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73F8E" w14:textId="77777777" w:rsidR="003342F4" w:rsidRPr="0096335E" w:rsidRDefault="003342F4" w:rsidP="003342F4">
      <w:pPr>
        <w:spacing w:after="0" w:line="240" w:lineRule="auto"/>
        <w:jc w:val="center"/>
        <w:rPr>
          <w:rFonts w:ascii="Tw Cen MT" w:hAnsi="Tw Cen MT" w:cs="Arial"/>
          <w:b/>
          <w:bCs/>
          <w:color w:val="000000"/>
          <w:sz w:val="32"/>
          <w:szCs w:val="32"/>
        </w:rPr>
      </w:pPr>
      <w:r>
        <w:rPr>
          <w:rFonts w:ascii="Tw Cen MT" w:eastAsia="Twentieth Century" w:hAnsi="Tw Cen MT" w:cs="Twentieth Century"/>
          <w:b/>
          <w:sz w:val="32"/>
          <w:szCs w:val="32"/>
        </w:rPr>
        <w:t xml:space="preserve">The Effect of Service Quality on Patient Loyalty Through Patient Satisfaction at the Dental and Oral Clinic of Mitra Kasih Hospital </w:t>
      </w:r>
      <w:proofErr w:type="spellStart"/>
      <w:r>
        <w:rPr>
          <w:rFonts w:ascii="Tw Cen MT" w:eastAsia="Twentieth Century" w:hAnsi="Tw Cen MT" w:cs="Twentieth Century"/>
          <w:b/>
          <w:sz w:val="32"/>
          <w:szCs w:val="32"/>
        </w:rPr>
        <w:t>Cimahi</w:t>
      </w:r>
      <w:proofErr w:type="spellEnd"/>
    </w:p>
    <w:p w14:paraId="67DDE1CE" w14:textId="77777777" w:rsidR="003342F4" w:rsidRPr="0096335E" w:rsidRDefault="003342F4" w:rsidP="003342F4">
      <w:pPr>
        <w:spacing w:after="0" w:line="240" w:lineRule="auto"/>
        <w:jc w:val="center"/>
        <w:rPr>
          <w:rFonts w:ascii="Tw Cen MT" w:eastAsia="Twentieth Century" w:hAnsi="Tw Cen MT" w:cs="Twentieth Century"/>
          <w:b/>
          <w:sz w:val="32"/>
          <w:szCs w:val="32"/>
        </w:rPr>
      </w:pPr>
    </w:p>
    <w:p w14:paraId="462C9705" w14:textId="77777777" w:rsidR="003342F4" w:rsidRPr="0096335E" w:rsidRDefault="003342F4" w:rsidP="003342F4">
      <w:pPr>
        <w:spacing w:after="0" w:line="240" w:lineRule="auto"/>
        <w:jc w:val="center"/>
        <w:rPr>
          <w:rFonts w:ascii="Tw Cen MT" w:hAnsi="Tw Cen MT" w:cs="Times New Roman"/>
          <w:b/>
          <w:bCs/>
          <w:iCs/>
          <w:sz w:val="32"/>
          <w:szCs w:val="32"/>
        </w:rPr>
      </w:pPr>
      <w:bookmarkStart w:id="0" w:name="_heading=h.ku3htxpixa9v" w:colFirst="0" w:colLast="0"/>
      <w:bookmarkEnd w:id="0"/>
      <w:proofErr w:type="spellStart"/>
      <w:r>
        <w:rPr>
          <w:rFonts w:ascii="Tw Cen MT" w:eastAsia="Twentieth Century" w:hAnsi="Tw Cen MT" w:cs="Twentieth Century"/>
          <w:b/>
          <w:sz w:val="32"/>
          <w:szCs w:val="32"/>
        </w:rPr>
        <w:t>Pengaruh</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Kualitas</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Pelayanan</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Terhadap</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Loyalitas</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Pasien</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Melalui</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Kepuasan</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Pasien</w:t>
      </w:r>
      <w:proofErr w:type="spellEnd"/>
      <w:r>
        <w:rPr>
          <w:rFonts w:ascii="Tw Cen MT" w:eastAsia="Twentieth Century" w:hAnsi="Tw Cen MT" w:cs="Twentieth Century"/>
          <w:b/>
          <w:sz w:val="32"/>
          <w:szCs w:val="32"/>
        </w:rPr>
        <w:t xml:space="preserve"> di </w:t>
      </w:r>
      <w:proofErr w:type="spellStart"/>
      <w:r>
        <w:rPr>
          <w:rFonts w:ascii="Tw Cen MT" w:eastAsia="Twentieth Century" w:hAnsi="Tw Cen MT" w:cs="Twentieth Century"/>
          <w:b/>
          <w:sz w:val="32"/>
          <w:szCs w:val="32"/>
        </w:rPr>
        <w:t>Poliklinik</w:t>
      </w:r>
      <w:proofErr w:type="spellEnd"/>
      <w:r>
        <w:rPr>
          <w:rFonts w:ascii="Tw Cen MT" w:eastAsia="Twentieth Century" w:hAnsi="Tw Cen MT" w:cs="Twentieth Century"/>
          <w:b/>
          <w:sz w:val="32"/>
          <w:szCs w:val="32"/>
        </w:rPr>
        <w:t xml:space="preserve"> Gigi dan </w:t>
      </w:r>
      <w:proofErr w:type="spellStart"/>
      <w:r>
        <w:rPr>
          <w:rFonts w:ascii="Tw Cen MT" w:eastAsia="Twentieth Century" w:hAnsi="Tw Cen MT" w:cs="Twentieth Century"/>
          <w:b/>
          <w:sz w:val="32"/>
          <w:szCs w:val="32"/>
        </w:rPr>
        <w:t>Mulut</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Rumah</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Sakit</w:t>
      </w:r>
      <w:proofErr w:type="spellEnd"/>
      <w:r>
        <w:rPr>
          <w:rFonts w:ascii="Tw Cen MT" w:eastAsia="Twentieth Century" w:hAnsi="Tw Cen MT" w:cs="Twentieth Century"/>
          <w:b/>
          <w:sz w:val="32"/>
          <w:szCs w:val="32"/>
        </w:rPr>
        <w:t xml:space="preserve"> Mitra Kasih </w:t>
      </w:r>
      <w:proofErr w:type="spellStart"/>
      <w:r>
        <w:rPr>
          <w:rFonts w:ascii="Tw Cen MT" w:eastAsia="Twentieth Century" w:hAnsi="Tw Cen MT" w:cs="Twentieth Century"/>
          <w:b/>
          <w:sz w:val="32"/>
          <w:szCs w:val="32"/>
        </w:rPr>
        <w:t>Cimahi</w:t>
      </w:r>
      <w:proofErr w:type="spellEnd"/>
    </w:p>
    <w:p w14:paraId="37AA65F8" w14:textId="77777777" w:rsidR="003342F4" w:rsidRPr="0096335E" w:rsidRDefault="003342F4" w:rsidP="003342F4">
      <w:pPr>
        <w:spacing w:after="0" w:line="240" w:lineRule="auto"/>
        <w:jc w:val="center"/>
        <w:rPr>
          <w:rFonts w:ascii="Tw Cen MT" w:hAnsi="Tw Cen MT" w:cs="Times New Roman"/>
          <w:b/>
          <w:bCs/>
          <w:iCs/>
          <w:sz w:val="32"/>
          <w:szCs w:val="32"/>
        </w:rPr>
      </w:pPr>
    </w:p>
    <w:p w14:paraId="1F16BC0E" w14:textId="77777777" w:rsidR="003342F4" w:rsidRPr="002E23D7" w:rsidRDefault="003342F4" w:rsidP="003342F4">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Nu</w:t>
      </w:r>
      <w:r w:rsidRPr="002E23D7">
        <w:rPr>
          <w:rFonts w:ascii="Tw Cen MT" w:eastAsia="Twentieth Century" w:hAnsi="Tw Cen MT" w:cs="Twentieth Century"/>
          <w:sz w:val="24"/>
          <w:szCs w:val="24"/>
        </w:rPr>
        <w:t>r</w:t>
      </w:r>
      <w:r>
        <w:rPr>
          <w:rFonts w:ascii="Tw Cen MT" w:eastAsia="Twentieth Century" w:hAnsi="Tw Cen MT" w:cs="Twentieth Century"/>
          <w:sz w:val="24"/>
          <w:szCs w:val="24"/>
        </w:rPr>
        <w:t>yanti</w:t>
      </w:r>
      <w:r w:rsidRPr="002E23D7">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Vip Paramarta</w:t>
      </w:r>
      <w:r w:rsidRPr="002E23D7">
        <w:rPr>
          <w:rFonts w:ascii="Tw Cen MT" w:eastAsia="Twentieth Century" w:hAnsi="Tw Cen MT" w:cs="Twentieth Century"/>
          <w:sz w:val="24"/>
          <w:szCs w:val="24"/>
          <w:vertAlign w:val="superscript"/>
        </w:rPr>
        <w:t>2</w:t>
      </w:r>
      <w:r>
        <w:rPr>
          <w:rFonts w:ascii="Tw Cen MT" w:eastAsia="Twentieth Century" w:hAnsi="Tw Cen MT" w:cs="Twentieth Century"/>
          <w:sz w:val="24"/>
          <w:szCs w:val="24"/>
        </w:rPr>
        <w:t>, Ayu Laili Rahmiyati</w:t>
      </w:r>
      <w:r>
        <w:rPr>
          <w:rFonts w:ascii="Tw Cen MT" w:eastAsia="Twentieth Century" w:hAnsi="Tw Cen MT" w:cs="Twentieth Century"/>
          <w:sz w:val="24"/>
          <w:szCs w:val="24"/>
          <w:vertAlign w:val="superscript"/>
        </w:rPr>
        <w:t>3</w:t>
      </w:r>
    </w:p>
    <w:p w14:paraId="46391A36" w14:textId="77777777" w:rsidR="003342F4" w:rsidRPr="002E23D7" w:rsidRDefault="003342F4" w:rsidP="003342F4">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 xml:space="preserve">Program </w:t>
      </w:r>
      <w:proofErr w:type="spellStart"/>
      <w:r>
        <w:rPr>
          <w:rFonts w:ascii="Tw Cen MT" w:eastAsia="Twentieth Century" w:hAnsi="Tw Cen MT" w:cs="Twentieth Century"/>
          <w:sz w:val="20"/>
          <w:szCs w:val="20"/>
        </w:rPr>
        <w:t>Studi</w:t>
      </w:r>
      <w:proofErr w:type="spellEnd"/>
      <w:r>
        <w:rPr>
          <w:rFonts w:ascii="Tw Cen MT" w:eastAsia="Twentieth Century" w:hAnsi="Tw Cen MT" w:cs="Twentieth Century"/>
          <w:sz w:val="20"/>
          <w:szCs w:val="20"/>
        </w:rPr>
        <w:t xml:space="preserve"> Magister </w:t>
      </w:r>
      <w:proofErr w:type="spellStart"/>
      <w:r>
        <w:rPr>
          <w:rFonts w:ascii="Tw Cen MT" w:eastAsia="Twentieth Century" w:hAnsi="Tw Cen MT" w:cs="Twentieth Century"/>
          <w:sz w:val="20"/>
          <w:szCs w:val="20"/>
        </w:rPr>
        <w:t>Manajemen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Rumah</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Sakit</w:t>
      </w:r>
      <w:proofErr w:type="spellEnd"/>
      <w:r>
        <w:rPr>
          <w:rFonts w:ascii="Tw Cen MT" w:eastAsia="Twentieth Century" w:hAnsi="Tw Cen MT" w:cs="Twentieth Century"/>
          <w:sz w:val="20"/>
          <w:szCs w:val="20"/>
        </w:rPr>
        <w:t xml:space="preserve">, Universitas </w:t>
      </w:r>
      <w:proofErr w:type="spellStart"/>
      <w:r>
        <w:rPr>
          <w:rFonts w:ascii="Tw Cen MT" w:eastAsia="Twentieth Century" w:hAnsi="Tw Cen MT" w:cs="Twentieth Century"/>
          <w:sz w:val="20"/>
          <w:szCs w:val="20"/>
        </w:rPr>
        <w:t>Sangga</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Buana</w:t>
      </w:r>
      <w:proofErr w:type="spellEnd"/>
      <w:r>
        <w:rPr>
          <w:rFonts w:ascii="Tw Cen MT" w:eastAsia="Twentieth Century" w:hAnsi="Tw Cen MT" w:cs="Twentieth Century"/>
          <w:sz w:val="20"/>
          <w:szCs w:val="20"/>
        </w:rPr>
        <w:t xml:space="preserve"> YPKP, Bandung, Indonesia</w:t>
      </w:r>
      <w:r w:rsidRPr="002E23D7">
        <w:rPr>
          <w:rFonts w:ascii="Tw Cen MT" w:eastAsia="Twentieth Century" w:hAnsi="Tw Cen MT" w:cs="Twentieth Century"/>
          <w:sz w:val="20"/>
          <w:szCs w:val="20"/>
          <w:vertAlign w:val="superscript"/>
        </w:rPr>
        <w:t>1</w:t>
      </w:r>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Program </w:t>
      </w:r>
      <w:proofErr w:type="spellStart"/>
      <w:r>
        <w:rPr>
          <w:rFonts w:ascii="Tw Cen MT" w:eastAsia="Twentieth Century" w:hAnsi="Tw Cen MT" w:cs="Twentieth Century"/>
          <w:sz w:val="20"/>
          <w:szCs w:val="20"/>
        </w:rPr>
        <w:t>Pascasarjana</w:t>
      </w:r>
      <w:proofErr w:type="spellEnd"/>
      <w:r>
        <w:rPr>
          <w:rFonts w:ascii="Tw Cen MT" w:eastAsia="Twentieth Century" w:hAnsi="Tw Cen MT" w:cs="Twentieth Century"/>
          <w:sz w:val="20"/>
          <w:szCs w:val="20"/>
        </w:rPr>
        <w:t xml:space="preserve">, Universitas </w:t>
      </w:r>
      <w:proofErr w:type="spellStart"/>
      <w:r>
        <w:rPr>
          <w:rFonts w:ascii="Tw Cen MT" w:eastAsia="Twentieth Century" w:hAnsi="Tw Cen MT" w:cs="Twentieth Century"/>
          <w:sz w:val="20"/>
          <w:szCs w:val="20"/>
        </w:rPr>
        <w:t>Sangga</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Buana</w:t>
      </w:r>
      <w:proofErr w:type="spellEnd"/>
      <w:r>
        <w:rPr>
          <w:rFonts w:ascii="Tw Cen MT" w:eastAsia="Twentieth Century" w:hAnsi="Tw Cen MT" w:cs="Twentieth Century"/>
          <w:sz w:val="20"/>
          <w:szCs w:val="20"/>
        </w:rPr>
        <w:t xml:space="preserve"> YPKP, Bandung, Indonesia</w:t>
      </w:r>
      <w:r w:rsidRPr="002E23D7">
        <w:rPr>
          <w:rFonts w:ascii="Tw Cen MT" w:eastAsia="Twentieth Century" w:hAnsi="Tw Cen MT" w:cs="Twentieth Century"/>
          <w:sz w:val="20"/>
          <w:szCs w:val="20"/>
          <w:vertAlign w:val="superscript"/>
        </w:rPr>
        <w:t>2</w:t>
      </w:r>
      <w:r>
        <w:rPr>
          <w:rFonts w:ascii="Tw Cen MT" w:eastAsia="Twentieth Century" w:hAnsi="Tw Cen MT" w:cs="Twentieth Century"/>
          <w:sz w:val="20"/>
          <w:szCs w:val="20"/>
          <w:vertAlign w:val="superscript"/>
        </w:rPr>
        <w:t>,3</w:t>
      </w:r>
    </w:p>
    <w:p w14:paraId="17AF5B24" w14:textId="77777777" w:rsidR="003342F4" w:rsidRPr="0096335E" w:rsidRDefault="003342F4" w:rsidP="003342F4">
      <w:pPr>
        <w:widowControl w:val="0"/>
        <w:spacing w:after="0" w:line="218" w:lineRule="auto"/>
        <w:ind w:right="-20"/>
        <w:jc w:val="center"/>
        <w:rPr>
          <w:rFonts w:ascii="Tw Cen MT" w:eastAsia="Twentieth Century" w:hAnsi="Tw Cen MT" w:cs="Twentieth Century"/>
          <w:sz w:val="20"/>
          <w:szCs w:val="20"/>
        </w:rPr>
      </w:pPr>
      <w:r>
        <w:rPr>
          <w:rFonts w:ascii="Tw Cen MT" w:eastAsia="Twentieth Century" w:hAnsi="Tw Cen MT" w:cs="Twentieth Century"/>
          <w:sz w:val="20"/>
          <w:szCs w:val="20"/>
        </w:rPr>
        <w:t>nuryantiridwankarim@gmail.com</w:t>
      </w:r>
    </w:p>
    <w:p w14:paraId="3D483F88" w14:textId="77777777" w:rsidR="003342F4" w:rsidRPr="0096335E" w:rsidRDefault="003342F4" w:rsidP="003342F4">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0288" behindDoc="0" locked="0" layoutInCell="1" allowOverlap="1" wp14:anchorId="66EAC42E" wp14:editId="577513F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03124D7" w14:textId="77777777" w:rsidR="003342F4" w:rsidRPr="00623753" w:rsidRDefault="003342F4" w:rsidP="003342F4">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385F14DD" w14:textId="77777777" w:rsidR="003342F4" w:rsidRPr="00623753" w:rsidRDefault="003342F4" w:rsidP="003342F4">
                            <w:pPr>
                              <w:tabs>
                                <w:tab w:val="left" w:pos="567"/>
                              </w:tabs>
                              <w:spacing w:after="0"/>
                              <w:ind w:left="-85"/>
                              <w:rPr>
                                <w:rFonts w:ascii="Arial" w:hAnsi="Arial" w:cs="Arial"/>
                                <w:b/>
                                <w:bCs/>
                                <w:caps/>
                                <w:sz w:val="20"/>
                                <w:szCs w:val="20"/>
                                <w:lang w:val="id-ID"/>
                              </w:rPr>
                            </w:pPr>
                          </w:p>
                          <w:p w14:paraId="32B02413" w14:textId="77777777" w:rsidR="003342F4" w:rsidRPr="00623753" w:rsidRDefault="003342F4" w:rsidP="003342F4">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A64B2D0" w14:textId="77777777" w:rsidR="003342F4" w:rsidRPr="0096335E" w:rsidRDefault="003342F4" w:rsidP="003342F4">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742C9B18" w14:textId="77777777" w:rsidR="003342F4" w:rsidRPr="0096335E" w:rsidRDefault="003342F4" w:rsidP="003342F4">
                            <w:pPr>
                              <w:pStyle w:val="Subtitle"/>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E46D722" w14:textId="77777777" w:rsidR="003342F4" w:rsidRPr="0096335E" w:rsidRDefault="003342F4" w:rsidP="003342F4">
                            <w:pPr>
                              <w:pStyle w:val="Subtitle"/>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EB83774" w14:textId="77777777" w:rsidR="003342F4" w:rsidRPr="00623753" w:rsidRDefault="003342F4" w:rsidP="003342F4">
                            <w:pPr>
                              <w:pBdr>
                                <w:top w:val="single" w:sz="4" w:space="0" w:color="auto"/>
                              </w:pBdr>
                              <w:tabs>
                                <w:tab w:val="left" w:pos="567"/>
                              </w:tabs>
                              <w:spacing w:after="0"/>
                              <w:ind w:left="-85" w:right="-57"/>
                              <w:rPr>
                                <w:rFonts w:ascii="Tw Cen MT" w:hAnsi="Tw Cen MT" w:cs="Arial"/>
                                <w:b/>
                                <w:bCs/>
                                <w:i/>
                                <w:caps/>
                                <w:sz w:val="20"/>
                                <w:szCs w:val="20"/>
                              </w:rPr>
                            </w:pPr>
                          </w:p>
                          <w:p w14:paraId="6C34199B" w14:textId="77777777" w:rsidR="003342F4" w:rsidRPr="00013A3E" w:rsidRDefault="003342F4" w:rsidP="003342F4">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AC42E" id="Rectangle 7" o:spid="_x0000_s1026" style="position:absolute;margin-left:1.4pt;margin-top:12pt;width:153pt;height:9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CJN1i/fAAAADQEAAA8AAAAAAAAAAAAAAAAAswQAAGRycy9kb3ducmV2&#13;&#10;LnhtbFBLBQYAAAAABAAEAPMAAAC/BQAAAAA=&#13;&#10;" fillcolor="white [3201]" stroked="f" strokeweight="2pt">
                <v:textbox>
                  <w:txbxContent>
                    <w:p w14:paraId="403124D7" w14:textId="77777777" w:rsidR="003342F4" w:rsidRPr="00623753" w:rsidRDefault="003342F4" w:rsidP="003342F4">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385F14DD" w14:textId="77777777" w:rsidR="003342F4" w:rsidRPr="00623753" w:rsidRDefault="003342F4" w:rsidP="003342F4">
                      <w:pPr>
                        <w:tabs>
                          <w:tab w:val="left" w:pos="567"/>
                        </w:tabs>
                        <w:spacing w:after="0"/>
                        <w:ind w:left="-85"/>
                        <w:rPr>
                          <w:rFonts w:ascii="Arial" w:hAnsi="Arial" w:cs="Arial"/>
                          <w:b/>
                          <w:bCs/>
                          <w:caps/>
                          <w:sz w:val="20"/>
                          <w:szCs w:val="20"/>
                          <w:lang w:val="id-ID"/>
                        </w:rPr>
                      </w:pPr>
                    </w:p>
                    <w:p w14:paraId="32B02413" w14:textId="77777777" w:rsidR="003342F4" w:rsidRPr="00623753" w:rsidRDefault="003342F4" w:rsidP="003342F4">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A64B2D0" w14:textId="77777777" w:rsidR="003342F4" w:rsidRPr="0096335E" w:rsidRDefault="003342F4" w:rsidP="003342F4">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742C9B18" w14:textId="77777777" w:rsidR="003342F4" w:rsidRPr="0096335E" w:rsidRDefault="003342F4" w:rsidP="003342F4">
                      <w:pPr>
                        <w:pStyle w:val="Subtitle"/>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E46D722" w14:textId="77777777" w:rsidR="003342F4" w:rsidRPr="0096335E" w:rsidRDefault="003342F4" w:rsidP="003342F4">
                      <w:pPr>
                        <w:pStyle w:val="Subtitle"/>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EB83774" w14:textId="77777777" w:rsidR="003342F4" w:rsidRPr="00623753" w:rsidRDefault="003342F4" w:rsidP="003342F4">
                      <w:pPr>
                        <w:pBdr>
                          <w:top w:val="single" w:sz="4" w:space="0" w:color="auto"/>
                        </w:pBdr>
                        <w:tabs>
                          <w:tab w:val="left" w:pos="567"/>
                        </w:tabs>
                        <w:spacing w:after="0"/>
                        <w:ind w:left="-85" w:right="-57"/>
                        <w:rPr>
                          <w:rFonts w:ascii="Tw Cen MT" w:hAnsi="Tw Cen MT" w:cs="Arial"/>
                          <w:b/>
                          <w:bCs/>
                          <w:i/>
                          <w:caps/>
                          <w:sz w:val="20"/>
                          <w:szCs w:val="20"/>
                        </w:rPr>
                      </w:pPr>
                    </w:p>
                    <w:p w14:paraId="6C34199B" w14:textId="77777777" w:rsidR="003342F4" w:rsidRPr="00013A3E" w:rsidRDefault="003342F4" w:rsidP="003342F4">
                      <w:pPr>
                        <w:rPr>
                          <w:rFonts w:ascii="Tw Cen MT" w:hAnsi="Tw Cen MT"/>
                          <w:sz w:val="20"/>
                          <w:szCs w:val="20"/>
                        </w:rPr>
                      </w:pPr>
                    </w:p>
                  </w:txbxContent>
                </v:textbox>
              </v:rect>
            </w:pict>
          </mc:Fallback>
        </mc:AlternateContent>
      </w:r>
      <w:r w:rsidRPr="0096335E">
        <w:rPr>
          <w:rFonts w:ascii="Tw Cen MT" w:hAnsi="Tw Cen MT"/>
          <w:noProof/>
        </w:rPr>
        <mc:AlternateContent>
          <mc:Choice Requires="wps">
            <w:drawing>
              <wp:anchor distT="0" distB="0" distL="114300" distR="114300" simplePos="0" relativeHeight="251659264" behindDoc="0" locked="0" layoutInCell="1" hidden="0" allowOverlap="1" wp14:anchorId="418BE337" wp14:editId="2E9891D1">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7714BE13"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PXts8ffAAAADAEAAA8AAABkcnMv&#13;&#10;ZG93bnJldi54bWxMT01PwzAMvSPxHyIjcWNp0QZb13RCjA9pByQ6Lty8xmsKTVI16Vr+PUYc4GLr&#13;&#10;+dnP7+WbybbiRH1ovFOQzhIQ5CqvG1creNs/Xi1BhIhOY+sdKfiiAJvi/CzHTPvRvdKpjLVgERcy&#13;&#10;VGBi7DIpQ2XIYpj5jhxzR99bjAz7WuoeRxa3rbxOkhtpsXH8wWBH94aqz3KwCp5oW74cH8b6md6H&#13;&#10;xfxj53E0XqnLi2m75nK3BhFpin8X8JOB/UPBxg5+cDqIlvGCF7mtbk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9e2zx9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17BA1AE0" w14:textId="77777777" w:rsidR="003342F4" w:rsidRPr="0096335E" w:rsidRDefault="003342F4" w:rsidP="003342F4">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Abstract</w:t>
      </w:r>
    </w:p>
    <w:p w14:paraId="59A5CE61" w14:textId="77777777" w:rsidR="003342F4" w:rsidRDefault="003342F4" w:rsidP="003342F4">
      <w:pPr>
        <w:widowControl w:val="0"/>
        <w:spacing w:after="0" w:line="228" w:lineRule="auto"/>
        <w:ind w:left="3150" w:right="-19"/>
        <w:jc w:val="both"/>
        <w:rPr>
          <w:rFonts w:ascii="Tw Cen MT" w:eastAsia="Twentieth Century" w:hAnsi="Tw Cen MT" w:cs="Twentieth Century"/>
          <w:i/>
          <w:noProof/>
          <w:color w:val="000000"/>
          <w:sz w:val="20"/>
          <w:szCs w:val="20"/>
        </w:rPr>
      </w:pPr>
      <w:r w:rsidRPr="002700C9">
        <w:rPr>
          <w:rFonts w:ascii="Tw Cen MT" w:eastAsia="Twentieth Century" w:hAnsi="Tw Cen MT" w:cs="Twentieth Century"/>
          <w:i/>
          <w:noProof/>
          <w:color w:val="000000"/>
          <w:sz w:val="20"/>
          <w:szCs w:val="20"/>
        </w:rPr>
        <w:t>These findings suggest that improving service quality, both in terms of facilities and medical staff-patient interactions, plays a crucial role in enhancing patient satisfaction and loyalty. This study provides practical contributions to hospital management in developing strategies to improve service quality in order to maintain and enhance patient satisfaction and loyalty. This study aims to analyze the effect of service quality on patient loyalty through patient satisfaction at the Dental and Oral Clinic of Mitra Kasih Hospital Cimahi. The research is based on a significant decline in the number of patients in recent years, especially during the COVID-19 pandemic, as well as complaints about the quality of hospital services. A quantitative approach with descriptive and verificative design was applied, involving service quality (X), patient satisfaction (Y), and patient loyalty (Z) variables. Data were collected through structured questionnaires distributed to a sample of patients and analyzed using path analysis.</w:t>
      </w:r>
      <w:r>
        <w:rPr>
          <w:rFonts w:ascii="Tw Cen MT" w:eastAsia="Twentieth Century" w:hAnsi="Tw Cen MT" w:cs="Twentieth Century"/>
          <w:i/>
          <w:noProof/>
          <w:color w:val="000000"/>
          <w:sz w:val="20"/>
          <w:szCs w:val="20"/>
        </w:rPr>
        <w:t xml:space="preserve"> </w:t>
      </w:r>
      <w:r w:rsidRPr="002700C9">
        <w:rPr>
          <w:rFonts w:ascii="Tw Cen MT" w:eastAsia="Twentieth Century" w:hAnsi="Tw Cen MT" w:cs="Twentieth Century"/>
          <w:i/>
          <w:noProof/>
          <w:color w:val="000000"/>
          <w:sz w:val="20"/>
          <w:szCs w:val="20"/>
        </w:rPr>
        <w:t>The results indicate that service quality has a positive and significant effect on patient satisfaction (0,875), which in turn influences patient loyalty (0,595). Patient satisfaction also has an influence on patient loyalty (0.733). Moreover, there is a significant indirect effect of service quality on patient loyalty through patient satisfaction as an intervening variable (1,9876). The key factors contributing to patient satisfaction include reliability, responsiveness, assurance, empathy, and tangible aspects of the service.</w:t>
      </w:r>
    </w:p>
    <w:p w14:paraId="48EB3242" w14:textId="77777777" w:rsidR="003342F4" w:rsidRPr="0096335E" w:rsidRDefault="003342F4" w:rsidP="003342F4">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01F3F1B6" w14:textId="77777777" w:rsidR="003342F4" w:rsidRPr="0096335E" w:rsidRDefault="003342F4" w:rsidP="003342F4">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 xml:space="preserve">Service </w:t>
      </w:r>
      <w:proofErr w:type="gramStart"/>
      <w:r>
        <w:rPr>
          <w:rFonts w:ascii="Tw Cen MT" w:eastAsia="Twentieth Century" w:hAnsi="Tw Cen MT" w:cs="Twentieth Century"/>
          <w:i/>
          <w:sz w:val="20"/>
          <w:szCs w:val="20"/>
        </w:rPr>
        <w:t>quality ;</w:t>
      </w:r>
      <w:proofErr w:type="gramEnd"/>
      <w:r>
        <w:rPr>
          <w:rFonts w:ascii="Tw Cen MT" w:eastAsia="Twentieth Century" w:hAnsi="Tw Cen MT" w:cs="Twentieth Century"/>
          <w:i/>
          <w:sz w:val="20"/>
          <w:szCs w:val="20"/>
        </w:rPr>
        <w:t xml:space="preserve"> patient satisfaction ; patient loyalty ; dental and oral clinic ; </w:t>
      </w:r>
      <w:proofErr w:type="spellStart"/>
      <w:r>
        <w:rPr>
          <w:rFonts w:ascii="Tw Cen MT" w:eastAsia="Twentieth Century" w:hAnsi="Tw Cen MT" w:cs="Twentieth Century"/>
          <w:i/>
          <w:sz w:val="20"/>
          <w:szCs w:val="20"/>
        </w:rPr>
        <w:t>mitra</w:t>
      </w:r>
      <w:proofErr w:type="spellEnd"/>
      <w:r>
        <w:rPr>
          <w:rFonts w:ascii="Tw Cen MT" w:eastAsia="Twentieth Century" w:hAnsi="Tw Cen MT" w:cs="Twentieth Century"/>
          <w:i/>
          <w:sz w:val="20"/>
          <w:szCs w:val="20"/>
        </w:rPr>
        <w:t xml:space="preserve"> </w:t>
      </w:r>
      <w:proofErr w:type="spellStart"/>
      <w:r>
        <w:rPr>
          <w:rFonts w:ascii="Tw Cen MT" w:eastAsia="Twentieth Century" w:hAnsi="Tw Cen MT" w:cs="Twentieth Century"/>
          <w:i/>
          <w:sz w:val="20"/>
          <w:szCs w:val="20"/>
        </w:rPr>
        <w:t>kasih</w:t>
      </w:r>
      <w:proofErr w:type="spellEnd"/>
      <w:r>
        <w:rPr>
          <w:rFonts w:ascii="Tw Cen MT" w:eastAsia="Twentieth Century" w:hAnsi="Tw Cen MT" w:cs="Twentieth Century"/>
          <w:i/>
          <w:sz w:val="20"/>
          <w:szCs w:val="20"/>
        </w:rPr>
        <w:t xml:space="preserve"> hospital </w:t>
      </w:r>
      <w:proofErr w:type="spellStart"/>
      <w:r>
        <w:rPr>
          <w:rFonts w:ascii="Tw Cen MT" w:eastAsia="Twentieth Century" w:hAnsi="Tw Cen MT" w:cs="Twentieth Century"/>
          <w:i/>
          <w:sz w:val="20"/>
          <w:szCs w:val="20"/>
        </w:rPr>
        <w:t>cimahi</w:t>
      </w:r>
      <w:proofErr w:type="spellEnd"/>
    </w:p>
    <w:p w14:paraId="068C7D88" w14:textId="77777777" w:rsidR="003342F4" w:rsidRPr="0096335E" w:rsidRDefault="003342F4" w:rsidP="003342F4">
      <w:pPr>
        <w:tabs>
          <w:tab w:val="left" w:pos="426"/>
        </w:tabs>
        <w:spacing w:after="0"/>
        <w:ind w:left="3150"/>
        <w:jc w:val="both"/>
        <w:rPr>
          <w:rFonts w:ascii="Tw Cen MT" w:eastAsia="Twentieth Century" w:hAnsi="Tw Cen MT" w:cs="Twentieth Century"/>
          <w:b/>
          <w:sz w:val="20"/>
          <w:szCs w:val="20"/>
        </w:rPr>
      </w:pPr>
    </w:p>
    <w:p w14:paraId="56B8768A" w14:textId="77777777" w:rsidR="003342F4" w:rsidRPr="0096335E" w:rsidRDefault="003342F4" w:rsidP="003342F4">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7DA87C71" w14:textId="77777777" w:rsidR="003342F4" w:rsidRDefault="003342F4" w:rsidP="003342F4">
      <w:pPr>
        <w:tabs>
          <w:tab w:val="left" w:pos="426"/>
        </w:tabs>
        <w:spacing w:after="0"/>
        <w:ind w:left="3150"/>
        <w:jc w:val="both"/>
        <w:rPr>
          <w:rFonts w:ascii="Tw Cen MT" w:eastAsia="Twentieth Century" w:hAnsi="Tw Cen MT" w:cs="Twentieth Century"/>
          <w:iCs/>
          <w:color w:val="000000"/>
          <w:sz w:val="20"/>
          <w:szCs w:val="20"/>
        </w:rPr>
      </w:pPr>
      <w:proofErr w:type="spellStart"/>
      <w:r w:rsidRPr="002700C9">
        <w:rPr>
          <w:rFonts w:ascii="Tw Cen MT" w:eastAsia="Twentieth Century" w:hAnsi="Tw Cen MT" w:cs="Twentieth Century"/>
          <w:iCs/>
          <w:color w:val="000000"/>
          <w:sz w:val="20"/>
          <w:szCs w:val="20"/>
        </w:rPr>
        <w:t>Penelitian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ini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bertujuan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untuk</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menganalisis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pengaruh</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kualitas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pelayanan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terhadap</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loyalitas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pasien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melalui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kepuasan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pasien</w:t>
      </w:r>
      <w:proofErr w:type="spellEnd"/>
      <w:r w:rsidRPr="002700C9">
        <w:rPr>
          <w:rFonts w:ascii="Tw Cen MT" w:eastAsia="Twentieth Century" w:hAnsi="Tw Cen MT" w:cs="Twentieth Century"/>
          <w:iCs/>
          <w:color w:val="000000"/>
          <w:sz w:val="20"/>
          <w:szCs w:val="20"/>
        </w:rPr>
        <w:t xml:space="preserve"> di </w:t>
      </w:r>
      <w:proofErr w:type="spellStart"/>
      <w:r w:rsidRPr="002700C9">
        <w:rPr>
          <w:rFonts w:ascii="Tw Cen MT" w:eastAsia="Twentieth Century" w:hAnsi="Tw Cen MT" w:cs="Twentieth Century"/>
          <w:iCs/>
          <w:color w:val="000000"/>
          <w:sz w:val="20"/>
          <w:szCs w:val="20"/>
        </w:rPr>
        <w:t>Poliklinik</w:t>
      </w:r>
      <w:proofErr w:type="spellEnd"/>
      <w:r w:rsidRPr="002700C9">
        <w:rPr>
          <w:rFonts w:ascii="Tw Cen MT" w:eastAsia="Twentieth Century" w:hAnsi="Tw Cen MT" w:cs="Twentieth Century"/>
          <w:iCs/>
          <w:color w:val="000000"/>
          <w:sz w:val="20"/>
          <w:szCs w:val="20"/>
        </w:rPr>
        <w:t xml:space="preserve"> Gigi dan </w:t>
      </w:r>
      <w:proofErr w:type="spellStart"/>
      <w:r w:rsidRPr="002700C9">
        <w:rPr>
          <w:rFonts w:ascii="Tw Cen MT" w:eastAsia="Twentieth Century" w:hAnsi="Tw Cen MT" w:cs="Twentieth Century"/>
          <w:iCs/>
          <w:color w:val="000000"/>
          <w:sz w:val="20"/>
          <w:szCs w:val="20"/>
        </w:rPr>
        <w:t>Mulut</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Rumah</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Sakit</w:t>
      </w:r>
      <w:proofErr w:type="spellEnd"/>
      <w:r w:rsidRPr="002700C9">
        <w:rPr>
          <w:rFonts w:ascii="Tw Cen MT" w:eastAsia="Twentieth Century" w:hAnsi="Tw Cen MT" w:cs="Twentieth Century"/>
          <w:iCs/>
          <w:color w:val="000000"/>
          <w:sz w:val="20"/>
          <w:szCs w:val="20"/>
        </w:rPr>
        <w:t xml:space="preserve"> Mitra Kasih </w:t>
      </w:r>
      <w:proofErr w:type="spellStart"/>
      <w:r w:rsidRPr="002700C9">
        <w:rPr>
          <w:rFonts w:ascii="Tw Cen MT" w:eastAsia="Twentieth Century" w:hAnsi="Tw Cen MT" w:cs="Twentieth Century"/>
          <w:iCs/>
          <w:color w:val="000000"/>
          <w:sz w:val="20"/>
          <w:szCs w:val="20"/>
        </w:rPr>
        <w:t>Cimahi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Latar</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belakang</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penelitian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didasarkan</w:t>
      </w:r>
      <w:proofErr w:type="spellEnd"/>
      <w:r w:rsidRPr="002700C9">
        <w:rPr>
          <w:rFonts w:ascii="Tw Cen MT" w:eastAsia="Twentieth Century" w:hAnsi="Tw Cen MT" w:cs="Twentieth Century"/>
          <w:iCs/>
          <w:color w:val="000000"/>
          <w:sz w:val="20"/>
          <w:szCs w:val="20"/>
        </w:rPr>
        <w:t xml:space="preserve"> pada </w:t>
      </w:r>
      <w:proofErr w:type="spellStart"/>
      <w:r w:rsidRPr="002700C9">
        <w:rPr>
          <w:rFonts w:ascii="Tw Cen MT" w:eastAsia="Twentieth Century" w:hAnsi="Tw Cen MT" w:cs="Twentieth Century"/>
          <w:iCs/>
          <w:color w:val="000000"/>
          <w:sz w:val="20"/>
          <w:szCs w:val="20"/>
        </w:rPr>
        <w:t>penurunan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jumlah</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pasien</w:t>
      </w:r>
      <w:proofErr w:type="spellEnd"/>
      <w:r w:rsidRPr="002700C9">
        <w:rPr>
          <w:rFonts w:ascii="Tw Cen MT" w:eastAsia="Twentieth Century" w:hAnsi="Tw Cen MT" w:cs="Twentieth Century"/>
          <w:iCs/>
          <w:color w:val="000000"/>
          <w:sz w:val="20"/>
          <w:szCs w:val="20"/>
        </w:rPr>
        <w:t xml:space="preserve"> yang </w:t>
      </w:r>
      <w:proofErr w:type="spellStart"/>
      <w:r w:rsidRPr="002700C9">
        <w:rPr>
          <w:rFonts w:ascii="Tw Cen MT" w:eastAsia="Twentieth Century" w:hAnsi="Tw Cen MT" w:cs="Twentieth Century"/>
          <w:iCs/>
          <w:color w:val="000000"/>
          <w:sz w:val="20"/>
          <w:szCs w:val="20"/>
        </w:rPr>
        <w:t>signifikan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dalam</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beberapa</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tahun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terakhir</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terutama</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selama</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pandemi</w:t>
      </w:r>
      <w:proofErr w:type="spellEnd"/>
      <w:r w:rsidRPr="002700C9">
        <w:rPr>
          <w:rFonts w:ascii="Tw Cen MT" w:eastAsia="Twentieth Century" w:hAnsi="Tw Cen MT" w:cs="Twentieth Century"/>
          <w:iCs/>
          <w:color w:val="000000"/>
          <w:sz w:val="20"/>
          <w:szCs w:val="20"/>
        </w:rPr>
        <w:t xml:space="preserve"> COVID-19, </w:t>
      </w:r>
      <w:proofErr w:type="spellStart"/>
      <w:r w:rsidRPr="002700C9">
        <w:rPr>
          <w:rFonts w:ascii="Tw Cen MT" w:eastAsia="Twentieth Century" w:hAnsi="Tw Cen MT" w:cs="Twentieth Century"/>
          <w:iCs/>
          <w:color w:val="000000"/>
          <w:sz w:val="20"/>
          <w:szCs w:val="20"/>
        </w:rPr>
        <w:t>serta</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adanya</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keluhan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mengenai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kualitas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pelayanan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rumah</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sakit</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Penelitian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ini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menggunakan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pendekatan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kuantitatif</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dengan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desain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deskriptif</w:t>
      </w:r>
      <w:proofErr w:type="spellEnd"/>
      <w:r w:rsidRPr="002700C9">
        <w:rPr>
          <w:rFonts w:ascii="Tw Cen MT" w:eastAsia="Twentieth Century" w:hAnsi="Tw Cen MT" w:cs="Twentieth Century"/>
          <w:iCs/>
          <w:color w:val="000000"/>
          <w:sz w:val="20"/>
          <w:szCs w:val="20"/>
        </w:rPr>
        <w:t xml:space="preserve"> dan </w:t>
      </w:r>
      <w:proofErr w:type="spellStart"/>
      <w:r w:rsidRPr="002700C9">
        <w:rPr>
          <w:rFonts w:ascii="Tw Cen MT" w:eastAsia="Twentieth Century" w:hAnsi="Tw Cen MT" w:cs="Twentieth Century"/>
          <w:iCs/>
          <w:color w:val="000000"/>
          <w:sz w:val="20"/>
          <w:szCs w:val="20"/>
        </w:rPr>
        <w:t>verifikatif</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melibatkan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variabel</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kualitas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pelayanan</w:t>
      </w:r>
      <w:proofErr w:type="spellEnd"/>
      <w:r w:rsidRPr="002700C9">
        <w:rPr>
          <w:rFonts w:ascii="Tw Cen MT" w:eastAsia="Twentieth Century" w:hAnsi="Tw Cen MT" w:cs="Twentieth Century"/>
          <w:iCs/>
          <w:color w:val="000000"/>
          <w:sz w:val="20"/>
          <w:szCs w:val="20"/>
        </w:rPr>
        <w:t xml:space="preserve"> (X), </w:t>
      </w:r>
      <w:proofErr w:type="spellStart"/>
      <w:r w:rsidRPr="002700C9">
        <w:rPr>
          <w:rFonts w:ascii="Tw Cen MT" w:eastAsia="Twentieth Century" w:hAnsi="Tw Cen MT" w:cs="Twentieth Century"/>
          <w:iCs/>
          <w:color w:val="000000"/>
          <w:sz w:val="20"/>
          <w:szCs w:val="20"/>
        </w:rPr>
        <w:t>kepuasan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pasien</w:t>
      </w:r>
      <w:proofErr w:type="spellEnd"/>
      <w:r w:rsidRPr="002700C9">
        <w:rPr>
          <w:rFonts w:ascii="Tw Cen MT" w:eastAsia="Twentieth Century" w:hAnsi="Tw Cen MT" w:cs="Twentieth Century"/>
          <w:iCs/>
          <w:color w:val="000000"/>
          <w:sz w:val="20"/>
          <w:szCs w:val="20"/>
        </w:rPr>
        <w:t xml:space="preserve"> (Y), dan </w:t>
      </w:r>
      <w:proofErr w:type="spellStart"/>
      <w:r w:rsidRPr="002700C9">
        <w:rPr>
          <w:rFonts w:ascii="Tw Cen MT" w:eastAsia="Twentieth Century" w:hAnsi="Tw Cen MT" w:cs="Twentieth Century"/>
          <w:iCs/>
          <w:color w:val="000000"/>
          <w:sz w:val="20"/>
          <w:szCs w:val="20"/>
        </w:rPr>
        <w:t>loyalitas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pasien</w:t>
      </w:r>
      <w:proofErr w:type="spellEnd"/>
      <w:r w:rsidRPr="002700C9">
        <w:rPr>
          <w:rFonts w:ascii="Tw Cen MT" w:eastAsia="Twentieth Century" w:hAnsi="Tw Cen MT" w:cs="Twentieth Century"/>
          <w:iCs/>
          <w:color w:val="000000"/>
          <w:sz w:val="20"/>
          <w:szCs w:val="20"/>
        </w:rPr>
        <w:t xml:space="preserve"> (Z). </w:t>
      </w:r>
      <w:proofErr w:type="spellStart"/>
      <w:r w:rsidRPr="002700C9">
        <w:rPr>
          <w:rFonts w:ascii="Tw Cen MT" w:eastAsia="Twentieth Century" w:hAnsi="Tw Cen MT" w:cs="Twentieth Century"/>
          <w:iCs/>
          <w:color w:val="000000"/>
          <w:sz w:val="20"/>
          <w:szCs w:val="20"/>
        </w:rPr>
        <w:t>Pengumpulan</w:t>
      </w:r>
      <w:proofErr w:type="spellEnd"/>
      <w:r w:rsidRPr="002700C9">
        <w:rPr>
          <w:rFonts w:ascii="Tw Cen MT" w:eastAsia="Twentieth Century" w:hAnsi="Tw Cen MT" w:cs="Twentieth Century"/>
          <w:iCs/>
          <w:color w:val="000000"/>
          <w:sz w:val="20"/>
          <w:szCs w:val="20"/>
        </w:rPr>
        <w:t xml:space="preserve"> data </w:t>
      </w:r>
      <w:proofErr w:type="spellStart"/>
      <w:r w:rsidRPr="002700C9">
        <w:rPr>
          <w:rFonts w:ascii="Tw Cen MT" w:eastAsia="Twentieth Century" w:hAnsi="Tw Cen MT" w:cs="Twentieth Century"/>
          <w:iCs/>
          <w:color w:val="000000"/>
          <w:sz w:val="20"/>
          <w:szCs w:val="20"/>
        </w:rPr>
        <w:t>dilakukan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melalui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kuesioner</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terstruktur</w:t>
      </w:r>
      <w:proofErr w:type="spellEnd"/>
      <w:r w:rsidRPr="002700C9">
        <w:rPr>
          <w:rFonts w:ascii="Tw Cen MT" w:eastAsia="Twentieth Century" w:hAnsi="Tw Cen MT" w:cs="Twentieth Century"/>
          <w:iCs/>
          <w:color w:val="000000"/>
          <w:sz w:val="20"/>
          <w:szCs w:val="20"/>
        </w:rPr>
        <w:t xml:space="preserve"> yang </w:t>
      </w:r>
      <w:proofErr w:type="spellStart"/>
      <w:r w:rsidRPr="002700C9">
        <w:rPr>
          <w:rFonts w:ascii="Tw Cen MT" w:eastAsia="Twentieth Century" w:hAnsi="Tw Cen MT" w:cs="Twentieth Century"/>
          <w:iCs/>
          <w:color w:val="000000"/>
          <w:sz w:val="20"/>
          <w:szCs w:val="20"/>
        </w:rPr>
        <w:t>diberikan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kepada</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sejumlah</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sampel</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pasien</w:t>
      </w:r>
      <w:proofErr w:type="spellEnd"/>
      <w:r w:rsidRPr="002700C9">
        <w:rPr>
          <w:rFonts w:ascii="Tw Cen MT" w:eastAsia="Twentieth Century" w:hAnsi="Tw Cen MT" w:cs="Twentieth Century"/>
          <w:iCs/>
          <w:color w:val="000000"/>
          <w:sz w:val="20"/>
          <w:szCs w:val="20"/>
        </w:rPr>
        <w:t xml:space="preserve">, dan </w:t>
      </w:r>
      <w:proofErr w:type="spellStart"/>
      <w:r w:rsidRPr="002700C9">
        <w:rPr>
          <w:rFonts w:ascii="Tw Cen MT" w:eastAsia="Twentieth Century" w:hAnsi="Tw Cen MT" w:cs="Twentieth Century"/>
          <w:iCs/>
          <w:color w:val="000000"/>
          <w:sz w:val="20"/>
          <w:szCs w:val="20"/>
        </w:rPr>
        <w:t>hasilnya</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dianalisis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menggunakan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teknik</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analisis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jalur</w:t>
      </w:r>
      <w:proofErr w:type="spellEnd"/>
      <w:r w:rsidRPr="002700C9">
        <w:rPr>
          <w:rFonts w:ascii="Tw Cen MT" w:eastAsia="Twentieth Century" w:hAnsi="Tw Cen MT" w:cs="Twentieth Century"/>
          <w:iCs/>
          <w:color w:val="000000"/>
          <w:sz w:val="20"/>
          <w:szCs w:val="20"/>
        </w:rPr>
        <w:t xml:space="preserve"> (</w:t>
      </w:r>
      <w:r w:rsidRPr="002700C9">
        <w:rPr>
          <w:rFonts w:ascii="Tw Cen MT" w:eastAsia="Twentieth Century" w:hAnsi="Tw Cen MT" w:cs="Twentieth Century"/>
          <w:i/>
          <w:color w:val="000000"/>
          <w:sz w:val="20"/>
          <w:szCs w:val="20"/>
        </w:rPr>
        <w:t>path analysis</w:t>
      </w:r>
      <w:r w:rsidRPr="002700C9">
        <w:rPr>
          <w:rFonts w:ascii="Tw Cen MT" w:eastAsia="Twentieth Century" w:hAnsi="Tw Cen MT" w:cs="Twentieth Century"/>
          <w:iCs/>
          <w:color w:val="000000"/>
          <w:sz w:val="20"/>
          <w:szCs w:val="20"/>
        </w:rPr>
        <w:t>)</w:t>
      </w:r>
      <w:r>
        <w:rPr>
          <w:rFonts w:ascii="Tw Cen MT" w:eastAsia="Twentieth Century" w:hAnsi="Tw Cen MT" w:cs="Twentieth Century"/>
          <w:iCs/>
          <w:color w:val="000000"/>
          <w:sz w:val="20"/>
          <w:szCs w:val="20"/>
        </w:rPr>
        <w:t xml:space="preserve">. </w:t>
      </w:r>
      <w:r w:rsidRPr="002700C9">
        <w:rPr>
          <w:rFonts w:ascii="Tw Cen MT" w:eastAsia="Twentieth Century" w:hAnsi="Tw Cen MT" w:cs="Twentieth Century"/>
          <w:iCs/>
          <w:color w:val="000000"/>
          <w:sz w:val="20"/>
          <w:szCs w:val="20"/>
        </w:rPr>
        <w:t xml:space="preserve">Hasil </w:t>
      </w:r>
      <w:proofErr w:type="spellStart"/>
      <w:r w:rsidRPr="002700C9">
        <w:rPr>
          <w:rFonts w:ascii="Tw Cen MT" w:eastAsia="Twentieth Century" w:hAnsi="Tw Cen MT" w:cs="Twentieth Century"/>
          <w:iCs/>
          <w:color w:val="000000"/>
          <w:sz w:val="20"/>
          <w:szCs w:val="20"/>
        </w:rPr>
        <w:t>penelitian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menunjukkan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bahwa</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kualitas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pelayanan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memiliki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pengaruh</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positif</w:t>
      </w:r>
      <w:proofErr w:type="spellEnd"/>
      <w:r w:rsidRPr="002700C9">
        <w:rPr>
          <w:rFonts w:ascii="Tw Cen MT" w:eastAsia="Twentieth Century" w:hAnsi="Tw Cen MT" w:cs="Twentieth Century"/>
          <w:iCs/>
          <w:color w:val="000000"/>
          <w:sz w:val="20"/>
          <w:szCs w:val="20"/>
        </w:rPr>
        <w:t xml:space="preserve"> dan </w:t>
      </w:r>
      <w:proofErr w:type="spellStart"/>
      <w:r w:rsidRPr="002700C9">
        <w:rPr>
          <w:rFonts w:ascii="Tw Cen MT" w:eastAsia="Twentieth Century" w:hAnsi="Tw Cen MT" w:cs="Twentieth Century"/>
          <w:iCs/>
          <w:color w:val="000000"/>
          <w:sz w:val="20"/>
          <w:szCs w:val="20"/>
        </w:rPr>
        <w:t>signifikan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terhadap</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kepuasan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pasien</w:t>
      </w:r>
      <w:proofErr w:type="spellEnd"/>
      <w:r w:rsidRPr="002700C9">
        <w:rPr>
          <w:rFonts w:ascii="Tw Cen MT" w:eastAsia="Twentieth Century" w:hAnsi="Tw Cen MT" w:cs="Twentieth Century"/>
          <w:iCs/>
          <w:color w:val="000000"/>
          <w:sz w:val="20"/>
          <w:szCs w:val="20"/>
        </w:rPr>
        <w:t xml:space="preserve"> (0,875), yang </w:t>
      </w:r>
      <w:proofErr w:type="spellStart"/>
      <w:r w:rsidRPr="002700C9">
        <w:rPr>
          <w:rFonts w:ascii="Tw Cen MT" w:eastAsia="Twentieth Century" w:hAnsi="Tw Cen MT" w:cs="Twentieth Century"/>
          <w:iCs/>
          <w:color w:val="000000"/>
          <w:sz w:val="20"/>
          <w:szCs w:val="20"/>
        </w:rPr>
        <w:t>selanjutnya</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lastRenderedPageBreak/>
        <w:t>memengaruhi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loyalitas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pasien</w:t>
      </w:r>
      <w:proofErr w:type="spellEnd"/>
      <w:r w:rsidRPr="002700C9">
        <w:rPr>
          <w:rFonts w:ascii="Tw Cen MT" w:eastAsia="Twentieth Century" w:hAnsi="Tw Cen MT" w:cs="Twentieth Century"/>
          <w:iCs/>
          <w:color w:val="000000"/>
          <w:sz w:val="20"/>
          <w:szCs w:val="20"/>
        </w:rPr>
        <w:t xml:space="preserve"> (0,595). </w:t>
      </w:r>
      <w:proofErr w:type="spellStart"/>
      <w:r w:rsidRPr="002700C9">
        <w:rPr>
          <w:rFonts w:ascii="Tw Cen MT" w:eastAsia="Twentieth Century" w:hAnsi="Tw Cen MT" w:cs="Twentieth Century"/>
          <w:iCs/>
          <w:color w:val="000000"/>
          <w:sz w:val="20"/>
          <w:szCs w:val="20"/>
        </w:rPr>
        <w:t>Kepuasan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pasien</w:t>
      </w:r>
      <w:proofErr w:type="spellEnd"/>
      <w:r w:rsidRPr="002700C9">
        <w:rPr>
          <w:rFonts w:ascii="Tw Cen MT" w:eastAsia="Twentieth Century" w:hAnsi="Tw Cen MT" w:cs="Twentieth Century"/>
          <w:iCs/>
          <w:color w:val="000000"/>
          <w:sz w:val="20"/>
          <w:szCs w:val="20"/>
        </w:rPr>
        <w:t xml:space="preserve"> juga </w:t>
      </w:r>
      <w:proofErr w:type="spellStart"/>
      <w:r w:rsidRPr="002700C9">
        <w:rPr>
          <w:rFonts w:ascii="Tw Cen MT" w:eastAsia="Twentieth Century" w:hAnsi="Tw Cen MT" w:cs="Twentieth Century"/>
          <w:iCs/>
          <w:color w:val="000000"/>
          <w:sz w:val="20"/>
          <w:szCs w:val="20"/>
        </w:rPr>
        <w:t>memiliki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pengaruh</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terhadap</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loyalitas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pasien</w:t>
      </w:r>
      <w:proofErr w:type="spellEnd"/>
      <w:r w:rsidRPr="002700C9">
        <w:rPr>
          <w:rFonts w:ascii="Tw Cen MT" w:eastAsia="Twentieth Century" w:hAnsi="Tw Cen MT" w:cs="Twentieth Century"/>
          <w:iCs/>
          <w:color w:val="000000"/>
          <w:sz w:val="20"/>
          <w:szCs w:val="20"/>
        </w:rPr>
        <w:t xml:space="preserve"> (0,733).  </w:t>
      </w:r>
      <w:proofErr w:type="spellStart"/>
      <w:r w:rsidRPr="002700C9">
        <w:rPr>
          <w:rFonts w:ascii="Tw Cen MT" w:eastAsia="Twentieth Century" w:hAnsi="Tw Cen MT" w:cs="Twentieth Century"/>
          <w:iCs/>
          <w:color w:val="000000"/>
          <w:sz w:val="20"/>
          <w:szCs w:val="20"/>
        </w:rPr>
        <w:t>Selain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itu</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terdapat</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pengaruh</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tidak</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langsung</w:t>
      </w:r>
      <w:proofErr w:type="spellEnd"/>
      <w:r w:rsidRPr="002700C9">
        <w:rPr>
          <w:rFonts w:ascii="Tw Cen MT" w:eastAsia="Twentieth Century" w:hAnsi="Tw Cen MT" w:cs="Twentieth Century"/>
          <w:iCs/>
          <w:color w:val="000000"/>
          <w:sz w:val="20"/>
          <w:szCs w:val="20"/>
        </w:rPr>
        <w:t xml:space="preserve"> yang </w:t>
      </w:r>
      <w:proofErr w:type="spellStart"/>
      <w:r w:rsidRPr="002700C9">
        <w:rPr>
          <w:rFonts w:ascii="Tw Cen MT" w:eastAsia="Twentieth Century" w:hAnsi="Tw Cen MT" w:cs="Twentieth Century"/>
          <w:iCs/>
          <w:color w:val="000000"/>
          <w:sz w:val="20"/>
          <w:szCs w:val="20"/>
        </w:rPr>
        <w:t>signifikan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dari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kualitas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pelayanan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terhadap</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loyalitas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pasien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melalui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kepuasan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pasien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sebagai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variabel</w:t>
      </w:r>
      <w:proofErr w:type="spellEnd"/>
      <w:r w:rsidRPr="002700C9">
        <w:rPr>
          <w:rFonts w:ascii="Tw Cen MT" w:eastAsia="Twentieth Century" w:hAnsi="Tw Cen MT" w:cs="Twentieth Century"/>
          <w:iCs/>
          <w:color w:val="000000"/>
          <w:sz w:val="20"/>
          <w:szCs w:val="20"/>
        </w:rPr>
        <w:t xml:space="preserve"> intervening (1,9876). </w:t>
      </w:r>
      <w:proofErr w:type="spellStart"/>
      <w:r w:rsidRPr="002700C9">
        <w:rPr>
          <w:rFonts w:ascii="Tw Cen MT" w:eastAsia="Twentieth Century" w:hAnsi="Tw Cen MT" w:cs="Twentieth Century"/>
          <w:iCs/>
          <w:color w:val="000000"/>
          <w:sz w:val="20"/>
          <w:szCs w:val="20"/>
        </w:rPr>
        <w:t>Faktor-faktor</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utama</w:t>
      </w:r>
      <w:proofErr w:type="spellEnd"/>
      <w:r w:rsidRPr="002700C9">
        <w:rPr>
          <w:rFonts w:ascii="Tw Cen MT" w:eastAsia="Twentieth Century" w:hAnsi="Tw Cen MT" w:cs="Twentieth Century"/>
          <w:iCs/>
          <w:color w:val="000000"/>
          <w:sz w:val="20"/>
          <w:szCs w:val="20"/>
        </w:rPr>
        <w:t xml:space="preserve"> yang </w:t>
      </w:r>
      <w:proofErr w:type="spellStart"/>
      <w:r w:rsidRPr="002700C9">
        <w:rPr>
          <w:rFonts w:ascii="Tw Cen MT" w:eastAsia="Twentieth Century" w:hAnsi="Tw Cen MT" w:cs="Twentieth Century"/>
          <w:iCs/>
          <w:color w:val="000000"/>
          <w:sz w:val="20"/>
          <w:szCs w:val="20"/>
        </w:rPr>
        <w:t>berkontribusi</w:t>
      </w:r>
      <w:proofErr w:type="spellEnd"/>
      <w:r w:rsidRPr="002700C9">
        <w:rPr>
          <w:rFonts w:ascii="Tw Cen MT" w:eastAsia="Twentieth Century" w:hAnsi="Tw Cen MT" w:cs="Twentieth Century"/>
          <w:iCs/>
          <w:color w:val="000000"/>
          <w:sz w:val="20"/>
          <w:szCs w:val="20"/>
        </w:rPr>
        <w:t xml:space="preserve"> pada </w:t>
      </w:r>
      <w:proofErr w:type="spellStart"/>
      <w:r w:rsidRPr="002700C9">
        <w:rPr>
          <w:rFonts w:ascii="Tw Cen MT" w:eastAsia="Twentieth Century" w:hAnsi="Tw Cen MT" w:cs="Twentieth Century"/>
          <w:iCs/>
          <w:color w:val="000000"/>
          <w:sz w:val="20"/>
          <w:szCs w:val="20"/>
        </w:rPr>
        <w:t>kepuasan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pasien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meliputi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kehandalan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ketanggapan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jaminan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empati</w:t>
      </w:r>
      <w:proofErr w:type="spellEnd"/>
      <w:r w:rsidRPr="002700C9">
        <w:rPr>
          <w:rFonts w:ascii="Tw Cen MT" w:eastAsia="Twentieth Century" w:hAnsi="Tw Cen MT" w:cs="Twentieth Century"/>
          <w:iCs/>
          <w:color w:val="000000"/>
          <w:sz w:val="20"/>
          <w:szCs w:val="20"/>
        </w:rPr>
        <w:t xml:space="preserve">, dan </w:t>
      </w:r>
      <w:proofErr w:type="spellStart"/>
      <w:r w:rsidRPr="002700C9">
        <w:rPr>
          <w:rFonts w:ascii="Tw Cen MT" w:eastAsia="Twentieth Century" w:hAnsi="Tw Cen MT" w:cs="Twentieth Century"/>
          <w:iCs/>
          <w:color w:val="000000"/>
          <w:sz w:val="20"/>
          <w:szCs w:val="20"/>
        </w:rPr>
        <w:t>aspek</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fisik</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dari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kualitas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pelayanan</w:t>
      </w:r>
      <w:proofErr w:type="spellEnd"/>
      <w:r w:rsidRPr="002700C9">
        <w:rPr>
          <w:rFonts w:ascii="Tw Cen MT" w:eastAsia="Twentieth Century" w:hAnsi="Tw Cen MT" w:cs="Twentieth Century"/>
          <w:iCs/>
          <w:color w:val="000000"/>
          <w:sz w:val="20"/>
          <w:szCs w:val="20"/>
        </w:rPr>
        <w:t>.</w:t>
      </w:r>
      <w:r>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Temuan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ini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mengindikasikan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bahwa</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peningkatan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kualitas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pelayanan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baik</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dari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segi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fasilitas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maupun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interaksi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tenaga</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medis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dengan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pasien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berperan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penting</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dalam</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meningkatkan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kepuasan</w:t>
      </w:r>
      <w:proofErr w:type="spellEnd"/>
      <w:r w:rsidRPr="002700C9">
        <w:rPr>
          <w:rFonts w:ascii="Tw Cen MT" w:eastAsia="Twentieth Century" w:hAnsi="Tw Cen MT" w:cs="Twentieth Century"/>
          <w:iCs/>
          <w:color w:val="000000"/>
          <w:sz w:val="20"/>
          <w:szCs w:val="20"/>
        </w:rPr>
        <w:t xml:space="preserve"> dan </w:t>
      </w:r>
      <w:proofErr w:type="spellStart"/>
      <w:r w:rsidRPr="002700C9">
        <w:rPr>
          <w:rFonts w:ascii="Tw Cen MT" w:eastAsia="Twentieth Century" w:hAnsi="Tw Cen MT" w:cs="Twentieth Century"/>
          <w:iCs/>
          <w:color w:val="000000"/>
          <w:sz w:val="20"/>
          <w:szCs w:val="20"/>
        </w:rPr>
        <w:t>loyalitas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pasien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Penelitian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ini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memberikan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kontribusi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praktis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bagi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manajemen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rumah</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sakit</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dalam</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menyusun</w:t>
      </w:r>
      <w:proofErr w:type="spellEnd"/>
      <w:r w:rsidRPr="002700C9">
        <w:rPr>
          <w:rFonts w:ascii="Tw Cen MT" w:eastAsia="Twentieth Century" w:hAnsi="Tw Cen MT" w:cs="Twentieth Century"/>
          <w:iCs/>
          <w:color w:val="000000"/>
          <w:sz w:val="20"/>
          <w:szCs w:val="20"/>
        </w:rPr>
        <w:t xml:space="preserve"> strategi </w:t>
      </w:r>
      <w:proofErr w:type="spellStart"/>
      <w:r w:rsidRPr="002700C9">
        <w:rPr>
          <w:rFonts w:ascii="Tw Cen MT" w:eastAsia="Twentieth Century" w:hAnsi="Tw Cen MT" w:cs="Twentieth Century"/>
          <w:iCs/>
          <w:color w:val="000000"/>
          <w:sz w:val="20"/>
          <w:szCs w:val="20"/>
        </w:rPr>
        <w:t>perbaikan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kualitas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pelayanan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untuk</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mempertahankan</w:t>
      </w:r>
      <w:proofErr w:type="spellEnd"/>
      <w:r w:rsidRPr="002700C9">
        <w:rPr>
          <w:rFonts w:ascii="Tw Cen MT" w:eastAsia="Twentieth Century" w:hAnsi="Tw Cen MT" w:cs="Twentieth Century"/>
          <w:iCs/>
          <w:color w:val="000000"/>
          <w:sz w:val="20"/>
          <w:szCs w:val="20"/>
        </w:rPr>
        <w:t xml:space="preserve"> dan </w:t>
      </w:r>
      <w:proofErr w:type="spellStart"/>
      <w:r w:rsidRPr="002700C9">
        <w:rPr>
          <w:rFonts w:ascii="Tw Cen MT" w:eastAsia="Twentieth Century" w:hAnsi="Tw Cen MT" w:cs="Twentieth Century"/>
          <w:iCs/>
          <w:color w:val="000000"/>
          <w:sz w:val="20"/>
          <w:szCs w:val="20"/>
        </w:rPr>
        <w:t>meningkatkan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kepuasan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serta</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loyalitas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pasien</w:t>
      </w:r>
      <w:proofErr w:type="spellEnd"/>
      <w:r w:rsidRPr="002700C9">
        <w:rPr>
          <w:rFonts w:ascii="Tw Cen MT" w:eastAsia="Twentieth Century" w:hAnsi="Tw Cen MT" w:cs="Twentieth Century"/>
          <w:iCs/>
          <w:color w:val="000000"/>
          <w:sz w:val="20"/>
          <w:szCs w:val="20"/>
        </w:rPr>
        <w:t>.</w:t>
      </w:r>
    </w:p>
    <w:p w14:paraId="43BAFE53" w14:textId="77777777" w:rsidR="003342F4" w:rsidRDefault="003342F4" w:rsidP="003342F4">
      <w:pPr>
        <w:tabs>
          <w:tab w:val="left" w:pos="426"/>
        </w:tabs>
        <w:spacing w:after="0"/>
        <w:ind w:left="3150"/>
        <w:jc w:val="both"/>
        <w:rPr>
          <w:rFonts w:ascii="Tw Cen MT" w:eastAsia="Twentieth Century" w:hAnsi="Tw Cen MT" w:cs="Twentieth Century"/>
          <w:b/>
          <w:bCs/>
          <w:iCs/>
          <w:color w:val="000000"/>
          <w:sz w:val="20"/>
          <w:szCs w:val="20"/>
        </w:rPr>
      </w:pPr>
      <w:r w:rsidRPr="00C52A24">
        <w:rPr>
          <w:rFonts w:ascii="Tw Cen MT" w:eastAsia="Twentieth Century" w:hAnsi="Tw Cen MT" w:cs="Twentieth Century"/>
          <w:b/>
          <w:bCs/>
          <w:iCs/>
          <w:color w:val="000000"/>
          <w:sz w:val="20"/>
          <w:szCs w:val="20"/>
        </w:rPr>
        <w:t xml:space="preserve">Kata </w:t>
      </w:r>
      <w:proofErr w:type="spellStart"/>
      <w:r w:rsidRPr="00C52A24">
        <w:rPr>
          <w:rFonts w:ascii="Tw Cen MT" w:eastAsia="Twentieth Century" w:hAnsi="Tw Cen MT" w:cs="Twentieth Century"/>
          <w:b/>
          <w:bCs/>
          <w:iCs/>
          <w:color w:val="000000"/>
          <w:sz w:val="20"/>
          <w:szCs w:val="20"/>
        </w:rPr>
        <w:t>Kunci</w:t>
      </w:r>
      <w:proofErr w:type="spellEnd"/>
      <w:r w:rsidRPr="00C52A24">
        <w:rPr>
          <w:rFonts w:ascii="Tw Cen MT" w:eastAsia="Twentieth Century" w:hAnsi="Tw Cen MT" w:cs="Twentieth Century"/>
          <w:b/>
          <w:bCs/>
          <w:iCs/>
          <w:color w:val="000000"/>
          <w:sz w:val="20"/>
          <w:szCs w:val="20"/>
        </w:rPr>
        <w:t>:</w:t>
      </w:r>
    </w:p>
    <w:p w14:paraId="00940805" w14:textId="2E1EDACA" w:rsidR="003342F4" w:rsidRPr="003342F4" w:rsidRDefault="003342F4" w:rsidP="003342F4">
      <w:pPr>
        <w:tabs>
          <w:tab w:val="left" w:pos="426"/>
        </w:tabs>
        <w:spacing w:after="0"/>
        <w:ind w:left="3150"/>
        <w:jc w:val="both"/>
        <w:rPr>
          <w:rFonts w:ascii="Tw Cen MT" w:eastAsia="Twentieth Century" w:hAnsi="Tw Cen MT" w:cs="Twentieth Century"/>
          <w:iCs/>
          <w:color w:val="000000"/>
          <w:sz w:val="20"/>
          <w:szCs w:val="20"/>
        </w:rPr>
      </w:pPr>
      <w:proofErr w:type="spellStart"/>
      <w:r>
        <w:rPr>
          <w:rFonts w:ascii="Tw Cen MT" w:eastAsia="Twentieth Century" w:hAnsi="Tw Cen MT" w:cs="Twentieth Century"/>
          <w:iCs/>
          <w:color w:val="000000"/>
          <w:sz w:val="20"/>
          <w:szCs w:val="20"/>
        </w:rPr>
        <w:t>Kualitas</w:t>
      </w:r>
      <w:proofErr w:type="spellEnd"/>
      <w:r>
        <w:rPr>
          <w:rFonts w:ascii="Tw Cen MT" w:eastAsia="Twentieth Century" w:hAnsi="Tw Cen MT" w:cs="Twentieth Century"/>
          <w:iCs/>
          <w:color w:val="000000"/>
          <w:sz w:val="20"/>
          <w:szCs w:val="20"/>
        </w:rPr>
        <w:t xml:space="preserve"> </w:t>
      </w:r>
      <w:proofErr w:type="spellStart"/>
      <w:proofErr w:type="gramStart"/>
      <w:r>
        <w:rPr>
          <w:rFonts w:ascii="Tw Cen MT" w:eastAsia="Twentieth Century" w:hAnsi="Tw Cen MT" w:cs="Twentieth Century"/>
          <w:iCs/>
          <w:color w:val="000000"/>
          <w:sz w:val="20"/>
          <w:szCs w:val="20"/>
        </w:rPr>
        <w:t>pelayanan</w:t>
      </w:r>
      <w:proofErr w:type="spellEnd"/>
      <w:r>
        <w:rPr>
          <w:rFonts w:ascii="Tw Cen MT" w:eastAsia="Twentieth Century" w:hAnsi="Tw Cen MT" w:cs="Twentieth Century"/>
          <w:iCs/>
          <w:color w:val="000000"/>
          <w:sz w:val="20"/>
          <w:szCs w:val="20"/>
        </w:rPr>
        <w:t xml:space="preserve"> ;</w:t>
      </w:r>
      <w:proofErr w:type="gram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kepuasan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pasien</w:t>
      </w:r>
      <w:proofErr w:type="spellEnd"/>
      <w:r>
        <w:rPr>
          <w:rFonts w:ascii="Tw Cen MT" w:eastAsia="Twentieth Century" w:hAnsi="Tw Cen MT" w:cs="Twentieth Century"/>
          <w:iCs/>
          <w:color w:val="000000"/>
          <w:sz w:val="20"/>
          <w:szCs w:val="20"/>
        </w:rPr>
        <w:t xml:space="preserve"> ; </w:t>
      </w:r>
      <w:proofErr w:type="spellStart"/>
      <w:r>
        <w:rPr>
          <w:rFonts w:ascii="Tw Cen MT" w:eastAsia="Twentieth Century" w:hAnsi="Tw Cen MT" w:cs="Twentieth Century"/>
          <w:iCs/>
          <w:color w:val="000000"/>
          <w:sz w:val="20"/>
          <w:szCs w:val="20"/>
        </w:rPr>
        <w:t>loyalitas</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pasien</w:t>
      </w:r>
      <w:proofErr w:type="spellEnd"/>
      <w:r>
        <w:rPr>
          <w:rFonts w:ascii="Tw Cen MT" w:eastAsia="Twentieth Century" w:hAnsi="Tw Cen MT" w:cs="Twentieth Century"/>
          <w:iCs/>
          <w:color w:val="000000"/>
          <w:sz w:val="20"/>
          <w:szCs w:val="20"/>
        </w:rPr>
        <w:t xml:space="preserve"> ; </w:t>
      </w:r>
      <w:proofErr w:type="spellStart"/>
      <w:r>
        <w:rPr>
          <w:rFonts w:ascii="Tw Cen MT" w:eastAsia="Twentieth Century" w:hAnsi="Tw Cen MT" w:cs="Twentieth Century"/>
          <w:iCs/>
          <w:color w:val="000000"/>
          <w:sz w:val="20"/>
          <w:szCs w:val="20"/>
        </w:rPr>
        <w:t>poliklinik</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gigi</w:t>
      </w:r>
      <w:proofErr w:type="spellEnd"/>
      <w:r>
        <w:rPr>
          <w:rFonts w:ascii="Tw Cen MT" w:eastAsia="Twentieth Century" w:hAnsi="Tw Cen MT" w:cs="Twentieth Century"/>
          <w:iCs/>
          <w:color w:val="000000"/>
          <w:sz w:val="20"/>
          <w:szCs w:val="20"/>
        </w:rPr>
        <w:t xml:space="preserve"> dan </w:t>
      </w:r>
      <w:proofErr w:type="spellStart"/>
      <w:r>
        <w:rPr>
          <w:rFonts w:ascii="Tw Cen MT" w:eastAsia="Twentieth Century" w:hAnsi="Tw Cen MT" w:cs="Twentieth Century"/>
          <w:iCs/>
          <w:color w:val="000000"/>
          <w:sz w:val="20"/>
          <w:szCs w:val="20"/>
        </w:rPr>
        <w:t>mulut</w:t>
      </w:r>
      <w:proofErr w:type="spellEnd"/>
      <w:r>
        <w:rPr>
          <w:rFonts w:ascii="Tw Cen MT" w:eastAsia="Twentieth Century" w:hAnsi="Tw Cen MT" w:cs="Twentieth Century"/>
          <w:iCs/>
          <w:color w:val="000000"/>
          <w:sz w:val="20"/>
          <w:szCs w:val="20"/>
        </w:rPr>
        <w:t xml:space="preserve"> ; </w:t>
      </w:r>
      <w:proofErr w:type="spellStart"/>
      <w:r>
        <w:rPr>
          <w:rFonts w:ascii="Tw Cen MT" w:eastAsia="Twentieth Century" w:hAnsi="Tw Cen MT" w:cs="Twentieth Century"/>
          <w:iCs/>
          <w:color w:val="000000"/>
          <w:sz w:val="20"/>
          <w:szCs w:val="20"/>
        </w:rPr>
        <w:t>rumah</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sakit</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mitra</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kasih</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cimahi</w:t>
      </w:r>
      <w:proofErr w:type="spellEnd"/>
    </w:p>
    <w:p w14:paraId="1EB36B83" w14:textId="77777777" w:rsidR="003342F4" w:rsidRDefault="003342F4" w:rsidP="003342F4">
      <w:pPr>
        <w:pStyle w:val="SubJudul"/>
        <w:numPr>
          <w:ilvl w:val="0"/>
          <w:numId w:val="0"/>
        </w:numPr>
        <w:spacing w:after="0" w:line="240" w:lineRule="auto"/>
        <w:rPr>
          <w:rFonts w:ascii="Tw Cen MT" w:hAnsi="Tw Cen MT"/>
          <w:sz w:val="24"/>
          <w:szCs w:val="24"/>
        </w:rPr>
      </w:pPr>
    </w:p>
    <w:p w14:paraId="08AAC9BB" w14:textId="77777777" w:rsidR="00460C6A" w:rsidRDefault="00460C6A" w:rsidP="003342F4">
      <w:pPr>
        <w:pStyle w:val="SubJudul"/>
        <w:numPr>
          <w:ilvl w:val="0"/>
          <w:numId w:val="0"/>
        </w:numPr>
        <w:spacing w:after="0" w:line="240" w:lineRule="auto"/>
        <w:rPr>
          <w:rFonts w:ascii="Tw Cen MT" w:hAnsi="Tw Cen MT"/>
          <w:sz w:val="24"/>
          <w:szCs w:val="24"/>
        </w:rPr>
        <w:sectPr w:rsidR="00460C6A" w:rsidSect="003342F4">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40" w:bottom="1440" w:left="1440" w:header="708" w:footer="708" w:gutter="0"/>
          <w:cols w:space="720"/>
          <w:docGrid w:linePitch="360"/>
        </w:sectPr>
      </w:pPr>
    </w:p>
    <w:p w14:paraId="09723755" w14:textId="7CF2903A" w:rsidR="003342F4" w:rsidRPr="00C52A24" w:rsidRDefault="003342F4" w:rsidP="003342F4">
      <w:pPr>
        <w:pStyle w:val="SubJudul"/>
        <w:numPr>
          <w:ilvl w:val="0"/>
          <w:numId w:val="0"/>
        </w:numPr>
        <w:spacing w:after="0" w:line="240" w:lineRule="auto"/>
        <w:rPr>
          <w:rFonts w:ascii="Tw Cen MT" w:hAnsi="Tw Cen MT"/>
          <w:sz w:val="24"/>
          <w:szCs w:val="24"/>
        </w:rPr>
      </w:pPr>
      <w:r w:rsidRPr="00C52A24">
        <w:rPr>
          <w:rFonts w:ascii="Tw Cen MT" w:hAnsi="Tw Cen MT"/>
          <w:sz w:val="24"/>
          <w:szCs w:val="24"/>
        </w:rPr>
        <w:t>PENDAHULUAN</w:t>
      </w:r>
    </w:p>
    <w:p w14:paraId="7DC1613C" w14:textId="77777777" w:rsidR="003342F4" w:rsidRPr="00C52A24" w:rsidRDefault="003342F4" w:rsidP="003342F4">
      <w:pPr>
        <w:pBdr>
          <w:top w:val="nil"/>
          <w:left w:val="nil"/>
          <w:bottom w:val="nil"/>
          <w:right w:val="nil"/>
          <w:between w:val="nil"/>
        </w:pBd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Pertumbuhan rumah sakit di Indonesia semakin pesat seiring dengan meningkatnya tuntutan masyarakat terhadap fasilitas kesehatan yang berkualitas dan terjangkau. Persaingan antar rumah sakit menuntut peningkatan mutu pelayanan guna memenuhi kebutuhan dan kepuasan pasien, yang kini menjadi salah satu indikator utama kualitas layanan kesehatan (Akmal </w:t>
      </w:r>
      <w:proofErr w:type="spellStart"/>
      <w:r w:rsidRPr="00C52A24">
        <w:rPr>
          <w:rFonts w:ascii="Tw Cen MT" w:eastAsia="Times New Roman" w:hAnsi="Tw Cen MT" w:cs="Times New Roman"/>
          <w:sz w:val="24"/>
          <w:szCs w:val="24"/>
          <w:lang w:val="id-ID"/>
        </w:rPr>
        <w:t>et</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al.</w:t>
      </w:r>
      <w:proofErr w:type="spellEnd"/>
      <w:r w:rsidRPr="00C52A24">
        <w:rPr>
          <w:rFonts w:ascii="Tw Cen MT" w:eastAsia="Times New Roman" w:hAnsi="Tw Cen MT" w:cs="Times New Roman"/>
          <w:sz w:val="24"/>
          <w:szCs w:val="24"/>
          <w:lang w:val="id-ID"/>
        </w:rPr>
        <w:t xml:space="preserve">, 2022; </w:t>
      </w:r>
      <w:proofErr w:type="spellStart"/>
      <w:r w:rsidRPr="00C52A24">
        <w:rPr>
          <w:rFonts w:ascii="Tw Cen MT" w:eastAsia="Times New Roman" w:hAnsi="Tw Cen MT" w:cs="Times New Roman"/>
          <w:sz w:val="24"/>
          <w:szCs w:val="24"/>
          <w:lang w:val="id-ID"/>
        </w:rPr>
        <w:t>Sagay</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et</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al.</w:t>
      </w:r>
      <w:proofErr w:type="spellEnd"/>
      <w:r w:rsidRPr="00C52A24">
        <w:rPr>
          <w:rFonts w:ascii="Tw Cen MT" w:eastAsia="Times New Roman" w:hAnsi="Tw Cen MT" w:cs="Times New Roman"/>
          <w:sz w:val="24"/>
          <w:szCs w:val="24"/>
          <w:lang w:val="id-ID"/>
        </w:rPr>
        <w:t xml:space="preserve">, 2023). Bagi pasien, layanan kesehatan berkualitas meliputi sikap sopan, responsif, dan efektif dalam mengatasi serta mencegah penyakit. Selain itu, fasilitas dan lingkungan yang memadai menjadi bagian penting dari kepuasan mereka (Afdillah </w:t>
      </w:r>
      <w:proofErr w:type="spellStart"/>
      <w:r w:rsidRPr="00C52A24">
        <w:rPr>
          <w:rFonts w:ascii="Tw Cen MT" w:eastAsia="Times New Roman" w:hAnsi="Tw Cen MT" w:cs="Times New Roman"/>
          <w:sz w:val="24"/>
          <w:szCs w:val="24"/>
          <w:lang w:val="id-ID"/>
        </w:rPr>
        <w:t>et</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al.</w:t>
      </w:r>
      <w:proofErr w:type="spellEnd"/>
      <w:r w:rsidRPr="00C52A24">
        <w:rPr>
          <w:rFonts w:ascii="Tw Cen MT" w:eastAsia="Times New Roman" w:hAnsi="Tw Cen MT" w:cs="Times New Roman"/>
          <w:sz w:val="24"/>
          <w:szCs w:val="24"/>
          <w:lang w:val="id-ID"/>
        </w:rPr>
        <w:t>, 2023).</w:t>
      </w:r>
    </w:p>
    <w:p w14:paraId="7EBC4530" w14:textId="77777777" w:rsidR="003342F4" w:rsidRPr="00C52A24" w:rsidRDefault="003342F4" w:rsidP="003342F4">
      <w:pPr>
        <w:pBdr>
          <w:top w:val="nil"/>
          <w:left w:val="nil"/>
          <w:bottom w:val="nil"/>
          <w:right w:val="nil"/>
          <w:between w:val="nil"/>
        </w:pBd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Di era globalisasi, rumah sakit menghadapi tantangan untuk tetap kompetitif. Sebagai bagian dari industri jasa, mereka harus terus menyesuaikan layanan berdasarkan aspirasi masyarakat untuk meningkatkan kinerja (</w:t>
      </w:r>
      <w:proofErr w:type="spellStart"/>
      <w:r w:rsidRPr="00C52A24">
        <w:rPr>
          <w:rFonts w:ascii="Tw Cen MT" w:eastAsia="Times New Roman" w:hAnsi="Tw Cen MT" w:cs="Times New Roman"/>
          <w:sz w:val="24"/>
          <w:szCs w:val="24"/>
          <w:lang w:val="id-ID"/>
        </w:rPr>
        <w:t>Rubini</w:t>
      </w:r>
      <w:proofErr w:type="spellEnd"/>
      <w:r w:rsidRPr="00C52A24">
        <w:rPr>
          <w:rFonts w:ascii="Tw Cen MT" w:eastAsia="Times New Roman" w:hAnsi="Tw Cen MT" w:cs="Times New Roman"/>
          <w:sz w:val="24"/>
          <w:szCs w:val="24"/>
          <w:lang w:val="id-ID"/>
        </w:rPr>
        <w:t xml:space="preserve"> &amp; Hapsari, 2023). Pelayanan yang memuaskan tak hanya membangun loyalitas pasien tetapi juga memperkuat posisi rumah sakit dalam persaingan. Oleh karena itu, penelitian terhadap persepsi dan harapan pasien menjadi penting guna meningkatkan kualitas pelayanan (</w:t>
      </w:r>
      <w:proofErr w:type="spellStart"/>
      <w:r w:rsidRPr="00C52A24">
        <w:rPr>
          <w:rFonts w:ascii="Tw Cen MT" w:eastAsia="Times New Roman" w:hAnsi="Tw Cen MT" w:cs="Times New Roman"/>
          <w:sz w:val="24"/>
          <w:szCs w:val="24"/>
          <w:lang w:val="id-ID"/>
        </w:rPr>
        <w:t>Berkowitz</w:t>
      </w:r>
      <w:proofErr w:type="spellEnd"/>
      <w:r w:rsidRPr="00C52A24">
        <w:rPr>
          <w:rFonts w:ascii="Tw Cen MT" w:eastAsia="Times New Roman" w:hAnsi="Tw Cen MT" w:cs="Times New Roman"/>
          <w:sz w:val="24"/>
          <w:szCs w:val="24"/>
          <w:lang w:val="id-ID"/>
        </w:rPr>
        <w:t>, 1992).</w:t>
      </w:r>
    </w:p>
    <w:p w14:paraId="17B72F29" w14:textId="77777777" w:rsidR="003342F4" w:rsidRPr="00C52A24" w:rsidRDefault="003342F4" w:rsidP="003342F4">
      <w:pPr>
        <w:spacing w:after="0" w:line="240" w:lineRule="auto"/>
        <w:jc w:val="both"/>
        <w:rPr>
          <w:rFonts w:ascii="Tw Cen MT" w:eastAsia="Times New Roman" w:hAnsi="Tw Cen MT" w:cs="Times New Roman"/>
          <w:sz w:val="24"/>
          <w:szCs w:val="24"/>
        </w:rPr>
      </w:pPr>
      <w:proofErr w:type="spellStart"/>
      <w:r w:rsidRPr="00C52A24">
        <w:rPr>
          <w:rFonts w:ascii="Tw Cen MT" w:eastAsia="Times New Roman" w:hAnsi="Tw Cen MT" w:cs="Times New Roman"/>
          <w:sz w:val="24"/>
          <w:szCs w:val="24"/>
        </w:rPr>
        <w:t>Menurut</w:t>
      </w:r>
      <w:proofErr w:type="spellEnd"/>
      <w:r w:rsidRPr="00C52A24">
        <w:rPr>
          <w:rFonts w:ascii="Tw Cen MT" w:eastAsia="Times New Roman" w:hAnsi="Tw Cen MT" w:cs="Times New Roman"/>
          <w:sz w:val="24"/>
          <w:szCs w:val="24"/>
        </w:rPr>
        <w:t xml:space="preserve"> model SERVQUAL, </w:t>
      </w:r>
      <w:proofErr w:type="spellStart"/>
      <w:r w:rsidRPr="00C52A24">
        <w:rPr>
          <w:rFonts w:ascii="Tw Cen MT" w:eastAsia="Times New Roman" w:hAnsi="Tw Cen MT" w:cs="Times New Roman"/>
          <w:sz w:val="24"/>
          <w:szCs w:val="24"/>
        </w:rPr>
        <w:t>kualitas</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pelayanan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terdiri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dari</w:t>
      </w:r>
      <w:proofErr w:type="spellEnd"/>
      <w:r w:rsidRPr="00C52A24">
        <w:rPr>
          <w:rFonts w:ascii="Tw Cen MT" w:eastAsia="Times New Roman" w:hAnsi="Tw Cen MT" w:cs="Times New Roman"/>
          <w:sz w:val="24"/>
          <w:szCs w:val="24"/>
        </w:rPr>
        <w:t xml:space="preserve"> lima </w:t>
      </w:r>
      <w:proofErr w:type="spellStart"/>
      <w:r w:rsidRPr="00C52A24">
        <w:rPr>
          <w:rFonts w:ascii="Tw Cen MT" w:eastAsia="Times New Roman" w:hAnsi="Tw Cen MT" w:cs="Times New Roman"/>
          <w:sz w:val="24"/>
          <w:szCs w:val="24"/>
        </w:rPr>
        <w:t>dimensi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utama</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kehandalan</w:t>
      </w:r>
      <w:proofErr w:type="spellEnd"/>
      <w:r w:rsidRPr="00C52A24">
        <w:rPr>
          <w:rFonts w:ascii="Tw Cen MT" w:eastAsia="Times New Roman" w:hAnsi="Tw Cen MT" w:cs="Times New Roman"/>
          <w:sz w:val="24"/>
          <w:szCs w:val="24"/>
        </w:rPr>
        <w:t xml:space="preserve"> (</w:t>
      </w:r>
      <w:r w:rsidRPr="00C52A24">
        <w:rPr>
          <w:rFonts w:ascii="Tw Cen MT" w:eastAsia="Times New Roman" w:hAnsi="Tw Cen MT" w:cs="Times New Roman"/>
          <w:i/>
          <w:iCs/>
          <w:sz w:val="24"/>
          <w:szCs w:val="24"/>
        </w:rPr>
        <w:t>reliability</w:t>
      </w:r>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daya</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tanggap</w:t>
      </w:r>
      <w:proofErr w:type="spellEnd"/>
      <w:r w:rsidRPr="00C52A24">
        <w:rPr>
          <w:rFonts w:ascii="Tw Cen MT" w:eastAsia="Times New Roman" w:hAnsi="Tw Cen MT" w:cs="Times New Roman"/>
          <w:sz w:val="24"/>
          <w:szCs w:val="24"/>
        </w:rPr>
        <w:t xml:space="preserve"> (</w:t>
      </w:r>
      <w:r w:rsidRPr="00C52A24">
        <w:rPr>
          <w:rFonts w:ascii="Tw Cen MT" w:eastAsia="Times New Roman" w:hAnsi="Tw Cen MT" w:cs="Times New Roman"/>
          <w:i/>
          <w:iCs/>
          <w:sz w:val="24"/>
          <w:szCs w:val="24"/>
        </w:rPr>
        <w:t>responsiveness</w:t>
      </w:r>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jaminan</w:t>
      </w:r>
      <w:proofErr w:type="spellEnd"/>
      <w:r w:rsidRPr="00C52A24">
        <w:rPr>
          <w:rFonts w:ascii="Tw Cen MT" w:eastAsia="Times New Roman" w:hAnsi="Tw Cen MT" w:cs="Times New Roman"/>
          <w:sz w:val="24"/>
          <w:szCs w:val="24"/>
        </w:rPr>
        <w:t xml:space="preserve"> (</w:t>
      </w:r>
      <w:r w:rsidRPr="00C52A24">
        <w:rPr>
          <w:rFonts w:ascii="Tw Cen MT" w:eastAsia="Times New Roman" w:hAnsi="Tw Cen MT" w:cs="Times New Roman"/>
          <w:i/>
          <w:iCs/>
          <w:sz w:val="24"/>
          <w:szCs w:val="24"/>
        </w:rPr>
        <w:t>assurance</w:t>
      </w:r>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empati</w:t>
      </w:r>
      <w:proofErr w:type="spellEnd"/>
      <w:r w:rsidRPr="00C52A24">
        <w:rPr>
          <w:rFonts w:ascii="Tw Cen MT" w:eastAsia="Times New Roman" w:hAnsi="Tw Cen MT" w:cs="Times New Roman"/>
          <w:sz w:val="24"/>
          <w:szCs w:val="24"/>
        </w:rPr>
        <w:t xml:space="preserve"> (</w:t>
      </w:r>
      <w:r w:rsidRPr="00C52A24">
        <w:rPr>
          <w:rFonts w:ascii="Tw Cen MT" w:eastAsia="Times New Roman" w:hAnsi="Tw Cen MT" w:cs="Times New Roman"/>
          <w:i/>
          <w:iCs/>
          <w:sz w:val="24"/>
          <w:szCs w:val="24"/>
        </w:rPr>
        <w:t>empathy</w:t>
      </w:r>
      <w:r w:rsidRPr="00C52A24">
        <w:rPr>
          <w:rFonts w:ascii="Tw Cen MT" w:eastAsia="Times New Roman" w:hAnsi="Tw Cen MT" w:cs="Times New Roman"/>
          <w:sz w:val="24"/>
          <w:szCs w:val="24"/>
        </w:rPr>
        <w:t xml:space="preserve">), dan </w:t>
      </w:r>
      <w:proofErr w:type="spellStart"/>
      <w:r w:rsidRPr="00C52A24">
        <w:rPr>
          <w:rFonts w:ascii="Tw Cen MT" w:eastAsia="Times New Roman" w:hAnsi="Tw Cen MT" w:cs="Times New Roman"/>
          <w:sz w:val="24"/>
          <w:szCs w:val="24"/>
        </w:rPr>
        <w:t>keberwujudan</w:t>
      </w:r>
      <w:proofErr w:type="spellEnd"/>
      <w:r w:rsidRPr="00C52A24">
        <w:rPr>
          <w:rFonts w:ascii="Tw Cen MT" w:eastAsia="Times New Roman" w:hAnsi="Tw Cen MT" w:cs="Times New Roman"/>
          <w:sz w:val="24"/>
          <w:szCs w:val="24"/>
        </w:rPr>
        <w:t xml:space="preserve"> (</w:t>
      </w:r>
      <w:r w:rsidRPr="00C52A24">
        <w:rPr>
          <w:rFonts w:ascii="Tw Cen MT" w:eastAsia="Times New Roman" w:hAnsi="Tw Cen MT" w:cs="Times New Roman"/>
          <w:i/>
          <w:iCs/>
          <w:sz w:val="24"/>
          <w:szCs w:val="24"/>
        </w:rPr>
        <w:t>tangibles</w:t>
      </w:r>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Dimensi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ini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menjadi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acuan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untuk</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menilai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apakah</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sebuah</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layanan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telah</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memenuhi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atau</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melebihi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harapan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pasien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Dalam</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industri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kesehatan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kepuasan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pasien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tidak</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hanya</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dipengaruhi</w:t>
      </w:r>
      <w:proofErr w:type="spellEnd"/>
      <w:r w:rsidRPr="00C52A24">
        <w:rPr>
          <w:rFonts w:ascii="Tw Cen MT" w:eastAsia="Times New Roman" w:hAnsi="Tw Cen MT" w:cs="Times New Roman"/>
          <w:sz w:val="24"/>
          <w:szCs w:val="24"/>
        </w:rPr>
        <w:t xml:space="preserve"> oleh </w:t>
      </w:r>
      <w:proofErr w:type="spellStart"/>
      <w:r w:rsidRPr="00C52A24">
        <w:rPr>
          <w:rFonts w:ascii="Tw Cen MT" w:eastAsia="Times New Roman" w:hAnsi="Tw Cen MT" w:cs="Times New Roman"/>
          <w:sz w:val="24"/>
          <w:szCs w:val="24"/>
        </w:rPr>
        <w:t>hasil</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medis</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tetapi</w:t>
      </w:r>
      <w:proofErr w:type="spellEnd"/>
      <w:r w:rsidRPr="00C52A24">
        <w:rPr>
          <w:rFonts w:ascii="Tw Cen MT" w:eastAsia="Times New Roman" w:hAnsi="Tw Cen MT" w:cs="Times New Roman"/>
          <w:sz w:val="24"/>
          <w:szCs w:val="24"/>
        </w:rPr>
        <w:t xml:space="preserve"> juga oleh </w:t>
      </w:r>
      <w:proofErr w:type="spellStart"/>
      <w:r w:rsidRPr="00C52A24">
        <w:rPr>
          <w:rFonts w:ascii="Tw Cen MT" w:eastAsia="Times New Roman" w:hAnsi="Tw Cen MT" w:cs="Times New Roman"/>
          <w:sz w:val="24"/>
          <w:szCs w:val="24"/>
        </w:rPr>
        <w:t>pengalaman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keseluruhan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pasien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selama</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menerima</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pelayanan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termasuk</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interaksi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dengan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tenaga</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medis</w:t>
      </w:r>
      <w:proofErr w:type="spellEnd"/>
      <w:r w:rsidRPr="00C52A24">
        <w:rPr>
          <w:rFonts w:ascii="Tw Cen MT" w:eastAsia="Times New Roman" w:hAnsi="Tw Cen MT" w:cs="Times New Roman"/>
          <w:sz w:val="24"/>
          <w:szCs w:val="24"/>
        </w:rPr>
        <w:t xml:space="preserve"> dan </w:t>
      </w:r>
      <w:proofErr w:type="spellStart"/>
      <w:r w:rsidRPr="00C52A24">
        <w:rPr>
          <w:rFonts w:ascii="Tw Cen MT" w:eastAsia="Times New Roman" w:hAnsi="Tw Cen MT" w:cs="Times New Roman"/>
          <w:sz w:val="24"/>
          <w:szCs w:val="24"/>
        </w:rPr>
        <w:t>kenyamanan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fasilitas</w:t>
      </w:r>
      <w:proofErr w:type="spellEnd"/>
      <w:r w:rsidRPr="00C52A24">
        <w:rPr>
          <w:rFonts w:ascii="Tw Cen MT" w:eastAsia="Times New Roman" w:hAnsi="Tw Cen MT" w:cs="Times New Roman"/>
          <w:sz w:val="24"/>
          <w:szCs w:val="24"/>
        </w:rPr>
        <w:t>.</w:t>
      </w:r>
    </w:p>
    <w:p w14:paraId="699900F3" w14:textId="77777777" w:rsidR="003342F4" w:rsidRPr="00C52A24" w:rsidRDefault="003342F4" w:rsidP="003342F4">
      <w:pPr>
        <w:spacing w:after="0" w:line="240" w:lineRule="auto"/>
        <w:jc w:val="both"/>
        <w:rPr>
          <w:rFonts w:ascii="Tw Cen MT" w:eastAsia="Times New Roman" w:hAnsi="Tw Cen MT" w:cs="Times New Roman"/>
          <w:sz w:val="24"/>
          <w:szCs w:val="24"/>
        </w:rPr>
      </w:pPr>
      <w:proofErr w:type="spellStart"/>
      <w:r w:rsidRPr="00C52A24">
        <w:rPr>
          <w:rFonts w:ascii="Tw Cen MT" w:eastAsia="Times New Roman" w:hAnsi="Tw Cen MT" w:cs="Times New Roman"/>
          <w:sz w:val="24"/>
          <w:szCs w:val="24"/>
        </w:rPr>
        <w:t>Kepuasan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pasien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adalah</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hasil</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dari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perbandingan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antara</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harapan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pasien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dengan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persepsi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mereka</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terhadap</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pelayanan</w:t>
      </w:r>
      <w:proofErr w:type="spellEnd"/>
      <w:r w:rsidRPr="00C52A24">
        <w:rPr>
          <w:rFonts w:ascii="Tw Cen MT" w:eastAsia="Times New Roman" w:hAnsi="Tw Cen MT" w:cs="Times New Roman"/>
          <w:sz w:val="24"/>
          <w:szCs w:val="24"/>
        </w:rPr>
        <w:t xml:space="preserve"> yang </w:t>
      </w:r>
      <w:proofErr w:type="spellStart"/>
      <w:r w:rsidRPr="00C52A24">
        <w:rPr>
          <w:rFonts w:ascii="Tw Cen MT" w:eastAsia="Times New Roman" w:hAnsi="Tw Cen MT" w:cs="Times New Roman"/>
          <w:sz w:val="24"/>
          <w:szCs w:val="24"/>
        </w:rPr>
        <w:t>diterima</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Pasien</w:t>
      </w:r>
      <w:proofErr w:type="spellEnd"/>
      <w:r w:rsidRPr="00C52A24">
        <w:rPr>
          <w:rFonts w:ascii="Tw Cen MT" w:eastAsia="Times New Roman" w:hAnsi="Tw Cen MT" w:cs="Times New Roman"/>
          <w:sz w:val="24"/>
          <w:szCs w:val="24"/>
        </w:rPr>
        <w:t xml:space="preserve"> yang </w:t>
      </w:r>
      <w:proofErr w:type="spellStart"/>
      <w:r w:rsidRPr="00C52A24">
        <w:rPr>
          <w:rFonts w:ascii="Tw Cen MT" w:eastAsia="Times New Roman" w:hAnsi="Tw Cen MT" w:cs="Times New Roman"/>
          <w:sz w:val="24"/>
          <w:szCs w:val="24"/>
        </w:rPr>
        <w:t>merasa</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puas</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cenderung</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menunjukkan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loyalitas</w:t>
      </w:r>
      <w:proofErr w:type="spellEnd"/>
      <w:r w:rsidRPr="00C52A24">
        <w:rPr>
          <w:rFonts w:ascii="Tw Cen MT" w:eastAsia="Times New Roman" w:hAnsi="Tw Cen MT" w:cs="Times New Roman"/>
          <w:sz w:val="24"/>
          <w:szCs w:val="24"/>
        </w:rPr>
        <w:t xml:space="preserve"> yang </w:t>
      </w:r>
      <w:proofErr w:type="spellStart"/>
      <w:r w:rsidRPr="00C52A24">
        <w:rPr>
          <w:rFonts w:ascii="Tw Cen MT" w:eastAsia="Times New Roman" w:hAnsi="Tw Cen MT" w:cs="Times New Roman"/>
          <w:sz w:val="24"/>
          <w:szCs w:val="24"/>
        </w:rPr>
        <w:t>lebih</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tinggi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seperti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kesediaan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untuk</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kembali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menggunakan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layanan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atau</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merekomendasikannya</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kepada</w:t>
      </w:r>
      <w:proofErr w:type="spellEnd"/>
      <w:r w:rsidRPr="00C52A24">
        <w:rPr>
          <w:rFonts w:ascii="Tw Cen MT" w:eastAsia="Times New Roman" w:hAnsi="Tw Cen MT" w:cs="Times New Roman"/>
          <w:sz w:val="24"/>
          <w:szCs w:val="24"/>
        </w:rPr>
        <w:t xml:space="preserve"> orang lain. </w:t>
      </w:r>
      <w:proofErr w:type="spellStart"/>
      <w:r w:rsidRPr="00C52A24">
        <w:rPr>
          <w:rFonts w:ascii="Tw Cen MT" w:eastAsia="Times New Roman" w:hAnsi="Tw Cen MT" w:cs="Times New Roman"/>
          <w:sz w:val="24"/>
          <w:szCs w:val="24"/>
        </w:rPr>
        <w:t>Loyalitas</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pasien</w:t>
      </w:r>
      <w:proofErr w:type="spellEnd"/>
      <w:r w:rsidRPr="00C52A24">
        <w:rPr>
          <w:rFonts w:ascii="Tw Cen MT" w:eastAsia="Times New Roman" w:hAnsi="Tw Cen MT" w:cs="Times New Roman"/>
          <w:sz w:val="24"/>
          <w:szCs w:val="24"/>
        </w:rPr>
        <w:t xml:space="preserve">, di </w:t>
      </w:r>
      <w:proofErr w:type="spellStart"/>
      <w:r w:rsidRPr="00C52A24">
        <w:rPr>
          <w:rFonts w:ascii="Tw Cen MT" w:eastAsia="Times New Roman" w:hAnsi="Tw Cen MT" w:cs="Times New Roman"/>
          <w:sz w:val="24"/>
          <w:szCs w:val="24"/>
        </w:rPr>
        <w:t>sisi</w:t>
      </w:r>
      <w:proofErr w:type="spellEnd"/>
      <w:r w:rsidRPr="00C52A24">
        <w:rPr>
          <w:rFonts w:ascii="Tw Cen MT" w:eastAsia="Times New Roman" w:hAnsi="Tw Cen MT" w:cs="Times New Roman"/>
          <w:sz w:val="24"/>
          <w:szCs w:val="24"/>
        </w:rPr>
        <w:t xml:space="preserve"> lain, </w:t>
      </w:r>
      <w:proofErr w:type="spellStart"/>
      <w:r w:rsidRPr="00C52A24">
        <w:rPr>
          <w:rFonts w:ascii="Tw Cen MT" w:eastAsia="Times New Roman" w:hAnsi="Tw Cen MT" w:cs="Times New Roman"/>
          <w:sz w:val="24"/>
          <w:szCs w:val="24"/>
        </w:rPr>
        <w:t>berkontribusi</w:t>
      </w:r>
      <w:proofErr w:type="spellEnd"/>
      <w:r w:rsidRPr="00C52A24">
        <w:rPr>
          <w:rFonts w:ascii="Tw Cen MT" w:eastAsia="Times New Roman" w:hAnsi="Tw Cen MT" w:cs="Times New Roman"/>
          <w:sz w:val="24"/>
          <w:szCs w:val="24"/>
        </w:rPr>
        <w:t xml:space="preserve"> pada </w:t>
      </w:r>
      <w:proofErr w:type="spellStart"/>
      <w:r w:rsidRPr="00C52A24">
        <w:rPr>
          <w:rFonts w:ascii="Tw Cen MT" w:eastAsia="Times New Roman" w:hAnsi="Tw Cen MT" w:cs="Times New Roman"/>
          <w:sz w:val="24"/>
          <w:szCs w:val="24"/>
        </w:rPr>
        <w:t>keberlanjutan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operasional</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rumah</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sakit</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tidak</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hanya</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melalui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pendapatan</w:t>
      </w:r>
      <w:proofErr w:type="spellEnd"/>
      <w:r w:rsidRPr="00C52A24">
        <w:rPr>
          <w:rFonts w:ascii="Tw Cen MT" w:eastAsia="Times New Roman" w:hAnsi="Tw Cen MT" w:cs="Times New Roman"/>
          <w:sz w:val="24"/>
          <w:szCs w:val="24"/>
        </w:rPr>
        <w:t xml:space="preserve"> yang </w:t>
      </w:r>
      <w:proofErr w:type="spellStart"/>
      <w:r w:rsidRPr="00C52A24">
        <w:rPr>
          <w:rFonts w:ascii="Tw Cen MT" w:eastAsia="Times New Roman" w:hAnsi="Tw Cen MT" w:cs="Times New Roman"/>
          <w:sz w:val="24"/>
          <w:szCs w:val="24"/>
        </w:rPr>
        <w:t>stabil</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tetapi</w:t>
      </w:r>
      <w:proofErr w:type="spellEnd"/>
      <w:r w:rsidRPr="00C52A24">
        <w:rPr>
          <w:rFonts w:ascii="Tw Cen MT" w:eastAsia="Times New Roman" w:hAnsi="Tw Cen MT" w:cs="Times New Roman"/>
          <w:sz w:val="24"/>
          <w:szCs w:val="24"/>
        </w:rPr>
        <w:t xml:space="preserve"> juga </w:t>
      </w:r>
      <w:proofErr w:type="spellStart"/>
      <w:r w:rsidRPr="00C52A24">
        <w:rPr>
          <w:rFonts w:ascii="Tw Cen MT" w:eastAsia="Times New Roman" w:hAnsi="Tw Cen MT" w:cs="Times New Roman"/>
          <w:sz w:val="24"/>
          <w:szCs w:val="24"/>
        </w:rPr>
        <w:t>melalui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promosi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dari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mulut</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ke</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mulut</w:t>
      </w:r>
      <w:proofErr w:type="spellEnd"/>
      <w:r w:rsidRPr="00C52A24">
        <w:rPr>
          <w:rFonts w:ascii="Tw Cen MT" w:eastAsia="Times New Roman" w:hAnsi="Tw Cen MT" w:cs="Times New Roman"/>
          <w:sz w:val="24"/>
          <w:szCs w:val="24"/>
        </w:rPr>
        <w:t xml:space="preserve"> yang </w:t>
      </w:r>
      <w:proofErr w:type="spellStart"/>
      <w:r w:rsidRPr="00C52A24">
        <w:rPr>
          <w:rFonts w:ascii="Tw Cen MT" w:eastAsia="Times New Roman" w:hAnsi="Tw Cen MT" w:cs="Times New Roman"/>
          <w:sz w:val="24"/>
          <w:szCs w:val="24"/>
        </w:rPr>
        <w:t>meningkatkan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reputasi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rumah</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sakit</w:t>
      </w:r>
      <w:proofErr w:type="spellEnd"/>
      <w:r w:rsidRPr="00C52A24">
        <w:rPr>
          <w:rFonts w:ascii="Tw Cen MT" w:eastAsia="Times New Roman" w:hAnsi="Tw Cen MT" w:cs="Times New Roman"/>
          <w:sz w:val="24"/>
          <w:szCs w:val="24"/>
        </w:rPr>
        <w:t>.</w:t>
      </w:r>
    </w:p>
    <w:p w14:paraId="2DC647F0" w14:textId="77777777" w:rsidR="003342F4" w:rsidRPr="00C52A24" w:rsidRDefault="003342F4" w:rsidP="003342F4">
      <w:pPr>
        <w:pBdr>
          <w:top w:val="nil"/>
          <w:left w:val="nil"/>
          <w:bottom w:val="nil"/>
          <w:right w:val="nil"/>
          <w:between w:val="nil"/>
        </w:pBd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RS Mitra Kasih, rumah sakit swasta yang telah beroperasi selama lebih dari 36 tahun di Kota Cimahi, dikenal karena komitmennya dalam memberikan pelayanan medis berkualitas dan terjangkau (Ika Pratiwi </w:t>
      </w:r>
      <w:proofErr w:type="spellStart"/>
      <w:r w:rsidRPr="00C52A24">
        <w:rPr>
          <w:rFonts w:ascii="Tw Cen MT" w:eastAsia="Times New Roman" w:hAnsi="Tw Cen MT" w:cs="Times New Roman"/>
          <w:sz w:val="24"/>
          <w:szCs w:val="24"/>
          <w:lang w:val="id-ID"/>
        </w:rPr>
        <w:t>et</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al.</w:t>
      </w:r>
      <w:proofErr w:type="spellEnd"/>
      <w:r w:rsidRPr="00C52A24">
        <w:rPr>
          <w:rFonts w:ascii="Tw Cen MT" w:eastAsia="Times New Roman" w:hAnsi="Tw Cen MT" w:cs="Times New Roman"/>
          <w:sz w:val="24"/>
          <w:szCs w:val="24"/>
          <w:lang w:val="id-ID"/>
        </w:rPr>
        <w:t xml:space="preserve">, 2019). Poliklinik Gigi dan Mulut menjadi salah satu </w:t>
      </w:r>
      <w:r w:rsidRPr="00C52A24">
        <w:rPr>
          <w:rFonts w:ascii="Tw Cen MT" w:eastAsia="Times New Roman" w:hAnsi="Tw Cen MT" w:cs="Times New Roman"/>
          <w:sz w:val="24"/>
          <w:szCs w:val="24"/>
          <w:lang w:val="id-ID"/>
        </w:rPr>
        <w:lastRenderedPageBreak/>
        <w:t xml:space="preserve">layanan unggulan dengan jumlah kunjungan tertinggi, melayani berbagai perawatan, termasuk bedah mulut, </w:t>
      </w:r>
      <w:proofErr w:type="spellStart"/>
      <w:r w:rsidRPr="00C52A24">
        <w:rPr>
          <w:rFonts w:ascii="Tw Cen MT" w:eastAsia="Times New Roman" w:hAnsi="Tw Cen MT" w:cs="Times New Roman"/>
          <w:sz w:val="24"/>
          <w:szCs w:val="24"/>
          <w:lang w:val="id-ID"/>
        </w:rPr>
        <w:t>prostodonsia</w:t>
      </w:r>
      <w:proofErr w:type="spellEnd"/>
      <w:r w:rsidRPr="00C52A24">
        <w:rPr>
          <w:rFonts w:ascii="Tw Cen MT" w:eastAsia="Times New Roman" w:hAnsi="Tw Cen MT" w:cs="Times New Roman"/>
          <w:sz w:val="24"/>
          <w:szCs w:val="24"/>
          <w:lang w:val="id-ID"/>
        </w:rPr>
        <w:t xml:space="preserve">, dan </w:t>
      </w:r>
      <w:proofErr w:type="spellStart"/>
      <w:r w:rsidRPr="00C52A24">
        <w:rPr>
          <w:rFonts w:ascii="Tw Cen MT" w:eastAsia="Times New Roman" w:hAnsi="Tw Cen MT" w:cs="Times New Roman"/>
          <w:sz w:val="24"/>
          <w:szCs w:val="24"/>
          <w:lang w:val="id-ID"/>
        </w:rPr>
        <w:t>ortodonsia</w:t>
      </w:r>
      <w:proofErr w:type="spellEnd"/>
      <w:r w:rsidRPr="00C52A24">
        <w:rPr>
          <w:rFonts w:ascii="Tw Cen MT" w:eastAsia="Times New Roman" w:hAnsi="Tw Cen MT" w:cs="Times New Roman"/>
          <w:sz w:val="24"/>
          <w:szCs w:val="24"/>
          <w:lang w:val="id-ID"/>
        </w:rPr>
        <w:t xml:space="preserve">. Namun, rumah sakit ini belum aktif melakukan </w:t>
      </w:r>
      <w:proofErr w:type="spellStart"/>
      <w:r w:rsidRPr="00C52A24">
        <w:rPr>
          <w:rFonts w:ascii="Tw Cen MT" w:eastAsia="Times New Roman" w:hAnsi="Tw Cen MT" w:cs="Times New Roman"/>
          <w:sz w:val="24"/>
          <w:szCs w:val="24"/>
          <w:lang w:val="id-ID"/>
        </w:rPr>
        <w:t>asesmen</w:t>
      </w:r>
      <w:proofErr w:type="spellEnd"/>
      <w:r w:rsidRPr="00C52A24">
        <w:rPr>
          <w:rFonts w:ascii="Tw Cen MT" w:eastAsia="Times New Roman" w:hAnsi="Tw Cen MT" w:cs="Times New Roman"/>
          <w:sz w:val="24"/>
          <w:szCs w:val="24"/>
          <w:lang w:val="id-ID"/>
        </w:rPr>
        <w:t xml:space="preserve"> kepuasan pasien di poliklinik tersebut.</w:t>
      </w:r>
    </w:p>
    <w:p w14:paraId="2AC29DFA" w14:textId="77777777" w:rsidR="003342F4" w:rsidRPr="00C52A24" w:rsidRDefault="003342F4" w:rsidP="003342F4">
      <w:pPr>
        <w:pBdr>
          <w:top w:val="nil"/>
          <w:left w:val="nil"/>
          <w:bottom w:val="nil"/>
          <w:right w:val="nil"/>
          <w:between w:val="nil"/>
        </w:pBd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Kepuasan pasien mencerminkan keberhasilan organisasi rumah sakit. Pelayanan yang memuaskan dapat meningkatkan minat pasien untuk kembali dan berkontribusi sebagai promotor layanan kepada orang lain (</w:t>
      </w:r>
      <w:proofErr w:type="spellStart"/>
      <w:r w:rsidRPr="00C52A24">
        <w:rPr>
          <w:rFonts w:ascii="Tw Cen MT" w:eastAsia="Times New Roman" w:hAnsi="Tw Cen MT" w:cs="Times New Roman"/>
          <w:sz w:val="24"/>
          <w:szCs w:val="24"/>
          <w:lang w:val="id-ID"/>
        </w:rPr>
        <w:t>Zeithaml</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et</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al.</w:t>
      </w:r>
      <w:proofErr w:type="spellEnd"/>
      <w:r w:rsidRPr="00C52A24">
        <w:rPr>
          <w:rFonts w:ascii="Tw Cen MT" w:eastAsia="Times New Roman" w:hAnsi="Tw Cen MT" w:cs="Times New Roman"/>
          <w:sz w:val="24"/>
          <w:szCs w:val="24"/>
          <w:lang w:val="id-ID"/>
        </w:rPr>
        <w:t xml:space="preserve">, 1990). Kepuasan pasien adalah penilaian subyektif terhadap pelayanan yang diterima, dipengaruhi oleh pengalaman langsung serta harapan mereka (Pascoe, 1983; </w:t>
      </w:r>
      <w:proofErr w:type="spellStart"/>
      <w:r w:rsidRPr="00C52A24">
        <w:rPr>
          <w:rFonts w:ascii="Tw Cen MT" w:eastAsia="Times New Roman" w:hAnsi="Tw Cen MT" w:cs="Times New Roman"/>
          <w:sz w:val="24"/>
          <w:szCs w:val="24"/>
          <w:lang w:val="id-ID"/>
        </w:rPr>
        <w:t>Senitan</w:t>
      </w:r>
      <w:proofErr w:type="spellEnd"/>
      <w:r w:rsidRPr="00C52A24">
        <w:rPr>
          <w:rFonts w:ascii="Tw Cen MT" w:eastAsia="Times New Roman" w:hAnsi="Tw Cen MT" w:cs="Times New Roman"/>
          <w:sz w:val="24"/>
          <w:szCs w:val="24"/>
          <w:lang w:val="id-ID"/>
        </w:rPr>
        <w:t xml:space="preserve"> &amp; </w:t>
      </w:r>
      <w:proofErr w:type="spellStart"/>
      <w:r w:rsidRPr="00C52A24">
        <w:rPr>
          <w:rFonts w:ascii="Tw Cen MT" w:eastAsia="Times New Roman" w:hAnsi="Tw Cen MT" w:cs="Times New Roman"/>
          <w:sz w:val="24"/>
          <w:szCs w:val="24"/>
          <w:lang w:val="id-ID"/>
        </w:rPr>
        <w:t>Gillespie</w:t>
      </w:r>
      <w:proofErr w:type="spellEnd"/>
      <w:r w:rsidRPr="00C52A24">
        <w:rPr>
          <w:rFonts w:ascii="Tw Cen MT" w:eastAsia="Times New Roman" w:hAnsi="Tw Cen MT" w:cs="Times New Roman"/>
          <w:sz w:val="24"/>
          <w:szCs w:val="24"/>
          <w:lang w:val="id-ID"/>
        </w:rPr>
        <w:t>, 2018). Dalam konteks ini, rumah sakit harus menjaga kualitas layanan secara konsisten untuk memenuhi kebutuhan pasien dan membangun loyalitas.</w:t>
      </w:r>
    </w:p>
    <w:p w14:paraId="073346DB" w14:textId="77777777" w:rsidR="003342F4" w:rsidRPr="00C52A24" w:rsidRDefault="003342F4" w:rsidP="003342F4">
      <w:pPr>
        <w:pBdr>
          <w:top w:val="nil"/>
          <w:left w:val="nil"/>
          <w:bottom w:val="nil"/>
          <w:right w:val="nil"/>
          <w:between w:val="nil"/>
        </w:pBd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Penelitian ini bertujuan mengevaluasi pengaruh kualitas pelayanan terhadap loyalitas pasien melalui kepuasan pasien di Poliklinik Gigi dan Mulut RS Mitra Kasih. Hasil penelitian diharapkan memberikan gambaran tentang persepsi pasien terhadap kualitas layanan serta menjadi acuan bagi manajemen rumah sakit untuk menyusun program peningkatan pelayanan, khususnya di Poliklinik Gigi dan Mulut.</w:t>
      </w:r>
    </w:p>
    <w:p w14:paraId="5531FA87" w14:textId="77777777" w:rsidR="003342F4" w:rsidRPr="00C52A24" w:rsidRDefault="003342F4" w:rsidP="003342F4">
      <w:pPr>
        <w:pBdr>
          <w:top w:val="nil"/>
          <w:left w:val="nil"/>
          <w:bottom w:val="nil"/>
          <w:right w:val="nil"/>
          <w:between w:val="nil"/>
        </w:pBdr>
        <w:spacing w:after="0" w:line="240" w:lineRule="auto"/>
        <w:ind w:firstLine="426"/>
        <w:jc w:val="both"/>
        <w:rPr>
          <w:rFonts w:ascii="Tw Cen MT" w:hAnsi="Tw Cen MT" w:cs="Times New Roman"/>
          <w:color w:val="000000"/>
          <w:sz w:val="24"/>
          <w:szCs w:val="24"/>
          <w:lang w:val="id-ID"/>
        </w:rPr>
      </w:pPr>
    </w:p>
    <w:p w14:paraId="7964E501" w14:textId="77777777" w:rsidR="003342F4" w:rsidRPr="00C52A24" w:rsidRDefault="003342F4" w:rsidP="003342F4">
      <w:pPr>
        <w:pStyle w:val="SubJudul"/>
        <w:numPr>
          <w:ilvl w:val="0"/>
          <w:numId w:val="0"/>
        </w:numPr>
        <w:spacing w:after="0" w:line="240" w:lineRule="auto"/>
        <w:ind w:left="426" w:hanging="426"/>
        <w:rPr>
          <w:rFonts w:ascii="Tw Cen MT" w:hAnsi="Tw Cen MT"/>
          <w:sz w:val="24"/>
          <w:szCs w:val="24"/>
        </w:rPr>
      </w:pPr>
      <w:r w:rsidRPr="00C52A24">
        <w:rPr>
          <w:rFonts w:ascii="Tw Cen MT" w:hAnsi="Tw Cen MT"/>
          <w:sz w:val="24"/>
          <w:szCs w:val="24"/>
        </w:rPr>
        <w:t>METODE PENELITIAN</w:t>
      </w:r>
    </w:p>
    <w:p w14:paraId="2EB26102" w14:textId="77777777" w:rsidR="003342F4" w:rsidRPr="00C52A24" w:rsidRDefault="003342F4" w:rsidP="003342F4">
      <w:pP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Metode penelitian yang digunakan adalah metode penelitian dengan pendekatan kuantitatif untuk menguji hipotesis tentang pengaruh kualitas pelayanan kesehatan terhadap kepuasan pasien dan loyalitas pasien. Penelitian ini merupakan penelitian </w:t>
      </w:r>
      <w:proofErr w:type="spellStart"/>
      <w:r w:rsidRPr="00C52A24">
        <w:rPr>
          <w:rFonts w:ascii="Tw Cen MT" w:eastAsia="Times New Roman" w:hAnsi="Tw Cen MT" w:cs="Times New Roman"/>
          <w:sz w:val="24"/>
          <w:szCs w:val="24"/>
          <w:lang w:val="id-ID"/>
        </w:rPr>
        <w:t>verifikatif</w:t>
      </w:r>
      <w:proofErr w:type="spellEnd"/>
      <w:r w:rsidRPr="00C52A24">
        <w:rPr>
          <w:rFonts w:ascii="Tw Cen MT" w:eastAsia="Times New Roman" w:hAnsi="Tw Cen MT" w:cs="Times New Roman"/>
          <w:sz w:val="24"/>
          <w:szCs w:val="24"/>
          <w:lang w:val="id-ID"/>
        </w:rPr>
        <w:t xml:space="preserve"> yang bertujuan untuk mengkonfirmasi atau membantah hubungan yang diduga ada antara variabel-variabel yang diteliti melalui analisis statistik. Desain yang digunakan yaitu desain </w:t>
      </w:r>
      <w:proofErr w:type="spellStart"/>
      <w:r w:rsidRPr="00C52A24">
        <w:rPr>
          <w:rFonts w:ascii="Tw Cen MT" w:eastAsia="Times New Roman" w:hAnsi="Tw Cen MT" w:cs="Times New Roman"/>
          <w:i/>
          <w:sz w:val="24"/>
          <w:szCs w:val="24"/>
          <w:lang w:val="id-ID"/>
        </w:rPr>
        <w:t>cross</w:t>
      </w:r>
      <w:proofErr w:type="spellEnd"/>
      <w:r w:rsidRPr="00C52A24">
        <w:rPr>
          <w:rFonts w:ascii="Tw Cen MT" w:eastAsia="Times New Roman" w:hAnsi="Tw Cen MT" w:cs="Times New Roman"/>
          <w:i/>
          <w:sz w:val="24"/>
          <w:szCs w:val="24"/>
          <w:lang w:val="id-ID"/>
        </w:rPr>
        <w:t xml:space="preserve"> </w:t>
      </w:r>
      <w:proofErr w:type="spellStart"/>
      <w:r w:rsidRPr="00C52A24">
        <w:rPr>
          <w:rFonts w:ascii="Tw Cen MT" w:eastAsia="Times New Roman" w:hAnsi="Tw Cen MT" w:cs="Times New Roman"/>
          <w:i/>
          <w:sz w:val="24"/>
          <w:szCs w:val="24"/>
          <w:lang w:val="id-ID"/>
        </w:rPr>
        <w:t>sectional</w:t>
      </w:r>
      <w:proofErr w:type="spellEnd"/>
      <w:r w:rsidRPr="00C52A24">
        <w:rPr>
          <w:rFonts w:ascii="Tw Cen MT" w:eastAsia="Times New Roman" w:hAnsi="Tw Cen MT" w:cs="Times New Roman"/>
          <w:i/>
          <w:sz w:val="24"/>
          <w:szCs w:val="24"/>
          <w:lang w:val="id-ID"/>
        </w:rPr>
        <w:t xml:space="preserve"> </w:t>
      </w:r>
      <w:r w:rsidRPr="00C52A24">
        <w:rPr>
          <w:rFonts w:ascii="Tw Cen MT" w:eastAsia="Times New Roman" w:hAnsi="Tw Cen MT" w:cs="Times New Roman"/>
          <w:sz w:val="24"/>
          <w:szCs w:val="24"/>
          <w:lang w:val="id-ID"/>
        </w:rPr>
        <w:t>yang mengukur dan mengumpulkan data secara simultan dalam waktu yang bersamaan.</w:t>
      </w:r>
    </w:p>
    <w:p w14:paraId="0C405722" w14:textId="77777777" w:rsidR="003342F4" w:rsidRPr="00C52A24" w:rsidRDefault="003342F4" w:rsidP="003342F4">
      <w:pPr>
        <w:spacing w:after="0" w:line="240" w:lineRule="auto"/>
        <w:ind w:firstLine="720"/>
        <w:jc w:val="both"/>
        <w:rPr>
          <w:rFonts w:ascii="Tw Cen MT" w:eastAsia="Times New Roman" w:hAnsi="Tw Cen MT" w:cs="Times New Roman"/>
          <w:color w:val="000000"/>
          <w:sz w:val="24"/>
          <w:szCs w:val="24"/>
          <w:lang w:val="id-ID"/>
        </w:rPr>
      </w:pPr>
      <w:r w:rsidRPr="00C52A24">
        <w:rPr>
          <w:rFonts w:ascii="Tw Cen MT" w:eastAsia="Times New Roman" w:hAnsi="Tw Cen MT" w:cs="Times New Roman"/>
          <w:sz w:val="24"/>
          <w:szCs w:val="24"/>
          <w:lang w:val="id-ID"/>
        </w:rPr>
        <w:t xml:space="preserve">Penelitian ini melibatkan pengukuran variabel-variabel tertentu </w:t>
      </w:r>
      <w:r w:rsidRPr="00C52A24">
        <w:rPr>
          <w:rFonts w:ascii="Tw Cen MT" w:eastAsia="Times New Roman" w:hAnsi="Tw Cen MT" w:cs="Times New Roman"/>
          <w:sz w:val="24"/>
          <w:szCs w:val="24"/>
          <w:lang w:val="id-ID"/>
        </w:rPr>
        <w:t xml:space="preserve">dengan menggunakan kuesioner yang diisi oleh pasien serta telaah dokumen untuk menentukan adanya hubungan yang signifikan antara kualitas pelayanan dan kepuasan pasien serta menentukan dimensi kualitas pelayanan mana yang paling berpengaruh </w:t>
      </w:r>
      <w:r w:rsidRPr="00C52A24">
        <w:rPr>
          <w:rFonts w:ascii="Tw Cen MT" w:eastAsia="Times New Roman" w:hAnsi="Tw Cen MT" w:cs="Times New Roman"/>
          <w:color w:val="000000"/>
          <w:sz w:val="24"/>
          <w:szCs w:val="24"/>
          <w:lang w:val="id-ID"/>
        </w:rPr>
        <w:t>(Sugiyono, 2024)</w:t>
      </w:r>
    </w:p>
    <w:p w14:paraId="1B5B58D1" w14:textId="77777777" w:rsidR="003342F4" w:rsidRPr="00C52A24" w:rsidRDefault="003342F4" w:rsidP="003342F4">
      <w:pPr>
        <w:pStyle w:val="ListParagraph"/>
        <w:numPr>
          <w:ilvl w:val="0"/>
          <w:numId w:val="14"/>
        </w:numPr>
        <w:autoSpaceDE w:val="0"/>
        <w:autoSpaceDN w:val="0"/>
        <w:adjustRightInd w:val="0"/>
        <w:spacing w:after="0" w:line="240" w:lineRule="auto"/>
        <w:ind w:left="360"/>
        <w:jc w:val="both"/>
        <w:rPr>
          <w:rFonts w:ascii="Tw Cen MT" w:hAnsi="Tw Cen MT"/>
          <w:sz w:val="24"/>
          <w:szCs w:val="24"/>
          <w:lang w:val="en-US"/>
          <w14:ligatures w14:val="standardContextual"/>
        </w:rPr>
      </w:pPr>
      <w:r w:rsidRPr="00C52A24">
        <w:rPr>
          <w:rFonts w:ascii="Tw Cen MT" w:hAnsi="Tw Cen MT"/>
          <w:b/>
          <w:bCs/>
          <w:sz w:val="24"/>
          <w:szCs w:val="24"/>
          <w:lang w:val="en-US"/>
          <w14:ligatures w14:val="standardContextual"/>
        </w:rPr>
        <w:t xml:space="preserve">Lokasi dan Waktu </w:t>
      </w:r>
      <w:proofErr w:type="spellStart"/>
      <w:r w:rsidRPr="00C52A24">
        <w:rPr>
          <w:rFonts w:ascii="Tw Cen MT" w:hAnsi="Tw Cen MT"/>
          <w:b/>
          <w:bCs/>
          <w:sz w:val="24"/>
          <w:szCs w:val="24"/>
          <w:lang w:val="en-US"/>
          <w14:ligatures w14:val="standardContextual"/>
        </w:rPr>
        <w:t>Penelitian</w:t>
      </w:r>
      <w:proofErr w:type="spellEnd"/>
    </w:p>
    <w:p w14:paraId="1A6B1CE0" w14:textId="77777777" w:rsidR="003342F4" w:rsidRPr="00C52A24" w:rsidRDefault="003342F4" w:rsidP="003342F4">
      <w:pPr>
        <w:autoSpaceDE w:val="0"/>
        <w:autoSpaceDN w:val="0"/>
        <w:adjustRightInd w:val="0"/>
        <w:spacing w:after="0" w:line="240" w:lineRule="auto"/>
        <w:jc w:val="both"/>
        <w:rPr>
          <w:rFonts w:ascii="Tw Cen MT" w:hAnsi="Tw Cen MT"/>
          <w:sz w:val="24"/>
          <w:szCs w:val="24"/>
          <w14:ligatures w14:val="standardContextual"/>
        </w:rPr>
      </w:pPr>
      <w:proofErr w:type="spellStart"/>
      <w:r w:rsidRPr="00C52A24">
        <w:rPr>
          <w:rFonts w:ascii="Tw Cen MT" w:hAnsi="Tw Cen MT"/>
          <w:sz w:val="24"/>
          <w:szCs w:val="24"/>
          <w14:ligatures w14:val="standardContextual"/>
        </w:rPr>
        <w:t>Penelitian</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dilaksanakan</w:t>
      </w:r>
      <w:proofErr w:type="spellEnd"/>
      <w:r w:rsidRPr="00C52A24">
        <w:rPr>
          <w:rFonts w:ascii="Tw Cen MT" w:hAnsi="Tw Cen MT"/>
          <w:sz w:val="24"/>
          <w:szCs w:val="24"/>
          <w14:ligatures w14:val="standardContextual"/>
        </w:rPr>
        <w:t xml:space="preserve"> di </w:t>
      </w:r>
      <w:proofErr w:type="spellStart"/>
      <w:r w:rsidRPr="00C52A24">
        <w:rPr>
          <w:rFonts w:ascii="Tw Cen MT" w:hAnsi="Tw Cen MT"/>
          <w:sz w:val="24"/>
          <w:szCs w:val="24"/>
          <w14:ligatures w14:val="standardContextual"/>
        </w:rPr>
        <w:t>Poliklinik</w:t>
      </w:r>
      <w:proofErr w:type="spellEnd"/>
      <w:r w:rsidRPr="00C52A24">
        <w:rPr>
          <w:rFonts w:ascii="Tw Cen MT" w:hAnsi="Tw Cen MT"/>
          <w:sz w:val="24"/>
          <w:szCs w:val="24"/>
          <w14:ligatures w14:val="standardContextual"/>
        </w:rPr>
        <w:t xml:space="preserve"> Gigi dan </w:t>
      </w:r>
      <w:proofErr w:type="spellStart"/>
      <w:r w:rsidRPr="00C52A24">
        <w:rPr>
          <w:rFonts w:ascii="Tw Cen MT" w:hAnsi="Tw Cen MT"/>
          <w:sz w:val="24"/>
          <w:szCs w:val="24"/>
          <w14:ligatures w14:val="standardContextual"/>
        </w:rPr>
        <w:t>Mulut</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Rumah</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Sakit</w:t>
      </w:r>
      <w:proofErr w:type="spellEnd"/>
      <w:r w:rsidRPr="00C52A24">
        <w:rPr>
          <w:rFonts w:ascii="Tw Cen MT" w:hAnsi="Tw Cen MT"/>
          <w:sz w:val="24"/>
          <w:szCs w:val="24"/>
          <w14:ligatures w14:val="standardContextual"/>
        </w:rPr>
        <w:t xml:space="preserve"> Mitra Kasih </w:t>
      </w:r>
      <w:proofErr w:type="spellStart"/>
      <w:r w:rsidRPr="00C52A24">
        <w:rPr>
          <w:rFonts w:ascii="Tw Cen MT" w:hAnsi="Tw Cen MT"/>
          <w:sz w:val="24"/>
          <w:szCs w:val="24"/>
          <w14:ligatures w14:val="standardContextual"/>
        </w:rPr>
        <w:t>Cimahi</w:t>
      </w:r>
      <w:proofErr w:type="spellEnd"/>
      <w:r w:rsidRPr="00C52A24">
        <w:rPr>
          <w:rFonts w:ascii="Tw Cen MT" w:hAnsi="Tw Cen MT"/>
          <w:sz w:val="24"/>
          <w:szCs w:val="24"/>
          <w14:ligatures w14:val="standardContextual"/>
        </w:rPr>
        <w:t xml:space="preserve">. Waktu </w:t>
      </w:r>
      <w:proofErr w:type="spellStart"/>
      <w:r w:rsidRPr="00C52A24">
        <w:rPr>
          <w:rFonts w:ascii="Tw Cen MT" w:hAnsi="Tw Cen MT"/>
          <w:sz w:val="24"/>
          <w:szCs w:val="24"/>
          <w14:ligatures w14:val="standardContextual"/>
        </w:rPr>
        <w:t>pelaksanaan</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penelitian</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berlangsung</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selama</w:t>
      </w:r>
      <w:proofErr w:type="spellEnd"/>
      <w:r w:rsidRPr="00C52A24">
        <w:rPr>
          <w:rFonts w:ascii="Tw Cen MT" w:hAnsi="Tw Cen MT"/>
          <w:sz w:val="24"/>
          <w:szCs w:val="24"/>
          <w14:ligatures w14:val="standardContextual"/>
        </w:rPr>
        <w:t xml:space="preserve"> dua </w:t>
      </w:r>
      <w:proofErr w:type="spellStart"/>
      <w:r w:rsidRPr="00C52A24">
        <w:rPr>
          <w:rFonts w:ascii="Tw Cen MT" w:hAnsi="Tw Cen MT"/>
          <w:sz w:val="24"/>
          <w:szCs w:val="24"/>
          <w14:ligatures w14:val="standardContextual"/>
        </w:rPr>
        <w:t>bulan</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yaitu</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dari</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Agustus</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hingga</w:t>
      </w:r>
      <w:proofErr w:type="spellEnd"/>
      <w:r w:rsidRPr="00C52A24">
        <w:rPr>
          <w:rFonts w:ascii="Tw Cen MT" w:hAnsi="Tw Cen MT"/>
          <w:sz w:val="24"/>
          <w:szCs w:val="24"/>
          <w14:ligatures w14:val="standardContextual"/>
        </w:rPr>
        <w:t xml:space="preserve"> September 2024. </w:t>
      </w:r>
      <w:proofErr w:type="spellStart"/>
      <w:r w:rsidRPr="00C52A24">
        <w:rPr>
          <w:rFonts w:ascii="Tw Cen MT" w:hAnsi="Tw Cen MT"/>
          <w:sz w:val="24"/>
          <w:szCs w:val="24"/>
          <w14:ligatures w14:val="standardContextual"/>
        </w:rPr>
        <w:t>Pemilihan</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lokasi</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didasarkan</w:t>
      </w:r>
      <w:proofErr w:type="spellEnd"/>
      <w:r w:rsidRPr="00C52A24">
        <w:rPr>
          <w:rFonts w:ascii="Tw Cen MT" w:hAnsi="Tw Cen MT"/>
          <w:sz w:val="24"/>
          <w:szCs w:val="24"/>
          <w14:ligatures w14:val="standardContextual"/>
        </w:rPr>
        <w:t xml:space="preserve"> pada </w:t>
      </w:r>
      <w:proofErr w:type="spellStart"/>
      <w:r w:rsidRPr="00C52A24">
        <w:rPr>
          <w:rFonts w:ascii="Tw Cen MT" w:hAnsi="Tw Cen MT"/>
          <w:sz w:val="24"/>
          <w:szCs w:val="24"/>
          <w14:ligatures w14:val="standardContextual"/>
        </w:rPr>
        <w:t>relevansi</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masalah</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penelitian</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dengan</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layanan</w:t>
      </w:r>
      <w:proofErr w:type="spellEnd"/>
      <w:r w:rsidRPr="00C52A24">
        <w:rPr>
          <w:rFonts w:ascii="Tw Cen MT" w:hAnsi="Tw Cen MT"/>
          <w:sz w:val="24"/>
          <w:szCs w:val="24"/>
          <w14:ligatures w14:val="standardContextual"/>
        </w:rPr>
        <w:t xml:space="preserve"> yang </w:t>
      </w:r>
      <w:proofErr w:type="spellStart"/>
      <w:r w:rsidRPr="00C52A24">
        <w:rPr>
          <w:rFonts w:ascii="Tw Cen MT" w:hAnsi="Tw Cen MT"/>
          <w:sz w:val="24"/>
          <w:szCs w:val="24"/>
          <w14:ligatures w14:val="standardContextual"/>
        </w:rPr>
        <w:t>disediakan</w:t>
      </w:r>
      <w:proofErr w:type="spellEnd"/>
      <w:r w:rsidRPr="00C52A24">
        <w:rPr>
          <w:rFonts w:ascii="Tw Cen MT" w:hAnsi="Tw Cen MT"/>
          <w:sz w:val="24"/>
          <w:szCs w:val="24"/>
          <w14:ligatures w14:val="standardContextual"/>
        </w:rPr>
        <w:t xml:space="preserve"> oleh </w:t>
      </w:r>
      <w:proofErr w:type="spellStart"/>
      <w:r w:rsidRPr="00C52A24">
        <w:rPr>
          <w:rFonts w:ascii="Tw Cen MT" w:hAnsi="Tw Cen MT"/>
          <w:sz w:val="24"/>
          <w:szCs w:val="24"/>
          <w14:ligatures w14:val="standardContextual"/>
        </w:rPr>
        <w:t>poliklinik</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tersebut</w:t>
      </w:r>
      <w:proofErr w:type="spellEnd"/>
      <w:r w:rsidRPr="00C52A24">
        <w:rPr>
          <w:rFonts w:ascii="Tw Cen MT" w:hAnsi="Tw Cen MT"/>
          <w:sz w:val="24"/>
          <w:szCs w:val="24"/>
          <w14:ligatures w14:val="standardContextual"/>
        </w:rPr>
        <w:t>.</w:t>
      </w:r>
    </w:p>
    <w:p w14:paraId="1A3F73C7" w14:textId="77777777" w:rsidR="003342F4" w:rsidRPr="00C52A24" w:rsidRDefault="003342F4" w:rsidP="003342F4">
      <w:pPr>
        <w:pStyle w:val="ListParagraph"/>
        <w:numPr>
          <w:ilvl w:val="0"/>
          <w:numId w:val="14"/>
        </w:numPr>
        <w:autoSpaceDE w:val="0"/>
        <w:autoSpaceDN w:val="0"/>
        <w:adjustRightInd w:val="0"/>
        <w:spacing w:after="0" w:line="240" w:lineRule="auto"/>
        <w:ind w:left="360"/>
        <w:jc w:val="both"/>
        <w:rPr>
          <w:rFonts w:ascii="Tw Cen MT" w:hAnsi="Tw Cen MT"/>
          <w:sz w:val="24"/>
          <w:szCs w:val="24"/>
          <w:lang w:val="en-US"/>
          <w14:ligatures w14:val="standardContextual"/>
        </w:rPr>
      </w:pPr>
      <w:proofErr w:type="spellStart"/>
      <w:r w:rsidRPr="00C52A24">
        <w:rPr>
          <w:rFonts w:ascii="Tw Cen MT" w:hAnsi="Tw Cen MT"/>
          <w:b/>
          <w:bCs/>
          <w:sz w:val="24"/>
          <w:szCs w:val="24"/>
          <w:lang w:val="en-US"/>
          <w14:ligatures w14:val="standardContextual"/>
        </w:rPr>
        <w:t>Populasi</w:t>
      </w:r>
      <w:proofErr w:type="spellEnd"/>
      <w:r w:rsidRPr="00C52A24">
        <w:rPr>
          <w:rFonts w:ascii="Tw Cen MT" w:hAnsi="Tw Cen MT"/>
          <w:b/>
          <w:bCs/>
          <w:sz w:val="24"/>
          <w:szCs w:val="24"/>
          <w:lang w:val="en-US"/>
          <w14:ligatures w14:val="standardContextual"/>
        </w:rPr>
        <w:t xml:space="preserve"> dan </w:t>
      </w:r>
      <w:proofErr w:type="spellStart"/>
      <w:r w:rsidRPr="00C52A24">
        <w:rPr>
          <w:rFonts w:ascii="Tw Cen MT" w:hAnsi="Tw Cen MT"/>
          <w:b/>
          <w:bCs/>
          <w:sz w:val="24"/>
          <w:szCs w:val="24"/>
          <w:lang w:val="en-US"/>
          <w14:ligatures w14:val="standardContextual"/>
        </w:rPr>
        <w:t>Sampel</w:t>
      </w:r>
      <w:proofErr w:type="spellEnd"/>
    </w:p>
    <w:p w14:paraId="0F4947D4" w14:textId="77777777" w:rsidR="003342F4" w:rsidRPr="00C52A24" w:rsidRDefault="003342F4" w:rsidP="003342F4">
      <w:pPr>
        <w:autoSpaceDE w:val="0"/>
        <w:autoSpaceDN w:val="0"/>
        <w:adjustRightInd w:val="0"/>
        <w:spacing w:after="0" w:line="240" w:lineRule="auto"/>
        <w:jc w:val="both"/>
        <w:rPr>
          <w:rFonts w:ascii="Tw Cen MT" w:hAnsi="Tw Cen MT" w:cs="Times New Roman"/>
          <w:sz w:val="24"/>
          <w:szCs w:val="24"/>
          <w14:ligatures w14:val="standardContextual"/>
        </w:rPr>
      </w:pPr>
      <w:proofErr w:type="spellStart"/>
      <w:r w:rsidRPr="00C52A24">
        <w:rPr>
          <w:rFonts w:ascii="Tw Cen MT" w:hAnsi="Tw Cen MT" w:cs="Times New Roman"/>
          <w:sz w:val="24"/>
          <w:szCs w:val="24"/>
          <w14:ligatures w14:val="standardContextual"/>
        </w:rPr>
        <w:t>Populasi</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dalam</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penelitian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ini</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adalah</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seluruh</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pasien</w:t>
      </w:r>
      <w:proofErr w:type="spellEnd"/>
      <w:r w:rsidRPr="00C52A24">
        <w:rPr>
          <w:rFonts w:ascii="Tw Cen MT" w:hAnsi="Tw Cen MT" w:cs="Times New Roman"/>
          <w:sz w:val="24"/>
          <w:szCs w:val="24"/>
          <w14:ligatures w14:val="standardContextual"/>
        </w:rPr>
        <w:t xml:space="preserve"> yang </w:t>
      </w:r>
      <w:proofErr w:type="spellStart"/>
      <w:r w:rsidRPr="00C52A24">
        <w:rPr>
          <w:rFonts w:ascii="Tw Cen MT" w:hAnsi="Tw Cen MT" w:cs="Times New Roman"/>
          <w:sz w:val="24"/>
          <w:szCs w:val="24"/>
          <w14:ligatures w14:val="standardContextual"/>
        </w:rPr>
        <w:t>menerima</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layanan</w:t>
      </w:r>
      <w:proofErr w:type="spellEnd"/>
      <w:r w:rsidRPr="00C52A24">
        <w:rPr>
          <w:rFonts w:ascii="Tw Cen MT" w:hAnsi="Tw Cen MT" w:cs="Times New Roman"/>
          <w:sz w:val="24"/>
          <w:szCs w:val="24"/>
          <w14:ligatures w14:val="standardContextual"/>
        </w:rPr>
        <w:t xml:space="preserve"> di </w:t>
      </w:r>
      <w:proofErr w:type="spellStart"/>
      <w:r w:rsidRPr="00C52A24">
        <w:rPr>
          <w:rFonts w:ascii="Tw Cen MT" w:hAnsi="Tw Cen MT" w:cs="Times New Roman"/>
          <w:sz w:val="24"/>
          <w:szCs w:val="24"/>
          <w14:ligatures w14:val="standardContextual"/>
        </w:rPr>
        <w:t>Poliklinik</w:t>
      </w:r>
      <w:proofErr w:type="spellEnd"/>
      <w:r w:rsidRPr="00C52A24">
        <w:rPr>
          <w:rFonts w:ascii="Tw Cen MT" w:hAnsi="Tw Cen MT" w:cs="Times New Roman"/>
          <w:sz w:val="24"/>
          <w:szCs w:val="24"/>
          <w14:ligatures w14:val="standardContextual"/>
        </w:rPr>
        <w:t xml:space="preserve"> Gigi dan </w:t>
      </w:r>
      <w:proofErr w:type="spellStart"/>
      <w:r w:rsidRPr="00C52A24">
        <w:rPr>
          <w:rFonts w:ascii="Tw Cen MT" w:hAnsi="Tw Cen MT" w:cs="Times New Roman"/>
          <w:sz w:val="24"/>
          <w:szCs w:val="24"/>
          <w14:ligatures w14:val="standardContextual"/>
        </w:rPr>
        <w:t>Mulut</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selama</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periode</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penelitian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Sampel</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diambil</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menggunakan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metode</w:t>
      </w:r>
      <w:proofErr w:type="spellEnd"/>
      <w:r w:rsidRPr="00C52A24">
        <w:rPr>
          <w:rFonts w:ascii="Tw Cen MT" w:hAnsi="Tw Cen MT" w:cs="Times New Roman"/>
          <w:sz w:val="24"/>
          <w:szCs w:val="24"/>
          <w14:ligatures w14:val="standardContextual"/>
        </w:rPr>
        <w:t xml:space="preserve"> purposive sampling </w:t>
      </w:r>
      <w:proofErr w:type="spellStart"/>
      <w:r w:rsidRPr="00C52A24">
        <w:rPr>
          <w:rFonts w:ascii="Tw Cen MT" w:hAnsi="Tw Cen MT" w:cs="Times New Roman"/>
          <w:sz w:val="24"/>
          <w:szCs w:val="24"/>
          <w14:ligatures w14:val="standardContextual"/>
        </w:rPr>
        <w:t>dengan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kriteria</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inklusi</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yaitu</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pasien</w:t>
      </w:r>
      <w:proofErr w:type="spellEnd"/>
      <w:r w:rsidRPr="00C52A24">
        <w:rPr>
          <w:rFonts w:ascii="Tw Cen MT" w:hAnsi="Tw Cen MT" w:cs="Times New Roman"/>
          <w:sz w:val="24"/>
          <w:szCs w:val="24"/>
          <w14:ligatures w14:val="standardContextual"/>
        </w:rPr>
        <w:t xml:space="preserve"> yang </w:t>
      </w:r>
      <w:proofErr w:type="spellStart"/>
      <w:r w:rsidRPr="00C52A24">
        <w:rPr>
          <w:rFonts w:ascii="Tw Cen MT" w:hAnsi="Tw Cen MT" w:cs="Times New Roman"/>
          <w:sz w:val="24"/>
          <w:szCs w:val="24"/>
          <w14:ligatures w14:val="standardContextual"/>
        </w:rPr>
        <w:t>telah</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menggunakan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layanan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setidaknya</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satu</w:t>
      </w:r>
      <w:proofErr w:type="spellEnd"/>
      <w:r w:rsidRPr="00C52A24">
        <w:rPr>
          <w:rFonts w:ascii="Tw Cen MT" w:hAnsi="Tw Cen MT" w:cs="Times New Roman"/>
          <w:sz w:val="24"/>
          <w:szCs w:val="24"/>
          <w14:ligatures w14:val="standardContextual"/>
        </w:rPr>
        <w:t xml:space="preserve"> kali </w:t>
      </w:r>
      <w:proofErr w:type="spellStart"/>
      <w:r w:rsidRPr="00C52A24">
        <w:rPr>
          <w:rFonts w:ascii="Tw Cen MT" w:hAnsi="Tw Cen MT" w:cs="Times New Roman"/>
          <w:sz w:val="24"/>
          <w:szCs w:val="24"/>
          <w14:ligatures w14:val="standardContextual"/>
        </w:rPr>
        <w:t>dalam</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enam</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bulan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terakhir</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Jumlah</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sampel</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ditentukan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berdasarkan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rumus</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Slovin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menghasilkan</w:t>
      </w:r>
      <w:proofErr w:type="spellEnd"/>
      <w:r w:rsidRPr="00C52A24">
        <w:rPr>
          <w:rFonts w:ascii="Tw Cen MT" w:hAnsi="Tw Cen MT" w:cs="Times New Roman"/>
          <w:sz w:val="24"/>
          <w:szCs w:val="24"/>
          <w14:ligatures w14:val="standardContextual"/>
        </w:rPr>
        <w:t xml:space="preserve"> total 90 </w:t>
      </w:r>
      <w:proofErr w:type="spellStart"/>
      <w:r w:rsidRPr="00C52A24">
        <w:rPr>
          <w:rFonts w:ascii="Tw Cen MT" w:hAnsi="Tw Cen MT" w:cs="Times New Roman"/>
          <w:sz w:val="24"/>
          <w:szCs w:val="24"/>
          <w14:ligatures w14:val="standardContextual"/>
        </w:rPr>
        <w:t>responden</w:t>
      </w:r>
      <w:proofErr w:type="spellEnd"/>
      <w:r w:rsidRPr="00C52A24">
        <w:rPr>
          <w:rFonts w:ascii="Tw Cen MT" w:hAnsi="Tw Cen MT" w:cs="Times New Roman"/>
          <w:sz w:val="24"/>
          <w:szCs w:val="24"/>
          <w14:ligatures w14:val="standardContextual"/>
        </w:rPr>
        <w:t>.</w:t>
      </w:r>
    </w:p>
    <w:p w14:paraId="09553BC7" w14:textId="77777777" w:rsidR="003342F4" w:rsidRPr="00C52A24" w:rsidRDefault="003342F4" w:rsidP="003342F4">
      <w:pPr>
        <w:pStyle w:val="ListParagraph"/>
        <w:numPr>
          <w:ilvl w:val="0"/>
          <w:numId w:val="14"/>
        </w:numPr>
        <w:autoSpaceDE w:val="0"/>
        <w:autoSpaceDN w:val="0"/>
        <w:adjustRightInd w:val="0"/>
        <w:spacing w:after="0" w:line="240" w:lineRule="auto"/>
        <w:ind w:left="360"/>
        <w:jc w:val="both"/>
        <w:rPr>
          <w:rFonts w:ascii="Tw Cen MT" w:hAnsi="Tw Cen MT"/>
          <w:sz w:val="24"/>
          <w:szCs w:val="24"/>
          <w:lang w:val="en-US"/>
          <w14:ligatures w14:val="standardContextual"/>
        </w:rPr>
      </w:pPr>
      <w:proofErr w:type="spellStart"/>
      <w:r w:rsidRPr="00C52A24">
        <w:rPr>
          <w:rFonts w:ascii="Tw Cen MT" w:hAnsi="Tw Cen MT"/>
          <w:b/>
          <w:bCs/>
          <w:sz w:val="24"/>
          <w:szCs w:val="24"/>
          <w:lang w:val="en-US"/>
          <w14:ligatures w14:val="standardContextual"/>
        </w:rPr>
        <w:t>Instrumen</w:t>
      </w:r>
      <w:proofErr w:type="spellEnd"/>
      <w:r w:rsidRPr="00C52A24">
        <w:rPr>
          <w:rFonts w:ascii="Tw Cen MT" w:hAnsi="Tw Cen MT"/>
          <w:b/>
          <w:bCs/>
          <w:sz w:val="24"/>
          <w:szCs w:val="24"/>
          <w:lang w:val="en-US"/>
          <w14:ligatures w14:val="standardContextual"/>
        </w:rPr>
        <w:t xml:space="preserve"> </w:t>
      </w:r>
      <w:proofErr w:type="spellStart"/>
      <w:r w:rsidRPr="00C52A24">
        <w:rPr>
          <w:rFonts w:ascii="Tw Cen MT" w:hAnsi="Tw Cen MT"/>
          <w:b/>
          <w:bCs/>
          <w:sz w:val="24"/>
          <w:szCs w:val="24"/>
          <w:lang w:val="en-US"/>
          <w14:ligatures w14:val="standardContextual"/>
        </w:rPr>
        <w:t>Penelitian</w:t>
      </w:r>
      <w:proofErr w:type="spellEnd"/>
    </w:p>
    <w:p w14:paraId="25E2F7C5" w14:textId="77777777" w:rsidR="003342F4" w:rsidRPr="00C52A24" w:rsidRDefault="003342F4" w:rsidP="003342F4">
      <w:pPr>
        <w:autoSpaceDE w:val="0"/>
        <w:autoSpaceDN w:val="0"/>
        <w:adjustRightInd w:val="0"/>
        <w:spacing w:after="0" w:line="240" w:lineRule="auto"/>
        <w:jc w:val="both"/>
        <w:rPr>
          <w:rFonts w:ascii="Tw Cen MT" w:hAnsi="Tw Cen MT" w:cs="Times New Roman"/>
          <w:sz w:val="24"/>
          <w:szCs w:val="24"/>
          <w14:ligatures w14:val="standardContextual"/>
        </w:rPr>
      </w:pPr>
      <w:r w:rsidRPr="00C52A24">
        <w:rPr>
          <w:rFonts w:ascii="Tw Cen MT" w:hAnsi="Tw Cen MT" w:cs="Times New Roman"/>
          <w:sz w:val="24"/>
          <w:szCs w:val="24"/>
          <w14:ligatures w14:val="standardContextual"/>
        </w:rPr>
        <w:t xml:space="preserve">Data </w:t>
      </w:r>
      <w:proofErr w:type="spellStart"/>
      <w:r w:rsidRPr="00C52A24">
        <w:rPr>
          <w:rFonts w:ascii="Tw Cen MT" w:hAnsi="Tw Cen MT" w:cs="Times New Roman"/>
          <w:sz w:val="24"/>
          <w:szCs w:val="24"/>
          <w14:ligatures w14:val="standardContextual"/>
        </w:rPr>
        <w:t>dikumpulkan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menggunakan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kuesioner</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terstruktur</w:t>
      </w:r>
      <w:proofErr w:type="spellEnd"/>
      <w:r w:rsidRPr="00C52A24">
        <w:rPr>
          <w:rFonts w:ascii="Tw Cen MT" w:hAnsi="Tw Cen MT" w:cs="Times New Roman"/>
          <w:sz w:val="24"/>
          <w:szCs w:val="24"/>
          <w14:ligatures w14:val="standardContextual"/>
        </w:rPr>
        <w:t xml:space="preserve"> yang </w:t>
      </w:r>
      <w:proofErr w:type="spellStart"/>
      <w:r w:rsidRPr="00C52A24">
        <w:rPr>
          <w:rFonts w:ascii="Tw Cen MT" w:hAnsi="Tw Cen MT" w:cs="Times New Roman"/>
          <w:sz w:val="24"/>
          <w:szCs w:val="24"/>
          <w14:ligatures w14:val="standardContextual"/>
        </w:rPr>
        <w:t>dirancang</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berdasarkan</w:t>
      </w:r>
      <w:proofErr w:type="spellEnd"/>
      <w:r w:rsidRPr="00C52A24">
        <w:rPr>
          <w:rFonts w:ascii="Tw Cen MT" w:hAnsi="Tw Cen MT" w:cs="Times New Roman"/>
          <w:sz w:val="24"/>
          <w:szCs w:val="24"/>
          <w14:ligatures w14:val="standardContextual"/>
        </w:rPr>
        <w:t xml:space="preserve"> model SERVQUAL. </w:t>
      </w:r>
      <w:proofErr w:type="spellStart"/>
      <w:r w:rsidRPr="00C52A24">
        <w:rPr>
          <w:rFonts w:ascii="Tw Cen MT" w:hAnsi="Tw Cen MT" w:cs="Times New Roman"/>
          <w:sz w:val="24"/>
          <w:szCs w:val="24"/>
          <w14:ligatures w14:val="standardContextual"/>
        </w:rPr>
        <w:t>Kuesioner</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ini</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terdiri</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dari</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tiga</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bagian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utama</w:t>
      </w:r>
      <w:proofErr w:type="spellEnd"/>
      <w:r w:rsidRPr="00C52A24">
        <w:rPr>
          <w:rFonts w:ascii="Tw Cen MT" w:hAnsi="Tw Cen MT" w:cs="Times New Roman"/>
          <w:sz w:val="24"/>
          <w:szCs w:val="24"/>
          <w14:ligatures w14:val="standardContextual"/>
        </w:rPr>
        <w:t>:</w:t>
      </w:r>
    </w:p>
    <w:p w14:paraId="0F47F612" w14:textId="77777777" w:rsidR="003342F4" w:rsidRPr="00C52A24" w:rsidRDefault="003342F4" w:rsidP="003342F4">
      <w:pPr>
        <w:pStyle w:val="ListParagraph"/>
        <w:numPr>
          <w:ilvl w:val="0"/>
          <w:numId w:val="13"/>
        </w:numPr>
        <w:autoSpaceDE w:val="0"/>
        <w:autoSpaceDN w:val="0"/>
        <w:adjustRightInd w:val="0"/>
        <w:spacing w:after="0" w:line="240" w:lineRule="auto"/>
        <w:jc w:val="both"/>
        <w:rPr>
          <w:rFonts w:ascii="Tw Cen MT" w:hAnsi="Tw Cen MT"/>
          <w:sz w:val="24"/>
          <w:szCs w:val="24"/>
          <w:lang w:val="en-US"/>
          <w14:ligatures w14:val="standardContextual"/>
        </w:rPr>
      </w:pPr>
      <w:proofErr w:type="spellStart"/>
      <w:r w:rsidRPr="00C52A24">
        <w:rPr>
          <w:rFonts w:ascii="Tw Cen MT" w:hAnsi="Tw Cen MT"/>
          <w:sz w:val="24"/>
          <w:szCs w:val="24"/>
          <w:lang w:val="en-US"/>
          <w14:ligatures w14:val="standardContextual"/>
        </w:rPr>
        <w:t>Dimensi</w:t>
      </w:r>
      <w:proofErr w:type="spellEnd"/>
      <w:r w:rsidRPr="00C52A24">
        <w:rPr>
          <w:rFonts w:ascii="Tw Cen MT" w:hAnsi="Tw Cen MT"/>
          <w:sz w:val="24"/>
          <w:szCs w:val="24"/>
          <w:lang w:val="en-US"/>
          <w14:ligatures w14:val="standardContextual"/>
        </w:rPr>
        <w:t xml:space="preserve"> </w:t>
      </w:r>
      <w:proofErr w:type="spellStart"/>
      <w:r w:rsidRPr="00C52A24">
        <w:rPr>
          <w:rFonts w:ascii="Tw Cen MT" w:hAnsi="Tw Cen MT"/>
          <w:sz w:val="24"/>
          <w:szCs w:val="24"/>
          <w:lang w:val="en-US"/>
          <w14:ligatures w14:val="standardContextual"/>
        </w:rPr>
        <w:t>kualitas</w:t>
      </w:r>
      <w:proofErr w:type="spellEnd"/>
      <w:r w:rsidRPr="00C52A24">
        <w:rPr>
          <w:rFonts w:ascii="Tw Cen MT" w:hAnsi="Tw Cen MT"/>
          <w:sz w:val="24"/>
          <w:szCs w:val="24"/>
          <w:lang w:val="en-US"/>
          <w14:ligatures w14:val="standardContextual"/>
        </w:rPr>
        <w:t xml:space="preserve"> </w:t>
      </w:r>
      <w:proofErr w:type="spellStart"/>
      <w:r w:rsidRPr="00C52A24">
        <w:rPr>
          <w:rFonts w:ascii="Tw Cen MT" w:hAnsi="Tw Cen MT"/>
          <w:sz w:val="24"/>
          <w:szCs w:val="24"/>
          <w:lang w:val="en-US"/>
          <w14:ligatures w14:val="standardContextual"/>
        </w:rPr>
        <w:t>pelayanan</w:t>
      </w:r>
      <w:proofErr w:type="spellEnd"/>
      <w:r w:rsidRPr="00C52A24">
        <w:rPr>
          <w:rFonts w:ascii="Tw Cen MT" w:hAnsi="Tw Cen MT"/>
          <w:sz w:val="24"/>
          <w:szCs w:val="24"/>
          <w:lang w:val="en-US"/>
          <w14:ligatures w14:val="standardContextual"/>
        </w:rPr>
        <w:t xml:space="preserve"> (</w:t>
      </w:r>
      <w:proofErr w:type="spellStart"/>
      <w:r w:rsidRPr="00C52A24">
        <w:rPr>
          <w:rFonts w:ascii="Tw Cen MT" w:hAnsi="Tw Cen MT"/>
          <w:sz w:val="24"/>
          <w:szCs w:val="24"/>
          <w:lang w:val="en-US"/>
          <w14:ligatures w14:val="standardContextual"/>
        </w:rPr>
        <w:t>kehandalan</w:t>
      </w:r>
      <w:proofErr w:type="spellEnd"/>
      <w:r w:rsidRPr="00C52A24">
        <w:rPr>
          <w:rFonts w:ascii="Tw Cen MT" w:hAnsi="Tw Cen MT"/>
          <w:sz w:val="24"/>
          <w:szCs w:val="24"/>
          <w:lang w:val="en-US"/>
          <w14:ligatures w14:val="standardContextual"/>
        </w:rPr>
        <w:t xml:space="preserve">, </w:t>
      </w:r>
      <w:proofErr w:type="spellStart"/>
      <w:r w:rsidRPr="00C52A24">
        <w:rPr>
          <w:rFonts w:ascii="Tw Cen MT" w:hAnsi="Tw Cen MT"/>
          <w:sz w:val="24"/>
          <w:szCs w:val="24"/>
          <w:lang w:val="en-US"/>
          <w14:ligatures w14:val="standardContextual"/>
        </w:rPr>
        <w:t>daya</w:t>
      </w:r>
      <w:proofErr w:type="spellEnd"/>
      <w:r w:rsidRPr="00C52A24">
        <w:rPr>
          <w:rFonts w:ascii="Tw Cen MT" w:hAnsi="Tw Cen MT"/>
          <w:sz w:val="24"/>
          <w:szCs w:val="24"/>
          <w:lang w:val="en-US"/>
          <w14:ligatures w14:val="standardContextual"/>
        </w:rPr>
        <w:t xml:space="preserve"> </w:t>
      </w:r>
      <w:proofErr w:type="spellStart"/>
      <w:r w:rsidRPr="00C52A24">
        <w:rPr>
          <w:rFonts w:ascii="Tw Cen MT" w:hAnsi="Tw Cen MT"/>
          <w:sz w:val="24"/>
          <w:szCs w:val="24"/>
          <w:lang w:val="en-US"/>
          <w14:ligatures w14:val="standardContextual"/>
        </w:rPr>
        <w:t>tanggap</w:t>
      </w:r>
      <w:proofErr w:type="spellEnd"/>
      <w:r w:rsidRPr="00C52A24">
        <w:rPr>
          <w:rFonts w:ascii="Tw Cen MT" w:hAnsi="Tw Cen MT"/>
          <w:sz w:val="24"/>
          <w:szCs w:val="24"/>
          <w:lang w:val="en-US"/>
          <w14:ligatures w14:val="standardContextual"/>
        </w:rPr>
        <w:t xml:space="preserve">, </w:t>
      </w:r>
      <w:proofErr w:type="spellStart"/>
      <w:r w:rsidRPr="00C52A24">
        <w:rPr>
          <w:rFonts w:ascii="Tw Cen MT" w:hAnsi="Tw Cen MT"/>
          <w:sz w:val="24"/>
          <w:szCs w:val="24"/>
          <w:lang w:val="en-US"/>
          <w14:ligatures w14:val="standardContextual"/>
        </w:rPr>
        <w:t>jaminan</w:t>
      </w:r>
      <w:proofErr w:type="spellEnd"/>
      <w:r w:rsidRPr="00C52A24">
        <w:rPr>
          <w:rFonts w:ascii="Tw Cen MT" w:hAnsi="Tw Cen MT"/>
          <w:sz w:val="24"/>
          <w:szCs w:val="24"/>
          <w:lang w:val="en-US"/>
          <w14:ligatures w14:val="standardContextual"/>
        </w:rPr>
        <w:t xml:space="preserve">, </w:t>
      </w:r>
      <w:proofErr w:type="spellStart"/>
      <w:r w:rsidRPr="00C52A24">
        <w:rPr>
          <w:rFonts w:ascii="Tw Cen MT" w:hAnsi="Tw Cen MT"/>
          <w:sz w:val="24"/>
          <w:szCs w:val="24"/>
          <w:lang w:val="en-US"/>
          <w14:ligatures w14:val="standardContextual"/>
        </w:rPr>
        <w:t>empati</w:t>
      </w:r>
      <w:proofErr w:type="spellEnd"/>
      <w:r w:rsidRPr="00C52A24">
        <w:rPr>
          <w:rFonts w:ascii="Tw Cen MT" w:hAnsi="Tw Cen MT"/>
          <w:sz w:val="24"/>
          <w:szCs w:val="24"/>
          <w:lang w:val="en-US"/>
          <w14:ligatures w14:val="standardContextual"/>
        </w:rPr>
        <w:t xml:space="preserve">, dan </w:t>
      </w:r>
      <w:proofErr w:type="spellStart"/>
      <w:r w:rsidRPr="00C52A24">
        <w:rPr>
          <w:rFonts w:ascii="Tw Cen MT" w:hAnsi="Tw Cen MT"/>
          <w:sz w:val="24"/>
          <w:szCs w:val="24"/>
          <w:lang w:val="en-US"/>
          <w14:ligatures w14:val="standardContextual"/>
        </w:rPr>
        <w:t>keberwujudan</w:t>
      </w:r>
      <w:proofErr w:type="spellEnd"/>
      <w:r w:rsidRPr="00C52A24">
        <w:rPr>
          <w:rFonts w:ascii="Tw Cen MT" w:hAnsi="Tw Cen MT"/>
          <w:sz w:val="24"/>
          <w:szCs w:val="24"/>
          <w:lang w:val="en-US"/>
          <w14:ligatures w14:val="standardContextual"/>
        </w:rPr>
        <w:t>).</w:t>
      </w:r>
    </w:p>
    <w:p w14:paraId="56B7B82D" w14:textId="77777777" w:rsidR="003342F4" w:rsidRPr="00C52A24" w:rsidRDefault="003342F4" w:rsidP="003342F4">
      <w:pPr>
        <w:pStyle w:val="ListParagraph"/>
        <w:numPr>
          <w:ilvl w:val="0"/>
          <w:numId w:val="13"/>
        </w:numPr>
        <w:autoSpaceDE w:val="0"/>
        <w:autoSpaceDN w:val="0"/>
        <w:adjustRightInd w:val="0"/>
        <w:spacing w:after="0" w:line="240" w:lineRule="auto"/>
        <w:jc w:val="both"/>
        <w:rPr>
          <w:rFonts w:ascii="Tw Cen MT" w:hAnsi="Tw Cen MT"/>
          <w:sz w:val="24"/>
          <w:szCs w:val="24"/>
          <w:lang w:val="en-US"/>
          <w14:ligatures w14:val="standardContextual"/>
        </w:rPr>
      </w:pPr>
      <w:proofErr w:type="spellStart"/>
      <w:r w:rsidRPr="00C52A24">
        <w:rPr>
          <w:rFonts w:ascii="Tw Cen MT" w:hAnsi="Tw Cen MT"/>
          <w:sz w:val="24"/>
          <w:szCs w:val="24"/>
          <w:lang w:val="en-US"/>
          <w14:ligatures w14:val="standardContextual"/>
        </w:rPr>
        <w:t>Kepuasan</w:t>
      </w:r>
      <w:proofErr w:type="spellEnd"/>
      <w:r w:rsidRPr="00C52A24">
        <w:rPr>
          <w:rFonts w:ascii="Tw Cen MT" w:hAnsi="Tw Cen MT"/>
          <w:sz w:val="24"/>
          <w:szCs w:val="24"/>
          <w:lang w:val="en-US"/>
          <w14:ligatures w14:val="standardContextual"/>
        </w:rPr>
        <w:t xml:space="preserve"> </w:t>
      </w:r>
      <w:proofErr w:type="spellStart"/>
      <w:r w:rsidRPr="00C52A24">
        <w:rPr>
          <w:rFonts w:ascii="Tw Cen MT" w:hAnsi="Tw Cen MT"/>
          <w:sz w:val="24"/>
          <w:szCs w:val="24"/>
          <w:lang w:val="en-US"/>
          <w14:ligatures w14:val="standardContextual"/>
        </w:rPr>
        <w:t>pasien</w:t>
      </w:r>
      <w:proofErr w:type="spellEnd"/>
      <w:r w:rsidRPr="00C52A24">
        <w:rPr>
          <w:rFonts w:ascii="Tw Cen MT" w:hAnsi="Tw Cen MT"/>
          <w:sz w:val="24"/>
          <w:szCs w:val="24"/>
          <w:lang w:val="en-US"/>
          <w14:ligatures w14:val="standardContextual"/>
        </w:rPr>
        <w:t>.</w:t>
      </w:r>
    </w:p>
    <w:p w14:paraId="6121738F" w14:textId="77777777" w:rsidR="003342F4" w:rsidRPr="00C52A24" w:rsidRDefault="003342F4" w:rsidP="003342F4">
      <w:pPr>
        <w:pStyle w:val="ListParagraph"/>
        <w:numPr>
          <w:ilvl w:val="0"/>
          <w:numId w:val="13"/>
        </w:numPr>
        <w:autoSpaceDE w:val="0"/>
        <w:autoSpaceDN w:val="0"/>
        <w:adjustRightInd w:val="0"/>
        <w:spacing w:after="0" w:line="240" w:lineRule="auto"/>
        <w:jc w:val="both"/>
        <w:rPr>
          <w:rFonts w:ascii="Tw Cen MT" w:hAnsi="Tw Cen MT"/>
          <w:sz w:val="24"/>
          <w:szCs w:val="24"/>
          <w:lang w:val="en-US"/>
          <w14:ligatures w14:val="standardContextual"/>
        </w:rPr>
      </w:pPr>
      <w:proofErr w:type="spellStart"/>
      <w:r w:rsidRPr="00C52A24">
        <w:rPr>
          <w:rFonts w:ascii="Tw Cen MT" w:hAnsi="Tw Cen MT"/>
          <w:sz w:val="24"/>
          <w:szCs w:val="24"/>
          <w:lang w:val="en-US"/>
          <w14:ligatures w14:val="standardContextual"/>
        </w:rPr>
        <w:t>Loyalitas</w:t>
      </w:r>
      <w:proofErr w:type="spellEnd"/>
      <w:r w:rsidRPr="00C52A24">
        <w:rPr>
          <w:rFonts w:ascii="Tw Cen MT" w:hAnsi="Tw Cen MT"/>
          <w:sz w:val="24"/>
          <w:szCs w:val="24"/>
          <w:lang w:val="en-US"/>
          <w14:ligatures w14:val="standardContextual"/>
        </w:rPr>
        <w:t xml:space="preserve"> </w:t>
      </w:r>
      <w:proofErr w:type="spellStart"/>
      <w:r w:rsidRPr="00C52A24">
        <w:rPr>
          <w:rFonts w:ascii="Tw Cen MT" w:hAnsi="Tw Cen MT"/>
          <w:sz w:val="24"/>
          <w:szCs w:val="24"/>
          <w:lang w:val="en-US"/>
          <w14:ligatures w14:val="standardContextual"/>
        </w:rPr>
        <w:t>pasien</w:t>
      </w:r>
      <w:proofErr w:type="spellEnd"/>
      <w:r w:rsidRPr="00C52A24">
        <w:rPr>
          <w:rFonts w:ascii="Tw Cen MT" w:hAnsi="Tw Cen MT"/>
          <w:sz w:val="24"/>
          <w:szCs w:val="24"/>
          <w:lang w:val="en-US"/>
          <w14:ligatures w14:val="standardContextual"/>
        </w:rPr>
        <w:t>.</w:t>
      </w:r>
    </w:p>
    <w:p w14:paraId="5B5B0D4A" w14:textId="77777777" w:rsidR="003342F4" w:rsidRPr="00C52A24" w:rsidRDefault="003342F4" w:rsidP="003342F4">
      <w:pPr>
        <w:autoSpaceDE w:val="0"/>
        <w:autoSpaceDN w:val="0"/>
        <w:adjustRightInd w:val="0"/>
        <w:spacing w:after="0" w:line="240" w:lineRule="auto"/>
        <w:ind w:firstLine="720"/>
        <w:jc w:val="both"/>
        <w:rPr>
          <w:rFonts w:ascii="Tw Cen MT" w:hAnsi="Tw Cen MT" w:cs="Times New Roman"/>
          <w:sz w:val="24"/>
          <w:szCs w:val="24"/>
          <w14:ligatures w14:val="standardContextual"/>
        </w:rPr>
      </w:pPr>
      <w:proofErr w:type="spellStart"/>
      <w:r w:rsidRPr="00C52A24">
        <w:rPr>
          <w:rFonts w:ascii="Tw Cen MT" w:hAnsi="Tw Cen MT" w:cs="Times New Roman"/>
          <w:sz w:val="24"/>
          <w:szCs w:val="24"/>
          <w14:ligatures w14:val="standardContextual"/>
        </w:rPr>
        <w:t>Setiap</w:t>
      </w:r>
      <w:proofErr w:type="spellEnd"/>
      <w:r w:rsidRPr="00C52A24">
        <w:rPr>
          <w:rFonts w:ascii="Tw Cen MT" w:hAnsi="Tw Cen MT" w:cs="Times New Roman"/>
          <w:sz w:val="24"/>
          <w:szCs w:val="24"/>
          <w14:ligatures w14:val="standardContextual"/>
        </w:rPr>
        <w:t xml:space="preserve"> item </w:t>
      </w:r>
      <w:proofErr w:type="spellStart"/>
      <w:r w:rsidRPr="00C52A24">
        <w:rPr>
          <w:rFonts w:ascii="Tw Cen MT" w:hAnsi="Tw Cen MT" w:cs="Times New Roman"/>
          <w:sz w:val="24"/>
          <w:szCs w:val="24"/>
          <w14:ligatures w14:val="standardContextual"/>
        </w:rPr>
        <w:t>dalam</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kuesioner</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menggunakan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skala</w:t>
      </w:r>
      <w:proofErr w:type="spellEnd"/>
      <w:r w:rsidRPr="00C52A24">
        <w:rPr>
          <w:rFonts w:ascii="Tw Cen MT" w:hAnsi="Tw Cen MT" w:cs="Times New Roman"/>
          <w:sz w:val="24"/>
          <w:szCs w:val="24"/>
          <w14:ligatures w14:val="standardContextual"/>
        </w:rPr>
        <w:t xml:space="preserve"> Likert 5 </w:t>
      </w:r>
      <w:proofErr w:type="spellStart"/>
      <w:r w:rsidRPr="00C52A24">
        <w:rPr>
          <w:rFonts w:ascii="Tw Cen MT" w:hAnsi="Tw Cen MT" w:cs="Times New Roman"/>
          <w:sz w:val="24"/>
          <w:szCs w:val="24"/>
          <w14:ligatures w14:val="standardContextual"/>
        </w:rPr>
        <w:t>poin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dengan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rentang</w:t>
      </w:r>
      <w:proofErr w:type="spellEnd"/>
      <w:r w:rsidRPr="00C52A24">
        <w:rPr>
          <w:rFonts w:ascii="Tw Cen MT" w:hAnsi="Tw Cen MT" w:cs="Times New Roman"/>
          <w:sz w:val="24"/>
          <w:szCs w:val="24"/>
          <w14:ligatures w14:val="standardContextual"/>
        </w:rPr>
        <w:t xml:space="preserve"> 1 (sangat </w:t>
      </w:r>
      <w:proofErr w:type="spellStart"/>
      <w:r w:rsidRPr="00C52A24">
        <w:rPr>
          <w:rFonts w:ascii="Tw Cen MT" w:hAnsi="Tw Cen MT" w:cs="Times New Roman"/>
          <w:sz w:val="24"/>
          <w:szCs w:val="24"/>
          <w14:ligatures w14:val="standardContextual"/>
        </w:rPr>
        <w:t>tidak</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setuju</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hingga</w:t>
      </w:r>
      <w:proofErr w:type="spellEnd"/>
      <w:r w:rsidRPr="00C52A24">
        <w:rPr>
          <w:rFonts w:ascii="Tw Cen MT" w:hAnsi="Tw Cen MT" w:cs="Times New Roman"/>
          <w:sz w:val="24"/>
          <w:szCs w:val="24"/>
          <w14:ligatures w14:val="standardContextual"/>
        </w:rPr>
        <w:t xml:space="preserve"> 5 (sangat </w:t>
      </w:r>
      <w:proofErr w:type="spellStart"/>
      <w:r w:rsidRPr="00C52A24">
        <w:rPr>
          <w:rFonts w:ascii="Tw Cen MT" w:hAnsi="Tw Cen MT" w:cs="Times New Roman"/>
          <w:sz w:val="24"/>
          <w:szCs w:val="24"/>
          <w14:ligatures w14:val="standardContextual"/>
        </w:rPr>
        <w:t>setuju</w:t>
      </w:r>
      <w:proofErr w:type="spellEnd"/>
      <w:r w:rsidRPr="00C52A24">
        <w:rPr>
          <w:rFonts w:ascii="Tw Cen MT" w:hAnsi="Tw Cen MT" w:cs="Times New Roman"/>
          <w:sz w:val="24"/>
          <w:szCs w:val="24"/>
          <w14:ligatures w14:val="standardContextual"/>
        </w:rPr>
        <w:t>).</w:t>
      </w:r>
    </w:p>
    <w:p w14:paraId="4F19AFA4" w14:textId="77777777" w:rsidR="003342F4" w:rsidRPr="00C52A24" w:rsidRDefault="003342F4" w:rsidP="003342F4">
      <w:pPr>
        <w:pStyle w:val="ListParagraph"/>
        <w:numPr>
          <w:ilvl w:val="0"/>
          <w:numId w:val="14"/>
        </w:numPr>
        <w:autoSpaceDE w:val="0"/>
        <w:autoSpaceDN w:val="0"/>
        <w:adjustRightInd w:val="0"/>
        <w:spacing w:after="0" w:line="240" w:lineRule="auto"/>
        <w:ind w:left="360"/>
        <w:jc w:val="both"/>
        <w:rPr>
          <w:rFonts w:ascii="Tw Cen MT" w:hAnsi="Tw Cen MT"/>
          <w:b/>
          <w:bCs/>
          <w:sz w:val="24"/>
          <w:szCs w:val="24"/>
          <w:lang w:val="en-US"/>
          <w14:ligatures w14:val="standardContextual"/>
        </w:rPr>
      </w:pPr>
      <w:r w:rsidRPr="00C52A24">
        <w:rPr>
          <w:rFonts w:ascii="Tw Cen MT" w:hAnsi="Tw Cen MT"/>
          <w:b/>
          <w:bCs/>
          <w:sz w:val="24"/>
          <w:szCs w:val="24"/>
          <w:lang w:val="en-US"/>
          <w14:ligatures w14:val="standardContextual"/>
        </w:rPr>
        <w:t xml:space="preserve">Teknik </w:t>
      </w:r>
      <w:proofErr w:type="spellStart"/>
      <w:r w:rsidRPr="00C52A24">
        <w:rPr>
          <w:rFonts w:ascii="Tw Cen MT" w:hAnsi="Tw Cen MT"/>
          <w:b/>
          <w:bCs/>
          <w:sz w:val="24"/>
          <w:szCs w:val="24"/>
          <w:lang w:val="en-US"/>
          <w14:ligatures w14:val="standardContextual"/>
        </w:rPr>
        <w:t>Pengumpulan</w:t>
      </w:r>
      <w:proofErr w:type="spellEnd"/>
      <w:r w:rsidRPr="00C52A24">
        <w:rPr>
          <w:rFonts w:ascii="Tw Cen MT" w:hAnsi="Tw Cen MT"/>
          <w:b/>
          <w:bCs/>
          <w:sz w:val="24"/>
          <w:szCs w:val="24"/>
          <w:lang w:val="en-US"/>
          <w14:ligatures w14:val="standardContextual"/>
        </w:rPr>
        <w:t xml:space="preserve"> Data</w:t>
      </w:r>
    </w:p>
    <w:p w14:paraId="277405AA" w14:textId="77777777" w:rsidR="003342F4" w:rsidRPr="00C52A24" w:rsidRDefault="003342F4" w:rsidP="003342F4">
      <w:pPr>
        <w:autoSpaceDE w:val="0"/>
        <w:autoSpaceDN w:val="0"/>
        <w:adjustRightInd w:val="0"/>
        <w:spacing w:after="0" w:line="240" w:lineRule="auto"/>
        <w:jc w:val="both"/>
        <w:rPr>
          <w:rFonts w:ascii="Tw Cen MT" w:hAnsi="Tw Cen MT" w:cs="Times New Roman"/>
          <w:sz w:val="24"/>
          <w:szCs w:val="24"/>
          <w14:ligatures w14:val="standardContextual"/>
        </w:rPr>
      </w:pPr>
      <w:r w:rsidRPr="00C52A24">
        <w:rPr>
          <w:rFonts w:ascii="Tw Cen MT" w:hAnsi="Tw Cen MT" w:cs="Times New Roman"/>
          <w:sz w:val="24"/>
          <w:szCs w:val="24"/>
          <w14:ligatures w14:val="standardContextual"/>
        </w:rPr>
        <w:t xml:space="preserve">Data primer </w:t>
      </w:r>
      <w:proofErr w:type="spellStart"/>
      <w:r w:rsidRPr="00C52A24">
        <w:rPr>
          <w:rFonts w:ascii="Tw Cen MT" w:hAnsi="Tw Cen MT" w:cs="Times New Roman"/>
          <w:sz w:val="24"/>
          <w:szCs w:val="24"/>
          <w14:ligatures w14:val="standardContextual"/>
        </w:rPr>
        <w:t>diperoleh</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melalui</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kuesioner</w:t>
      </w:r>
      <w:proofErr w:type="spellEnd"/>
      <w:r w:rsidRPr="00C52A24">
        <w:rPr>
          <w:rFonts w:ascii="Tw Cen MT" w:hAnsi="Tw Cen MT" w:cs="Times New Roman"/>
          <w:sz w:val="24"/>
          <w:szCs w:val="24"/>
          <w14:ligatures w14:val="standardContextual"/>
        </w:rPr>
        <w:t xml:space="preserve"> yang </w:t>
      </w:r>
      <w:proofErr w:type="spellStart"/>
      <w:r w:rsidRPr="00C52A24">
        <w:rPr>
          <w:rFonts w:ascii="Tw Cen MT" w:hAnsi="Tw Cen MT" w:cs="Times New Roman"/>
          <w:sz w:val="24"/>
          <w:szCs w:val="24"/>
          <w14:ligatures w14:val="standardContextual"/>
        </w:rPr>
        <w:t>disebarkan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kepada</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responden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Selain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itu</w:t>
      </w:r>
      <w:proofErr w:type="spellEnd"/>
      <w:r w:rsidRPr="00C52A24">
        <w:rPr>
          <w:rFonts w:ascii="Tw Cen MT" w:hAnsi="Tw Cen MT" w:cs="Times New Roman"/>
          <w:sz w:val="24"/>
          <w:szCs w:val="24"/>
          <w14:ligatures w14:val="standardContextual"/>
        </w:rPr>
        <w:t xml:space="preserve">, data </w:t>
      </w:r>
      <w:proofErr w:type="spellStart"/>
      <w:r w:rsidRPr="00C52A24">
        <w:rPr>
          <w:rFonts w:ascii="Tw Cen MT" w:hAnsi="Tw Cen MT" w:cs="Times New Roman"/>
          <w:sz w:val="24"/>
          <w:szCs w:val="24"/>
          <w14:ligatures w14:val="standardContextual"/>
        </w:rPr>
        <w:t>sekunder</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dikumpulkan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dari</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dokumen</w:t>
      </w:r>
      <w:proofErr w:type="spellEnd"/>
      <w:r w:rsidRPr="00C52A24">
        <w:rPr>
          <w:rFonts w:ascii="Tw Cen MT" w:hAnsi="Tw Cen MT" w:cs="Times New Roman"/>
          <w:sz w:val="24"/>
          <w:szCs w:val="24"/>
          <w14:ligatures w14:val="standardContextual"/>
        </w:rPr>
        <w:t xml:space="preserve"> dan </w:t>
      </w:r>
      <w:proofErr w:type="spellStart"/>
      <w:r w:rsidRPr="00C52A24">
        <w:rPr>
          <w:rFonts w:ascii="Tw Cen MT" w:hAnsi="Tw Cen MT" w:cs="Times New Roman"/>
          <w:sz w:val="24"/>
          <w:szCs w:val="24"/>
          <w14:ligatures w14:val="standardContextual"/>
        </w:rPr>
        <w:t>laporan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rumah</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sakit</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terkait</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jumlah</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pasien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keluhan</w:t>
      </w:r>
      <w:proofErr w:type="spellEnd"/>
      <w:r w:rsidRPr="00C52A24">
        <w:rPr>
          <w:rFonts w:ascii="Tw Cen MT" w:hAnsi="Tw Cen MT" w:cs="Times New Roman"/>
          <w:sz w:val="24"/>
          <w:szCs w:val="24"/>
          <w14:ligatures w14:val="standardContextual"/>
        </w:rPr>
        <w:t xml:space="preserve">, dan </w:t>
      </w:r>
      <w:proofErr w:type="spellStart"/>
      <w:r w:rsidRPr="00C52A24">
        <w:rPr>
          <w:rFonts w:ascii="Tw Cen MT" w:hAnsi="Tw Cen MT" w:cs="Times New Roman"/>
          <w:sz w:val="24"/>
          <w:szCs w:val="24"/>
          <w14:ligatures w14:val="standardContextual"/>
        </w:rPr>
        <w:t>tingkat</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kunjungan</w:t>
      </w:r>
      <w:proofErr w:type="spellEnd"/>
      <w:r w:rsidRPr="00C52A24">
        <w:rPr>
          <w:rFonts w:ascii="Tw Cen MT" w:hAnsi="Tw Cen MT" w:cs="Times New Roman"/>
          <w:sz w:val="24"/>
          <w:szCs w:val="24"/>
          <w14:ligatures w14:val="standardContextual"/>
        </w:rPr>
        <w:t>.</w:t>
      </w:r>
    </w:p>
    <w:p w14:paraId="290A117E" w14:textId="77777777" w:rsidR="003342F4" w:rsidRPr="00C52A24" w:rsidRDefault="003342F4" w:rsidP="003342F4">
      <w:pPr>
        <w:pStyle w:val="ListParagraph"/>
        <w:numPr>
          <w:ilvl w:val="0"/>
          <w:numId w:val="14"/>
        </w:numPr>
        <w:autoSpaceDE w:val="0"/>
        <w:autoSpaceDN w:val="0"/>
        <w:adjustRightInd w:val="0"/>
        <w:spacing w:after="0" w:line="240" w:lineRule="auto"/>
        <w:ind w:left="360"/>
        <w:jc w:val="both"/>
        <w:rPr>
          <w:rFonts w:ascii="Tw Cen MT" w:hAnsi="Tw Cen MT"/>
          <w:b/>
          <w:bCs/>
          <w:sz w:val="24"/>
          <w:szCs w:val="24"/>
          <w:lang w:val="en-US"/>
          <w14:ligatures w14:val="standardContextual"/>
        </w:rPr>
      </w:pPr>
      <w:proofErr w:type="spellStart"/>
      <w:r w:rsidRPr="00C52A24">
        <w:rPr>
          <w:rFonts w:ascii="Tw Cen MT" w:hAnsi="Tw Cen MT"/>
          <w:b/>
          <w:bCs/>
          <w:sz w:val="24"/>
          <w:szCs w:val="24"/>
          <w:lang w:val="en-US"/>
          <w14:ligatures w14:val="standardContextual"/>
        </w:rPr>
        <w:t>Variabel</w:t>
      </w:r>
      <w:proofErr w:type="spellEnd"/>
      <w:r w:rsidRPr="00C52A24">
        <w:rPr>
          <w:rFonts w:ascii="Tw Cen MT" w:hAnsi="Tw Cen MT"/>
          <w:b/>
          <w:bCs/>
          <w:sz w:val="24"/>
          <w:szCs w:val="24"/>
          <w:lang w:val="en-US"/>
          <w14:ligatures w14:val="standardContextual"/>
        </w:rPr>
        <w:t xml:space="preserve"> </w:t>
      </w:r>
      <w:proofErr w:type="spellStart"/>
      <w:r w:rsidRPr="00C52A24">
        <w:rPr>
          <w:rFonts w:ascii="Tw Cen MT" w:hAnsi="Tw Cen MT"/>
          <w:b/>
          <w:bCs/>
          <w:sz w:val="24"/>
          <w:szCs w:val="24"/>
          <w:lang w:val="en-US"/>
          <w14:ligatures w14:val="standardContextual"/>
        </w:rPr>
        <w:t>Penelitian</w:t>
      </w:r>
      <w:proofErr w:type="spellEnd"/>
    </w:p>
    <w:p w14:paraId="024DD43C" w14:textId="77777777" w:rsidR="003342F4" w:rsidRPr="00C52A24" w:rsidRDefault="003342F4" w:rsidP="003342F4">
      <w:pPr>
        <w:spacing w:after="0" w:line="240" w:lineRule="auto"/>
        <w:jc w:val="both"/>
        <w:rPr>
          <w:rFonts w:ascii="Tw Cen MT" w:eastAsia="Times New Roman" w:hAnsi="Tw Cen MT" w:cs="Times New Roman"/>
          <w:b/>
          <w:bCs/>
          <w:color w:val="000000"/>
          <w:sz w:val="24"/>
          <w:szCs w:val="24"/>
          <w:lang w:val="id-ID"/>
        </w:rPr>
      </w:pPr>
      <w:r w:rsidRPr="00C52A24">
        <w:rPr>
          <w:rFonts w:ascii="Tw Cen MT" w:eastAsia="Times New Roman" w:hAnsi="Tw Cen MT" w:cs="Times New Roman"/>
          <w:b/>
          <w:bCs/>
          <w:color w:val="000000"/>
          <w:sz w:val="24"/>
          <w:szCs w:val="24"/>
          <w:lang w:val="id-ID"/>
        </w:rPr>
        <w:lastRenderedPageBreak/>
        <w:t>Variabel Independen</w:t>
      </w:r>
    </w:p>
    <w:p w14:paraId="7ED3C3E1" w14:textId="77777777" w:rsidR="003342F4" w:rsidRPr="00C52A24" w:rsidRDefault="003342F4" w:rsidP="003342F4">
      <w:pPr>
        <w:spacing w:after="0" w:line="240" w:lineRule="auto"/>
        <w:jc w:val="both"/>
        <w:rPr>
          <w:rFonts w:ascii="Tw Cen MT" w:eastAsia="Times New Roman" w:hAnsi="Tw Cen MT" w:cs="Times New Roman"/>
          <w:b/>
          <w:bCs/>
          <w:color w:val="000000"/>
          <w:sz w:val="24"/>
          <w:szCs w:val="24"/>
          <w:lang w:val="id-ID"/>
        </w:rPr>
      </w:pPr>
      <w:r w:rsidRPr="00C52A24">
        <w:rPr>
          <w:rFonts w:ascii="Tw Cen MT" w:eastAsia="Times New Roman" w:hAnsi="Tw Cen MT" w:cs="Times New Roman"/>
          <w:sz w:val="24"/>
          <w:szCs w:val="24"/>
          <w:lang w:val="id-ID"/>
        </w:rPr>
        <w:t xml:space="preserve">Variabel ini adalah faktor-faktor yang mempengaruhi variabel dependen dalam penelitian. Dalam studi ini, variabel independen meliputi kualitas pelayanan yang diukur melalui lima dimensi utama. Menurut </w:t>
      </w:r>
      <w:proofErr w:type="spellStart"/>
      <w:r w:rsidRPr="00C52A24">
        <w:rPr>
          <w:rFonts w:ascii="Tw Cen MT" w:eastAsia="Times New Roman" w:hAnsi="Tw Cen MT" w:cs="Times New Roman"/>
          <w:sz w:val="24"/>
          <w:szCs w:val="24"/>
          <w:lang w:val="id-ID"/>
        </w:rPr>
        <w:t>Parasuraman</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Zeithaml</w:t>
      </w:r>
      <w:proofErr w:type="spellEnd"/>
      <w:r w:rsidRPr="00C52A24">
        <w:rPr>
          <w:rFonts w:ascii="Tw Cen MT" w:eastAsia="Times New Roman" w:hAnsi="Tw Cen MT" w:cs="Times New Roman"/>
          <w:sz w:val="24"/>
          <w:szCs w:val="24"/>
          <w:lang w:val="id-ID"/>
        </w:rPr>
        <w:t xml:space="preserve">, dan Berry (1998), kualitas pelayanan dapat dievaluasi melalui lima dimensi utama: </w:t>
      </w:r>
      <w:proofErr w:type="spellStart"/>
      <w:r w:rsidRPr="00C52A24">
        <w:rPr>
          <w:rFonts w:ascii="Tw Cen MT" w:eastAsia="Times New Roman" w:hAnsi="Tw Cen MT" w:cs="Times New Roman"/>
          <w:i/>
          <w:sz w:val="24"/>
          <w:szCs w:val="24"/>
          <w:lang w:val="id-ID"/>
        </w:rPr>
        <w:t>Tangibles</w:t>
      </w:r>
      <w:proofErr w:type="spellEnd"/>
      <w:r w:rsidRPr="00C52A24">
        <w:rPr>
          <w:rFonts w:ascii="Tw Cen MT" w:eastAsia="Times New Roman" w:hAnsi="Tw Cen MT" w:cs="Times New Roman"/>
          <w:sz w:val="24"/>
          <w:szCs w:val="24"/>
          <w:lang w:val="id-ID"/>
        </w:rPr>
        <w:t xml:space="preserve"> (Bukti Fisik), </w:t>
      </w:r>
      <w:proofErr w:type="spellStart"/>
      <w:r w:rsidRPr="00C52A24">
        <w:rPr>
          <w:rFonts w:ascii="Tw Cen MT" w:eastAsia="Times New Roman" w:hAnsi="Tw Cen MT" w:cs="Times New Roman"/>
          <w:i/>
          <w:sz w:val="24"/>
          <w:szCs w:val="24"/>
          <w:lang w:val="id-ID"/>
        </w:rPr>
        <w:t>Reliability</w:t>
      </w:r>
      <w:proofErr w:type="spellEnd"/>
      <w:r w:rsidRPr="00C52A24">
        <w:rPr>
          <w:rFonts w:ascii="Tw Cen MT" w:eastAsia="Times New Roman" w:hAnsi="Tw Cen MT" w:cs="Times New Roman"/>
          <w:sz w:val="24"/>
          <w:szCs w:val="24"/>
          <w:lang w:val="id-ID"/>
        </w:rPr>
        <w:t xml:space="preserve"> (Keandalan), </w:t>
      </w:r>
      <w:proofErr w:type="spellStart"/>
      <w:r w:rsidRPr="00C52A24">
        <w:rPr>
          <w:rFonts w:ascii="Tw Cen MT" w:eastAsia="Times New Roman" w:hAnsi="Tw Cen MT" w:cs="Times New Roman"/>
          <w:i/>
          <w:sz w:val="24"/>
          <w:szCs w:val="24"/>
          <w:lang w:val="id-ID"/>
        </w:rPr>
        <w:t>Responsiveness</w:t>
      </w:r>
      <w:proofErr w:type="spellEnd"/>
      <w:r w:rsidRPr="00C52A24">
        <w:rPr>
          <w:rFonts w:ascii="Tw Cen MT" w:eastAsia="Times New Roman" w:hAnsi="Tw Cen MT" w:cs="Times New Roman"/>
          <w:sz w:val="24"/>
          <w:szCs w:val="24"/>
          <w:lang w:val="id-ID"/>
        </w:rPr>
        <w:t xml:space="preserve"> (Daya Tanggap), </w:t>
      </w:r>
      <w:r w:rsidRPr="00C52A24">
        <w:rPr>
          <w:rFonts w:ascii="Tw Cen MT" w:eastAsia="Times New Roman" w:hAnsi="Tw Cen MT" w:cs="Times New Roman"/>
          <w:i/>
          <w:sz w:val="24"/>
          <w:szCs w:val="24"/>
          <w:lang w:val="id-ID"/>
        </w:rPr>
        <w:t>Assurance</w:t>
      </w:r>
      <w:r w:rsidRPr="00C52A24">
        <w:rPr>
          <w:rFonts w:ascii="Tw Cen MT" w:eastAsia="Times New Roman" w:hAnsi="Tw Cen MT" w:cs="Times New Roman"/>
          <w:sz w:val="24"/>
          <w:szCs w:val="24"/>
          <w:lang w:val="id-ID"/>
        </w:rPr>
        <w:t xml:space="preserve"> (Jaminan), dan </w:t>
      </w:r>
      <w:proofErr w:type="spellStart"/>
      <w:r w:rsidRPr="00C52A24">
        <w:rPr>
          <w:rFonts w:ascii="Tw Cen MT" w:eastAsia="Times New Roman" w:hAnsi="Tw Cen MT" w:cs="Times New Roman"/>
          <w:i/>
          <w:sz w:val="24"/>
          <w:szCs w:val="24"/>
          <w:lang w:val="id-ID"/>
        </w:rPr>
        <w:t>Empathy</w:t>
      </w:r>
      <w:proofErr w:type="spellEnd"/>
      <w:r w:rsidRPr="00C52A24">
        <w:rPr>
          <w:rFonts w:ascii="Tw Cen MT" w:eastAsia="Times New Roman" w:hAnsi="Tw Cen MT" w:cs="Times New Roman"/>
          <w:sz w:val="24"/>
          <w:szCs w:val="24"/>
          <w:lang w:val="id-ID"/>
        </w:rPr>
        <w:t xml:space="preserve"> (Empati). Dimensi-dimensi ini digunakan untuk mengukur persepsi pasien terhadap kualitas pelayanan yang diberikan oleh tenaga kesehatan di poliklinik gigi dan mulut.</w:t>
      </w:r>
    </w:p>
    <w:p w14:paraId="1D0E96E3" w14:textId="77777777" w:rsidR="003342F4" w:rsidRPr="00C52A24" w:rsidRDefault="003342F4" w:rsidP="003342F4">
      <w:pPr>
        <w:numPr>
          <w:ilvl w:val="0"/>
          <w:numId w:val="6"/>
        </w:numPr>
        <w:pBdr>
          <w:top w:val="nil"/>
          <w:left w:val="nil"/>
          <w:bottom w:val="nil"/>
          <w:right w:val="nil"/>
          <w:between w:val="nil"/>
        </w:pBdr>
        <w:spacing w:after="0" w:line="240" w:lineRule="auto"/>
        <w:ind w:left="284" w:hanging="284"/>
        <w:jc w:val="both"/>
        <w:rPr>
          <w:rFonts w:ascii="Tw Cen MT" w:eastAsia="Times New Roman" w:hAnsi="Tw Cen MT" w:cs="Times New Roman"/>
          <w:color w:val="000000"/>
          <w:sz w:val="24"/>
          <w:szCs w:val="24"/>
          <w:lang w:val="id-ID"/>
        </w:rPr>
      </w:pPr>
      <w:proofErr w:type="spellStart"/>
      <w:r w:rsidRPr="00C52A24">
        <w:rPr>
          <w:rFonts w:ascii="Tw Cen MT" w:eastAsia="Times New Roman" w:hAnsi="Tw Cen MT" w:cs="Times New Roman"/>
          <w:i/>
          <w:color w:val="000000"/>
          <w:sz w:val="24"/>
          <w:szCs w:val="24"/>
          <w:lang w:val="id-ID"/>
        </w:rPr>
        <w:t>Responsiveness</w:t>
      </w:r>
      <w:proofErr w:type="spellEnd"/>
      <w:r w:rsidRPr="00C52A24">
        <w:rPr>
          <w:rFonts w:ascii="Tw Cen MT" w:eastAsia="Times New Roman" w:hAnsi="Tw Cen MT" w:cs="Times New Roman"/>
          <w:color w:val="000000"/>
          <w:sz w:val="24"/>
          <w:szCs w:val="24"/>
          <w:lang w:val="id-ID"/>
        </w:rPr>
        <w:t xml:space="preserve"> (Daya Tanggap): Ini adalah ukuran dari kesediaan dan kemampuan staf kesehatan untuk membantu pasien dan memberikan layanan dengan cepat. </w:t>
      </w:r>
    </w:p>
    <w:p w14:paraId="53BF4E84" w14:textId="77777777" w:rsidR="003342F4" w:rsidRPr="00C52A24" w:rsidRDefault="003342F4" w:rsidP="003342F4">
      <w:pPr>
        <w:numPr>
          <w:ilvl w:val="0"/>
          <w:numId w:val="6"/>
        </w:numPr>
        <w:pBdr>
          <w:top w:val="nil"/>
          <w:left w:val="nil"/>
          <w:bottom w:val="nil"/>
          <w:right w:val="nil"/>
          <w:between w:val="nil"/>
        </w:pBdr>
        <w:spacing w:after="0" w:line="240" w:lineRule="auto"/>
        <w:ind w:left="284" w:hanging="284"/>
        <w:jc w:val="both"/>
        <w:rPr>
          <w:rFonts w:ascii="Tw Cen MT" w:eastAsia="Times New Roman" w:hAnsi="Tw Cen MT" w:cs="Times New Roman"/>
          <w:color w:val="000000"/>
          <w:sz w:val="24"/>
          <w:szCs w:val="24"/>
          <w:lang w:val="id-ID"/>
        </w:rPr>
      </w:pPr>
      <w:r w:rsidRPr="00C52A24">
        <w:rPr>
          <w:rFonts w:ascii="Tw Cen MT" w:eastAsia="Times New Roman" w:hAnsi="Tw Cen MT" w:cs="Times New Roman"/>
          <w:i/>
          <w:color w:val="000000"/>
          <w:sz w:val="24"/>
          <w:szCs w:val="24"/>
          <w:lang w:val="id-ID"/>
        </w:rPr>
        <w:t>Assurance</w:t>
      </w:r>
      <w:r w:rsidRPr="00C52A24">
        <w:rPr>
          <w:rFonts w:ascii="Tw Cen MT" w:eastAsia="Times New Roman" w:hAnsi="Tw Cen MT" w:cs="Times New Roman"/>
          <w:color w:val="000000"/>
          <w:sz w:val="24"/>
          <w:szCs w:val="24"/>
          <w:lang w:val="id-ID"/>
        </w:rPr>
        <w:t xml:space="preserve"> (Jaminan): Assurance mencakup kemampuan staf medis untuk memberikan jaminan kepada pasien melalui pengetahuan, sopan santun, dan kredibilitas. </w:t>
      </w:r>
    </w:p>
    <w:p w14:paraId="6D3405CD" w14:textId="77777777" w:rsidR="003342F4" w:rsidRPr="00C52A24" w:rsidRDefault="003342F4" w:rsidP="003342F4">
      <w:pPr>
        <w:numPr>
          <w:ilvl w:val="0"/>
          <w:numId w:val="6"/>
        </w:numPr>
        <w:pBdr>
          <w:top w:val="nil"/>
          <w:left w:val="nil"/>
          <w:bottom w:val="nil"/>
          <w:right w:val="nil"/>
          <w:between w:val="nil"/>
        </w:pBdr>
        <w:spacing w:after="0" w:line="240" w:lineRule="auto"/>
        <w:ind w:left="284" w:hanging="284"/>
        <w:jc w:val="both"/>
        <w:rPr>
          <w:rFonts w:ascii="Tw Cen MT" w:eastAsia="Times New Roman" w:hAnsi="Tw Cen MT" w:cs="Times New Roman"/>
          <w:color w:val="000000"/>
          <w:sz w:val="24"/>
          <w:szCs w:val="24"/>
          <w:lang w:val="id-ID"/>
        </w:rPr>
      </w:pPr>
      <w:proofErr w:type="spellStart"/>
      <w:r w:rsidRPr="00C52A24">
        <w:rPr>
          <w:rFonts w:ascii="Tw Cen MT" w:eastAsia="Times New Roman" w:hAnsi="Tw Cen MT" w:cs="Times New Roman"/>
          <w:i/>
          <w:color w:val="000000"/>
          <w:sz w:val="24"/>
          <w:szCs w:val="24"/>
          <w:lang w:val="id-ID"/>
        </w:rPr>
        <w:t>Tangibles</w:t>
      </w:r>
      <w:proofErr w:type="spellEnd"/>
      <w:r w:rsidRPr="00C52A24">
        <w:rPr>
          <w:rFonts w:ascii="Tw Cen MT" w:eastAsia="Times New Roman" w:hAnsi="Tw Cen MT" w:cs="Times New Roman"/>
          <w:color w:val="000000"/>
          <w:sz w:val="24"/>
          <w:szCs w:val="24"/>
          <w:lang w:val="id-ID"/>
        </w:rPr>
        <w:t xml:space="preserve"> (Bukti Fisik): Aspek ini mencakup penampilan fasilitas fisik, peralatan medis, dan personil kesehatan. Bukti fisik yang memadai dan bersih dapat mencerminkan profesionalisme dan kualitas layanan yang tinggi. </w:t>
      </w:r>
    </w:p>
    <w:p w14:paraId="7FCF803B" w14:textId="77777777" w:rsidR="003342F4" w:rsidRPr="00C52A24" w:rsidRDefault="003342F4" w:rsidP="003342F4">
      <w:pPr>
        <w:numPr>
          <w:ilvl w:val="0"/>
          <w:numId w:val="6"/>
        </w:numPr>
        <w:pBdr>
          <w:top w:val="nil"/>
          <w:left w:val="nil"/>
          <w:bottom w:val="nil"/>
          <w:right w:val="nil"/>
          <w:between w:val="nil"/>
        </w:pBdr>
        <w:spacing w:after="0" w:line="240" w:lineRule="auto"/>
        <w:ind w:left="284" w:hanging="284"/>
        <w:jc w:val="both"/>
        <w:rPr>
          <w:rFonts w:ascii="Tw Cen MT" w:eastAsia="Times New Roman" w:hAnsi="Tw Cen MT" w:cs="Times New Roman"/>
          <w:color w:val="000000"/>
          <w:sz w:val="24"/>
          <w:szCs w:val="24"/>
          <w:lang w:val="id-ID"/>
        </w:rPr>
      </w:pPr>
      <w:proofErr w:type="spellStart"/>
      <w:r w:rsidRPr="00C52A24">
        <w:rPr>
          <w:rFonts w:ascii="Tw Cen MT" w:eastAsia="Times New Roman" w:hAnsi="Tw Cen MT" w:cs="Times New Roman"/>
          <w:i/>
          <w:color w:val="000000"/>
          <w:sz w:val="24"/>
          <w:szCs w:val="24"/>
          <w:lang w:val="id-ID"/>
        </w:rPr>
        <w:t>Empathy</w:t>
      </w:r>
      <w:proofErr w:type="spellEnd"/>
      <w:r w:rsidRPr="00C52A24">
        <w:rPr>
          <w:rFonts w:ascii="Tw Cen MT" w:eastAsia="Times New Roman" w:hAnsi="Tw Cen MT" w:cs="Times New Roman"/>
          <w:color w:val="000000"/>
          <w:sz w:val="24"/>
          <w:szCs w:val="24"/>
          <w:lang w:val="id-ID"/>
        </w:rPr>
        <w:t xml:space="preserve"> (Empati): Empati merujuk pada perhatian dan pemahaman individu terhadap kebutuhan spesifik pasien.  Empati dapat meningkatkan hubungan antara pasien dan penyedia layanan, yang merupakan kunci dalam membangun loyalitas dan kepuasan.</w:t>
      </w:r>
    </w:p>
    <w:p w14:paraId="567753E3" w14:textId="77777777" w:rsidR="003342F4" w:rsidRPr="00C52A24" w:rsidRDefault="003342F4" w:rsidP="003342F4">
      <w:pPr>
        <w:numPr>
          <w:ilvl w:val="0"/>
          <w:numId w:val="6"/>
        </w:numPr>
        <w:pBdr>
          <w:top w:val="nil"/>
          <w:left w:val="nil"/>
          <w:bottom w:val="nil"/>
          <w:right w:val="nil"/>
          <w:between w:val="nil"/>
        </w:pBdr>
        <w:spacing w:after="0" w:line="240" w:lineRule="auto"/>
        <w:ind w:left="284" w:hanging="284"/>
        <w:jc w:val="both"/>
        <w:rPr>
          <w:rFonts w:ascii="Tw Cen MT" w:eastAsia="Times New Roman" w:hAnsi="Tw Cen MT" w:cs="Times New Roman"/>
          <w:color w:val="000000"/>
          <w:sz w:val="24"/>
          <w:szCs w:val="24"/>
          <w:lang w:val="id-ID"/>
        </w:rPr>
      </w:pPr>
      <w:proofErr w:type="spellStart"/>
      <w:r w:rsidRPr="00C52A24">
        <w:rPr>
          <w:rFonts w:ascii="Tw Cen MT" w:eastAsia="Times New Roman" w:hAnsi="Tw Cen MT" w:cs="Times New Roman"/>
          <w:i/>
          <w:color w:val="000000"/>
          <w:sz w:val="24"/>
          <w:szCs w:val="24"/>
          <w:lang w:val="id-ID"/>
        </w:rPr>
        <w:t>Reliability</w:t>
      </w:r>
      <w:proofErr w:type="spellEnd"/>
      <w:r w:rsidRPr="00C52A24">
        <w:rPr>
          <w:rFonts w:ascii="Tw Cen MT" w:eastAsia="Times New Roman" w:hAnsi="Tw Cen MT" w:cs="Times New Roman"/>
          <w:color w:val="000000"/>
          <w:sz w:val="24"/>
          <w:szCs w:val="24"/>
          <w:lang w:val="id-ID"/>
        </w:rPr>
        <w:t xml:space="preserve"> (Keandalan): Dimensi ini merujuk pada kemampuan penyedia layanan untuk memberikan layanan yang dijanjikan secara konsisten dan akurat.  Keandalan adalah dimensi yang paling penting dalam menentukan kualitas layanan, karena konsistensi dalam layanan menciptakan </w:t>
      </w:r>
      <w:r w:rsidRPr="00C52A24">
        <w:rPr>
          <w:rFonts w:ascii="Tw Cen MT" w:eastAsia="Times New Roman" w:hAnsi="Tw Cen MT" w:cs="Times New Roman"/>
          <w:color w:val="000000"/>
          <w:sz w:val="24"/>
          <w:szCs w:val="24"/>
          <w:lang w:val="id-ID"/>
        </w:rPr>
        <w:t>kepercayaan dan kepuasan pada pasien.</w:t>
      </w:r>
    </w:p>
    <w:p w14:paraId="3ADA206E" w14:textId="77777777" w:rsidR="003342F4" w:rsidRPr="00C52A24" w:rsidRDefault="003342F4" w:rsidP="003342F4">
      <w:pPr>
        <w:spacing w:after="0" w:line="240" w:lineRule="auto"/>
        <w:jc w:val="both"/>
        <w:rPr>
          <w:rFonts w:ascii="Tw Cen MT" w:eastAsia="Times New Roman" w:hAnsi="Tw Cen MT" w:cs="Times New Roman"/>
          <w:b/>
          <w:bCs/>
          <w:sz w:val="24"/>
          <w:szCs w:val="24"/>
          <w:lang w:val="id-ID"/>
        </w:rPr>
      </w:pPr>
      <w:r w:rsidRPr="00C52A24">
        <w:rPr>
          <w:rFonts w:ascii="Tw Cen MT" w:eastAsia="Times New Roman" w:hAnsi="Tw Cen MT" w:cs="Times New Roman"/>
          <w:b/>
          <w:bCs/>
          <w:sz w:val="24"/>
          <w:szCs w:val="24"/>
          <w:lang w:val="id-ID"/>
        </w:rPr>
        <w:t xml:space="preserve">Variabel </w:t>
      </w:r>
      <w:proofErr w:type="spellStart"/>
      <w:r w:rsidRPr="00C52A24">
        <w:rPr>
          <w:rFonts w:ascii="Tw Cen MT" w:eastAsia="Times New Roman" w:hAnsi="Tw Cen MT" w:cs="Times New Roman"/>
          <w:b/>
          <w:bCs/>
          <w:sz w:val="24"/>
          <w:szCs w:val="24"/>
          <w:lang w:val="id-ID"/>
        </w:rPr>
        <w:t>Intervening</w:t>
      </w:r>
      <w:proofErr w:type="spellEnd"/>
    </w:p>
    <w:p w14:paraId="5D1AE431" w14:textId="77777777" w:rsidR="003342F4" w:rsidRPr="00C52A24" w:rsidRDefault="003342F4" w:rsidP="003342F4">
      <w:pPr>
        <w:spacing w:after="0" w:line="240" w:lineRule="auto"/>
        <w:ind w:firstLine="720"/>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Variabel </w:t>
      </w:r>
      <w:proofErr w:type="spellStart"/>
      <w:r w:rsidRPr="00C52A24">
        <w:rPr>
          <w:rFonts w:ascii="Tw Cen MT" w:eastAsia="Times New Roman" w:hAnsi="Tw Cen MT" w:cs="Times New Roman"/>
          <w:i/>
          <w:sz w:val="24"/>
          <w:szCs w:val="24"/>
          <w:lang w:val="id-ID"/>
        </w:rPr>
        <w:t>intervening</w:t>
      </w:r>
      <w:proofErr w:type="spellEnd"/>
      <w:r w:rsidRPr="00C52A24">
        <w:rPr>
          <w:rFonts w:ascii="Tw Cen MT" w:eastAsia="Times New Roman" w:hAnsi="Tw Cen MT" w:cs="Times New Roman"/>
          <w:sz w:val="24"/>
          <w:szCs w:val="24"/>
          <w:lang w:val="id-ID"/>
        </w:rPr>
        <w:t xml:space="preserve"> adalah variabel perantara yang memediasi hubungan antara variabel independen dan variabel dependen. Variabel </w:t>
      </w:r>
      <w:proofErr w:type="spellStart"/>
      <w:r w:rsidRPr="00C52A24">
        <w:rPr>
          <w:rFonts w:ascii="Tw Cen MT" w:eastAsia="Times New Roman" w:hAnsi="Tw Cen MT" w:cs="Times New Roman"/>
          <w:i/>
          <w:sz w:val="24"/>
          <w:szCs w:val="24"/>
          <w:lang w:val="id-ID"/>
        </w:rPr>
        <w:t>intervening</w:t>
      </w:r>
      <w:proofErr w:type="spellEnd"/>
      <w:r w:rsidRPr="00C52A24">
        <w:rPr>
          <w:rFonts w:ascii="Tw Cen MT" w:eastAsia="Times New Roman" w:hAnsi="Tw Cen MT" w:cs="Times New Roman"/>
          <w:i/>
          <w:sz w:val="24"/>
          <w:szCs w:val="24"/>
          <w:lang w:val="id-ID"/>
        </w:rPr>
        <w:t xml:space="preserve"> </w:t>
      </w:r>
      <w:r w:rsidRPr="00C52A24">
        <w:rPr>
          <w:rFonts w:ascii="Tw Cen MT" w:eastAsia="Times New Roman" w:hAnsi="Tw Cen MT" w:cs="Times New Roman"/>
          <w:sz w:val="24"/>
          <w:szCs w:val="24"/>
          <w:lang w:val="id-ID"/>
        </w:rPr>
        <w:t xml:space="preserve">pada penelitian ini adalah kepuasan pasien (Y). Kepuasan pasien adalah </w:t>
      </w:r>
      <w:proofErr w:type="spellStart"/>
      <w:r w:rsidRPr="00C52A24">
        <w:rPr>
          <w:rFonts w:ascii="Tw Cen MT" w:eastAsia="Times New Roman" w:hAnsi="Tw Cen MT" w:cs="Times New Roman"/>
          <w:sz w:val="24"/>
          <w:szCs w:val="24"/>
          <w:lang w:val="id-ID"/>
        </w:rPr>
        <w:t>respon</w:t>
      </w:r>
      <w:proofErr w:type="spellEnd"/>
      <w:r w:rsidRPr="00C52A24">
        <w:rPr>
          <w:rFonts w:ascii="Tw Cen MT" w:eastAsia="Times New Roman" w:hAnsi="Tw Cen MT" w:cs="Times New Roman"/>
          <w:sz w:val="24"/>
          <w:szCs w:val="24"/>
          <w:lang w:val="id-ID"/>
        </w:rPr>
        <w:t xml:space="preserve"> emosional yang timbul dari perbandingan antara harapan pasien terhadap pelayanan dan pengalaman aktual yang dirasakan. Menurut </w:t>
      </w:r>
      <w:proofErr w:type="spellStart"/>
      <w:r w:rsidRPr="00C52A24">
        <w:rPr>
          <w:rFonts w:ascii="Tw Cen MT" w:eastAsia="Times New Roman" w:hAnsi="Tw Cen MT" w:cs="Times New Roman"/>
          <w:sz w:val="24"/>
          <w:szCs w:val="24"/>
          <w:lang w:val="id-ID"/>
        </w:rPr>
        <w:t>Kotler</w:t>
      </w:r>
      <w:proofErr w:type="spellEnd"/>
      <w:r w:rsidRPr="00C52A24">
        <w:rPr>
          <w:rFonts w:ascii="Tw Cen MT" w:eastAsia="Times New Roman" w:hAnsi="Tw Cen MT" w:cs="Times New Roman"/>
          <w:sz w:val="24"/>
          <w:szCs w:val="24"/>
          <w:lang w:val="id-ID"/>
        </w:rPr>
        <w:t xml:space="preserve"> dan </w:t>
      </w:r>
      <w:proofErr w:type="spellStart"/>
      <w:r w:rsidRPr="00C52A24">
        <w:rPr>
          <w:rFonts w:ascii="Tw Cen MT" w:eastAsia="Times New Roman" w:hAnsi="Tw Cen MT" w:cs="Times New Roman"/>
          <w:sz w:val="24"/>
          <w:szCs w:val="24"/>
          <w:lang w:val="id-ID"/>
        </w:rPr>
        <w:t>Keller</w:t>
      </w:r>
      <w:proofErr w:type="spellEnd"/>
      <w:r w:rsidRPr="00C52A24">
        <w:rPr>
          <w:rFonts w:ascii="Tw Cen MT" w:eastAsia="Times New Roman" w:hAnsi="Tw Cen MT" w:cs="Times New Roman"/>
          <w:sz w:val="24"/>
          <w:szCs w:val="24"/>
          <w:lang w:val="id-ID"/>
        </w:rPr>
        <w:t xml:space="preserve"> (2016), kepuasan adalah tingkat di mana kebutuhan, keinginan, dan harapan pasien terpenuhi oleh pelayanan yang diterima. Kepuasan ini biasanya dievaluasi melalui beberapa indikator:</w:t>
      </w:r>
    </w:p>
    <w:p w14:paraId="6BB10989" w14:textId="77777777" w:rsidR="003342F4" w:rsidRPr="00C52A24" w:rsidRDefault="003342F4" w:rsidP="003342F4">
      <w:pPr>
        <w:numPr>
          <w:ilvl w:val="0"/>
          <w:numId w:val="5"/>
        </w:numPr>
        <w:pBdr>
          <w:top w:val="nil"/>
          <w:left w:val="nil"/>
          <w:bottom w:val="nil"/>
          <w:right w:val="nil"/>
          <w:between w:val="nil"/>
        </w:pBdr>
        <w:spacing w:after="0" w:line="240" w:lineRule="auto"/>
        <w:ind w:left="426" w:hanging="426"/>
        <w:jc w:val="both"/>
        <w:rPr>
          <w:rFonts w:ascii="Tw Cen MT" w:eastAsia="Times New Roman" w:hAnsi="Tw Cen MT" w:cs="Times New Roman"/>
          <w:color w:val="000000"/>
          <w:sz w:val="24"/>
          <w:szCs w:val="24"/>
          <w:lang w:val="id-ID"/>
        </w:rPr>
      </w:pPr>
      <w:r w:rsidRPr="00C52A24">
        <w:rPr>
          <w:rFonts w:ascii="Tw Cen MT" w:eastAsia="Times New Roman" w:hAnsi="Tw Cen MT" w:cs="Times New Roman"/>
          <w:color w:val="000000"/>
          <w:sz w:val="24"/>
          <w:szCs w:val="24"/>
          <w:lang w:val="id-ID"/>
        </w:rPr>
        <w:t>Keseluruhan kepuasan untuk mengukur tingkat kepuasan umum pasien terhadap pelayanan.</w:t>
      </w:r>
    </w:p>
    <w:p w14:paraId="01C7AF87" w14:textId="77777777" w:rsidR="003342F4" w:rsidRPr="00C52A24" w:rsidRDefault="003342F4" w:rsidP="003342F4">
      <w:pPr>
        <w:numPr>
          <w:ilvl w:val="0"/>
          <w:numId w:val="5"/>
        </w:numPr>
        <w:pBdr>
          <w:top w:val="nil"/>
          <w:left w:val="nil"/>
          <w:bottom w:val="nil"/>
          <w:right w:val="nil"/>
          <w:between w:val="nil"/>
        </w:pBdr>
        <w:spacing w:after="0" w:line="240" w:lineRule="auto"/>
        <w:ind w:left="426" w:hanging="426"/>
        <w:jc w:val="both"/>
        <w:rPr>
          <w:rFonts w:ascii="Tw Cen MT" w:eastAsia="Times New Roman" w:hAnsi="Tw Cen MT" w:cs="Times New Roman"/>
          <w:color w:val="000000"/>
          <w:sz w:val="24"/>
          <w:szCs w:val="24"/>
          <w:lang w:val="id-ID"/>
        </w:rPr>
      </w:pPr>
      <w:r w:rsidRPr="00C52A24">
        <w:rPr>
          <w:rFonts w:ascii="Tw Cen MT" w:eastAsia="Times New Roman" w:hAnsi="Tw Cen MT" w:cs="Times New Roman"/>
          <w:color w:val="000000"/>
          <w:sz w:val="24"/>
          <w:szCs w:val="24"/>
          <w:lang w:val="id-ID"/>
        </w:rPr>
        <w:t xml:space="preserve">Kesesuaian harapan untuk </w:t>
      </w:r>
      <w:proofErr w:type="spellStart"/>
      <w:r w:rsidRPr="00C52A24">
        <w:rPr>
          <w:rFonts w:ascii="Tw Cen MT" w:eastAsia="Times New Roman" w:hAnsi="Tw Cen MT" w:cs="Times New Roman"/>
          <w:color w:val="000000"/>
          <w:sz w:val="24"/>
          <w:szCs w:val="24"/>
          <w:lang w:val="id-ID"/>
        </w:rPr>
        <w:t>engukur</w:t>
      </w:r>
      <w:proofErr w:type="spellEnd"/>
      <w:r w:rsidRPr="00C52A24">
        <w:rPr>
          <w:rFonts w:ascii="Tw Cen MT" w:eastAsia="Times New Roman" w:hAnsi="Tw Cen MT" w:cs="Times New Roman"/>
          <w:color w:val="000000"/>
          <w:sz w:val="24"/>
          <w:szCs w:val="24"/>
          <w:lang w:val="id-ID"/>
        </w:rPr>
        <w:t xml:space="preserve"> sejauh mana pelayanan yang diberikan sesuai dengan harapan awal pasien.</w:t>
      </w:r>
    </w:p>
    <w:p w14:paraId="64A590F4" w14:textId="77777777" w:rsidR="003342F4" w:rsidRPr="00C52A24" w:rsidRDefault="003342F4" w:rsidP="003342F4">
      <w:pPr>
        <w:numPr>
          <w:ilvl w:val="0"/>
          <w:numId w:val="5"/>
        </w:numPr>
        <w:pBdr>
          <w:top w:val="nil"/>
          <w:left w:val="nil"/>
          <w:bottom w:val="nil"/>
          <w:right w:val="nil"/>
          <w:between w:val="nil"/>
        </w:pBdr>
        <w:spacing w:after="0" w:line="240" w:lineRule="auto"/>
        <w:ind w:left="426" w:hanging="426"/>
        <w:jc w:val="both"/>
        <w:rPr>
          <w:rFonts w:ascii="Tw Cen MT" w:eastAsia="Times New Roman" w:hAnsi="Tw Cen MT" w:cs="Times New Roman"/>
          <w:color w:val="000000"/>
          <w:sz w:val="24"/>
          <w:szCs w:val="24"/>
          <w:lang w:val="id-ID"/>
        </w:rPr>
      </w:pPr>
      <w:r w:rsidRPr="00C52A24">
        <w:rPr>
          <w:rFonts w:ascii="Tw Cen MT" w:eastAsia="Times New Roman" w:hAnsi="Tw Cen MT" w:cs="Times New Roman"/>
          <w:color w:val="000000"/>
          <w:sz w:val="24"/>
          <w:szCs w:val="24"/>
          <w:lang w:val="id-ID"/>
        </w:rPr>
        <w:t>Kemauan untuk rekomendasi untuk menilai kecenderungan pasien untuk merekomendasikan pelayanan kepada orang lain, sebagai indikator loyalitas dan kepuasan.</w:t>
      </w:r>
    </w:p>
    <w:p w14:paraId="3EB6C25A" w14:textId="77777777" w:rsidR="003342F4" w:rsidRPr="00C52A24" w:rsidRDefault="003342F4" w:rsidP="003342F4">
      <w:pPr>
        <w:pBdr>
          <w:top w:val="nil"/>
          <w:left w:val="nil"/>
          <w:bottom w:val="nil"/>
          <w:right w:val="nil"/>
          <w:between w:val="nil"/>
        </w:pBdr>
        <w:spacing w:after="0" w:line="240" w:lineRule="auto"/>
        <w:jc w:val="both"/>
        <w:rPr>
          <w:rFonts w:ascii="Tw Cen MT" w:eastAsia="Times New Roman" w:hAnsi="Tw Cen MT" w:cs="Times New Roman"/>
          <w:b/>
          <w:bCs/>
          <w:color w:val="000000"/>
          <w:sz w:val="24"/>
          <w:szCs w:val="24"/>
          <w:lang w:val="id-ID"/>
        </w:rPr>
      </w:pPr>
      <w:r w:rsidRPr="00C52A24">
        <w:rPr>
          <w:rFonts w:ascii="Tw Cen MT" w:eastAsia="Times New Roman" w:hAnsi="Tw Cen MT" w:cs="Times New Roman"/>
          <w:b/>
          <w:bCs/>
          <w:color w:val="000000"/>
          <w:sz w:val="24"/>
          <w:szCs w:val="24"/>
          <w:lang w:val="id-ID"/>
        </w:rPr>
        <w:t>Variabel Dependen</w:t>
      </w:r>
    </w:p>
    <w:p w14:paraId="044ABBC8" w14:textId="77777777" w:rsidR="003342F4" w:rsidRPr="00C52A24" w:rsidRDefault="003342F4" w:rsidP="003342F4">
      <w:pPr>
        <w:spacing w:after="0" w:line="240" w:lineRule="auto"/>
        <w:jc w:val="both"/>
        <w:rPr>
          <w:rFonts w:ascii="Tw Cen MT" w:eastAsia="Times New Roman" w:hAnsi="Tw Cen MT" w:cs="Times New Roman"/>
          <w:color w:val="000000"/>
          <w:sz w:val="24"/>
          <w:szCs w:val="24"/>
          <w:lang w:val="id-ID"/>
        </w:rPr>
      </w:pPr>
      <w:r w:rsidRPr="00C52A24">
        <w:rPr>
          <w:rFonts w:ascii="Tw Cen MT" w:eastAsia="Times New Roman" w:hAnsi="Tw Cen MT" w:cs="Times New Roman"/>
          <w:sz w:val="24"/>
          <w:szCs w:val="24"/>
          <w:lang w:val="id-ID"/>
        </w:rPr>
        <w:t xml:space="preserve">Variabel dependen adalah hasil yang dipengaruhi oleh variabel independen melalui variabel </w:t>
      </w:r>
      <w:proofErr w:type="spellStart"/>
      <w:r w:rsidRPr="00C52A24">
        <w:rPr>
          <w:rFonts w:ascii="Tw Cen MT" w:eastAsia="Times New Roman" w:hAnsi="Tw Cen MT" w:cs="Times New Roman"/>
          <w:i/>
          <w:sz w:val="24"/>
          <w:szCs w:val="24"/>
          <w:lang w:val="id-ID"/>
        </w:rPr>
        <w:t>intervening</w:t>
      </w:r>
      <w:proofErr w:type="spellEnd"/>
      <w:r w:rsidRPr="00C52A24">
        <w:rPr>
          <w:rFonts w:ascii="Tw Cen MT" w:eastAsia="Times New Roman" w:hAnsi="Tw Cen MT" w:cs="Times New Roman"/>
          <w:sz w:val="24"/>
          <w:szCs w:val="24"/>
          <w:lang w:val="id-ID"/>
        </w:rPr>
        <w:t xml:space="preserve">. Variabel dependen dalam penelitian ini adalah loyalitas pasien (Z). Loyalitas pasien adalah komitmen jangka panjang pasien untuk terus menggunakan layanan dari penyedia kesehatan yang sama dan merekomendasikan layanan tersebut kepada orang lain. Menurut </w:t>
      </w:r>
      <w:proofErr w:type="spellStart"/>
      <w:r w:rsidRPr="00C52A24">
        <w:rPr>
          <w:rFonts w:ascii="Tw Cen MT" w:eastAsia="Times New Roman" w:hAnsi="Tw Cen MT" w:cs="Times New Roman"/>
          <w:sz w:val="24"/>
          <w:szCs w:val="24"/>
          <w:lang w:val="id-ID"/>
        </w:rPr>
        <w:t>Vimla</w:t>
      </w:r>
      <w:proofErr w:type="spellEnd"/>
      <w:r w:rsidRPr="00C52A24">
        <w:rPr>
          <w:rFonts w:ascii="Tw Cen MT" w:eastAsia="Times New Roman" w:hAnsi="Tw Cen MT" w:cs="Times New Roman"/>
          <w:sz w:val="24"/>
          <w:szCs w:val="24"/>
          <w:lang w:val="id-ID"/>
        </w:rPr>
        <w:t xml:space="preserve"> dan </w:t>
      </w:r>
      <w:proofErr w:type="spellStart"/>
      <w:r w:rsidRPr="00C52A24">
        <w:rPr>
          <w:rFonts w:ascii="Tw Cen MT" w:eastAsia="Times New Roman" w:hAnsi="Tw Cen MT" w:cs="Times New Roman"/>
          <w:sz w:val="24"/>
          <w:szCs w:val="24"/>
          <w:lang w:val="id-ID"/>
        </w:rPr>
        <w:t>Taneja</w:t>
      </w:r>
      <w:proofErr w:type="spellEnd"/>
      <w:r w:rsidRPr="00C52A24">
        <w:rPr>
          <w:rFonts w:ascii="Tw Cen MT" w:eastAsia="Times New Roman" w:hAnsi="Tw Cen MT" w:cs="Times New Roman"/>
          <w:sz w:val="24"/>
          <w:szCs w:val="24"/>
          <w:lang w:val="id-ID"/>
        </w:rPr>
        <w:t xml:space="preserve"> (2020), loyalitas pelanggan didefinisikan sebagai niat untuk terus melakukan pembelian dan merekomendasikan layanan kepada orang lain. </w:t>
      </w:r>
    </w:p>
    <w:p w14:paraId="4212AD44" w14:textId="77777777" w:rsidR="003342F4" w:rsidRPr="00C52A24" w:rsidRDefault="003342F4" w:rsidP="003342F4">
      <w:pPr>
        <w:pStyle w:val="ListParagraph"/>
        <w:numPr>
          <w:ilvl w:val="0"/>
          <w:numId w:val="14"/>
        </w:numPr>
        <w:autoSpaceDE w:val="0"/>
        <w:autoSpaceDN w:val="0"/>
        <w:adjustRightInd w:val="0"/>
        <w:spacing w:after="0" w:line="240" w:lineRule="auto"/>
        <w:ind w:left="360"/>
        <w:jc w:val="both"/>
        <w:rPr>
          <w:rFonts w:ascii="Tw Cen MT" w:hAnsi="Tw Cen MT"/>
          <w:sz w:val="24"/>
          <w:szCs w:val="24"/>
          <w:lang w:val="en-US"/>
          <w14:ligatures w14:val="standardContextual"/>
        </w:rPr>
      </w:pPr>
      <w:r w:rsidRPr="00C52A24">
        <w:rPr>
          <w:rFonts w:ascii="Tw Cen MT" w:hAnsi="Tw Cen MT"/>
          <w:b/>
          <w:bCs/>
          <w:sz w:val="24"/>
          <w:szCs w:val="24"/>
          <w:lang w:val="en-US"/>
          <w14:ligatures w14:val="standardContextual"/>
        </w:rPr>
        <w:t xml:space="preserve">Teknik </w:t>
      </w:r>
      <w:proofErr w:type="spellStart"/>
      <w:r w:rsidRPr="00C52A24">
        <w:rPr>
          <w:rFonts w:ascii="Tw Cen MT" w:hAnsi="Tw Cen MT"/>
          <w:b/>
          <w:bCs/>
          <w:sz w:val="24"/>
          <w:szCs w:val="24"/>
          <w:lang w:val="en-US"/>
          <w14:ligatures w14:val="standardContextual"/>
        </w:rPr>
        <w:t>Analisis</w:t>
      </w:r>
      <w:proofErr w:type="spellEnd"/>
      <w:r w:rsidRPr="00C52A24">
        <w:rPr>
          <w:rFonts w:ascii="Tw Cen MT" w:hAnsi="Tw Cen MT"/>
          <w:b/>
          <w:bCs/>
          <w:sz w:val="24"/>
          <w:szCs w:val="24"/>
          <w:lang w:val="en-US"/>
          <w14:ligatures w14:val="standardContextual"/>
        </w:rPr>
        <w:t xml:space="preserve"> Data</w:t>
      </w:r>
    </w:p>
    <w:p w14:paraId="618DD9BA" w14:textId="77777777" w:rsidR="003342F4" w:rsidRPr="00C52A24" w:rsidRDefault="003342F4" w:rsidP="003342F4">
      <w:pPr>
        <w:autoSpaceDE w:val="0"/>
        <w:autoSpaceDN w:val="0"/>
        <w:adjustRightInd w:val="0"/>
        <w:spacing w:after="0" w:line="240" w:lineRule="auto"/>
        <w:jc w:val="both"/>
        <w:rPr>
          <w:rFonts w:ascii="Tw Cen MT" w:hAnsi="Tw Cen MT" w:cs="Times New Roman"/>
          <w:sz w:val="24"/>
          <w:szCs w:val="24"/>
          <w14:ligatures w14:val="standardContextual"/>
        </w:rPr>
      </w:pPr>
      <w:r w:rsidRPr="00C52A24">
        <w:rPr>
          <w:rFonts w:ascii="Tw Cen MT" w:hAnsi="Tw Cen MT" w:cs="Times New Roman"/>
          <w:sz w:val="24"/>
          <w:szCs w:val="24"/>
          <w14:ligatures w14:val="standardContextual"/>
        </w:rPr>
        <w:t xml:space="preserve">Data yang </w:t>
      </w:r>
      <w:proofErr w:type="spellStart"/>
      <w:r w:rsidRPr="00C52A24">
        <w:rPr>
          <w:rFonts w:ascii="Tw Cen MT" w:hAnsi="Tw Cen MT" w:cs="Times New Roman"/>
          <w:sz w:val="24"/>
          <w:szCs w:val="24"/>
          <w14:ligatures w14:val="standardContextual"/>
        </w:rPr>
        <w:t>terkumpul</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dianalisis</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menggunakan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teknik</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statistik</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deskriptif</w:t>
      </w:r>
      <w:proofErr w:type="spellEnd"/>
      <w:r w:rsidRPr="00C52A24">
        <w:rPr>
          <w:rFonts w:ascii="Tw Cen MT" w:hAnsi="Tw Cen MT" w:cs="Times New Roman"/>
          <w:sz w:val="24"/>
          <w:szCs w:val="24"/>
          <w14:ligatures w14:val="standardContextual"/>
        </w:rPr>
        <w:t xml:space="preserve"> dan </w:t>
      </w:r>
      <w:proofErr w:type="spellStart"/>
      <w:r w:rsidRPr="00C52A24">
        <w:rPr>
          <w:rFonts w:ascii="Tw Cen MT" w:hAnsi="Tw Cen MT" w:cs="Times New Roman"/>
          <w:sz w:val="24"/>
          <w:szCs w:val="24"/>
          <w14:ligatures w14:val="standardContextual"/>
        </w:rPr>
        <w:t>inferensial</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Analisis</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deskriptif</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digunakan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lastRenderedPageBreak/>
        <w:t>untuk</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menggambarkan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profil</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responden</w:t>
      </w:r>
      <w:proofErr w:type="spellEnd"/>
      <w:r w:rsidRPr="00C52A24">
        <w:rPr>
          <w:rFonts w:ascii="Tw Cen MT" w:hAnsi="Tw Cen MT" w:cs="Times New Roman"/>
          <w:sz w:val="24"/>
          <w:szCs w:val="24"/>
          <w14:ligatures w14:val="standardContextual"/>
        </w:rPr>
        <w:t xml:space="preserve"> dan </w:t>
      </w:r>
      <w:proofErr w:type="spellStart"/>
      <w:r w:rsidRPr="00C52A24">
        <w:rPr>
          <w:rFonts w:ascii="Tw Cen MT" w:hAnsi="Tw Cen MT" w:cs="Times New Roman"/>
          <w:sz w:val="24"/>
          <w:szCs w:val="24"/>
          <w14:ligatures w14:val="standardContextual"/>
        </w:rPr>
        <w:t>distribusi</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variabel</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Sementara</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itu</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analisis</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inferensial</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dilakukan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dengan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menggunakan</w:t>
      </w:r>
      <w:proofErr w:type="spellEnd"/>
      <w:r w:rsidRPr="00C52A24">
        <w:rPr>
          <w:rFonts w:ascii="Tw Cen MT" w:hAnsi="Tw Cen MT" w:cs="Times New Roman"/>
          <w:sz w:val="24"/>
          <w:szCs w:val="24"/>
          <w14:ligatures w14:val="standardContextual"/>
        </w:rPr>
        <w:t xml:space="preserve"> </w:t>
      </w:r>
      <w:r w:rsidRPr="00C52A24">
        <w:rPr>
          <w:rFonts w:ascii="Tw Cen MT" w:hAnsi="Tw Cen MT" w:cs="Times New Roman"/>
          <w:i/>
          <w:iCs/>
          <w:sz w:val="24"/>
          <w:szCs w:val="24"/>
          <w14:ligatures w14:val="standardContextual"/>
        </w:rPr>
        <w:t>path analysis</w:t>
      </w:r>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untuk</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menguji</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hubungan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langsung</w:t>
      </w:r>
      <w:proofErr w:type="spellEnd"/>
      <w:r w:rsidRPr="00C52A24">
        <w:rPr>
          <w:rFonts w:ascii="Tw Cen MT" w:hAnsi="Tw Cen MT" w:cs="Times New Roman"/>
          <w:sz w:val="24"/>
          <w:szCs w:val="24"/>
          <w14:ligatures w14:val="standardContextual"/>
        </w:rPr>
        <w:t xml:space="preserve"> dan </w:t>
      </w:r>
      <w:proofErr w:type="spellStart"/>
      <w:r w:rsidRPr="00C52A24">
        <w:rPr>
          <w:rFonts w:ascii="Tw Cen MT" w:hAnsi="Tw Cen MT" w:cs="Times New Roman"/>
          <w:sz w:val="24"/>
          <w:szCs w:val="24"/>
          <w14:ligatures w14:val="standardContextual"/>
        </w:rPr>
        <w:t>tidak</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langsung</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antara</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kualitas</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pelayanan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kepuasan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pasien</w:t>
      </w:r>
      <w:proofErr w:type="spellEnd"/>
      <w:r w:rsidRPr="00C52A24">
        <w:rPr>
          <w:rFonts w:ascii="Tw Cen MT" w:hAnsi="Tw Cen MT" w:cs="Times New Roman"/>
          <w:sz w:val="24"/>
          <w:szCs w:val="24"/>
          <w14:ligatures w14:val="standardContextual"/>
        </w:rPr>
        <w:t xml:space="preserve">, dan </w:t>
      </w:r>
      <w:proofErr w:type="spellStart"/>
      <w:r w:rsidRPr="00C52A24">
        <w:rPr>
          <w:rFonts w:ascii="Tw Cen MT" w:hAnsi="Tw Cen MT" w:cs="Times New Roman"/>
          <w:sz w:val="24"/>
          <w:szCs w:val="24"/>
          <w14:ligatures w14:val="standardContextual"/>
        </w:rPr>
        <w:t>loyalitas</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pasien</w:t>
      </w:r>
      <w:proofErr w:type="spellEnd"/>
      <w:r w:rsidRPr="00C52A24">
        <w:rPr>
          <w:rFonts w:ascii="Tw Cen MT" w:hAnsi="Tw Cen MT" w:cs="Times New Roman"/>
          <w:sz w:val="24"/>
          <w:szCs w:val="24"/>
          <w14:ligatures w14:val="standardContextual"/>
        </w:rPr>
        <w:t>.</w:t>
      </w:r>
    </w:p>
    <w:p w14:paraId="19E68E1D" w14:textId="77777777" w:rsidR="003342F4" w:rsidRPr="00C52A24" w:rsidRDefault="003342F4" w:rsidP="003342F4">
      <w:pPr>
        <w:pStyle w:val="ListParagraph"/>
        <w:numPr>
          <w:ilvl w:val="0"/>
          <w:numId w:val="14"/>
        </w:numPr>
        <w:autoSpaceDE w:val="0"/>
        <w:autoSpaceDN w:val="0"/>
        <w:adjustRightInd w:val="0"/>
        <w:spacing w:after="0" w:line="240" w:lineRule="auto"/>
        <w:ind w:left="360"/>
        <w:jc w:val="both"/>
        <w:rPr>
          <w:rFonts w:ascii="Tw Cen MT" w:hAnsi="Tw Cen MT"/>
          <w:sz w:val="24"/>
          <w:szCs w:val="24"/>
          <w:lang w:val="en-US"/>
          <w14:ligatures w14:val="standardContextual"/>
        </w:rPr>
      </w:pPr>
      <w:r w:rsidRPr="00C52A24">
        <w:rPr>
          <w:rFonts w:ascii="Tw Cen MT" w:hAnsi="Tw Cen MT"/>
          <w:b/>
          <w:bCs/>
          <w:sz w:val="24"/>
          <w:szCs w:val="24"/>
          <w:lang w:val="en-US"/>
          <w14:ligatures w14:val="standardContextual"/>
        </w:rPr>
        <w:t xml:space="preserve">Uji </w:t>
      </w:r>
      <w:proofErr w:type="spellStart"/>
      <w:r w:rsidRPr="00C52A24">
        <w:rPr>
          <w:rFonts w:ascii="Tw Cen MT" w:hAnsi="Tw Cen MT"/>
          <w:b/>
          <w:bCs/>
          <w:sz w:val="24"/>
          <w:szCs w:val="24"/>
          <w:lang w:val="en-US"/>
          <w14:ligatures w14:val="standardContextual"/>
        </w:rPr>
        <w:t>Validitas</w:t>
      </w:r>
      <w:proofErr w:type="spellEnd"/>
      <w:r w:rsidRPr="00C52A24">
        <w:rPr>
          <w:rFonts w:ascii="Tw Cen MT" w:hAnsi="Tw Cen MT"/>
          <w:b/>
          <w:bCs/>
          <w:sz w:val="24"/>
          <w:szCs w:val="24"/>
          <w:lang w:val="en-US"/>
          <w14:ligatures w14:val="standardContextual"/>
        </w:rPr>
        <w:t xml:space="preserve"> dan </w:t>
      </w:r>
      <w:proofErr w:type="spellStart"/>
      <w:r w:rsidRPr="00C52A24">
        <w:rPr>
          <w:rFonts w:ascii="Tw Cen MT" w:hAnsi="Tw Cen MT"/>
          <w:b/>
          <w:bCs/>
          <w:sz w:val="24"/>
          <w:szCs w:val="24"/>
          <w:lang w:val="en-US"/>
          <w14:ligatures w14:val="standardContextual"/>
        </w:rPr>
        <w:t>Reliabilitas</w:t>
      </w:r>
      <w:proofErr w:type="spellEnd"/>
    </w:p>
    <w:p w14:paraId="3CE6A456" w14:textId="77777777" w:rsidR="003342F4" w:rsidRPr="00C52A24" w:rsidRDefault="003342F4" w:rsidP="003342F4">
      <w:pPr>
        <w:autoSpaceDE w:val="0"/>
        <w:autoSpaceDN w:val="0"/>
        <w:adjustRightInd w:val="0"/>
        <w:spacing w:after="0" w:line="240" w:lineRule="auto"/>
        <w:jc w:val="both"/>
        <w:rPr>
          <w:rFonts w:ascii="Tw Cen MT" w:hAnsi="Tw Cen MT" w:cs="Times New Roman"/>
          <w:sz w:val="24"/>
          <w:szCs w:val="24"/>
          <w14:ligatures w14:val="standardContextual"/>
        </w:rPr>
      </w:pPr>
      <w:r w:rsidRPr="00C52A24">
        <w:rPr>
          <w:rFonts w:ascii="Tw Cen MT" w:hAnsi="Tw Cen MT" w:cs="Times New Roman"/>
          <w:sz w:val="24"/>
          <w:szCs w:val="24"/>
          <w14:ligatures w14:val="standardContextual"/>
        </w:rPr>
        <w:t xml:space="preserve">Uji </w:t>
      </w:r>
      <w:proofErr w:type="spellStart"/>
      <w:r w:rsidRPr="00C52A24">
        <w:rPr>
          <w:rFonts w:ascii="Tw Cen MT" w:hAnsi="Tw Cen MT" w:cs="Times New Roman"/>
          <w:sz w:val="24"/>
          <w:szCs w:val="24"/>
          <w14:ligatures w14:val="standardContextual"/>
        </w:rPr>
        <w:t>validitas</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dilakukan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untuk</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memastikan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bahwa</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kuesioner</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mengukur</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apa</w:t>
      </w:r>
      <w:proofErr w:type="spellEnd"/>
      <w:r w:rsidRPr="00C52A24">
        <w:rPr>
          <w:rFonts w:ascii="Tw Cen MT" w:hAnsi="Tw Cen MT" w:cs="Times New Roman"/>
          <w:sz w:val="24"/>
          <w:szCs w:val="24"/>
          <w14:ligatures w14:val="standardContextual"/>
        </w:rPr>
        <w:t xml:space="preserve"> yang </w:t>
      </w:r>
      <w:proofErr w:type="spellStart"/>
      <w:r w:rsidRPr="00C52A24">
        <w:rPr>
          <w:rFonts w:ascii="Tw Cen MT" w:hAnsi="Tw Cen MT" w:cs="Times New Roman"/>
          <w:sz w:val="24"/>
          <w:szCs w:val="24"/>
          <w14:ligatures w14:val="standardContextual"/>
        </w:rPr>
        <w:t>seharusnya</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diukur</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Validitas</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diuji</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menggunakan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metode</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faktor</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eksploratori</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dengan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nilai</w:t>
      </w:r>
      <w:proofErr w:type="spellEnd"/>
      <w:r w:rsidRPr="00C52A24">
        <w:rPr>
          <w:rFonts w:ascii="Tw Cen MT" w:hAnsi="Tw Cen MT" w:cs="Times New Roman"/>
          <w:sz w:val="24"/>
          <w:szCs w:val="24"/>
          <w14:ligatures w14:val="standardContextual"/>
        </w:rPr>
        <w:t xml:space="preserve"> Kaiser-Meyer-Olkin (KMO) &gt; 0,5 </w:t>
      </w:r>
      <w:proofErr w:type="spellStart"/>
      <w:r w:rsidRPr="00C52A24">
        <w:rPr>
          <w:rFonts w:ascii="Tw Cen MT" w:hAnsi="Tw Cen MT" w:cs="Times New Roman"/>
          <w:sz w:val="24"/>
          <w:szCs w:val="24"/>
          <w14:ligatures w14:val="standardContextual"/>
        </w:rPr>
        <w:t>sebagai</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indikator</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validitas</w:t>
      </w:r>
      <w:proofErr w:type="spellEnd"/>
      <w:r w:rsidRPr="00C52A24">
        <w:rPr>
          <w:rFonts w:ascii="Tw Cen MT" w:hAnsi="Tw Cen MT" w:cs="Times New Roman"/>
          <w:sz w:val="24"/>
          <w:szCs w:val="24"/>
          <w14:ligatures w14:val="standardContextual"/>
        </w:rPr>
        <w:t xml:space="preserve"> yang </w:t>
      </w:r>
      <w:proofErr w:type="spellStart"/>
      <w:r w:rsidRPr="00C52A24">
        <w:rPr>
          <w:rFonts w:ascii="Tw Cen MT" w:hAnsi="Tw Cen MT" w:cs="Times New Roman"/>
          <w:sz w:val="24"/>
          <w:szCs w:val="24"/>
          <w14:ligatures w14:val="standardContextual"/>
        </w:rPr>
        <w:t>memadai</w:t>
      </w:r>
      <w:proofErr w:type="spellEnd"/>
      <w:r w:rsidRPr="00C52A24">
        <w:rPr>
          <w:rFonts w:ascii="Tw Cen MT" w:hAnsi="Tw Cen MT" w:cs="Times New Roman"/>
          <w:sz w:val="24"/>
          <w:szCs w:val="24"/>
          <w14:ligatures w14:val="standardContextual"/>
        </w:rPr>
        <w:t xml:space="preserve">. Uji </w:t>
      </w:r>
      <w:proofErr w:type="spellStart"/>
      <w:r w:rsidRPr="00C52A24">
        <w:rPr>
          <w:rFonts w:ascii="Tw Cen MT" w:hAnsi="Tw Cen MT" w:cs="Times New Roman"/>
          <w:sz w:val="24"/>
          <w:szCs w:val="24"/>
          <w14:ligatures w14:val="standardContextual"/>
        </w:rPr>
        <w:t>reliabilitas</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dilakukan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menggunakan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koefisien</w:t>
      </w:r>
      <w:proofErr w:type="spellEnd"/>
      <w:r w:rsidRPr="00C52A24">
        <w:rPr>
          <w:rFonts w:ascii="Tw Cen MT" w:hAnsi="Tw Cen MT" w:cs="Times New Roman"/>
          <w:sz w:val="24"/>
          <w:szCs w:val="24"/>
          <w14:ligatures w14:val="standardContextual"/>
        </w:rPr>
        <w:t xml:space="preserve"> Cronbach's Alpha, </w:t>
      </w:r>
      <w:proofErr w:type="spellStart"/>
      <w:r w:rsidRPr="00C52A24">
        <w:rPr>
          <w:rFonts w:ascii="Tw Cen MT" w:hAnsi="Tw Cen MT" w:cs="Times New Roman"/>
          <w:sz w:val="24"/>
          <w:szCs w:val="24"/>
          <w14:ligatures w14:val="standardContextual"/>
        </w:rPr>
        <w:t>dengan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nilai</w:t>
      </w:r>
      <w:proofErr w:type="spellEnd"/>
      <w:r w:rsidRPr="00C52A24">
        <w:rPr>
          <w:rFonts w:ascii="Tw Cen MT" w:hAnsi="Tw Cen MT" w:cs="Times New Roman"/>
          <w:sz w:val="24"/>
          <w:szCs w:val="24"/>
          <w14:ligatures w14:val="standardContextual"/>
        </w:rPr>
        <w:t xml:space="preserve"> &gt; 0,7 </w:t>
      </w:r>
      <w:proofErr w:type="spellStart"/>
      <w:r w:rsidRPr="00C52A24">
        <w:rPr>
          <w:rFonts w:ascii="Tw Cen MT" w:hAnsi="Tw Cen MT" w:cs="Times New Roman"/>
          <w:sz w:val="24"/>
          <w:szCs w:val="24"/>
          <w14:ligatures w14:val="standardContextual"/>
        </w:rPr>
        <w:t>dianggap</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reliabel</w:t>
      </w:r>
      <w:proofErr w:type="spellEnd"/>
      <w:r w:rsidRPr="00C52A24">
        <w:rPr>
          <w:rFonts w:ascii="Tw Cen MT" w:hAnsi="Tw Cen MT" w:cs="Times New Roman"/>
          <w:sz w:val="24"/>
          <w:szCs w:val="24"/>
          <w14:ligatures w14:val="standardContextual"/>
        </w:rPr>
        <w:t>.</w:t>
      </w:r>
    </w:p>
    <w:p w14:paraId="773B3AC0" w14:textId="77777777" w:rsidR="003342F4" w:rsidRPr="00C52A24" w:rsidRDefault="003342F4" w:rsidP="003342F4">
      <w:pPr>
        <w:pStyle w:val="ListParagraph"/>
        <w:numPr>
          <w:ilvl w:val="0"/>
          <w:numId w:val="14"/>
        </w:numPr>
        <w:autoSpaceDE w:val="0"/>
        <w:autoSpaceDN w:val="0"/>
        <w:adjustRightInd w:val="0"/>
        <w:spacing w:after="0" w:line="240" w:lineRule="auto"/>
        <w:ind w:left="360"/>
        <w:jc w:val="both"/>
        <w:rPr>
          <w:rFonts w:ascii="Tw Cen MT" w:hAnsi="Tw Cen MT"/>
          <w:b/>
          <w:bCs/>
          <w:sz w:val="24"/>
          <w:szCs w:val="24"/>
          <w:lang w:val="en-US"/>
          <w14:ligatures w14:val="standardContextual"/>
        </w:rPr>
      </w:pPr>
      <w:proofErr w:type="spellStart"/>
      <w:r w:rsidRPr="00C52A24">
        <w:rPr>
          <w:rFonts w:ascii="Tw Cen MT" w:hAnsi="Tw Cen MT"/>
          <w:b/>
          <w:bCs/>
          <w:sz w:val="24"/>
          <w:szCs w:val="24"/>
          <w:lang w:val="en-US"/>
          <w14:ligatures w14:val="standardContextual"/>
        </w:rPr>
        <w:t>Hipotesis</w:t>
      </w:r>
      <w:proofErr w:type="spellEnd"/>
    </w:p>
    <w:p w14:paraId="3649CAD7" w14:textId="77777777" w:rsidR="003342F4" w:rsidRPr="00C52A24" w:rsidRDefault="003342F4" w:rsidP="003342F4">
      <w:pPr>
        <w:autoSpaceDE w:val="0"/>
        <w:autoSpaceDN w:val="0"/>
        <w:adjustRightInd w:val="0"/>
        <w:spacing w:after="0" w:line="240" w:lineRule="auto"/>
        <w:jc w:val="both"/>
        <w:rPr>
          <w:rFonts w:ascii="Tw Cen MT" w:hAnsi="Tw Cen MT" w:cs="Times New Roman"/>
          <w:sz w:val="24"/>
          <w:szCs w:val="24"/>
          <w14:ligatures w14:val="standardContextual"/>
        </w:rPr>
      </w:pPr>
      <w:proofErr w:type="spellStart"/>
      <w:r w:rsidRPr="00C52A24">
        <w:rPr>
          <w:rFonts w:ascii="Tw Cen MT" w:hAnsi="Tw Cen MT" w:cs="Times New Roman"/>
          <w:sz w:val="24"/>
          <w:szCs w:val="24"/>
          <w14:ligatures w14:val="standardContextual"/>
        </w:rPr>
        <w:t>Hipotesis</w:t>
      </w:r>
      <w:proofErr w:type="spellEnd"/>
      <w:r w:rsidRPr="00C52A24">
        <w:rPr>
          <w:rFonts w:ascii="Tw Cen MT" w:hAnsi="Tw Cen MT" w:cs="Times New Roman"/>
          <w:sz w:val="24"/>
          <w:szCs w:val="24"/>
          <w14:ligatures w14:val="standardContextual"/>
        </w:rPr>
        <w:t xml:space="preserve"> yang </w:t>
      </w:r>
      <w:proofErr w:type="spellStart"/>
      <w:r w:rsidRPr="00C52A24">
        <w:rPr>
          <w:rFonts w:ascii="Tw Cen MT" w:hAnsi="Tw Cen MT" w:cs="Times New Roman"/>
          <w:sz w:val="24"/>
          <w:szCs w:val="24"/>
          <w14:ligatures w14:val="standardContextual"/>
        </w:rPr>
        <w:t>dirumuskan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dalam</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penelitian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ini</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meliputi</w:t>
      </w:r>
      <w:proofErr w:type="spellEnd"/>
      <w:r w:rsidRPr="00C52A24">
        <w:rPr>
          <w:rFonts w:ascii="Tw Cen MT" w:hAnsi="Tw Cen MT" w:cs="Times New Roman"/>
          <w:sz w:val="24"/>
          <w:szCs w:val="24"/>
          <w14:ligatures w14:val="standardContextual"/>
        </w:rPr>
        <w:t>:</w:t>
      </w:r>
    </w:p>
    <w:p w14:paraId="47F773F2" w14:textId="77777777" w:rsidR="003342F4" w:rsidRPr="00C52A24" w:rsidRDefault="003342F4" w:rsidP="003342F4">
      <w:pPr>
        <w:autoSpaceDE w:val="0"/>
        <w:autoSpaceDN w:val="0"/>
        <w:adjustRightInd w:val="0"/>
        <w:spacing w:after="0" w:line="240" w:lineRule="auto"/>
        <w:jc w:val="both"/>
        <w:rPr>
          <w:rFonts w:ascii="Tw Cen MT" w:hAnsi="Tw Cen MT" w:cs="Times New Roman"/>
          <w:sz w:val="24"/>
          <w:szCs w:val="24"/>
          <w14:ligatures w14:val="standardContextual"/>
        </w:rPr>
      </w:pPr>
      <w:r w:rsidRPr="00C52A24">
        <w:rPr>
          <w:rFonts w:ascii="Tw Cen MT" w:hAnsi="Tw Cen MT" w:cs="Times New Roman"/>
          <w:sz w:val="24"/>
          <w:szCs w:val="24"/>
          <w14:ligatures w14:val="standardContextual"/>
        </w:rPr>
        <w:t xml:space="preserve">H1: </w:t>
      </w:r>
      <w:proofErr w:type="spellStart"/>
      <w:r w:rsidRPr="00C52A24">
        <w:rPr>
          <w:rFonts w:ascii="Tw Cen MT" w:hAnsi="Tw Cen MT" w:cs="Times New Roman"/>
          <w:sz w:val="24"/>
          <w:szCs w:val="24"/>
          <w14:ligatures w14:val="standardContextual"/>
        </w:rPr>
        <w:t>Terdapat</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pengaruh</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kualitas</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pelayanan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terhadap</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kepuasan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pasien</w:t>
      </w:r>
      <w:proofErr w:type="spellEnd"/>
      <w:r w:rsidRPr="00C52A24">
        <w:rPr>
          <w:rFonts w:ascii="Tw Cen MT" w:hAnsi="Tw Cen MT" w:cs="Times New Roman"/>
          <w:sz w:val="24"/>
          <w:szCs w:val="24"/>
          <w14:ligatures w14:val="standardContextual"/>
        </w:rPr>
        <w:t xml:space="preserve"> di </w:t>
      </w:r>
      <w:proofErr w:type="spellStart"/>
      <w:r w:rsidRPr="00C52A24">
        <w:rPr>
          <w:rFonts w:ascii="Tw Cen MT" w:hAnsi="Tw Cen MT" w:cs="Times New Roman"/>
          <w:sz w:val="24"/>
          <w:szCs w:val="24"/>
          <w14:ligatures w14:val="standardContextual"/>
        </w:rPr>
        <w:t>poliklinik</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gigi</w:t>
      </w:r>
      <w:proofErr w:type="spellEnd"/>
      <w:r w:rsidRPr="00C52A24">
        <w:rPr>
          <w:rFonts w:ascii="Tw Cen MT" w:hAnsi="Tw Cen MT" w:cs="Times New Roman"/>
          <w:sz w:val="24"/>
          <w:szCs w:val="24"/>
          <w14:ligatures w14:val="standardContextual"/>
        </w:rPr>
        <w:t xml:space="preserve"> dan </w:t>
      </w:r>
      <w:proofErr w:type="spellStart"/>
      <w:r w:rsidRPr="00C52A24">
        <w:rPr>
          <w:rFonts w:ascii="Tw Cen MT" w:hAnsi="Tw Cen MT" w:cs="Times New Roman"/>
          <w:sz w:val="24"/>
          <w:szCs w:val="24"/>
          <w14:ligatures w14:val="standardContextual"/>
        </w:rPr>
        <w:t>mulut</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Rumah</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Sakit</w:t>
      </w:r>
      <w:proofErr w:type="spellEnd"/>
      <w:r w:rsidRPr="00C52A24">
        <w:rPr>
          <w:rFonts w:ascii="Tw Cen MT" w:hAnsi="Tw Cen MT" w:cs="Times New Roman"/>
          <w:sz w:val="24"/>
          <w:szCs w:val="24"/>
          <w14:ligatures w14:val="standardContextual"/>
        </w:rPr>
        <w:t xml:space="preserve"> Mitra Kasih.</w:t>
      </w:r>
    </w:p>
    <w:p w14:paraId="7B27DC95" w14:textId="77777777" w:rsidR="003342F4" w:rsidRPr="00C52A24" w:rsidRDefault="003342F4" w:rsidP="003342F4">
      <w:pPr>
        <w:autoSpaceDE w:val="0"/>
        <w:autoSpaceDN w:val="0"/>
        <w:adjustRightInd w:val="0"/>
        <w:spacing w:after="0" w:line="240" w:lineRule="auto"/>
        <w:jc w:val="both"/>
        <w:rPr>
          <w:rFonts w:ascii="Tw Cen MT" w:hAnsi="Tw Cen MT" w:cs="Times New Roman"/>
          <w:sz w:val="24"/>
          <w:szCs w:val="24"/>
          <w14:ligatures w14:val="standardContextual"/>
        </w:rPr>
      </w:pPr>
      <w:r w:rsidRPr="00C52A24">
        <w:rPr>
          <w:rFonts w:ascii="Tw Cen MT" w:hAnsi="Tw Cen MT" w:cs="Times New Roman"/>
          <w:sz w:val="24"/>
          <w:szCs w:val="24"/>
          <w14:ligatures w14:val="standardContextual"/>
        </w:rPr>
        <w:t xml:space="preserve">H2: </w:t>
      </w:r>
      <w:proofErr w:type="spellStart"/>
      <w:r w:rsidRPr="00C52A24">
        <w:rPr>
          <w:rFonts w:ascii="Tw Cen MT" w:hAnsi="Tw Cen MT" w:cs="Times New Roman"/>
          <w:sz w:val="24"/>
          <w:szCs w:val="24"/>
          <w14:ligatures w14:val="standardContextual"/>
        </w:rPr>
        <w:t>Terdapat</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pengaruh</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kepuasan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pasien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terhadap</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loyalitas</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pasien</w:t>
      </w:r>
      <w:proofErr w:type="spellEnd"/>
      <w:r w:rsidRPr="00C52A24">
        <w:rPr>
          <w:rFonts w:ascii="Tw Cen MT" w:hAnsi="Tw Cen MT" w:cs="Times New Roman"/>
          <w:sz w:val="24"/>
          <w:szCs w:val="24"/>
          <w14:ligatures w14:val="standardContextual"/>
        </w:rPr>
        <w:t xml:space="preserve"> di </w:t>
      </w:r>
      <w:proofErr w:type="spellStart"/>
      <w:r w:rsidRPr="00C52A24">
        <w:rPr>
          <w:rFonts w:ascii="Tw Cen MT" w:hAnsi="Tw Cen MT" w:cs="Times New Roman"/>
          <w:sz w:val="24"/>
          <w:szCs w:val="24"/>
          <w14:ligatures w14:val="standardContextual"/>
        </w:rPr>
        <w:t>poliklinik</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gigi</w:t>
      </w:r>
      <w:proofErr w:type="spellEnd"/>
      <w:r w:rsidRPr="00C52A24">
        <w:rPr>
          <w:rFonts w:ascii="Tw Cen MT" w:hAnsi="Tw Cen MT" w:cs="Times New Roman"/>
          <w:sz w:val="24"/>
          <w:szCs w:val="24"/>
          <w14:ligatures w14:val="standardContextual"/>
        </w:rPr>
        <w:t xml:space="preserve"> dan </w:t>
      </w:r>
      <w:proofErr w:type="spellStart"/>
      <w:r w:rsidRPr="00C52A24">
        <w:rPr>
          <w:rFonts w:ascii="Tw Cen MT" w:hAnsi="Tw Cen MT" w:cs="Times New Roman"/>
          <w:sz w:val="24"/>
          <w:szCs w:val="24"/>
          <w14:ligatures w14:val="standardContextual"/>
        </w:rPr>
        <w:t>mulut</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Rumah</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Sakit</w:t>
      </w:r>
      <w:proofErr w:type="spellEnd"/>
      <w:r w:rsidRPr="00C52A24">
        <w:rPr>
          <w:rFonts w:ascii="Tw Cen MT" w:hAnsi="Tw Cen MT" w:cs="Times New Roman"/>
          <w:sz w:val="24"/>
          <w:szCs w:val="24"/>
          <w14:ligatures w14:val="standardContextual"/>
        </w:rPr>
        <w:t xml:space="preserve"> Mitra Kasih.</w:t>
      </w:r>
    </w:p>
    <w:p w14:paraId="43463FE2" w14:textId="77777777" w:rsidR="003342F4" w:rsidRPr="00C52A24" w:rsidRDefault="003342F4" w:rsidP="003342F4">
      <w:pPr>
        <w:autoSpaceDE w:val="0"/>
        <w:autoSpaceDN w:val="0"/>
        <w:adjustRightInd w:val="0"/>
        <w:spacing w:after="0" w:line="240" w:lineRule="auto"/>
        <w:jc w:val="both"/>
        <w:rPr>
          <w:rFonts w:ascii="Tw Cen MT" w:hAnsi="Tw Cen MT" w:cs="Times New Roman"/>
          <w:sz w:val="24"/>
          <w:szCs w:val="24"/>
          <w14:ligatures w14:val="standardContextual"/>
        </w:rPr>
      </w:pPr>
      <w:r w:rsidRPr="00C52A24">
        <w:rPr>
          <w:rFonts w:ascii="Tw Cen MT" w:hAnsi="Tw Cen MT" w:cs="Times New Roman"/>
          <w:sz w:val="24"/>
          <w:szCs w:val="24"/>
          <w14:ligatures w14:val="standardContextual"/>
        </w:rPr>
        <w:t xml:space="preserve">H3: </w:t>
      </w:r>
      <w:proofErr w:type="spellStart"/>
      <w:r w:rsidRPr="00C52A24">
        <w:rPr>
          <w:rFonts w:ascii="Tw Cen MT" w:hAnsi="Tw Cen MT" w:cs="Times New Roman"/>
          <w:sz w:val="24"/>
          <w:szCs w:val="24"/>
          <w14:ligatures w14:val="standardContextual"/>
        </w:rPr>
        <w:t>Terdapat</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pengaruh</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kualitas</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pelayanan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pasien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terhadap</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loyalitas</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pasien</w:t>
      </w:r>
      <w:proofErr w:type="spellEnd"/>
      <w:r w:rsidRPr="00C52A24">
        <w:rPr>
          <w:rFonts w:ascii="Tw Cen MT" w:hAnsi="Tw Cen MT" w:cs="Times New Roman"/>
          <w:sz w:val="24"/>
          <w:szCs w:val="24"/>
          <w14:ligatures w14:val="standardContextual"/>
        </w:rPr>
        <w:t xml:space="preserve"> di </w:t>
      </w:r>
      <w:proofErr w:type="spellStart"/>
      <w:r w:rsidRPr="00C52A24">
        <w:rPr>
          <w:rFonts w:ascii="Tw Cen MT" w:hAnsi="Tw Cen MT" w:cs="Times New Roman"/>
          <w:sz w:val="24"/>
          <w:szCs w:val="24"/>
          <w14:ligatures w14:val="standardContextual"/>
        </w:rPr>
        <w:t>poliklinik</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gigi</w:t>
      </w:r>
      <w:proofErr w:type="spellEnd"/>
      <w:r w:rsidRPr="00C52A24">
        <w:rPr>
          <w:rFonts w:ascii="Tw Cen MT" w:hAnsi="Tw Cen MT" w:cs="Times New Roman"/>
          <w:sz w:val="24"/>
          <w:szCs w:val="24"/>
          <w14:ligatures w14:val="standardContextual"/>
        </w:rPr>
        <w:t xml:space="preserve"> dan </w:t>
      </w:r>
      <w:proofErr w:type="spellStart"/>
      <w:r w:rsidRPr="00C52A24">
        <w:rPr>
          <w:rFonts w:ascii="Tw Cen MT" w:hAnsi="Tw Cen MT" w:cs="Times New Roman"/>
          <w:sz w:val="24"/>
          <w:szCs w:val="24"/>
          <w14:ligatures w14:val="standardContextual"/>
        </w:rPr>
        <w:t>mulut</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Rumah</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Sakit</w:t>
      </w:r>
      <w:proofErr w:type="spellEnd"/>
      <w:r w:rsidRPr="00C52A24">
        <w:rPr>
          <w:rFonts w:ascii="Tw Cen MT" w:hAnsi="Tw Cen MT" w:cs="Times New Roman"/>
          <w:sz w:val="24"/>
          <w:szCs w:val="24"/>
          <w14:ligatures w14:val="standardContextual"/>
        </w:rPr>
        <w:t xml:space="preserve"> Mitra Kasih.</w:t>
      </w:r>
    </w:p>
    <w:p w14:paraId="790D8F66" w14:textId="77777777" w:rsidR="003342F4" w:rsidRPr="00C52A24" w:rsidRDefault="003342F4" w:rsidP="003342F4">
      <w:pPr>
        <w:autoSpaceDE w:val="0"/>
        <w:autoSpaceDN w:val="0"/>
        <w:adjustRightInd w:val="0"/>
        <w:spacing w:after="0" w:line="240" w:lineRule="auto"/>
        <w:jc w:val="both"/>
        <w:rPr>
          <w:rFonts w:ascii="Tw Cen MT" w:hAnsi="Tw Cen MT" w:cs="Times New Roman"/>
          <w:sz w:val="24"/>
          <w:szCs w:val="24"/>
          <w14:ligatures w14:val="standardContextual"/>
        </w:rPr>
      </w:pPr>
      <w:r w:rsidRPr="00C52A24">
        <w:rPr>
          <w:rFonts w:ascii="Tw Cen MT" w:hAnsi="Tw Cen MT" w:cs="Times New Roman"/>
          <w:sz w:val="24"/>
          <w:szCs w:val="24"/>
          <w14:ligatures w14:val="standardContextual"/>
        </w:rPr>
        <w:t xml:space="preserve">H4: </w:t>
      </w:r>
      <w:proofErr w:type="spellStart"/>
      <w:r w:rsidRPr="00C52A24">
        <w:rPr>
          <w:rFonts w:ascii="Tw Cen MT" w:hAnsi="Tw Cen MT" w:cs="Times New Roman"/>
          <w:sz w:val="24"/>
          <w:szCs w:val="24"/>
          <w14:ligatures w14:val="standardContextual"/>
        </w:rPr>
        <w:t>Terdapat</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pengaruh</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kualitas</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pelayanan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terhadap</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loyalitas</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melalui</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kepuasan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pasien</w:t>
      </w:r>
      <w:proofErr w:type="spellEnd"/>
      <w:r w:rsidRPr="00C52A24">
        <w:rPr>
          <w:rFonts w:ascii="Tw Cen MT" w:hAnsi="Tw Cen MT" w:cs="Times New Roman"/>
          <w:sz w:val="24"/>
          <w:szCs w:val="24"/>
          <w14:ligatures w14:val="standardContextual"/>
        </w:rPr>
        <w:t>.</w:t>
      </w:r>
    </w:p>
    <w:p w14:paraId="18433524" w14:textId="77777777" w:rsidR="003342F4" w:rsidRDefault="003342F4" w:rsidP="003342F4">
      <w:pPr>
        <w:pBdr>
          <w:top w:val="nil"/>
          <w:left w:val="nil"/>
          <w:bottom w:val="nil"/>
          <w:right w:val="nil"/>
          <w:between w:val="nil"/>
        </w:pBdr>
        <w:spacing w:after="0" w:line="240" w:lineRule="auto"/>
        <w:jc w:val="center"/>
        <w:rPr>
          <w:rFonts w:ascii="Tw Cen MT" w:eastAsia="Times New Roman" w:hAnsi="Tw Cen MT" w:cs="Times New Roman"/>
          <w:b/>
          <w:bCs/>
          <w:color w:val="000000"/>
          <w:sz w:val="20"/>
          <w:szCs w:val="20"/>
          <w:lang w:val="id-ID"/>
        </w:rPr>
      </w:pPr>
      <w:r w:rsidRPr="007A4EFE">
        <w:rPr>
          <w:rFonts w:ascii="Tw Cen MT" w:eastAsia="Times New Roman" w:hAnsi="Tw Cen MT" w:cs="Times New Roman"/>
          <w:noProof/>
          <w:sz w:val="20"/>
          <w:szCs w:val="20"/>
        </w:rPr>
        <w:drawing>
          <wp:inline distT="0" distB="0" distL="0" distR="0" wp14:anchorId="1C257E7A" wp14:editId="6571DD71">
            <wp:extent cx="2705100" cy="1663700"/>
            <wp:effectExtent l="0" t="0" r="0" b="0"/>
            <wp:docPr id="40" name="image22.png"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40" name="image22.png" descr="A black background with a black square&#10;&#10;Description automatically generated with medium confidence"/>
                    <pic:cNvPicPr preferRelativeResize="0"/>
                  </pic:nvPicPr>
                  <pic:blipFill>
                    <a:blip r:embed="rId15"/>
                    <a:srcRect/>
                    <a:stretch>
                      <a:fillRect/>
                    </a:stretch>
                  </pic:blipFill>
                  <pic:spPr>
                    <a:xfrm>
                      <a:off x="0" y="0"/>
                      <a:ext cx="2705648" cy="1664037"/>
                    </a:xfrm>
                    <a:prstGeom prst="rect">
                      <a:avLst/>
                    </a:prstGeom>
                    <a:ln/>
                  </pic:spPr>
                </pic:pic>
              </a:graphicData>
            </a:graphic>
          </wp:inline>
        </w:drawing>
      </w:r>
      <w:r w:rsidRPr="007A4EFE">
        <w:rPr>
          <w:rFonts w:ascii="Tw Cen MT" w:hAnsi="Tw Cen MT" w:cs="Times New Roman"/>
          <w:sz w:val="20"/>
          <w:szCs w:val="20"/>
          <w14:ligatures w14:val="standardContextual"/>
        </w:rPr>
        <w:br/>
      </w:r>
      <w:r w:rsidRPr="007A4EFE">
        <w:rPr>
          <w:rFonts w:ascii="Tw Cen MT" w:eastAsia="Times New Roman" w:hAnsi="Tw Cen MT" w:cs="Times New Roman"/>
          <w:color w:val="000000"/>
          <w:sz w:val="20"/>
          <w:szCs w:val="20"/>
          <w:lang w:val="id-ID"/>
        </w:rPr>
        <w:t xml:space="preserve">Gambar 1.1 </w:t>
      </w:r>
      <w:r w:rsidRPr="007A4EFE">
        <w:rPr>
          <w:rFonts w:ascii="Tw Cen MT" w:hAnsi="Tw Cen MT" w:cs="Times New Roman"/>
          <w:color w:val="000000" w:themeColor="text1"/>
          <w:kern w:val="24"/>
          <w:sz w:val="20"/>
          <w:szCs w:val="20"/>
          <w:lang w:val="id-ID"/>
        </w:rPr>
        <w:t>Paradigma Penelitian</w:t>
      </w:r>
      <w:r w:rsidRPr="007A4EFE">
        <w:rPr>
          <w:rFonts w:ascii="Tw Cen MT" w:eastAsia="Times New Roman" w:hAnsi="Tw Cen MT" w:cs="Times New Roman"/>
          <w:b/>
          <w:bCs/>
          <w:color w:val="000000"/>
          <w:sz w:val="20"/>
          <w:szCs w:val="20"/>
          <w:lang w:val="id-ID"/>
        </w:rPr>
        <w:t xml:space="preserve"> </w:t>
      </w:r>
    </w:p>
    <w:p w14:paraId="58E05755" w14:textId="77777777" w:rsidR="003342F4" w:rsidRPr="007A4EFE" w:rsidRDefault="003342F4" w:rsidP="003342F4">
      <w:pPr>
        <w:pBdr>
          <w:top w:val="nil"/>
          <w:left w:val="nil"/>
          <w:bottom w:val="nil"/>
          <w:right w:val="nil"/>
          <w:between w:val="nil"/>
        </w:pBdr>
        <w:spacing w:after="0" w:line="240" w:lineRule="auto"/>
        <w:jc w:val="center"/>
        <w:rPr>
          <w:rFonts w:ascii="Tw Cen MT" w:eastAsia="Times New Roman" w:hAnsi="Tw Cen MT" w:cs="Times New Roman"/>
          <w:b/>
          <w:bCs/>
          <w:color w:val="000000"/>
          <w:sz w:val="20"/>
          <w:szCs w:val="20"/>
          <w:lang w:val="id-ID"/>
        </w:rPr>
      </w:pPr>
    </w:p>
    <w:p w14:paraId="655A6DEF" w14:textId="77777777" w:rsidR="003342F4" w:rsidRDefault="003342F4" w:rsidP="003342F4">
      <w:pPr>
        <w:pStyle w:val="SubJudul"/>
        <w:numPr>
          <w:ilvl w:val="0"/>
          <w:numId w:val="0"/>
        </w:numPr>
        <w:spacing w:after="0" w:line="240" w:lineRule="auto"/>
        <w:ind w:left="426" w:hanging="426"/>
        <w:rPr>
          <w:rFonts w:ascii="Tw Cen MT" w:hAnsi="Tw Cen MT"/>
          <w:sz w:val="24"/>
          <w:szCs w:val="24"/>
        </w:rPr>
      </w:pPr>
      <w:r w:rsidRPr="00C52A24">
        <w:rPr>
          <w:rFonts w:ascii="Tw Cen MT" w:hAnsi="Tw Cen MT"/>
          <w:sz w:val="24"/>
          <w:szCs w:val="24"/>
        </w:rPr>
        <w:t>HASIL PENELITIAN</w:t>
      </w:r>
    </w:p>
    <w:p w14:paraId="59384B14" w14:textId="77777777" w:rsidR="003342F4" w:rsidRDefault="003342F4" w:rsidP="003342F4">
      <w:pPr>
        <w:pStyle w:val="SubJudul"/>
        <w:numPr>
          <w:ilvl w:val="0"/>
          <w:numId w:val="0"/>
        </w:numPr>
        <w:spacing w:after="0" w:line="240" w:lineRule="auto"/>
        <w:ind w:left="426" w:hanging="426"/>
        <w:rPr>
          <w:rFonts w:ascii="Tw Cen MT" w:hAnsi="Tw Cen MT"/>
          <w:color w:val="000000"/>
          <w:sz w:val="24"/>
          <w:szCs w:val="24"/>
        </w:rPr>
      </w:pPr>
      <w:r w:rsidRPr="00C52A24">
        <w:rPr>
          <w:rFonts w:ascii="Tw Cen MT" w:hAnsi="Tw Cen MT"/>
          <w:color w:val="000000"/>
          <w:sz w:val="24"/>
          <w:szCs w:val="24"/>
        </w:rPr>
        <w:t>Hasil Uji Statistik</w:t>
      </w:r>
    </w:p>
    <w:p w14:paraId="5FA535A0" w14:textId="77777777" w:rsidR="003342F4" w:rsidRPr="00C52A24" w:rsidRDefault="003342F4" w:rsidP="003342F4">
      <w:pPr>
        <w:pStyle w:val="SubJudul"/>
        <w:numPr>
          <w:ilvl w:val="0"/>
          <w:numId w:val="0"/>
        </w:numPr>
        <w:spacing w:after="0" w:line="240" w:lineRule="auto"/>
        <w:ind w:left="426" w:hanging="426"/>
        <w:rPr>
          <w:rFonts w:ascii="Tw Cen MT" w:hAnsi="Tw Cen MT"/>
          <w:sz w:val="24"/>
          <w:szCs w:val="24"/>
        </w:rPr>
      </w:pPr>
      <w:proofErr w:type="spellStart"/>
      <w:r w:rsidRPr="00C52A24">
        <w:rPr>
          <w:rFonts w:ascii="Tw Cen MT" w:eastAsia="Times New Roman" w:hAnsi="Tw Cen MT"/>
          <w:color w:val="000000"/>
          <w:sz w:val="24"/>
          <w:szCs w:val="24"/>
        </w:rPr>
        <w:t>Regesi</w:t>
      </w:r>
      <w:proofErr w:type="spellEnd"/>
      <w:r w:rsidRPr="00C52A24">
        <w:rPr>
          <w:rFonts w:ascii="Tw Cen MT" w:eastAsia="Times New Roman" w:hAnsi="Tw Cen MT"/>
          <w:color w:val="000000"/>
          <w:sz w:val="24"/>
          <w:szCs w:val="24"/>
        </w:rPr>
        <w:t xml:space="preserve"> Linear</w:t>
      </w:r>
    </w:p>
    <w:p w14:paraId="60072286" w14:textId="77777777" w:rsidR="003342F4" w:rsidRPr="00C52A24" w:rsidRDefault="003342F4" w:rsidP="003342F4">
      <w:pPr>
        <w:spacing w:after="0" w:line="240" w:lineRule="auto"/>
        <w:jc w:val="both"/>
        <w:rPr>
          <w:rFonts w:ascii="Tw Cen MT" w:eastAsia="Times New Roman" w:hAnsi="Tw Cen MT"/>
          <w:sz w:val="24"/>
          <w:szCs w:val="24"/>
          <w:lang w:val="id-ID" w:eastAsia="en-ID"/>
        </w:rPr>
      </w:pPr>
      <w:r w:rsidRPr="00C52A24">
        <w:rPr>
          <w:rFonts w:ascii="Tw Cen MT" w:eastAsia="Times New Roman" w:hAnsi="Tw Cen MT" w:cs="Times New Roman"/>
          <w:color w:val="000000"/>
          <w:sz w:val="24"/>
          <w:szCs w:val="24"/>
          <w:lang w:val="id-ID"/>
        </w:rPr>
        <w:t xml:space="preserve">Nilai korelasi atau hubungan (R) sebesar 0,939. Koefisien determinasi 0,881, artinya </w:t>
      </w:r>
      <w:r w:rsidRPr="00C52A24">
        <w:rPr>
          <w:rFonts w:ascii="Tw Cen MT" w:eastAsia="Times New Roman" w:hAnsi="Tw Cen MT" w:cs="Times New Roman"/>
          <w:color w:val="000000"/>
          <w:sz w:val="24"/>
          <w:szCs w:val="24"/>
          <w:lang w:val="id-ID"/>
        </w:rPr>
        <w:t xml:space="preserve">pengaruh </w:t>
      </w:r>
      <w:proofErr w:type="spellStart"/>
      <w:r w:rsidRPr="00C52A24">
        <w:rPr>
          <w:rFonts w:ascii="Tw Cen MT" w:eastAsia="Times New Roman" w:hAnsi="Tw Cen MT" w:cs="Times New Roman"/>
          <w:color w:val="000000"/>
          <w:sz w:val="24"/>
          <w:szCs w:val="24"/>
          <w:lang w:val="id-ID"/>
        </w:rPr>
        <w:t>variable</w:t>
      </w:r>
      <w:proofErr w:type="spellEnd"/>
      <w:r w:rsidRPr="00C52A24">
        <w:rPr>
          <w:rFonts w:ascii="Tw Cen MT" w:eastAsia="Times New Roman" w:hAnsi="Tw Cen MT" w:cs="Times New Roman"/>
          <w:color w:val="000000"/>
          <w:sz w:val="24"/>
          <w:szCs w:val="24"/>
          <w:lang w:val="id-ID"/>
        </w:rPr>
        <w:t xml:space="preserve"> </w:t>
      </w:r>
      <w:proofErr w:type="spellStart"/>
      <w:r w:rsidRPr="00C52A24">
        <w:rPr>
          <w:rFonts w:ascii="Tw Cen MT" w:eastAsia="Times New Roman" w:hAnsi="Tw Cen MT" w:cs="Times New Roman"/>
          <w:color w:val="000000"/>
          <w:sz w:val="24"/>
          <w:szCs w:val="24"/>
          <w:lang w:val="id-ID"/>
        </w:rPr>
        <w:t>independent</w:t>
      </w:r>
      <w:proofErr w:type="spellEnd"/>
      <w:r w:rsidRPr="00C52A24">
        <w:rPr>
          <w:rFonts w:ascii="Tw Cen MT" w:eastAsia="Times New Roman" w:hAnsi="Tw Cen MT" w:cs="Times New Roman"/>
          <w:color w:val="000000"/>
          <w:sz w:val="24"/>
          <w:szCs w:val="24"/>
          <w:lang w:val="id-ID"/>
        </w:rPr>
        <w:t xml:space="preserve"> (kualitas pelayanan) terhadap </w:t>
      </w:r>
      <w:proofErr w:type="spellStart"/>
      <w:r w:rsidRPr="00C52A24">
        <w:rPr>
          <w:rFonts w:ascii="Tw Cen MT" w:eastAsia="Times New Roman" w:hAnsi="Tw Cen MT" w:cs="Times New Roman"/>
          <w:color w:val="000000"/>
          <w:sz w:val="24"/>
          <w:szCs w:val="24"/>
          <w:lang w:val="id-ID"/>
        </w:rPr>
        <w:t>variable</w:t>
      </w:r>
      <w:proofErr w:type="spellEnd"/>
      <w:r w:rsidRPr="00C52A24">
        <w:rPr>
          <w:rFonts w:ascii="Tw Cen MT" w:eastAsia="Times New Roman" w:hAnsi="Tw Cen MT" w:cs="Times New Roman"/>
          <w:color w:val="000000"/>
          <w:sz w:val="24"/>
          <w:szCs w:val="24"/>
          <w:lang w:val="id-ID"/>
        </w:rPr>
        <w:t xml:space="preserve"> mediasi (kepuasan pasien) sebesar 88,1 %.</w:t>
      </w:r>
      <w:r>
        <w:rPr>
          <w:rFonts w:ascii="Tw Cen MT" w:eastAsia="Times New Roman" w:hAnsi="Tw Cen MT" w:cs="Times New Roman"/>
          <w:color w:val="000000"/>
          <w:sz w:val="24"/>
          <w:szCs w:val="24"/>
          <w:lang w:val="id-ID"/>
        </w:rPr>
        <w:t xml:space="preserve"> </w:t>
      </w:r>
      <w:r w:rsidRPr="00C52A24">
        <w:rPr>
          <w:rFonts w:ascii="Tw Cen MT" w:eastAsia="Times New Roman" w:hAnsi="Tw Cen MT"/>
          <w:sz w:val="24"/>
          <w:szCs w:val="24"/>
          <w:lang w:val="id-ID" w:eastAsia="en-ID"/>
        </w:rPr>
        <w:t xml:space="preserve">Model regresi dapat dipakai untuk memprediksi </w:t>
      </w:r>
      <w:proofErr w:type="spellStart"/>
      <w:r w:rsidRPr="00C52A24">
        <w:rPr>
          <w:rFonts w:ascii="Tw Cen MT" w:eastAsia="Times New Roman" w:hAnsi="Tw Cen MT"/>
          <w:sz w:val="24"/>
          <w:szCs w:val="24"/>
          <w:lang w:val="id-ID" w:eastAsia="en-ID"/>
        </w:rPr>
        <w:t>variable</w:t>
      </w:r>
      <w:proofErr w:type="spellEnd"/>
      <w:r w:rsidRPr="00C52A24">
        <w:rPr>
          <w:rFonts w:ascii="Tw Cen MT" w:eastAsia="Times New Roman" w:hAnsi="Tw Cen MT"/>
          <w:sz w:val="24"/>
          <w:szCs w:val="24"/>
          <w:lang w:val="id-ID" w:eastAsia="en-ID"/>
        </w:rPr>
        <w:t xml:space="preserve"> kepuasan pasien. Kontribusi nyata dari dimensi kualitas pelayanan (X) terhadap </w:t>
      </w:r>
      <w:proofErr w:type="spellStart"/>
      <w:r w:rsidRPr="00C52A24">
        <w:rPr>
          <w:rFonts w:ascii="Tw Cen MT" w:eastAsia="Times New Roman" w:hAnsi="Tw Cen MT"/>
          <w:sz w:val="24"/>
          <w:szCs w:val="24"/>
          <w:lang w:val="id-ID" w:eastAsia="en-ID"/>
        </w:rPr>
        <w:t>variable</w:t>
      </w:r>
      <w:proofErr w:type="spellEnd"/>
      <w:r w:rsidRPr="00C52A24">
        <w:rPr>
          <w:rFonts w:ascii="Tw Cen MT" w:eastAsia="Times New Roman" w:hAnsi="Tw Cen MT"/>
          <w:sz w:val="24"/>
          <w:szCs w:val="24"/>
          <w:lang w:val="id-ID" w:eastAsia="en-ID"/>
        </w:rPr>
        <w:t xml:space="preserve"> kepuasan pasien (Y).</w:t>
      </w:r>
    </w:p>
    <w:p w14:paraId="0CC461FF" w14:textId="77777777" w:rsidR="003342F4" w:rsidRPr="00C52A24" w:rsidRDefault="003342F4" w:rsidP="003342F4">
      <w:pPr>
        <w:spacing w:after="0" w:line="240" w:lineRule="auto"/>
        <w:jc w:val="both"/>
        <w:rPr>
          <w:rFonts w:ascii="Tw Cen MT" w:eastAsia="Calibri" w:hAnsi="Tw Cen MT"/>
          <w:kern w:val="24"/>
          <w:sz w:val="24"/>
          <w:szCs w:val="24"/>
          <w:lang w:val="id-ID" w:eastAsia="en-ID"/>
        </w:rPr>
      </w:pPr>
      <w:r w:rsidRPr="00C52A24">
        <w:rPr>
          <w:rFonts w:ascii="Tw Cen MT" w:eastAsia="Calibri" w:hAnsi="Tw Cen MT"/>
          <w:kern w:val="24"/>
          <w:sz w:val="24"/>
          <w:szCs w:val="24"/>
          <w:lang w:val="id-ID" w:eastAsia="en-ID"/>
        </w:rPr>
        <w:t>Regresi Linear (Tabel 1.4 Uji t)</w:t>
      </w:r>
    </w:p>
    <w:p w14:paraId="64F03C04" w14:textId="77777777" w:rsidR="003342F4" w:rsidRPr="00C52A24" w:rsidRDefault="003342F4" w:rsidP="003342F4">
      <w:pPr>
        <w:pStyle w:val="ListParagraph"/>
        <w:numPr>
          <w:ilvl w:val="0"/>
          <w:numId w:val="7"/>
        </w:numPr>
        <w:spacing w:after="0" w:line="240" w:lineRule="auto"/>
        <w:ind w:left="284" w:hanging="284"/>
        <w:jc w:val="both"/>
        <w:rPr>
          <w:rFonts w:ascii="Tw Cen MT" w:hAnsi="Tw Cen MT"/>
          <w:sz w:val="24"/>
          <w:szCs w:val="24"/>
          <w:lang w:val="id-ID" w:eastAsia="en-ID"/>
        </w:rPr>
      </w:pPr>
      <w:r w:rsidRPr="00C52A24">
        <w:rPr>
          <w:rFonts w:ascii="Tw Cen MT" w:eastAsia="Calibri" w:hAnsi="Tw Cen MT"/>
          <w:kern w:val="24"/>
          <w:sz w:val="24"/>
          <w:szCs w:val="24"/>
          <w:lang w:val="id-ID" w:eastAsia="en-ID"/>
        </w:rPr>
        <w:t xml:space="preserve">Dimensi daya </w:t>
      </w:r>
      <w:proofErr w:type="spellStart"/>
      <w:r w:rsidRPr="00C52A24">
        <w:rPr>
          <w:rFonts w:ascii="Tw Cen MT" w:eastAsia="Calibri" w:hAnsi="Tw Cen MT"/>
          <w:b/>
          <w:bCs/>
          <w:i/>
          <w:iCs/>
          <w:kern w:val="24"/>
          <w:sz w:val="24"/>
          <w:szCs w:val="24"/>
          <w:lang w:val="id-ID" w:eastAsia="en-ID"/>
        </w:rPr>
        <w:t>responsiveness</w:t>
      </w:r>
      <w:proofErr w:type="spellEnd"/>
      <w:r w:rsidRPr="00C52A24">
        <w:rPr>
          <w:rFonts w:ascii="Tw Cen MT" w:eastAsia="Calibri" w:hAnsi="Tw Cen MT"/>
          <w:kern w:val="24"/>
          <w:sz w:val="24"/>
          <w:szCs w:val="24"/>
          <w:lang w:val="id-ID" w:eastAsia="en-ID"/>
        </w:rPr>
        <w:t xml:space="preserve"> dalam variabel   kualitas pelayanan (X) berkontribusi nyata</w:t>
      </w:r>
      <w:r w:rsidRPr="00C52A24">
        <w:rPr>
          <w:rFonts w:ascii="Tw Cen MT" w:eastAsia="Calibri" w:hAnsi="Tw Cen MT"/>
          <w:spacing w:val="1"/>
          <w:kern w:val="24"/>
          <w:sz w:val="24"/>
          <w:szCs w:val="24"/>
          <w:lang w:val="id-ID" w:eastAsia="en-ID"/>
        </w:rPr>
        <w:t xml:space="preserve"> </w:t>
      </w:r>
      <w:r w:rsidRPr="00C52A24">
        <w:rPr>
          <w:rFonts w:ascii="Tw Cen MT" w:eastAsia="Calibri" w:hAnsi="Tw Cen MT"/>
          <w:kern w:val="24"/>
          <w:sz w:val="24"/>
          <w:szCs w:val="24"/>
          <w:lang w:val="id-ID" w:eastAsia="en-ID"/>
        </w:rPr>
        <w:t>positif</w:t>
      </w:r>
      <w:r w:rsidRPr="00C52A24">
        <w:rPr>
          <w:rFonts w:ascii="Tw Cen MT" w:eastAsia="Calibri" w:hAnsi="Tw Cen MT"/>
          <w:spacing w:val="-2"/>
          <w:kern w:val="24"/>
          <w:sz w:val="24"/>
          <w:szCs w:val="24"/>
          <w:lang w:val="id-ID" w:eastAsia="en-ID"/>
        </w:rPr>
        <w:t xml:space="preserve"> </w:t>
      </w:r>
      <w:r w:rsidRPr="00C52A24">
        <w:rPr>
          <w:rFonts w:ascii="Tw Cen MT" w:eastAsia="Calibri" w:hAnsi="Tw Cen MT"/>
          <w:kern w:val="24"/>
          <w:sz w:val="24"/>
          <w:szCs w:val="24"/>
          <w:lang w:val="id-ID" w:eastAsia="en-ID"/>
        </w:rPr>
        <w:t>terhadap variabel</w:t>
      </w:r>
      <w:r w:rsidRPr="00C52A24">
        <w:rPr>
          <w:rFonts w:ascii="Tw Cen MT" w:eastAsia="Calibri" w:hAnsi="Tw Cen MT"/>
          <w:spacing w:val="5"/>
          <w:kern w:val="24"/>
          <w:sz w:val="24"/>
          <w:szCs w:val="24"/>
          <w:lang w:val="id-ID" w:eastAsia="en-ID"/>
        </w:rPr>
        <w:t xml:space="preserve"> </w:t>
      </w:r>
      <w:r w:rsidRPr="00C52A24">
        <w:rPr>
          <w:rFonts w:ascii="Tw Cen MT" w:eastAsia="Calibri" w:hAnsi="Tw Cen MT"/>
          <w:kern w:val="24"/>
          <w:sz w:val="24"/>
          <w:szCs w:val="24"/>
          <w:lang w:val="id-ID" w:eastAsia="en-ID"/>
        </w:rPr>
        <w:t xml:space="preserve"> kepuasan pasien (Y) (Nilai t: diketahui nilai t-hitung sebesar 3.755 &gt; t-tabel  1,9876).</w:t>
      </w:r>
    </w:p>
    <w:p w14:paraId="6F3B511F" w14:textId="77777777" w:rsidR="003342F4" w:rsidRPr="00C52A24" w:rsidRDefault="003342F4" w:rsidP="003342F4">
      <w:pPr>
        <w:pStyle w:val="ListParagraph"/>
        <w:numPr>
          <w:ilvl w:val="0"/>
          <w:numId w:val="7"/>
        </w:numPr>
        <w:spacing w:after="0" w:line="240" w:lineRule="auto"/>
        <w:ind w:left="284" w:hanging="284"/>
        <w:jc w:val="both"/>
        <w:rPr>
          <w:rFonts w:ascii="Tw Cen MT" w:hAnsi="Tw Cen MT"/>
          <w:sz w:val="24"/>
          <w:szCs w:val="24"/>
          <w:lang w:val="id-ID" w:eastAsia="en-ID"/>
        </w:rPr>
      </w:pPr>
      <w:r w:rsidRPr="00C52A24">
        <w:rPr>
          <w:rFonts w:ascii="Tw Cen MT" w:eastAsia="Calibri" w:hAnsi="Tw Cen MT"/>
          <w:kern w:val="24"/>
          <w:sz w:val="24"/>
          <w:szCs w:val="24"/>
          <w:lang w:val="id-ID" w:eastAsia="en-ID"/>
        </w:rPr>
        <w:t xml:space="preserve">Dimensi </w:t>
      </w:r>
      <w:proofErr w:type="spellStart"/>
      <w:r w:rsidRPr="00C52A24">
        <w:rPr>
          <w:rFonts w:ascii="Tw Cen MT" w:eastAsia="Calibri" w:hAnsi="Tw Cen MT"/>
          <w:b/>
          <w:bCs/>
          <w:kern w:val="24"/>
          <w:sz w:val="24"/>
          <w:szCs w:val="24"/>
          <w:lang w:val="id-ID" w:eastAsia="en-ID"/>
        </w:rPr>
        <w:t>a</w:t>
      </w:r>
      <w:r w:rsidRPr="00C52A24">
        <w:rPr>
          <w:rFonts w:ascii="Tw Cen MT" w:eastAsia="Calibri" w:hAnsi="Tw Cen MT"/>
          <w:b/>
          <w:bCs/>
          <w:i/>
          <w:iCs/>
          <w:kern w:val="24"/>
          <w:sz w:val="24"/>
          <w:szCs w:val="24"/>
          <w:lang w:val="id-ID" w:eastAsia="en-ID"/>
        </w:rPr>
        <w:t>ssurance</w:t>
      </w:r>
      <w:proofErr w:type="spellEnd"/>
      <w:r w:rsidRPr="00C52A24">
        <w:rPr>
          <w:rFonts w:ascii="Tw Cen MT" w:eastAsia="Calibri" w:hAnsi="Tw Cen MT"/>
          <w:kern w:val="24"/>
          <w:sz w:val="24"/>
          <w:szCs w:val="24"/>
          <w:lang w:val="id-ID" w:eastAsia="en-ID"/>
        </w:rPr>
        <w:t xml:space="preserve"> dalam variabel kualitas pelayanan (X) berkontribusi nyata </w:t>
      </w:r>
      <w:r w:rsidRPr="00C52A24">
        <w:rPr>
          <w:rFonts w:ascii="Tw Cen MT" w:eastAsia="Calibri" w:hAnsi="Tw Cen MT"/>
          <w:spacing w:val="1"/>
          <w:kern w:val="24"/>
          <w:sz w:val="24"/>
          <w:szCs w:val="24"/>
          <w:lang w:val="id-ID" w:eastAsia="en-ID"/>
        </w:rPr>
        <w:t xml:space="preserve"> </w:t>
      </w:r>
      <w:r w:rsidRPr="00C52A24">
        <w:rPr>
          <w:rFonts w:ascii="Tw Cen MT" w:eastAsia="Calibri" w:hAnsi="Tw Cen MT"/>
          <w:kern w:val="24"/>
          <w:sz w:val="24"/>
          <w:szCs w:val="24"/>
          <w:lang w:val="id-ID" w:eastAsia="en-ID"/>
        </w:rPr>
        <w:t>positif</w:t>
      </w:r>
      <w:r w:rsidRPr="00C52A24">
        <w:rPr>
          <w:rFonts w:ascii="Tw Cen MT" w:eastAsia="Calibri" w:hAnsi="Tw Cen MT"/>
          <w:spacing w:val="-2"/>
          <w:kern w:val="24"/>
          <w:sz w:val="24"/>
          <w:szCs w:val="24"/>
          <w:lang w:val="id-ID" w:eastAsia="en-ID"/>
        </w:rPr>
        <w:t xml:space="preserve"> </w:t>
      </w:r>
      <w:r w:rsidRPr="00C52A24">
        <w:rPr>
          <w:rFonts w:ascii="Tw Cen MT" w:eastAsia="Calibri" w:hAnsi="Tw Cen MT"/>
          <w:kern w:val="24"/>
          <w:sz w:val="24"/>
          <w:szCs w:val="24"/>
          <w:lang w:val="id-ID" w:eastAsia="en-ID"/>
        </w:rPr>
        <w:t>terhadap variabel</w:t>
      </w:r>
      <w:r w:rsidRPr="00C52A24">
        <w:rPr>
          <w:rFonts w:ascii="Tw Cen MT" w:eastAsia="Calibri" w:hAnsi="Tw Cen MT"/>
          <w:spacing w:val="5"/>
          <w:kern w:val="24"/>
          <w:sz w:val="24"/>
          <w:szCs w:val="24"/>
          <w:lang w:val="id-ID" w:eastAsia="en-ID"/>
        </w:rPr>
        <w:t xml:space="preserve"> </w:t>
      </w:r>
      <w:r w:rsidRPr="00C52A24">
        <w:rPr>
          <w:rFonts w:ascii="Tw Cen MT" w:eastAsia="Calibri" w:hAnsi="Tw Cen MT"/>
          <w:kern w:val="24"/>
          <w:sz w:val="24"/>
          <w:szCs w:val="24"/>
          <w:lang w:val="id-ID" w:eastAsia="en-ID"/>
        </w:rPr>
        <w:t>kepuasan pasien (Y) (Nilai t: diketahui nilai T-hitung sebesar 2.162 &gt; T-tabel  1,9876).</w:t>
      </w:r>
    </w:p>
    <w:p w14:paraId="51A41323" w14:textId="77777777" w:rsidR="003342F4" w:rsidRPr="00C52A24" w:rsidRDefault="003342F4" w:rsidP="003342F4">
      <w:pPr>
        <w:pStyle w:val="ListParagraph"/>
        <w:numPr>
          <w:ilvl w:val="0"/>
          <w:numId w:val="7"/>
        </w:numPr>
        <w:spacing w:after="0" w:line="240" w:lineRule="auto"/>
        <w:ind w:left="284" w:hanging="284"/>
        <w:jc w:val="both"/>
        <w:rPr>
          <w:rFonts w:ascii="Tw Cen MT" w:hAnsi="Tw Cen MT"/>
          <w:sz w:val="24"/>
          <w:szCs w:val="24"/>
          <w:lang w:val="id-ID" w:eastAsia="en-ID"/>
        </w:rPr>
      </w:pPr>
      <w:r w:rsidRPr="00C52A24">
        <w:rPr>
          <w:rFonts w:ascii="Tw Cen MT" w:eastAsia="Calibri" w:hAnsi="Tw Cen MT"/>
          <w:kern w:val="24"/>
          <w:sz w:val="24"/>
          <w:szCs w:val="24"/>
          <w:lang w:val="id-ID" w:eastAsia="en-ID"/>
        </w:rPr>
        <w:t xml:space="preserve">Dimensi </w:t>
      </w:r>
      <w:proofErr w:type="spellStart"/>
      <w:r w:rsidRPr="00C52A24">
        <w:rPr>
          <w:rFonts w:ascii="Tw Cen MT" w:eastAsia="Calibri" w:hAnsi="Tw Cen MT"/>
          <w:b/>
          <w:bCs/>
          <w:i/>
          <w:iCs/>
          <w:kern w:val="24"/>
          <w:sz w:val="24"/>
          <w:szCs w:val="24"/>
          <w:lang w:val="id-ID" w:eastAsia="en-ID"/>
        </w:rPr>
        <w:t>tangible</w:t>
      </w:r>
      <w:proofErr w:type="spellEnd"/>
      <w:r w:rsidRPr="00C52A24">
        <w:rPr>
          <w:rFonts w:ascii="Tw Cen MT" w:eastAsia="Calibri" w:hAnsi="Tw Cen MT"/>
          <w:kern w:val="24"/>
          <w:sz w:val="24"/>
          <w:szCs w:val="24"/>
          <w:lang w:val="id-ID" w:eastAsia="en-ID"/>
        </w:rPr>
        <w:t xml:space="preserve"> dalam variabel kualitas pelayanan (X) tidak berkontribusi nyata </w:t>
      </w:r>
      <w:r w:rsidRPr="00C52A24">
        <w:rPr>
          <w:rFonts w:ascii="Tw Cen MT" w:eastAsia="Calibri" w:hAnsi="Tw Cen MT"/>
          <w:spacing w:val="1"/>
          <w:kern w:val="24"/>
          <w:sz w:val="24"/>
          <w:szCs w:val="24"/>
          <w:lang w:val="id-ID" w:eastAsia="en-ID"/>
        </w:rPr>
        <w:t xml:space="preserve"> </w:t>
      </w:r>
      <w:r w:rsidRPr="00C52A24">
        <w:rPr>
          <w:rFonts w:ascii="Tw Cen MT" w:eastAsia="Calibri" w:hAnsi="Tw Cen MT"/>
          <w:kern w:val="24"/>
          <w:sz w:val="24"/>
          <w:szCs w:val="24"/>
          <w:lang w:val="id-ID" w:eastAsia="en-ID"/>
        </w:rPr>
        <w:t>positif</w:t>
      </w:r>
      <w:r w:rsidRPr="00C52A24">
        <w:rPr>
          <w:rFonts w:ascii="Tw Cen MT" w:eastAsia="Calibri" w:hAnsi="Tw Cen MT"/>
          <w:spacing w:val="-2"/>
          <w:kern w:val="24"/>
          <w:sz w:val="24"/>
          <w:szCs w:val="24"/>
          <w:lang w:val="id-ID" w:eastAsia="en-ID"/>
        </w:rPr>
        <w:t xml:space="preserve"> </w:t>
      </w:r>
      <w:r w:rsidRPr="00C52A24">
        <w:rPr>
          <w:rFonts w:ascii="Tw Cen MT" w:eastAsia="Calibri" w:hAnsi="Tw Cen MT"/>
          <w:kern w:val="24"/>
          <w:sz w:val="24"/>
          <w:szCs w:val="24"/>
          <w:lang w:val="id-ID" w:eastAsia="en-ID"/>
        </w:rPr>
        <w:t>terhadap variabel</w:t>
      </w:r>
      <w:r w:rsidRPr="00C52A24">
        <w:rPr>
          <w:rFonts w:ascii="Tw Cen MT" w:eastAsia="Calibri" w:hAnsi="Tw Cen MT"/>
          <w:spacing w:val="5"/>
          <w:kern w:val="24"/>
          <w:sz w:val="24"/>
          <w:szCs w:val="24"/>
          <w:lang w:val="id-ID" w:eastAsia="en-ID"/>
        </w:rPr>
        <w:t xml:space="preserve"> </w:t>
      </w:r>
      <w:r w:rsidRPr="00C52A24">
        <w:rPr>
          <w:rFonts w:ascii="Tw Cen MT" w:eastAsia="Calibri" w:hAnsi="Tw Cen MT"/>
          <w:kern w:val="24"/>
          <w:sz w:val="24"/>
          <w:szCs w:val="24"/>
          <w:lang w:val="id-ID" w:eastAsia="en-ID"/>
        </w:rPr>
        <w:t xml:space="preserve"> kepuasan   pasien (Y) (Nilai t: diketahui nilai T-hitung sebesar 1.974 &lt; T-tabel  1,9876).</w:t>
      </w:r>
    </w:p>
    <w:p w14:paraId="1E7F0FBE" w14:textId="77777777" w:rsidR="003342F4" w:rsidRPr="00C52A24" w:rsidRDefault="003342F4" w:rsidP="003342F4">
      <w:pPr>
        <w:pStyle w:val="ListParagraph"/>
        <w:numPr>
          <w:ilvl w:val="0"/>
          <w:numId w:val="7"/>
        </w:numPr>
        <w:spacing w:after="0" w:line="240" w:lineRule="auto"/>
        <w:ind w:left="284" w:hanging="284"/>
        <w:jc w:val="both"/>
        <w:rPr>
          <w:rFonts w:ascii="Tw Cen MT" w:hAnsi="Tw Cen MT"/>
          <w:sz w:val="24"/>
          <w:szCs w:val="24"/>
          <w:lang w:val="id-ID" w:eastAsia="en-ID"/>
        </w:rPr>
      </w:pPr>
      <w:r w:rsidRPr="00C52A24">
        <w:rPr>
          <w:rFonts w:ascii="Tw Cen MT" w:eastAsia="Calibri" w:hAnsi="Tw Cen MT"/>
          <w:kern w:val="24"/>
          <w:sz w:val="24"/>
          <w:szCs w:val="24"/>
          <w:lang w:val="id-ID" w:eastAsia="en-ID"/>
        </w:rPr>
        <w:t xml:space="preserve">Dimensi </w:t>
      </w:r>
      <w:proofErr w:type="spellStart"/>
      <w:r w:rsidRPr="00C52A24">
        <w:rPr>
          <w:rFonts w:ascii="Tw Cen MT" w:eastAsia="Calibri" w:hAnsi="Tw Cen MT"/>
          <w:b/>
          <w:bCs/>
          <w:i/>
          <w:iCs/>
          <w:kern w:val="24"/>
          <w:sz w:val="24"/>
          <w:szCs w:val="24"/>
          <w:lang w:val="id-ID" w:eastAsia="en-ID"/>
        </w:rPr>
        <w:t>emphaty</w:t>
      </w:r>
      <w:proofErr w:type="spellEnd"/>
      <w:r w:rsidRPr="00C52A24">
        <w:rPr>
          <w:rFonts w:ascii="Tw Cen MT" w:eastAsia="Calibri" w:hAnsi="Tw Cen MT"/>
          <w:i/>
          <w:iCs/>
          <w:kern w:val="24"/>
          <w:sz w:val="24"/>
          <w:szCs w:val="24"/>
          <w:lang w:val="id-ID" w:eastAsia="en-ID"/>
        </w:rPr>
        <w:t xml:space="preserve"> </w:t>
      </w:r>
      <w:r w:rsidRPr="00C52A24">
        <w:rPr>
          <w:rFonts w:ascii="Tw Cen MT" w:eastAsia="Calibri" w:hAnsi="Tw Cen MT"/>
          <w:kern w:val="24"/>
          <w:sz w:val="24"/>
          <w:szCs w:val="24"/>
          <w:lang w:val="id-ID" w:eastAsia="en-ID"/>
        </w:rPr>
        <w:t xml:space="preserve">dalam variabel kualitas pelayanan (X) berkontribusi nyata </w:t>
      </w:r>
      <w:r w:rsidRPr="00C52A24">
        <w:rPr>
          <w:rFonts w:ascii="Tw Cen MT" w:eastAsia="Calibri" w:hAnsi="Tw Cen MT"/>
          <w:spacing w:val="1"/>
          <w:kern w:val="24"/>
          <w:sz w:val="24"/>
          <w:szCs w:val="24"/>
          <w:lang w:val="id-ID" w:eastAsia="en-ID"/>
        </w:rPr>
        <w:t xml:space="preserve"> </w:t>
      </w:r>
      <w:r w:rsidRPr="00C52A24">
        <w:rPr>
          <w:rFonts w:ascii="Tw Cen MT" w:eastAsia="Calibri" w:hAnsi="Tw Cen MT"/>
          <w:kern w:val="24"/>
          <w:sz w:val="24"/>
          <w:szCs w:val="24"/>
          <w:lang w:val="id-ID" w:eastAsia="en-ID"/>
        </w:rPr>
        <w:t>positif</w:t>
      </w:r>
      <w:r w:rsidRPr="00C52A24">
        <w:rPr>
          <w:rFonts w:ascii="Tw Cen MT" w:eastAsia="Calibri" w:hAnsi="Tw Cen MT"/>
          <w:spacing w:val="-2"/>
          <w:kern w:val="24"/>
          <w:sz w:val="24"/>
          <w:szCs w:val="24"/>
          <w:lang w:val="id-ID" w:eastAsia="en-ID"/>
        </w:rPr>
        <w:t xml:space="preserve"> </w:t>
      </w:r>
      <w:r w:rsidRPr="00C52A24">
        <w:rPr>
          <w:rFonts w:ascii="Tw Cen MT" w:eastAsia="Calibri" w:hAnsi="Tw Cen MT"/>
          <w:kern w:val="24"/>
          <w:sz w:val="24"/>
          <w:szCs w:val="24"/>
          <w:lang w:val="id-ID" w:eastAsia="en-ID"/>
        </w:rPr>
        <w:t>terhadap variabel</w:t>
      </w:r>
      <w:r w:rsidRPr="00C52A24">
        <w:rPr>
          <w:rFonts w:ascii="Tw Cen MT" w:eastAsia="Calibri" w:hAnsi="Tw Cen MT"/>
          <w:spacing w:val="5"/>
          <w:kern w:val="24"/>
          <w:sz w:val="24"/>
          <w:szCs w:val="24"/>
          <w:lang w:val="id-ID" w:eastAsia="en-ID"/>
        </w:rPr>
        <w:t xml:space="preserve"> </w:t>
      </w:r>
      <w:r w:rsidRPr="00C52A24">
        <w:rPr>
          <w:rFonts w:ascii="Tw Cen MT" w:eastAsia="Calibri" w:hAnsi="Tw Cen MT"/>
          <w:kern w:val="24"/>
          <w:sz w:val="24"/>
          <w:szCs w:val="24"/>
          <w:lang w:val="id-ID" w:eastAsia="en-ID"/>
        </w:rPr>
        <w:t>kepuasan pasien (Y) (Nilai t: diketahui nilai T-hitung sebesar 2.484 &gt; T-tabel  1,9876).</w:t>
      </w:r>
    </w:p>
    <w:p w14:paraId="1D711E84" w14:textId="0B8BA054" w:rsidR="003342F4" w:rsidRDefault="003342F4" w:rsidP="003342F4">
      <w:pPr>
        <w:pBdr>
          <w:top w:val="nil"/>
          <w:left w:val="nil"/>
          <w:bottom w:val="nil"/>
          <w:right w:val="nil"/>
          <w:between w:val="nil"/>
        </w:pBdr>
        <w:spacing w:after="0" w:line="240" w:lineRule="auto"/>
        <w:jc w:val="both"/>
        <w:rPr>
          <w:rFonts w:ascii="Tw Cen MT" w:eastAsia="Times New Roman" w:hAnsi="Tw Cen MT" w:cs="Times New Roman"/>
          <w:b/>
          <w:bCs/>
          <w:color w:val="000000"/>
          <w:sz w:val="24"/>
          <w:szCs w:val="24"/>
          <w:lang w:val="id-ID"/>
        </w:rPr>
      </w:pPr>
      <w:r w:rsidRPr="00C52A24">
        <w:rPr>
          <w:rFonts w:ascii="Tw Cen MT" w:eastAsia="Calibri" w:hAnsi="Tw Cen MT" w:cs="Times New Roman"/>
          <w:kern w:val="24"/>
          <w:sz w:val="24"/>
          <w:szCs w:val="24"/>
          <w:lang w:val="id-ID" w:eastAsia="en-ID"/>
        </w:rPr>
        <w:t xml:space="preserve">Dimensi </w:t>
      </w:r>
      <w:proofErr w:type="spellStart"/>
      <w:r w:rsidRPr="00C52A24">
        <w:rPr>
          <w:rFonts w:ascii="Tw Cen MT" w:eastAsia="Calibri" w:hAnsi="Tw Cen MT" w:cs="Times New Roman"/>
          <w:b/>
          <w:bCs/>
          <w:i/>
          <w:iCs/>
          <w:kern w:val="24"/>
          <w:sz w:val="24"/>
          <w:szCs w:val="24"/>
          <w:lang w:val="id-ID" w:eastAsia="en-ID"/>
        </w:rPr>
        <w:t>reliability</w:t>
      </w:r>
      <w:proofErr w:type="spellEnd"/>
      <w:r w:rsidRPr="00C52A24">
        <w:rPr>
          <w:rFonts w:ascii="Tw Cen MT" w:eastAsia="Calibri" w:hAnsi="Tw Cen MT" w:cs="Times New Roman"/>
          <w:kern w:val="24"/>
          <w:sz w:val="24"/>
          <w:szCs w:val="24"/>
          <w:lang w:val="id-ID" w:eastAsia="en-ID"/>
        </w:rPr>
        <w:t xml:space="preserve"> dalam variabel kualitas pelayanan (X) berkontribusi </w:t>
      </w:r>
      <w:r w:rsidRPr="00C52A24">
        <w:rPr>
          <w:rFonts w:ascii="Tw Cen MT" w:eastAsia="Calibri" w:hAnsi="Tw Cen MT" w:cs="Times New Roman"/>
          <w:spacing w:val="1"/>
          <w:kern w:val="24"/>
          <w:sz w:val="24"/>
          <w:szCs w:val="24"/>
          <w:lang w:val="id-ID" w:eastAsia="en-ID"/>
        </w:rPr>
        <w:t xml:space="preserve"> </w:t>
      </w:r>
      <w:r w:rsidRPr="00C52A24">
        <w:rPr>
          <w:rFonts w:ascii="Tw Cen MT" w:eastAsia="Calibri" w:hAnsi="Tw Cen MT" w:cs="Times New Roman"/>
          <w:kern w:val="24"/>
          <w:sz w:val="24"/>
          <w:szCs w:val="24"/>
          <w:lang w:val="id-ID" w:eastAsia="en-ID"/>
        </w:rPr>
        <w:t>positif</w:t>
      </w:r>
      <w:r w:rsidRPr="00C52A24">
        <w:rPr>
          <w:rFonts w:ascii="Tw Cen MT" w:eastAsia="Calibri" w:hAnsi="Tw Cen MT" w:cs="Times New Roman"/>
          <w:spacing w:val="-2"/>
          <w:kern w:val="24"/>
          <w:sz w:val="24"/>
          <w:szCs w:val="24"/>
          <w:lang w:val="id-ID" w:eastAsia="en-ID"/>
        </w:rPr>
        <w:t xml:space="preserve"> </w:t>
      </w:r>
      <w:r w:rsidRPr="00C52A24">
        <w:rPr>
          <w:rFonts w:ascii="Tw Cen MT" w:eastAsia="Calibri" w:hAnsi="Tw Cen MT" w:cs="Times New Roman"/>
          <w:kern w:val="24"/>
          <w:sz w:val="24"/>
          <w:szCs w:val="24"/>
          <w:lang w:val="id-ID" w:eastAsia="en-ID"/>
        </w:rPr>
        <w:t>terhadap variabel</w:t>
      </w:r>
      <w:r w:rsidRPr="00C52A24">
        <w:rPr>
          <w:rFonts w:ascii="Tw Cen MT" w:eastAsia="Calibri" w:hAnsi="Tw Cen MT" w:cs="Times New Roman"/>
          <w:spacing w:val="5"/>
          <w:kern w:val="24"/>
          <w:sz w:val="24"/>
          <w:szCs w:val="24"/>
          <w:lang w:val="id-ID" w:eastAsia="en-ID"/>
        </w:rPr>
        <w:t xml:space="preserve"> </w:t>
      </w:r>
      <w:r w:rsidRPr="00C52A24">
        <w:rPr>
          <w:rFonts w:ascii="Tw Cen MT" w:eastAsia="Calibri" w:hAnsi="Tw Cen MT" w:cs="Times New Roman"/>
          <w:kern w:val="24"/>
          <w:sz w:val="24"/>
          <w:szCs w:val="24"/>
          <w:lang w:val="id-ID" w:eastAsia="en-ID"/>
        </w:rPr>
        <w:t xml:space="preserve"> kepuasan pasien (Y) (nilai t: diketahui nilai T-hitung sebesar 4.098 &gt; T-tabel 1,9876</w:t>
      </w:r>
    </w:p>
    <w:p w14:paraId="6A25E547" w14:textId="49C4C973" w:rsidR="003A0983" w:rsidRPr="00C52A24" w:rsidRDefault="003A0983" w:rsidP="003A0983">
      <w:pPr>
        <w:pBdr>
          <w:top w:val="nil"/>
          <w:left w:val="nil"/>
          <w:bottom w:val="nil"/>
          <w:right w:val="nil"/>
          <w:between w:val="nil"/>
        </w:pBdr>
        <w:spacing w:after="0" w:line="240" w:lineRule="auto"/>
        <w:jc w:val="both"/>
        <w:rPr>
          <w:rFonts w:ascii="Tw Cen MT" w:eastAsia="Times New Roman" w:hAnsi="Tw Cen MT" w:cs="Times New Roman"/>
          <w:b/>
          <w:bCs/>
          <w:color w:val="000000"/>
          <w:sz w:val="24"/>
          <w:szCs w:val="24"/>
          <w:lang w:val="id-ID"/>
        </w:rPr>
      </w:pPr>
      <w:r w:rsidRPr="00C52A24">
        <w:rPr>
          <w:rFonts w:ascii="Tw Cen MT" w:eastAsia="Times New Roman" w:hAnsi="Tw Cen MT" w:cs="Times New Roman"/>
          <w:b/>
          <w:bCs/>
          <w:color w:val="000000"/>
          <w:sz w:val="24"/>
          <w:szCs w:val="24"/>
          <w:lang w:val="id-ID"/>
        </w:rPr>
        <w:t>Analisis Jalur</w:t>
      </w:r>
    </w:p>
    <w:p w14:paraId="1F6E9310" w14:textId="0F7E18AE" w:rsidR="003A0983" w:rsidRPr="00C52A24" w:rsidRDefault="003A0983" w:rsidP="003A0983">
      <w:pPr>
        <w:pBdr>
          <w:top w:val="nil"/>
          <w:left w:val="nil"/>
          <w:bottom w:val="nil"/>
          <w:right w:val="nil"/>
          <w:between w:val="nil"/>
        </w:pBdr>
        <w:spacing w:after="0" w:line="240" w:lineRule="auto"/>
        <w:ind w:right="49"/>
        <w:jc w:val="both"/>
        <w:rPr>
          <w:rFonts w:ascii="Tw Cen MT" w:eastAsia="Times New Roman" w:hAnsi="Tw Cen MT" w:cs="Times New Roman"/>
          <w:b/>
          <w:sz w:val="24"/>
          <w:szCs w:val="24"/>
          <w:lang w:val="id-ID"/>
        </w:rPr>
      </w:pPr>
      <w:r w:rsidRPr="00C52A24">
        <w:rPr>
          <w:rFonts w:ascii="Tw Cen MT" w:eastAsia="Times New Roman" w:hAnsi="Tw Cen MT" w:cs="Times New Roman"/>
          <w:b/>
          <w:sz w:val="24"/>
          <w:szCs w:val="24"/>
          <w:lang w:val="id-ID"/>
        </w:rPr>
        <w:t>Model 1: Pengaruh Kualitas Pelayanan (X) terhadap Kepuasan Pasien (Y)</w:t>
      </w:r>
    </w:p>
    <w:p w14:paraId="700C915F" w14:textId="461A2832" w:rsidR="003A0983" w:rsidRPr="00C52A24" w:rsidRDefault="003A0983" w:rsidP="007A4EFE">
      <w:pPr>
        <w:pBdr>
          <w:top w:val="nil"/>
          <w:left w:val="nil"/>
          <w:bottom w:val="nil"/>
          <w:right w:val="nil"/>
          <w:between w:val="nil"/>
        </w:pBdr>
        <w:spacing w:after="0" w:line="240" w:lineRule="auto"/>
        <w:ind w:right="49"/>
        <w:jc w:val="both"/>
        <w:rPr>
          <w:rFonts w:ascii="Tw Cen MT" w:eastAsia="Times New Roman" w:hAnsi="Tw Cen MT" w:cs="Times New Roman"/>
          <w:color w:val="000000"/>
          <w:sz w:val="24"/>
          <w:szCs w:val="24"/>
          <w:lang w:val="id-ID"/>
        </w:rPr>
      </w:pPr>
      <w:r w:rsidRPr="00C52A24">
        <w:rPr>
          <w:rFonts w:ascii="Tw Cen MT" w:eastAsia="Times New Roman" w:hAnsi="Tw Cen MT" w:cs="Times New Roman"/>
          <w:color w:val="000000"/>
          <w:sz w:val="24"/>
          <w:szCs w:val="24"/>
          <w:lang w:val="id-ID"/>
        </w:rPr>
        <w:t xml:space="preserve">Nilai koefisien determinasi yang ditunjukkan dengan </w:t>
      </w:r>
      <w:r w:rsidRPr="00C52A24">
        <w:rPr>
          <w:rFonts w:ascii="Tw Cen MT" w:eastAsia="Times New Roman" w:hAnsi="Tw Cen MT" w:cs="Times New Roman"/>
          <w:i/>
          <w:color w:val="000000"/>
          <w:sz w:val="24"/>
          <w:szCs w:val="24"/>
          <w:lang w:val="id-ID"/>
        </w:rPr>
        <w:t xml:space="preserve">R </w:t>
      </w:r>
      <w:proofErr w:type="spellStart"/>
      <w:r w:rsidRPr="00C52A24">
        <w:rPr>
          <w:rFonts w:ascii="Tw Cen MT" w:eastAsia="Times New Roman" w:hAnsi="Tw Cen MT" w:cs="Times New Roman"/>
          <w:i/>
          <w:color w:val="000000"/>
          <w:sz w:val="24"/>
          <w:szCs w:val="24"/>
          <w:lang w:val="id-ID"/>
        </w:rPr>
        <w:t>square</w:t>
      </w:r>
      <w:proofErr w:type="spellEnd"/>
      <w:r w:rsidRPr="00C52A24">
        <w:rPr>
          <w:rFonts w:ascii="Tw Cen MT" w:eastAsia="Times New Roman" w:hAnsi="Tw Cen MT" w:cs="Times New Roman"/>
          <w:i/>
          <w:color w:val="000000"/>
          <w:sz w:val="24"/>
          <w:szCs w:val="24"/>
          <w:lang w:val="id-ID"/>
        </w:rPr>
        <w:t xml:space="preserve"> </w:t>
      </w:r>
      <w:r w:rsidRPr="00C52A24">
        <w:rPr>
          <w:rFonts w:ascii="Tw Cen MT" w:eastAsia="Times New Roman" w:hAnsi="Tw Cen MT" w:cs="Times New Roman"/>
          <w:color w:val="000000"/>
          <w:sz w:val="24"/>
          <w:szCs w:val="24"/>
          <w:lang w:val="id-ID"/>
        </w:rPr>
        <w:t>sebesar 0.875, dapat diartikan variabel   kualitas pelayanan berkontribusi terhadap kepuasan pasien sebesar  87,5%, sedangkan sisanya sebesar 12,5% merupakan kontribusi variabel lain</w:t>
      </w:r>
      <w:r w:rsidR="007A4EFE">
        <w:rPr>
          <w:rFonts w:ascii="Tw Cen MT" w:eastAsia="Times New Roman" w:hAnsi="Tw Cen MT" w:cs="Times New Roman"/>
          <w:color w:val="000000"/>
          <w:sz w:val="24"/>
          <w:szCs w:val="24"/>
          <w:lang w:val="id-ID"/>
        </w:rPr>
        <w:t>.</w:t>
      </w:r>
    </w:p>
    <w:p w14:paraId="6F9AFB46" w14:textId="2A27A5CD" w:rsidR="003A0983" w:rsidRPr="00C52A24" w:rsidRDefault="003A0983" w:rsidP="003A0983">
      <w:pPr>
        <w:pBdr>
          <w:top w:val="nil"/>
          <w:left w:val="nil"/>
          <w:bottom w:val="nil"/>
          <w:right w:val="nil"/>
          <w:between w:val="nil"/>
        </w:pBdr>
        <w:spacing w:after="0" w:line="240" w:lineRule="auto"/>
        <w:jc w:val="both"/>
        <w:rPr>
          <w:rFonts w:ascii="Tw Cen MT" w:eastAsia="Times New Roman" w:hAnsi="Tw Cen MT" w:cs="Times New Roman"/>
          <w:color w:val="000000"/>
          <w:sz w:val="24"/>
          <w:szCs w:val="24"/>
          <w:lang w:val="id-ID"/>
        </w:rPr>
      </w:pPr>
      <w:r w:rsidRPr="00C52A24">
        <w:rPr>
          <w:rFonts w:ascii="Tw Cen MT" w:eastAsia="Times New Roman" w:hAnsi="Tw Cen MT" w:cs="Times New Roman"/>
          <w:color w:val="000000"/>
          <w:sz w:val="24"/>
          <w:szCs w:val="24"/>
          <w:lang w:val="id-ID"/>
        </w:rPr>
        <w:t>H</w:t>
      </w:r>
      <w:r w:rsidR="007A4EFE">
        <w:rPr>
          <w:rFonts w:ascii="Tw Cen MT" w:eastAsia="Times New Roman" w:hAnsi="Tw Cen MT" w:cs="Times New Roman"/>
          <w:color w:val="000000"/>
          <w:sz w:val="24"/>
          <w:szCs w:val="24"/>
          <w:vertAlign w:val="subscript"/>
          <w:lang w:val="id-ID"/>
        </w:rPr>
        <w:t>1</w:t>
      </w:r>
      <w:r w:rsidRPr="00C52A24">
        <w:rPr>
          <w:rFonts w:ascii="Tw Cen MT" w:eastAsia="Times New Roman" w:hAnsi="Tw Cen MT" w:cs="Times New Roman"/>
          <w:color w:val="000000"/>
          <w:sz w:val="24"/>
          <w:szCs w:val="24"/>
          <w:lang w:val="id-ID"/>
        </w:rPr>
        <w:t>: Kualitas Pelayanan (X) berkontribusi positif terhadap Kepuasan  Pasien (Y) di Poliklinik Gigi dan Mulut Rumah Sakit Mitra Kasih Cimahi sehingga diterima</w:t>
      </w:r>
      <w:r w:rsidR="007A4EFE">
        <w:rPr>
          <w:rFonts w:ascii="Tw Cen MT" w:eastAsia="Times New Roman" w:hAnsi="Tw Cen MT" w:cs="Times New Roman"/>
          <w:color w:val="000000"/>
          <w:sz w:val="24"/>
          <w:szCs w:val="24"/>
          <w:lang w:val="id-ID"/>
        </w:rPr>
        <w:t>.</w:t>
      </w:r>
    </w:p>
    <w:p w14:paraId="27A6A13F" w14:textId="77777777" w:rsidR="003A0983" w:rsidRPr="00C52A24" w:rsidRDefault="003A0983" w:rsidP="003A0983">
      <w:pPr>
        <w:widowControl w:val="0"/>
        <w:tabs>
          <w:tab w:val="left" w:pos="1035"/>
          <w:tab w:val="left" w:pos="1036"/>
        </w:tabs>
        <w:spacing w:after="0" w:line="240" w:lineRule="auto"/>
        <w:ind w:right="49"/>
        <w:jc w:val="both"/>
        <w:rPr>
          <w:rFonts w:ascii="Tw Cen MT" w:eastAsia="Times New Roman" w:hAnsi="Tw Cen MT" w:cs="Times New Roman"/>
          <w:b/>
          <w:sz w:val="24"/>
          <w:szCs w:val="24"/>
          <w:lang w:val="id-ID"/>
        </w:rPr>
      </w:pPr>
      <w:r w:rsidRPr="00C52A24">
        <w:rPr>
          <w:rFonts w:ascii="Tw Cen MT" w:eastAsia="Times New Roman" w:hAnsi="Tw Cen MT" w:cs="Times New Roman"/>
          <w:b/>
          <w:sz w:val="24"/>
          <w:szCs w:val="24"/>
          <w:lang w:val="id-ID"/>
        </w:rPr>
        <w:lastRenderedPageBreak/>
        <w:t>Model 2: Pengaruh Kepuasan Pasien (Y) terhadap Loyalitas Pasien (Z)</w:t>
      </w:r>
    </w:p>
    <w:p w14:paraId="0237B290" w14:textId="77777777" w:rsidR="003A0983" w:rsidRPr="00C52A24" w:rsidRDefault="003A0983" w:rsidP="007A4EFE">
      <w:pPr>
        <w:widowControl w:val="0"/>
        <w:tabs>
          <w:tab w:val="left" w:pos="1035"/>
          <w:tab w:val="left" w:pos="1036"/>
        </w:tabs>
        <w:spacing w:after="0" w:line="240" w:lineRule="auto"/>
        <w:ind w:right="49"/>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Nilai koefisien determinasi yang ditunjukkan dengan R </w:t>
      </w:r>
      <w:proofErr w:type="spellStart"/>
      <w:r w:rsidRPr="00C52A24">
        <w:rPr>
          <w:rFonts w:ascii="Tw Cen MT" w:eastAsia="Times New Roman" w:hAnsi="Tw Cen MT" w:cs="Times New Roman"/>
          <w:sz w:val="24"/>
          <w:szCs w:val="24"/>
          <w:lang w:val="id-ID"/>
        </w:rPr>
        <w:t>square</w:t>
      </w:r>
      <w:proofErr w:type="spellEnd"/>
      <w:r w:rsidRPr="00C52A24">
        <w:rPr>
          <w:rFonts w:ascii="Tw Cen MT" w:eastAsia="Times New Roman" w:hAnsi="Tw Cen MT" w:cs="Times New Roman"/>
          <w:sz w:val="24"/>
          <w:szCs w:val="24"/>
          <w:lang w:val="id-ID"/>
        </w:rPr>
        <w:t xml:space="preserve"> sebesar 0.537, dapat diartikan variabel kepuasan pasien berkontribusi terhadap loyalitas pasien sebesar 53,7%, sedangkan sisanya sebesar  37,3% merupakan kontribusi variabel lain.</w:t>
      </w:r>
    </w:p>
    <w:p w14:paraId="37E8DD13" w14:textId="6C662227" w:rsidR="003A0983" w:rsidRPr="00C52A24" w:rsidRDefault="003A0983" w:rsidP="003A0983">
      <w:pPr>
        <w:widowControl w:val="0"/>
        <w:tabs>
          <w:tab w:val="left" w:pos="1035"/>
          <w:tab w:val="left" w:pos="1036"/>
        </w:tabs>
        <w:spacing w:after="0" w:line="240" w:lineRule="auto"/>
        <w:ind w:right="49"/>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H</w:t>
      </w:r>
      <w:r w:rsidR="007A4EFE">
        <w:rPr>
          <w:rFonts w:ascii="Tw Cen MT" w:eastAsia="Times New Roman" w:hAnsi="Tw Cen MT" w:cs="Times New Roman"/>
          <w:color w:val="000000"/>
          <w:sz w:val="24"/>
          <w:szCs w:val="24"/>
          <w:vertAlign w:val="subscript"/>
          <w:lang w:val="id-ID"/>
        </w:rPr>
        <w:t>2</w:t>
      </w:r>
      <w:r w:rsidRPr="00C52A24">
        <w:rPr>
          <w:rFonts w:ascii="Tw Cen MT" w:eastAsia="Times New Roman" w:hAnsi="Tw Cen MT" w:cs="Times New Roman"/>
          <w:sz w:val="24"/>
          <w:szCs w:val="24"/>
          <w:lang w:val="id-ID"/>
        </w:rPr>
        <w:t xml:space="preserve"> : Kepuasan Pasien (Y) berkontribusi positif terhadap Loyalitas  Pasien (Z) di Poliklinik Gigi dan Mulut Rumah Sakit Mitra Kasih Cimahi sehingga diterima.</w:t>
      </w:r>
    </w:p>
    <w:p w14:paraId="770E27CA" w14:textId="77777777" w:rsidR="003A0983" w:rsidRPr="00C52A24" w:rsidRDefault="003A0983" w:rsidP="003A0983">
      <w:pPr>
        <w:spacing w:after="0" w:line="240" w:lineRule="auto"/>
        <w:jc w:val="both"/>
        <w:rPr>
          <w:rFonts w:ascii="Tw Cen MT" w:eastAsia="Times New Roman" w:hAnsi="Tw Cen MT" w:cs="Times New Roman"/>
          <w:b/>
          <w:sz w:val="24"/>
          <w:szCs w:val="24"/>
          <w:lang w:val="id-ID"/>
        </w:rPr>
      </w:pPr>
      <w:r w:rsidRPr="00C52A24">
        <w:rPr>
          <w:rFonts w:ascii="Tw Cen MT" w:eastAsia="Times New Roman" w:hAnsi="Tw Cen MT" w:cs="Times New Roman"/>
          <w:b/>
          <w:sz w:val="24"/>
          <w:szCs w:val="24"/>
          <w:lang w:val="id-ID"/>
        </w:rPr>
        <w:t>Model 3: Pengaruh Kualitas Pelayanan (X) terhadap Loyalitas Pasien (Z)</w:t>
      </w:r>
    </w:p>
    <w:p w14:paraId="267DDD6F" w14:textId="0C0E35F9" w:rsidR="003A0983" w:rsidRPr="00C52A24" w:rsidRDefault="003A0983" w:rsidP="007A4EFE">
      <w:pPr>
        <w:pBdr>
          <w:top w:val="nil"/>
          <w:left w:val="nil"/>
          <w:bottom w:val="nil"/>
          <w:right w:val="nil"/>
          <w:between w:val="nil"/>
        </w:pBdr>
        <w:spacing w:after="0" w:line="240" w:lineRule="auto"/>
        <w:ind w:right="49"/>
        <w:jc w:val="both"/>
        <w:rPr>
          <w:rFonts w:ascii="Tw Cen MT" w:eastAsia="Times New Roman" w:hAnsi="Tw Cen MT" w:cs="Times New Roman"/>
          <w:color w:val="000000"/>
          <w:sz w:val="24"/>
          <w:szCs w:val="24"/>
          <w:lang w:val="id-ID"/>
        </w:rPr>
      </w:pPr>
      <w:r w:rsidRPr="00C52A24">
        <w:rPr>
          <w:rFonts w:ascii="Tw Cen MT" w:eastAsia="Times New Roman" w:hAnsi="Tw Cen MT" w:cs="Times New Roman"/>
          <w:color w:val="000000"/>
          <w:sz w:val="24"/>
          <w:szCs w:val="24"/>
          <w:lang w:val="id-ID"/>
        </w:rPr>
        <w:t xml:space="preserve">Nilai tersebut nilai koefisien determinasi yang ditunjukkan dengan </w:t>
      </w:r>
      <w:r w:rsidRPr="00C52A24">
        <w:rPr>
          <w:rFonts w:ascii="Tw Cen MT" w:eastAsia="Times New Roman" w:hAnsi="Tw Cen MT" w:cs="Times New Roman"/>
          <w:i/>
          <w:color w:val="000000"/>
          <w:sz w:val="24"/>
          <w:szCs w:val="24"/>
          <w:lang w:val="id-ID"/>
        </w:rPr>
        <w:t xml:space="preserve">R </w:t>
      </w:r>
      <w:proofErr w:type="spellStart"/>
      <w:r w:rsidRPr="00C52A24">
        <w:rPr>
          <w:rFonts w:ascii="Tw Cen MT" w:eastAsia="Times New Roman" w:hAnsi="Tw Cen MT" w:cs="Times New Roman"/>
          <w:i/>
          <w:color w:val="000000"/>
          <w:sz w:val="24"/>
          <w:szCs w:val="24"/>
          <w:lang w:val="id-ID"/>
        </w:rPr>
        <w:t>square</w:t>
      </w:r>
      <w:proofErr w:type="spellEnd"/>
      <w:r w:rsidRPr="00C52A24">
        <w:rPr>
          <w:rFonts w:ascii="Tw Cen MT" w:eastAsia="Times New Roman" w:hAnsi="Tw Cen MT" w:cs="Times New Roman"/>
          <w:i/>
          <w:color w:val="000000"/>
          <w:sz w:val="24"/>
          <w:szCs w:val="24"/>
          <w:lang w:val="id-ID"/>
        </w:rPr>
        <w:t xml:space="preserve"> </w:t>
      </w:r>
      <w:r w:rsidRPr="00C52A24">
        <w:rPr>
          <w:rFonts w:ascii="Tw Cen MT" w:eastAsia="Times New Roman" w:hAnsi="Tw Cen MT" w:cs="Times New Roman"/>
          <w:color w:val="000000"/>
          <w:sz w:val="24"/>
          <w:szCs w:val="24"/>
          <w:lang w:val="id-ID"/>
        </w:rPr>
        <w:t xml:space="preserve">sebesar 0.595, dapat diartikan variabel </w:t>
      </w:r>
      <w:proofErr w:type="spellStart"/>
      <w:r w:rsidRPr="00C52A24">
        <w:rPr>
          <w:rFonts w:ascii="Tw Cen MT" w:eastAsia="Times New Roman" w:hAnsi="Tw Cen MT" w:cs="Times New Roman"/>
          <w:color w:val="000000"/>
          <w:sz w:val="24"/>
          <w:szCs w:val="24"/>
          <w:lang w:val="id-ID"/>
        </w:rPr>
        <w:t>Kualtas</w:t>
      </w:r>
      <w:proofErr w:type="spellEnd"/>
      <w:r w:rsidRPr="00C52A24">
        <w:rPr>
          <w:rFonts w:ascii="Tw Cen MT" w:eastAsia="Times New Roman" w:hAnsi="Tw Cen MT" w:cs="Times New Roman"/>
          <w:color w:val="000000"/>
          <w:sz w:val="24"/>
          <w:szCs w:val="24"/>
          <w:lang w:val="id-ID"/>
        </w:rPr>
        <w:t xml:space="preserve"> Pelayanan berkontribusi terhadap  Loyalitas Pasien sebesar  59,5%, sedangkan sisanya sebesar       40,5% merupakan kontribusi variabel lain.</w:t>
      </w:r>
    </w:p>
    <w:p w14:paraId="45A4A911" w14:textId="77777777" w:rsidR="003A0983" w:rsidRPr="00C52A24" w:rsidRDefault="003A0983" w:rsidP="003A0983">
      <w:pPr>
        <w:spacing w:after="0" w:line="240" w:lineRule="auto"/>
        <w:jc w:val="both"/>
        <w:rPr>
          <w:rFonts w:ascii="Tw Cen MT" w:eastAsia="Times New Roman" w:hAnsi="Tw Cen MT" w:cs="Times New Roman"/>
          <w:color w:val="000000"/>
          <w:sz w:val="24"/>
          <w:szCs w:val="24"/>
          <w:lang w:val="id-ID"/>
        </w:rPr>
      </w:pPr>
      <w:r w:rsidRPr="00C52A24">
        <w:rPr>
          <w:rFonts w:ascii="Tw Cen MT" w:eastAsia="Times New Roman" w:hAnsi="Tw Cen MT" w:cs="Times New Roman"/>
          <w:color w:val="000000"/>
          <w:sz w:val="24"/>
          <w:szCs w:val="24"/>
          <w:lang w:val="id-ID"/>
        </w:rPr>
        <w:t>H</w:t>
      </w:r>
      <w:r w:rsidRPr="00C52A24">
        <w:rPr>
          <w:rFonts w:ascii="Tw Cen MT" w:eastAsia="Times New Roman" w:hAnsi="Tw Cen MT" w:cs="Times New Roman"/>
          <w:color w:val="000000"/>
          <w:sz w:val="24"/>
          <w:szCs w:val="24"/>
          <w:vertAlign w:val="subscript"/>
          <w:lang w:val="id-ID"/>
        </w:rPr>
        <w:t>3</w:t>
      </w:r>
      <w:r w:rsidRPr="00C52A24">
        <w:rPr>
          <w:rFonts w:ascii="Tw Cen MT" w:eastAsia="Times New Roman" w:hAnsi="Tw Cen MT" w:cs="Times New Roman"/>
          <w:color w:val="000000"/>
          <w:sz w:val="24"/>
          <w:szCs w:val="24"/>
          <w:lang w:val="id-ID"/>
        </w:rPr>
        <w:t xml:space="preserve"> :   Kualitas Pelayanan (X)berkontribusi  positif terhadap  Loyalitas   Pasien (Z) di Poliklinik Gigi dan Mulut Rumah Sakit Mitra Kasih  Cimahi sehingga diterima.</w:t>
      </w:r>
    </w:p>
    <w:p w14:paraId="0CF43FDB" w14:textId="77777777" w:rsidR="003A0983" w:rsidRPr="00C52A24" w:rsidRDefault="003A0983" w:rsidP="003A0983">
      <w:pPr>
        <w:spacing w:after="0" w:line="240" w:lineRule="auto"/>
        <w:jc w:val="both"/>
        <w:rPr>
          <w:rFonts w:ascii="Tw Cen MT" w:eastAsia="Times New Roman" w:hAnsi="Tw Cen MT" w:cs="Times New Roman"/>
          <w:b/>
          <w:sz w:val="24"/>
          <w:szCs w:val="24"/>
          <w:lang w:val="id-ID"/>
        </w:rPr>
      </w:pPr>
      <w:r w:rsidRPr="00C52A24">
        <w:rPr>
          <w:rFonts w:ascii="Tw Cen MT" w:eastAsia="Times New Roman" w:hAnsi="Tw Cen MT" w:cs="Times New Roman"/>
          <w:b/>
          <w:sz w:val="24"/>
          <w:szCs w:val="24"/>
          <w:lang w:val="id-ID"/>
        </w:rPr>
        <w:t>Model 4: Pengaruh Kualitas Pelayanan (X) terhadap Loyalitas Pasien (Z) melalui Kepuasan Pasien (Y)</w:t>
      </w:r>
    </w:p>
    <w:p w14:paraId="767152F8" w14:textId="18394097" w:rsidR="003A0983" w:rsidRPr="00C52A24" w:rsidRDefault="003A0983" w:rsidP="007A4EFE">
      <w:pPr>
        <w:pBdr>
          <w:top w:val="nil"/>
          <w:left w:val="nil"/>
          <w:bottom w:val="nil"/>
          <w:right w:val="nil"/>
          <w:between w:val="nil"/>
        </w:pBdr>
        <w:spacing w:after="0" w:line="240" w:lineRule="auto"/>
        <w:ind w:right="49"/>
        <w:jc w:val="both"/>
        <w:rPr>
          <w:rFonts w:ascii="Tw Cen MT" w:eastAsia="Times New Roman" w:hAnsi="Tw Cen MT" w:cs="Times New Roman"/>
          <w:color w:val="000000"/>
          <w:sz w:val="24"/>
          <w:szCs w:val="24"/>
          <w:lang w:val="id-ID"/>
        </w:rPr>
      </w:pPr>
      <w:r w:rsidRPr="00C52A24">
        <w:rPr>
          <w:rFonts w:ascii="Tw Cen MT" w:eastAsia="Times New Roman" w:hAnsi="Tw Cen MT" w:cs="Times New Roman"/>
          <w:color w:val="000000"/>
          <w:sz w:val="24"/>
          <w:szCs w:val="24"/>
          <w:lang w:val="id-ID"/>
        </w:rPr>
        <w:t xml:space="preserve">Untuk mengetahui signifikansi pengaruh tidak langsung  </w:t>
      </w:r>
      <w:proofErr w:type="spellStart"/>
      <w:r w:rsidRPr="00C52A24">
        <w:rPr>
          <w:rFonts w:ascii="Tw Cen MT" w:eastAsia="Times New Roman" w:hAnsi="Tw Cen MT" w:cs="Times New Roman"/>
          <w:color w:val="000000"/>
          <w:sz w:val="24"/>
          <w:szCs w:val="24"/>
          <w:lang w:val="id-ID"/>
        </w:rPr>
        <w:t>Kualtas</w:t>
      </w:r>
      <w:proofErr w:type="spellEnd"/>
      <w:r w:rsidRPr="00C52A24">
        <w:rPr>
          <w:rFonts w:ascii="Tw Cen MT" w:eastAsia="Times New Roman" w:hAnsi="Tw Cen MT" w:cs="Times New Roman"/>
          <w:color w:val="000000"/>
          <w:sz w:val="24"/>
          <w:szCs w:val="24"/>
          <w:lang w:val="id-ID"/>
        </w:rPr>
        <w:t xml:space="preserve"> Pelayanan terhadap keputusan pembelian, digunakan uji </w:t>
      </w:r>
      <w:proofErr w:type="spellStart"/>
      <w:r w:rsidRPr="00C52A24">
        <w:rPr>
          <w:rFonts w:ascii="Tw Cen MT" w:eastAsia="Times New Roman" w:hAnsi="Tw Cen MT" w:cs="Times New Roman"/>
          <w:i/>
          <w:color w:val="000000"/>
          <w:sz w:val="24"/>
          <w:szCs w:val="24"/>
          <w:lang w:val="id-ID"/>
        </w:rPr>
        <w:t>Sobel</w:t>
      </w:r>
      <w:proofErr w:type="spellEnd"/>
      <w:r w:rsidRPr="00C52A24">
        <w:rPr>
          <w:rFonts w:ascii="Tw Cen MT" w:eastAsia="Times New Roman" w:hAnsi="Tw Cen MT" w:cs="Times New Roman"/>
          <w:i/>
          <w:color w:val="000000"/>
          <w:sz w:val="24"/>
          <w:szCs w:val="24"/>
          <w:lang w:val="id-ID"/>
        </w:rPr>
        <w:t xml:space="preserve"> </w:t>
      </w:r>
      <w:proofErr w:type="spellStart"/>
      <w:r w:rsidRPr="00C52A24">
        <w:rPr>
          <w:rFonts w:ascii="Tw Cen MT" w:eastAsia="Times New Roman" w:hAnsi="Tw Cen MT" w:cs="Times New Roman"/>
          <w:i/>
          <w:color w:val="000000"/>
          <w:sz w:val="24"/>
          <w:szCs w:val="24"/>
          <w:lang w:val="id-ID"/>
        </w:rPr>
        <w:t>Test</w:t>
      </w:r>
      <w:proofErr w:type="spellEnd"/>
      <w:r w:rsidRPr="00C52A24">
        <w:rPr>
          <w:rFonts w:ascii="Tw Cen MT" w:eastAsia="Times New Roman" w:hAnsi="Tw Cen MT" w:cs="Times New Roman"/>
          <w:i/>
          <w:color w:val="000000"/>
          <w:sz w:val="24"/>
          <w:szCs w:val="24"/>
          <w:lang w:val="id-ID"/>
        </w:rPr>
        <w:t xml:space="preserve"> </w:t>
      </w:r>
      <w:r w:rsidRPr="00C52A24">
        <w:rPr>
          <w:rFonts w:ascii="Tw Cen MT" w:eastAsia="Times New Roman" w:hAnsi="Tw Cen MT" w:cs="Times New Roman"/>
          <w:color w:val="000000"/>
          <w:sz w:val="24"/>
          <w:szCs w:val="24"/>
          <w:lang w:val="id-ID"/>
        </w:rPr>
        <w:t xml:space="preserve">pada </w:t>
      </w:r>
      <w:r w:rsidRPr="00C52A24">
        <w:rPr>
          <w:rFonts w:ascii="Tw Cen MT" w:eastAsia="Times New Roman" w:hAnsi="Tw Cen MT" w:cs="Times New Roman"/>
          <w:i/>
          <w:color w:val="000000"/>
          <w:sz w:val="24"/>
          <w:szCs w:val="24"/>
          <w:lang w:val="id-ID"/>
        </w:rPr>
        <w:t xml:space="preserve">strategi </w:t>
      </w:r>
      <w:proofErr w:type="spellStart"/>
      <w:r w:rsidRPr="00C52A24">
        <w:rPr>
          <w:rFonts w:ascii="Tw Cen MT" w:eastAsia="Times New Roman" w:hAnsi="Tw Cen MT" w:cs="Times New Roman"/>
          <w:i/>
          <w:color w:val="000000"/>
          <w:sz w:val="24"/>
          <w:szCs w:val="24"/>
          <w:lang w:val="id-ID"/>
        </w:rPr>
        <w:t>Product</w:t>
      </w:r>
      <w:proofErr w:type="spellEnd"/>
      <w:r w:rsidRPr="00C52A24">
        <w:rPr>
          <w:rFonts w:ascii="Tw Cen MT" w:eastAsia="Times New Roman" w:hAnsi="Tw Cen MT" w:cs="Times New Roman"/>
          <w:i/>
          <w:color w:val="000000"/>
          <w:sz w:val="24"/>
          <w:szCs w:val="24"/>
          <w:lang w:val="id-ID"/>
        </w:rPr>
        <w:t xml:space="preserve"> </w:t>
      </w:r>
      <w:proofErr w:type="spellStart"/>
      <w:r w:rsidRPr="00C52A24">
        <w:rPr>
          <w:rFonts w:ascii="Tw Cen MT" w:eastAsia="Times New Roman" w:hAnsi="Tw Cen MT" w:cs="Times New Roman"/>
          <w:i/>
          <w:color w:val="000000"/>
          <w:sz w:val="24"/>
          <w:szCs w:val="24"/>
          <w:lang w:val="id-ID"/>
        </w:rPr>
        <w:t>of</w:t>
      </w:r>
      <w:proofErr w:type="spellEnd"/>
      <w:r w:rsidRPr="00C52A24">
        <w:rPr>
          <w:rFonts w:ascii="Tw Cen MT" w:eastAsia="Times New Roman" w:hAnsi="Tw Cen MT" w:cs="Times New Roman"/>
          <w:i/>
          <w:color w:val="000000"/>
          <w:sz w:val="24"/>
          <w:szCs w:val="24"/>
          <w:lang w:val="id-ID"/>
        </w:rPr>
        <w:t xml:space="preserve"> </w:t>
      </w:r>
      <w:proofErr w:type="spellStart"/>
      <w:r w:rsidRPr="00C52A24">
        <w:rPr>
          <w:rFonts w:ascii="Tw Cen MT" w:eastAsia="Times New Roman" w:hAnsi="Tw Cen MT" w:cs="Times New Roman"/>
          <w:i/>
          <w:color w:val="000000"/>
          <w:sz w:val="24"/>
          <w:szCs w:val="24"/>
          <w:lang w:val="id-ID"/>
        </w:rPr>
        <w:t>coeffiecient</w:t>
      </w:r>
      <w:proofErr w:type="spellEnd"/>
      <w:r w:rsidRPr="00C52A24">
        <w:rPr>
          <w:rFonts w:ascii="Tw Cen MT" w:eastAsia="Times New Roman" w:hAnsi="Tw Cen MT" w:cs="Times New Roman"/>
          <w:i/>
          <w:color w:val="000000"/>
          <w:sz w:val="24"/>
          <w:szCs w:val="24"/>
          <w:lang w:val="id-ID"/>
        </w:rPr>
        <w:t xml:space="preserve">. </w:t>
      </w:r>
      <w:proofErr w:type="spellStart"/>
      <w:r w:rsidRPr="00C52A24">
        <w:rPr>
          <w:rFonts w:ascii="Tw Cen MT" w:eastAsia="Times New Roman" w:hAnsi="Tw Cen MT" w:cs="Times New Roman"/>
          <w:i/>
          <w:color w:val="000000"/>
          <w:sz w:val="24"/>
          <w:szCs w:val="24"/>
          <w:lang w:val="id-ID"/>
        </w:rPr>
        <w:t>Sobel</w:t>
      </w:r>
      <w:proofErr w:type="spellEnd"/>
      <w:r w:rsidRPr="00C52A24">
        <w:rPr>
          <w:rFonts w:ascii="Tw Cen MT" w:eastAsia="Times New Roman" w:hAnsi="Tw Cen MT" w:cs="Times New Roman"/>
          <w:i/>
          <w:color w:val="000000"/>
          <w:sz w:val="24"/>
          <w:szCs w:val="24"/>
          <w:lang w:val="id-ID"/>
        </w:rPr>
        <w:t xml:space="preserve"> </w:t>
      </w:r>
      <w:proofErr w:type="spellStart"/>
      <w:r w:rsidRPr="00C52A24">
        <w:rPr>
          <w:rFonts w:ascii="Tw Cen MT" w:eastAsia="Times New Roman" w:hAnsi="Tw Cen MT" w:cs="Times New Roman"/>
          <w:i/>
          <w:color w:val="000000"/>
          <w:sz w:val="24"/>
          <w:szCs w:val="24"/>
          <w:lang w:val="id-ID"/>
        </w:rPr>
        <w:t>Test</w:t>
      </w:r>
      <w:proofErr w:type="spellEnd"/>
      <w:r w:rsidRPr="00C52A24">
        <w:rPr>
          <w:rFonts w:ascii="Tw Cen MT" w:eastAsia="Times New Roman" w:hAnsi="Tw Cen MT" w:cs="Times New Roman"/>
          <w:i/>
          <w:color w:val="000000"/>
          <w:sz w:val="24"/>
          <w:szCs w:val="24"/>
          <w:lang w:val="id-ID"/>
        </w:rPr>
        <w:t xml:space="preserve"> </w:t>
      </w:r>
      <w:r w:rsidRPr="00C52A24">
        <w:rPr>
          <w:rFonts w:ascii="Tw Cen MT" w:eastAsia="Times New Roman" w:hAnsi="Tw Cen MT" w:cs="Times New Roman"/>
          <w:color w:val="000000"/>
          <w:sz w:val="24"/>
          <w:szCs w:val="24"/>
          <w:lang w:val="id-ID"/>
        </w:rPr>
        <w:t>merupakan uji untuk mengetahui apakah hubungan yang melalui sebuah variabel mediasi secara signifikan mampu sebagai mediator dalam hubungan tersebut. t-hitung = 2.94332 lebih besar dari t tabel dengan tingkat signifikansi 0.05 yaitu sebesar 1,9876 maka dapat disimpulkan bahwa koefisien mediasi signifikan yang berarti ada pengaruh mediasi.</w:t>
      </w:r>
    </w:p>
    <w:p w14:paraId="7488EF6C" w14:textId="0BD1ED02" w:rsidR="003A0983" w:rsidRPr="00C52A24" w:rsidRDefault="003A0983" w:rsidP="003A0983">
      <w:pPr>
        <w:pBdr>
          <w:top w:val="nil"/>
          <w:left w:val="nil"/>
          <w:bottom w:val="nil"/>
          <w:right w:val="nil"/>
          <w:between w:val="nil"/>
        </w:pBdr>
        <w:spacing w:after="0" w:line="240" w:lineRule="auto"/>
        <w:ind w:right="49"/>
        <w:jc w:val="both"/>
        <w:rPr>
          <w:rFonts w:ascii="Tw Cen MT" w:eastAsia="Times New Roman" w:hAnsi="Tw Cen MT" w:cs="Times New Roman"/>
          <w:color w:val="000000"/>
          <w:sz w:val="24"/>
          <w:szCs w:val="24"/>
          <w:lang w:val="id-ID"/>
        </w:rPr>
      </w:pPr>
      <w:r w:rsidRPr="00C52A24">
        <w:rPr>
          <w:rFonts w:ascii="Tw Cen MT" w:eastAsia="Times New Roman" w:hAnsi="Tw Cen MT" w:cs="Times New Roman"/>
          <w:color w:val="000000"/>
          <w:sz w:val="24"/>
          <w:szCs w:val="24"/>
          <w:lang w:val="id-ID"/>
        </w:rPr>
        <w:t>H</w:t>
      </w:r>
      <w:r w:rsidR="007A4EFE">
        <w:rPr>
          <w:rFonts w:ascii="Tw Cen MT" w:eastAsia="Times New Roman" w:hAnsi="Tw Cen MT" w:cs="Times New Roman"/>
          <w:color w:val="000000"/>
          <w:sz w:val="24"/>
          <w:szCs w:val="24"/>
          <w:vertAlign w:val="subscript"/>
          <w:lang w:val="id-ID"/>
        </w:rPr>
        <w:t>4</w:t>
      </w:r>
      <w:r w:rsidRPr="00C52A24">
        <w:rPr>
          <w:rFonts w:ascii="Tw Cen MT" w:eastAsia="Times New Roman" w:hAnsi="Tw Cen MT" w:cs="Times New Roman"/>
          <w:color w:val="000000"/>
          <w:sz w:val="24"/>
          <w:szCs w:val="24"/>
          <w:lang w:val="id-ID"/>
        </w:rPr>
        <w:t>: Kualitas Pelayanan melalui Kepuasan Pasien berkontribusi  terhadap Loyalitas  Pasien di Poliklinik Gigi dan Mulut Rumah Sakit Mitra Kasih Cimahi sehingga diterima.</w:t>
      </w:r>
    </w:p>
    <w:p w14:paraId="445601B0" w14:textId="77777777" w:rsidR="003A0983" w:rsidRPr="00C52A24" w:rsidRDefault="003A0983" w:rsidP="003A0983">
      <w:pPr>
        <w:pBdr>
          <w:top w:val="nil"/>
          <w:left w:val="nil"/>
          <w:bottom w:val="nil"/>
          <w:right w:val="nil"/>
          <w:between w:val="nil"/>
        </w:pBdr>
        <w:spacing w:after="0" w:line="240" w:lineRule="auto"/>
        <w:ind w:right="49"/>
        <w:jc w:val="both"/>
        <w:rPr>
          <w:rFonts w:ascii="Tw Cen MT" w:eastAsia="Times New Roman" w:hAnsi="Tw Cen MT" w:cs="Times New Roman"/>
          <w:b/>
          <w:bCs/>
          <w:color w:val="000000"/>
          <w:sz w:val="24"/>
          <w:szCs w:val="24"/>
          <w:lang w:val="id-ID"/>
        </w:rPr>
      </w:pPr>
    </w:p>
    <w:p w14:paraId="2FFBE3C7" w14:textId="4E107D51" w:rsidR="003A0983" w:rsidRPr="00C52A24" w:rsidRDefault="003A0983" w:rsidP="003A0983">
      <w:pPr>
        <w:pBdr>
          <w:top w:val="nil"/>
          <w:left w:val="nil"/>
          <w:bottom w:val="nil"/>
          <w:right w:val="nil"/>
          <w:between w:val="nil"/>
        </w:pBdr>
        <w:spacing w:after="0" w:line="240" w:lineRule="auto"/>
        <w:ind w:right="49"/>
        <w:jc w:val="both"/>
        <w:rPr>
          <w:rFonts w:ascii="Tw Cen MT" w:eastAsia="Times New Roman" w:hAnsi="Tw Cen MT" w:cs="Times New Roman"/>
          <w:b/>
          <w:bCs/>
          <w:color w:val="000000"/>
          <w:sz w:val="24"/>
          <w:szCs w:val="24"/>
          <w:lang w:val="id-ID"/>
        </w:rPr>
      </w:pPr>
      <w:r w:rsidRPr="00C52A24">
        <w:rPr>
          <w:rFonts w:ascii="Tw Cen MT" w:eastAsia="Times New Roman" w:hAnsi="Tw Cen MT" w:cs="Times New Roman"/>
          <w:b/>
          <w:bCs/>
          <w:color w:val="000000"/>
          <w:sz w:val="24"/>
          <w:szCs w:val="24"/>
          <w:lang w:val="id-ID"/>
        </w:rPr>
        <w:t>PEMBAHASAN</w:t>
      </w:r>
    </w:p>
    <w:p w14:paraId="6D5E0FA6" w14:textId="77777777" w:rsidR="003A0983" w:rsidRPr="00C52A24" w:rsidRDefault="003A0983" w:rsidP="003A0983">
      <w:pPr>
        <w:pStyle w:val="SubJudulPembasan"/>
        <w:spacing w:after="0" w:line="240" w:lineRule="auto"/>
        <w:rPr>
          <w:rFonts w:ascii="Tw Cen MT" w:hAnsi="Tw Cen MT"/>
          <w:sz w:val="24"/>
          <w:szCs w:val="24"/>
          <w:lang w:val="id-ID"/>
        </w:rPr>
      </w:pPr>
      <w:r w:rsidRPr="00C52A24">
        <w:rPr>
          <w:rFonts w:ascii="Tw Cen MT" w:hAnsi="Tw Cen MT"/>
          <w:sz w:val="24"/>
          <w:szCs w:val="24"/>
          <w:lang w:val="id-ID"/>
        </w:rPr>
        <w:t>Pengaruh Kualitas Pelayanan terhadap Kepuasan Pasien</w:t>
      </w:r>
    </w:p>
    <w:p w14:paraId="4C8B42A6" w14:textId="77777777" w:rsidR="003A0983" w:rsidRPr="00C52A24" w:rsidRDefault="003A0983" w:rsidP="007A4EFE">
      <w:pP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Kualitas pelayanan merupakan salah satu elemen kunci yang menentukan tingkat kepuasan pasien. Berdasarkan hasil analisis regresi Model 1, kualitas pelayanan (X) terbukti memiliki pengaruh positif dan signifikan terhadap kepuasan pasien (Y). Hal ini menunjukkan bahwa semakin tinggi kualitas pelayanan yang diberikan oleh Poliklinik Gigi dan Mulut Rumah Sakit Mitra Kasih Cimahi, maka semakin tinggi pula tingkat kepuasan pasien yang dirasakan.</w:t>
      </w:r>
    </w:p>
    <w:p w14:paraId="1588B100" w14:textId="77777777" w:rsidR="003A0983" w:rsidRPr="00C52A24" w:rsidRDefault="003A0983" w:rsidP="007A4EFE">
      <w:pP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Faktor-faktor kualitas pelayanan yang mencakup </w:t>
      </w:r>
      <w:proofErr w:type="spellStart"/>
      <w:r w:rsidRPr="00C52A24">
        <w:rPr>
          <w:rFonts w:ascii="Tw Cen MT" w:eastAsia="Times New Roman" w:hAnsi="Tw Cen MT" w:cs="Times New Roman"/>
          <w:i/>
          <w:sz w:val="24"/>
          <w:szCs w:val="24"/>
          <w:lang w:val="id-ID"/>
        </w:rPr>
        <w:t>tangible</w:t>
      </w:r>
      <w:proofErr w:type="spellEnd"/>
      <w:r w:rsidRPr="00C52A24">
        <w:rPr>
          <w:rFonts w:ascii="Tw Cen MT" w:eastAsia="Times New Roman" w:hAnsi="Tw Cen MT" w:cs="Times New Roman"/>
          <w:i/>
          <w:sz w:val="24"/>
          <w:szCs w:val="24"/>
          <w:lang w:val="id-ID"/>
        </w:rPr>
        <w:t xml:space="preserve"> </w:t>
      </w:r>
      <w:r w:rsidRPr="00C52A24">
        <w:rPr>
          <w:rFonts w:ascii="Tw Cen MT" w:eastAsia="Times New Roman" w:hAnsi="Tw Cen MT" w:cs="Times New Roman"/>
          <w:sz w:val="24"/>
          <w:szCs w:val="24"/>
          <w:lang w:val="id-ID"/>
        </w:rPr>
        <w:t xml:space="preserve">(penampilan fasilitas fisik), </w:t>
      </w:r>
      <w:proofErr w:type="spellStart"/>
      <w:r w:rsidRPr="00C52A24">
        <w:rPr>
          <w:rFonts w:ascii="Tw Cen MT" w:eastAsia="Times New Roman" w:hAnsi="Tw Cen MT" w:cs="Times New Roman"/>
          <w:i/>
          <w:sz w:val="24"/>
          <w:szCs w:val="24"/>
          <w:lang w:val="id-ID"/>
        </w:rPr>
        <w:t>reliability</w:t>
      </w:r>
      <w:proofErr w:type="spellEnd"/>
      <w:r w:rsidRPr="00C52A24">
        <w:rPr>
          <w:rFonts w:ascii="Tw Cen MT" w:eastAsia="Times New Roman" w:hAnsi="Tw Cen MT" w:cs="Times New Roman"/>
          <w:sz w:val="24"/>
          <w:szCs w:val="24"/>
          <w:lang w:val="id-ID"/>
        </w:rPr>
        <w:t xml:space="preserve"> (keandalan), </w:t>
      </w:r>
      <w:proofErr w:type="spellStart"/>
      <w:r w:rsidRPr="00C52A24">
        <w:rPr>
          <w:rFonts w:ascii="Tw Cen MT" w:eastAsia="Times New Roman" w:hAnsi="Tw Cen MT" w:cs="Times New Roman"/>
          <w:i/>
          <w:sz w:val="24"/>
          <w:szCs w:val="24"/>
          <w:lang w:val="id-ID"/>
        </w:rPr>
        <w:t>responsiveness</w:t>
      </w:r>
      <w:proofErr w:type="spellEnd"/>
      <w:r w:rsidRPr="00C52A24">
        <w:rPr>
          <w:rFonts w:ascii="Tw Cen MT" w:eastAsia="Times New Roman" w:hAnsi="Tw Cen MT" w:cs="Times New Roman"/>
          <w:sz w:val="24"/>
          <w:szCs w:val="24"/>
          <w:lang w:val="id-ID"/>
        </w:rPr>
        <w:t xml:space="preserve"> (daya tanggap), </w:t>
      </w:r>
      <w:proofErr w:type="spellStart"/>
      <w:r w:rsidRPr="00C52A24">
        <w:rPr>
          <w:rFonts w:ascii="Tw Cen MT" w:eastAsia="Times New Roman" w:hAnsi="Tw Cen MT" w:cs="Times New Roman"/>
          <w:i/>
          <w:sz w:val="24"/>
          <w:szCs w:val="24"/>
          <w:lang w:val="id-ID"/>
        </w:rPr>
        <w:t>assurance</w:t>
      </w:r>
      <w:proofErr w:type="spellEnd"/>
      <w:r w:rsidRPr="00C52A24">
        <w:rPr>
          <w:rFonts w:ascii="Tw Cen MT" w:eastAsia="Times New Roman" w:hAnsi="Tw Cen MT" w:cs="Times New Roman"/>
          <w:i/>
          <w:sz w:val="24"/>
          <w:szCs w:val="24"/>
          <w:lang w:val="id-ID"/>
        </w:rPr>
        <w:t xml:space="preserve"> </w:t>
      </w:r>
      <w:r w:rsidRPr="00C52A24">
        <w:rPr>
          <w:rFonts w:ascii="Tw Cen MT" w:eastAsia="Times New Roman" w:hAnsi="Tw Cen MT" w:cs="Times New Roman"/>
          <w:sz w:val="24"/>
          <w:szCs w:val="24"/>
          <w:lang w:val="id-ID"/>
        </w:rPr>
        <w:t xml:space="preserve">(jaminan), </w:t>
      </w:r>
      <w:r w:rsidRPr="00C52A24">
        <w:rPr>
          <w:rFonts w:ascii="Tw Cen MT" w:eastAsia="Times New Roman" w:hAnsi="Tw Cen MT" w:cs="Times New Roman"/>
          <w:i/>
          <w:sz w:val="24"/>
          <w:szCs w:val="24"/>
          <w:lang w:val="id-ID"/>
        </w:rPr>
        <w:t xml:space="preserve">dan </w:t>
      </w:r>
      <w:proofErr w:type="spellStart"/>
      <w:r w:rsidRPr="00C52A24">
        <w:rPr>
          <w:rFonts w:ascii="Tw Cen MT" w:eastAsia="Times New Roman" w:hAnsi="Tw Cen MT" w:cs="Times New Roman"/>
          <w:i/>
          <w:sz w:val="24"/>
          <w:szCs w:val="24"/>
          <w:lang w:val="id-ID"/>
        </w:rPr>
        <w:t>empathy</w:t>
      </w:r>
      <w:proofErr w:type="spellEnd"/>
      <w:r w:rsidRPr="00C52A24">
        <w:rPr>
          <w:rFonts w:ascii="Tw Cen MT" w:eastAsia="Times New Roman" w:hAnsi="Tw Cen MT" w:cs="Times New Roman"/>
          <w:sz w:val="24"/>
          <w:szCs w:val="24"/>
          <w:lang w:val="id-ID"/>
        </w:rPr>
        <w:t xml:space="preserve"> (empati) berkontribusi secara kolektif terhadap pembentukan persepsi positif dari pasien. Dalam penelitian ini, dimensi </w:t>
      </w:r>
      <w:proofErr w:type="spellStart"/>
      <w:r w:rsidRPr="00C52A24">
        <w:rPr>
          <w:rFonts w:ascii="Tw Cen MT" w:eastAsia="Times New Roman" w:hAnsi="Tw Cen MT" w:cs="Times New Roman"/>
          <w:i/>
          <w:sz w:val="24"/>
          <w:szCs w:val="24"/>
          <w:lang w:val="id-ID"/>
        </w:rPr>
        <w:t>reliability</w:t>
      </w:r>
      <w:proofErr w:type="spellEnd"/>
      <w:r w:rsidRPr="00C52A24">
        <w:rPr>
          <w:rFonts w:ascii="Tw Cen MT" w:eastAsia="Times New Roman" w:hAnsi="Tw Cen MT" w:cs="Times New Roman"/>
          <w:i/>
          <w:sz w:val="24"/>
          <w:szCs w:val="24"/>
          <w:lang w:val="id-ID"/>
        </w:rPr>
        <w:t xml:space="preserve"> </w:t>
      </w:r>
      <w:r w:rsidRPr="00C52A24">
        <w:rPr>
          <w:rFonts w:ascii="Tw Cen MT" w:eastAsia="Times New Roman" w:hAnsi="Tw Cen MT" w:cs="Times New Roman"/>
          <w:sz w:val="24"/>
          <w:szCs w:val="24"/>
          <w:lang w:val="id-ID"/>
        </w:rPr>
        <w:t>(4,098</w:t>
      </w:r>
      <w:r w:rsidRPr="00C52A24">
        <w:rPr>
          <w:rFonts w:ascii="Tw Cen MT" w:eastAsia="Times New Roman" w:hAnsi="Tw Cen MT" w:cs="Times New Roman"/>
          <w:i/>
          <w:sz w:val="24"/>
          <w:szCs w:val="24"/>
          <w:lang w:val="id-ID"/>
        </w:rPr>
        <w:t>)</w:t>
      </w:r>
      <w:r w:rsidRPr="00C52A24">
        <w:rPr>
          <w:rFonts w:ascii="Tw Cen MT" w:eastAsia="Times New Roman" w:hAnsi="Tw Cen MT" w:cs="Times New Roman"/>
          <w:sz w:val="24"/>
          <w:szCs w:val="24"/>
          <w:lang w:val="id-ID"/>
        </w:rPr>
        <w:t xml:space="preserve"> dan  </w:t>
      </w:r>
      <w:proofErr w:type="spellStart"/>
      <w:r w:rsidRPr="00C52A24">
        <w:rPr>
          <w:rFonts w:ascii="Tw Cen MT" w:eastAsia="Times New Roman" w:hAnsi="Tw Cen MT" w:cs="Times New Roman"/>
          <w:i/>
          <w:sz w:val="24"/>
          <w:szCs w:val="24"/>
          <w:lang w:val="id-ID"/>
        </w:rPr>
        <w:t>responsiveness</w:t>
      </w:r>
      <w:proofErr w:type="spellEnd"/>
      <w:r w:rsidRPr="00C52A24">
        <w:rPr>
          <w:rFonts w:ascii="Tw Cen MT" w:eastAsia="Times New Roman" w:hAnsi="Tw Cen MT" w:cs="Times New Roman"/>
          <w:sz w:val="24"/>
          <w:szCs w:val="24"/>
          <w:lang w:val="id-ID"/>
        </w:rPr>
        <w:t xml:space="preserve">  (3,755) menunjukkan kontribusi yang lebih besar dibandingkan dimensi lainnya. </w:t>
      </w:r>
    </w:p>
    <w:p w14:paraId="3436EF85" w14:textId="140BDB57" w:rsidR="003A0983" w:rsidRPr="00C52A24" w:rsidRDefault="003A0983" w:rsidP="007A4EFE">
      <w:pPr>
        <w:spacing w:after="0" w:line="240" w:lineRule="auto"/>
        <w:ind w:firstLine="851"/>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Keandalan pelayanan, seperti konsistensi dalam memberikan hasil diagnosis dan perawatan yang sesuai dengan ekspektasi pasien, berperan penting dalam membangun kepercayaan pasien (Kosasih &amp; Paramarta, 2020). Sementara itu, daya tanggap yang cepat dalam menangani keluhan pasien menunjukkan bahwa tenaga medis di poliklinik memiliki komitmen tinggi terhadap kepuasan pasien. Sesuai dengan penelitian dari </w:t>
      </w:r>
      <w:proofErr w:type="spellStart"/>
      <w:r w:rsidRPr="00C52A24">
        <w:rPr>
          <w:rFonts w:ascii="Tw Cen MT" w:eastAsia="Times New Roman" w:hAnsi="Tw Cen MT" w:cs="Times New Roman"/>
          <w:sz w:val="24"/>
          <w:szCs w:val="24"/>
          <w:lang w:val="id-ID"/>
        </w:rPr>
        <w:t>Samsul,Asrul</w:t>
      </w:r>
      <w:proofErr w:type="spellEnd"/>
      <w:r w:rsidRPr="00C52A24">
        <w:rPr>
          <w:rFonts w:ascii="Tw Cen MT" w:eastAsia="Times New Roman" w:hAnsi="Tw Cen MT" w:cs="Times New Roman"/>
          <w:sz w:val="24"/>
          <w:szCs w:val="24"/>
          <w:lang w:val="id-ID"/>
        </w:rPr>
        <w:t xml:space="preserve"> Sani,2022.</w:t>
      </w:r>
    </w:p>
    <w:p w14:paraId="3A8F7FCF" w14:textId="77777777" w:rsidR="003A0983" w:rsidRPr="007A4EFE" w:rsidRDefault="003A0983" w:rsidP="003A0983">
      <w:pPr>
        <w:pStyle w:val="SubJudulPembasan"/>
        <w:spacing w:after="0" w:line="240" w:lineRule="auto"/>
        <w:rPr>
          <w:rFonts w:ascii="Tw Cen MT" w:hAnsi="Tw Cen MT"/>
          <w:b w:val="0"/>
          <w:bCs w:val="0"/>
          <w:sz w:val="24"/>
          <w:szCs w:val="24"/>
        </w:rPr>
      </w:pPr>
      <w:r w:rsidRPr="007A4EFE">
        <w:rPr>
          <w:rStyle w:val="SubJudulPembasanChar"/>
          <w:rFonts w:ascii="Tw Cen MT" w:hAnsi="Tw Cen MT"/>
          <w:b/>
          <w:bCs/>
          <w:sz w:val="24"/>
          <w:szCs w:val="24"/>
          <w:lang w:val="id-ID"/>
        </w:rPr>
        <w:t>Pengaruh Kepuasan Pasien terhadap Loyalitas Pasien</w:t>
      </w:r>
      <w:r w:rsidRPr="007A4EFE">
        <w:rPr>
          <w:rFonts w:ascii="Tw Cen MT" w:hAnsi="Tw Cen MT"/>
          <w:b w:val="0"/>
          <w:bCs w:val="0"/>
          <w:sz w:val="24"/>
          <w:szCs w:val="24"/>
        </w:rPr>
        <w:t xml:space="preserve"> </w:t>
      </w:r>
    </w:p>
    <w:p w14:paraId="2694ED31" w14:textId="124C4BFD" w:rsidR="003A0983" w:rsidRPr="00C52A24" w:rsidRDefault="003A0983" w:rsidP="007A4EFE">
      <w:pPr>
        <w:spacing w:after="0" w:line="240" w:lineRule="auto"/>
        <w:ind w:firstLine="851"/>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Kepuasan pasien (Y) juga terbukti memiliki pengaruh positif dan signifikan terhadap loyalitas pasien (Z), berdasarkan hasil analisis Model 2. Temuan ini mendukung hipotesis bahwa kepuasan pasien merupakan mediator penting dalam menciptakan loyalitas terhadap Poliklinik Gigi dan Mulut. Secara teoritis, </w:t>
      </w:r>
      <w:proofErr w:type="spellStart"/>
      <w:r w:rsidRPr="00C52A24">
        <w:rPr>
          <w:rFonts w:ascii="Tw Cen MT" w:eastAsia="Times New Roman" w:hAnsi="Tw Cen MT" w:cs="Times New Roman"/>
          <w:sz w:val="24"/>
          <w:szCs w:val="24"/>
          <w:lang w:val="id-ID"/>
        </w:rPr>
        <w:t>Hajikhani</w:t>
      </w:r>
      <w:proofErr w:type="spellEnd"/>
      <w:r w:rsidRPr="00C52A24">
        <w:rPr>
          <w:rFonts w:ascii="Tw Cen MT" w:eastAsia="Times New Roman" w:hAnsi="Tw Cen MT" w:cs="Times New Roman"/>
          <w:sz w:val="24"/>
          <w:szCs w:val="24"/>
          <w:lang w:val="id-ID"/>
        </w:rPr>
        <w:t xml:space="preserve"> (2015) menjelaskan bahwa loyalitas adalah hasil akhir dari serangkaian pengalaman positif yang dirasakan oleh konsumen selama berinteraksi dengan </w:t>
      </w:r>
      <w:r w:rsidRPr="00C52A24">
        <w:rPr>
          <w:rFonts w:ascii="Tw Cen MT" w:eastAsia="Times New Roman" w:hAnsi="Tw Cen MT" w:cs="Times New Roman"/>
          <w:sz w:val="24"/>
          <w:szCs w:val="24"/>
          <w:lang w:val="id-ID"/>
        </w:rPr>
        <w:lastRenderedPageBreak/>
        <w:t>penyedia layanan. Dengan kata lain, pasien yang merasa puas dengan layanan yang diterima cenderung menunjukkan perilaku</w:t>
      </w:r>
      <w:r w:rsidR="007A4EFE">
        <w:rPr>
          <w:rFonts w:ascii="Tw Cen MT" w:eastAsia="Times New Roman" w:hAnsi="Tw Cen MT" w:cs="Times New Roman"/>
          <w:sz w:val="24"/>
          <w:szCs w:val="24"/>
          <w:lang w:val="id-ID"/>
        </w:rPr>
        <w:t xml:space="preserve"> </w:t>
      </w:r>
      <w:r w:rsidRPr="00C52A24">
        <w:rPr>
          <w:rFonts w:ascii="Tw Cen MT" w:eastAsia="Times New Roman" w:hAnsi="Tw Cen MT" w:cs="Times New Roman"/>
          <w:sz w:val="24"/>
          <w:szCs w:val="24"/>
          <w:lang w:val="id-ID"/>
        </w:rPr>
        <w:t>loyal, seperti kembali menggunakan jasa poliklinik di masa depan dan merekomendasikannya kepada orang lain.</w:t>
      </w:r>
    </w:p>
    <w:p w14:paraId="3A5C295F" w14:textId="77777777" w:rsidR="003A0983" w:rsidRPr="00C52A24" w:rsidRDefault="003A0983" w:rsidP="007A4EFE">
      <w:pP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Di dalam penelitian ini, dimensi kepuasan pasien yang berhubungan erat dengan loyalitas meliputi: kepuasan terhadap hasil perawatan, kepuasan terhadap interaksi dengan tenaga medis, kepuasan terhadap proses layanan. </w:t>
      </w:r>
    </w:p>
    <w:p w14:paraId="7CAC00AB" w14:textId="77777777" w:rsidR="003A0983" w:rsidRPr="00C52A24" w:rsidRDefault="003A0983" w:rsidP="007A4EFE">
      <w:pPr>
        <w:spacing w:after="0" w:line="240" w:lineRule="auto"/>
        <w:jc w:val="both"/>
        <w:rPr>
          <w:rFonts w:ascii="Tw Cen MT" w:eastAsia="Times New Roman" w:hAnsi="Tw Cen MT" w:cs="Times New Roman"/>
          <w:sz w:val="24"/>
          <w:szCs w:val="24"/>
        </w:rPr>
      </w:pPr>
      <w:r w:rsidRPr="00C52A24">
        <w:rPr>
          <w:rFonts w:ascii="Tw Cen MT" w:eastAsia="Times New Roman" w:hAnsi="Tw Cen MT" w:cs="Times New Roman"/>
          <w:sz w:val="24"/>
          <w:szCs w:val="24"/>
          <w:lang w:val="id-ID"/>
        </w:rPr>
        <w:t xml:space="preserve">Studi ini menggarisbawahi pentingnya mempertahankan tingkat kepuasan yang tinggi, karena loyalitas pasien memberikan dampak langsung pada keberlangsungan operasional poliklinik. Pasien loyal tidak hanya memberikan keuntungan ekonomi melalui kunjungan berulang, tetapi juga berperan sebagai agen promosi melalui </w:t>
      </w:r>
      <w:proofErr w:type="spellStart"/>
      <w:r w:rsidRPr="00C52A24">
        <w:rPr>
          <w:rFonts w:ascii="Tw Cen MT" w:eastAsia="Times New Roman" w:hAnsi="Tw Cen MT" w:cs="Times New Roman"/>
          <w:sz w:val="24"/>
          <w:szCs w:val="24"/>
          <w:lang w:val="id-ID"/>
        </w:rPr>
        <w:t>word-of-mouth</w:t>
      </w:r>
      <w:proofErr w:type="spellEnd"/>
      <w:r w:rsidRPr="00C52A24">
        <w:rPr>
          <w:rFonts w:ascii="Tw Cen MT" w:eastAsia="Times New Roman" w:hAnsi="Tw Cen MT" w:cs="Times New Roman"/>
          <w:sz w:val="24"/>
          <w:szCs w:val="24"/>
          <w:lang w:val="id-ID"/>
        </w:rPr>
        <w:t xml:space="preserve"> positif. Untuk itu, diperlukan pendekatan yang proaktif dalam mendengar umpan balik dari pasien dan melakukan perbaikan secara terus-menerus.</w:t>
      </w:r>
      <w:r w:rsidRPr="00C52A24">
        <w:rPr>
          <w:rFonts w:ascii="Tw Cen MT" w:eastAsia="Times New Roman" w:hAnsi="Tw Cen MT" w:cs="Times New Roman"/>
          <w:sz w:val="24"/>
          <w:szCs w:val="24"/>
        </w:rPr>
        <w:t xml:space="preserve"> </w:t>
      </w:r>
    </w:p>
    <w:p w14:paraId="111BB6DA" w14:textId="53777992" w:rsidR="003A0983" w:rsidRPr="00C52A24" w:rsidRDefault="003A0983" w:rsidP="007A4EFE">
      <w:pP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Namun, loyalitas pasien juga dapat dipengaruhi oleh faktor eksternal, seperti biaya perawatan, lokasi poliklinik, dan kualitas layanan di fasilitas kesehatan lain. Oleh sebab itu, manajemen perlu memastikan bahwa poliklinik tetap kompetitif di tengah persaingan dengan memberikan nilai tambah kepada</w:t>
      </w:r>
    </w:p>
    <w:p w14:paraId="6F4292B3" w14:textId="77777777" w:rsidR="003A0983" w:rsidRPr="00C52A24" w:rsidRDefault="003A0983" w:rsidP="003A0983">
      <w:pPr>
        <w:pStyle w:val="SubJudulPembasan"/>
        <w:spacing w:after="0" w:line="240" w:lineRule="auto"/>
        <w:rPr>
          <w:rFonts w:ascii="Tw Cen MT" w:hAnsi="Tw Cen MT"/>
          <w:sz w:val="24"/>
          <w:szCs w:val="24"/>
        </w:rPr>
      </w:pPr>
      <w:proofErr w:type="spellStart"/>
      <w:r w:rsidRPr="00C52A24">
        <w:rPr>
          <w:rFonts w:ascii="Tw Cen MT" w:hAnsi="Tw Cen MT"/>
          <w:sz w:val="24"/>
          <w:szCs w:val="24"/>
        </w:rPr>
        <w:t>Pengaruh</w:t>
      </w:r>
      <w:proofErr w:type="spellEnd"/>
      <w:r w:rsidRPr="00C52A24">
        <w:rPr>
          <w:rFonts w:ascii="Tw Cen MT" w:hAnsi="Tw Cen MT"/>
          <w:sz w:val="24"/>
          <w:szCs w:val="24"/>
        </w:rPr>
        <w:t xml:space="preserve"> </w:t>
      </w:r>
      <w:proofErr w:type="spellStart"/>
      <w:r w:rsidRPr="00C52A24">
        <w:rPr>
          <w:rFonts w:ascii="Tw Cen MT" w:hAnsi="Tw Cen MT"/>
          <w:sz w:val="24"/>
          <w:szCs w:val="24"/>
        </w:rPr>
        <w:t>Kualitas</w:t>
      </w:r>
      <w:proofErr w:type="spellEnd"/>
      <w:r w:rsidRPr="00C52A24">
        <w:rPr>
          <w:rFonts w:ascii="Tw Cen MT" w:hAnsi="Tw Cen MT"/>
          <w:sz w:val="24"/>
          <w:szCs w:val="24"/>
        </w:rPr>
        <w:t xml:space="preserve"> </w:t>
      </w:r>
      <w:proofErr w:type="spellStart"/>
      <w:r w:rsidRPr="00C52A24">
        <w:rPr>
          <w:rFonts w:ascii="Tw Cen MT" w:hAnsi="Tw Cen MT"/>
          <w:sz w:val="24"/>
          <w:szCs w:val="24"/>
        </w:rPr>
        <w:t>Pelayanan</w:t>
      </w:r>
      <w:proofErr w:type="spellEnd"/>
      <w:r w:rsidRPr="00C52A24">
        <w:rPr>
          <w:rFonts w:ascii="Tw Cen MT" w:hAnsi="Tw Cen MT"/>
          <w:sz w:val="24"/>
          <w:szCs w:val="24"/>
        </w:rPr>
        <w:t xml:space="preserve"> </w:t>
      </w:r>
      <w:proofErr w:type="spellStart"/>
      <w:r w:rsidRPr="00C52A24">
        <w:rPr>
          <w:rFonts w:ascii="Tw Cen MT" w:hAnsi="Tw Cen MT"/>
          <w:sz w:val="24"/>
          <w:szCs w:val="24"/>
        </w:rPr>
        <w:t>terhadap</w:t>
      </w:r>
      <w:proofErr w:type="spellEnd"/>
      <w:r w:rsidRPr="00C52A24">
        <w:rPr>
          <w:rFonts w:ascii="Tw Cen MT" w:hAnsi="Tw Cen MT"/>
          <w:sz w:val="24"/>
          <w:szCs w:val="24"/>
        </w:rPr>
        <w:t xml:space="preserve"> </w:t>
      </w:r>
      <w:proofErr w:type="spellStart"/>
      <w:r w:rsidRPr="00C52A24">
        <w:rPr>
          <w:rFonts w:ascii="Tw Cen MT" w:hAnsi="Tw Cen MT"/>
          <w:sz w:val="24"/>
          <w:szCs w:val="24"/>
        </w:rPr>
        <w:t>Loyalitas</w:t>
      </w:r>
      <w:proofErr w:type="spellEnd"/>
      <w:r w:rsidRPr="00C52A24">
        <w:rPr>
          <w:rFonts w:ascii="Tw Cen MT" w:hAnsi="Tw Cen MT"/>
          <w:sz w:val="24"/>
          <w:szCs w:val="24"/>
        </w:rPr>
        <w:t xml:space="preserve"> </w:t>
      </w:r>
      <w:proofErr w:type="spellStart"/>
      <w:r w:rsidRPr="00C52A24">
        <w:rPr>
          <w:rFonts w:ascii="Tw Cen MT" w:hAnsi="Tw Cen MT"/>
          <w:sz w:val="24"/>
          <w:szCs w:val="24"/>
        </w:rPr>
        <w:t>Pasien</w:t>
      </w:r>
      <w:proofErr w:type="spellEnd"/>
    </w:p>
    <w:p w14:paraId="6802BE22" w14:textId="77777777" w:rsidR="003A0983" w:rsidRPr="00C52A24" w:rsidRDefault="003A0983" w:rsidP="007A4EFE">
      <w:pP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Kualitas pelayanan (X) terbukti memiliki pengaruh positif dan signifikan terhadap loyalitas pasien (Z), berdasarkan hasil analisis Model 3. Temuan ini mendukung hipotesis bahwa kualitas pelayanan adalah faktor penting yang mempengaruhi loyalitas pasien di Poliklinik Gigi dan Mulut Rumah Sakit Mitra Kasih Cimahi. Secara teoritis, </w:t>
      </w:r>
      <w:proofErr w:type="spellStart"/>
      <w:r w:rsidRPr="00C52A24">
        <w:rPr>
          <w:rFonts w:ascii="Tw Cen MT" w:eastAsia="Times New Roman" w:hAnsi="Tw Cen MT" w:cs="Times New Roman"/>
          <w:sz w:val="24"/>
          <w:szCs w:val="24"/>
          <w:lang w:val="id-ID"/>
        </w:rPr>
        <w:t>Zeithaml</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et</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al.</w:t>
      </w:r>
      <w:proofErr w:type="spellEnd"/>
      <w:r w:rsidRPr="00C52A24">
        <w:rPr>
          <w:rFonts w:ascii="Tw Cen MT" w:eastAsia="Times New Roman" w:hAnsi="Tw Cen MT" w:cs="Times New Roman"/>
          <w:sz w:val="24"/>
          <w:szCs w:val="24"/>
          <w:lang w:val="id-ID"/>
        </w:rPr>
        <w:t xml:space="preserve"> (1996) menjelaskan bahwa kualitas pelayanan merupakan salah satu pendorong utama kepuasan pelanggan, yang pada gilirannya dapat meningkatkan loyalitas pelanggan terhadap penyedia layanan.</w:t>
      </w:r>
    </w:p>
    <w:p w14:paraId="4C4507C6" w14:textId="77777777" w:rsidR="003A0983" w:rsidRPr="00C52A24" w:rsidRDefault="003A0983" w:rsidP="003A0983">
      <w:pP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Hasil analisis regresi menunjukkan bahwa setiap peningkatan dalam kualitas pelayanan sebesar 1 unit dapat meningkatkan loyalitas pasien sebesar 0,161. Koefisien determinasi (R² = 0,595) mengindikasikan bahwa kualitas pelayanan menjelaskan sekitar 59,5% variasi dalam loyalitas pasien, sementara sisanya (40,5%) dijelaskan oleh faktor lain yang tidak termasuk dalam model ini.</w:t>
      </w:r>
    </w:p>
    <w:p w14:paraId="0F482693" w14:textId="77777777" w:rsidR="003A0983" w:rsidRPr="00C52A24" w:rsidRDefault="003A0983" w:rsidP="007A4EFE">
      <w:pP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Penelitian oleh Afdillah, Nuraisya, &amp; Astuti (2023) menunjukkan bahwa kualitas pelayanan yang baik, termasuk waktu tunggu yang singkat dan prosedur yang jelas, berkontribusi terhadap tingkat kepuasan pasien yang tinggi. Pentingnya kualitas pelayanan dalam meningkatkan kepuasan pasien juga diungkapkan oleh </w:t>
      </w:r>
      <w:proofErr w:type="spellStart"/>
      <w:r w:rsidRPr="00C52A24">
        <w:rPr>
          <w:rFonts w:ascii="Tw Cen MT" w:eastAsia="Times New Roman" w:hAnsi="Tw Cen MT" w:cs="Times New Roman"/>
          <w:sz w:val="24"/>
          <w:szCs w:val="24"/>
          <w:lang w:val="id-ID"/>
        </w:rPr>
        <w:t>Abdulkareem</w:t>
      </w:r>
      <w:proofErr w:type="spellEnd"/>
      <w:r w:rsidRPr="00C52A24">
        <w:rPr>
          <w:rFonts w:ascii="Tw Cen MT" w:eastAsia="Times New Roman" w:hAnsi="Tw Cen MT" w:cs="Times New Roman"/>
          <w:sz w:val="24"/>
          <w:szCs w:val="24"/>
          <w:lang w:val="id-ID"/>
        </w:rPr>
        <w:t xml:space="preserve"> &amp; </w:t>
      </w:r>
      <w:proofErr w:type="spellStart"/>
      <w:r w:rsidRPr="00C52A24">
        <w:rPr>
          <w:rFonts w:ascii="Tw Cen MT" w:eastAsia="Times New Roman" w:hAnsi="Tw Cen MT" w:cs="Times New Roman"/>
          <w:sz w:val="24"/>
          <w:szCs w:val="24"/>
          <w:lang w:val="id-ID"/>
        </w:rPr>
        <w:t>Alhatti</w:t>
      </w:r>
      <w:proofErr w:type="spellEnd"/>
      <w:r w:rsidRPr="00C52A24">
        <w:rPr>
          <w:rFonts w:ascii="Tw Cen MT" w:eastAsia="Times New Roman" w:hAnsi="Tw Cen MT" w:cs="Times New Roman"/>
          <w:sz w:val="24"/>
          <w:szCs w:val="24"/>
          <w:lang w:val="id-ID"/>
        </w:rPr>
        <w:t xml:space="preserve"> (2019), yang menjelaskan bahwa peningkatan kualitas pelayanan di sektor kesehatan dapat memperkuat hubungan pasien dengan penyedia layanan, sehingga menciptakan pengalaman positif yang berujung pada loyalitas pasien. Oleh karena itu, dalam konteks Poliklinik Gigi dan Mulut, penting bagi manajemen untuk terus berfokus pada peningkatan kualitas pelayanan guna mencapai tingkat kepuasan pasien yang lebih tinggi. Penelitian Desi Zainul Akmal, 2022, kualitas pelayanan berpengaruh terhadap loyalitas pasien. Pasien yang loyal akan </w:t>
      </w:r>
      <w:proofErr w:type="spellStart"/>
      <w:r w:rsidRPr="00C52A24">
        <w:rPr>
          <w:rFonts w:ascii="Tw Cen MT" w:eastAsia="Times New Roman" w:hAnsi="Tw Cen MT" w:cs="Times New Roman"/>
          <w:sz w:val="24"/>
          <w:szCs w:val="24"/>
          <w:lang w:val="id-ID"/>
        </w:rPr>
        <w:t>dating</w:t>
      </w:r>
      <w:proofErr w:type="spellEnd"/>
      <w:r w:rsidRPr="00C52A24">
        <w:rPr>
          <w:rFonts w:ascii="Tw Cen MT" w:eastAsia="Times New Roman" w:hAnsi="Tw Cen MT" w:cs="Times New Roman"/>
          <w:sz w:val="24"/>
          <w:szCs w:val="24"/>
          <w:lang w:val="id-ID"/>
        </w:rPr>
        <w:t xml:space="preserve"> Kembali berobat dan merekomendasikan kepada orang lain.</w:t>
      </w:r>
    </w:p>
    <w:p w14:paraId="3FD086BC" w14:textId="297FB1D4" w:rsidR="003A0983" w:rsidRPr="00C52A24" w:rsidRDefault="003A0983" w:rsidP="003A0983">
      <w:pP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Studi ini menegaskan bahwa meningkatkan kualitas pelayanan adalah strategi yang efektif dalam memperkuat loyalitas pasien, yang pada akhirnya berdampak pada keberlanjutan operasional dan reputasi poliklinik. Pasien yang loyal tidak hanya akan terus menggunakan layanan poliklinik, tetapi juga akan merekomendasikannya kepada orang lain, yang membantu memperluas jaringan pasien baru. Oleh karena itu, sangat penting bagi manajemen untuk selalu menjaga dan meningkatkan kualitas pelayanan secara berkelanjutan agar dapat mempertahankan dan meningkatkan loyalitas pasien. </w:t>
      </w:r>
    </w:p>
    <w:p w14:paraId="3DCDA274" w14:textId="77777777" w:rsidR="003A0983" w:rsidRPr="00C52A24" w:rsidRDefault="003A0983" w:rsidP="003A0983">
      <w:pPr>
        <w:pStyle w:val="Heading3"/>
        <w:numPr>
          <w:ilvl w:val="0"/>
          <w:numId w:val="5"/>
        </w:numPr>
        <w:spacing w:before="0" w:after="0" w:line="240" w:lineRule="auto"/>
        <w:ind w:left="284" w:hanging="284"/>
        <w:rPr>
          <w:rFonts w:ascii="Tw Cen MT" w:hAnsi="Tw Cen MT"/>
          <w:sz w:val="24"/>
          <w:szCs w:val="24"/>
        </w:rPr>
      </w:pPr>
      <w:proofErr w:type="spellStart"/>
      <w:r w:rsidRPr="00C52A24">
        <w:rPr>
          <w:rFonts w:ascii="Tw Cen MT" w:hAnsi="Tw Cen MT"/>
          <w:sz w:val="24"/>
          <w:szCs w:val="24"/>
        </w:rPr>
        <w:lastRenderedPageBreak/>
        <w:t>Pengaruh</w:t>
      </w:r>
      <w:proofErr w:type="spellEnd"/>
      <w:r w:rsidRPr="00C52A24">
        <w:rPr>
          <w:rFonts w:ascii="Tw Cen MT" w:hAnsi="Tw Cen MT"/>
          <w:sz w:val="24"/>
          <w:szCs w:val="24"/>
        </w:rPr>
        <w:t xml:space="preserve"> </w:t>
      </w:r>
      <w:proofErr w:type="spellStart"/>
      <w:r w:rsidRPr="00C52A24">
        <w:rPr>
          <w:rFonts w:ascii="Tw Cen MT" w:hAnsi="Tw Cen MT"/>
          <w:sz w:val="24"/>
          <w:szCs w:val="24"/>
        </w:rPr>
        <w:t>Kualitas</w:t>
      </w:r>
      <w:proofErr w:type="spellEnd"/>
      <w:r w:rsidRPr="00C52A24">
        <w:rPr>
          <w:rFonts w:ascii="Tw Cen MT" w:hAnsi="Tw Cen MT"/>
          <w:sz w:val="24"/>
          <w:szCs w:val="24"/>
        </w:rPr>
        <w:t xml:space="preserve"> </w:t>
      </w:r>
      <w:proofErr w:type="spellStart"/>
      <w:r w:rsidRPr="00C52A24">
        <w:rPr>
          <w:rFonts w:ascii="Tw Cen MT" w:hAnsi="Tw Cen MT"/>
          <w:sz w:val="24"/>
          <w:szCs w:val="24"/>
        </w:rPr>
        <w:t>Pelayanan</w:t>
      </w:r>
      <w:proofErr w:type="spellEnd"/>
      <w:r w:rsidRPr="00C52A24">
        <w:rPr>
          <w:rFonts w:ascii="Tw Cen MT" w:hAnsi="Tw Cen MT"/>
          <w:sz w:val="24"/>
          <w:szCs w:val="24"/>
        </w:rPr>
        <w:t xml:space="preserve"> </w:t>
      </w:r>
      <w:proofErr w:type="spellStart"/>
      <w:r w:rsidRPr="00C52A24">
        <w:rPr>
          <w:rFonts w:ascii="Tw Cen MT" w:hAnsi="Tw Cen MT"/>
          <w:sz w:val="24"/>
          <w:szCs w:val="24"/>
        </w:rPr>
        <w:t>terhadap</w:t>
      </w:r>
      <w:proofErr w:type="spellEnd"/>
      <w:r w:rsidRPr="00C52A24">
        <w:rPr>
          <w:rFonts w:ascii="Tw Cen MT" w:hAnsi="Tw Cen MT"/>
          <w:sz w:val="24"/>
          <w:szCs w:val="24"/>
        </w:rPr>
        <w:t xml:space="preserve"> </w:t>
      </w:r>
      <w:proofErr w:type="spellStart"/>
      <w:r w:rsidRPr="00C52A24">
        <w:rPr>
          <w:rFonts w:ascii="Tw Cen MT" w:hAnsi="Tw Cen MT"/>
          <w:sz w:val="24"/>
          <w:szCs w:val="24"/>
        </w:rPr>
        <w:t>Loyalitas</w:t>
      </w:r>
      <w:proofErr w:type="spellEnd"/>
      <w:r w:rsidRPr="00C52A24">
        <w:rPr>
          <w:rFonts w:ascii="Tw Cen MT" w:hAnsi="Tw Cen MT"/>
          <w:sz w:val="24"/>
          <w:szCs w:val="24"/>
        </w:rPr>
        <w:t xml:space="preserve"> </w:t>
      </w:r>
      <w:proofErr w:type="spellStart"/>
      <w:r w:rsidRPr="00C52A24">
        <w:rPr>
          <w:rFonts w:ascii="Tw Cen MT" w:hAnsi="Tw Cen MT"/>
          <w:sz w:val="24"/>
          <w:szCs w:val="24"/>
        </w:rPr>
        <w:t>Pasien</w:t>
      </w:r>
      <w:proofErr w:type="spellEnd"/>
      <w:r w:rsidRPr="00C52A24">
        <w:rPr>
          <w:rFonts w:ascii="Tw Cen MT" w:hAnsi="Tw Cen MT"/>
          <w:sz w:val="24"/>
          <w:szCs w:val="24"/>
        </w:rPr>
        <w:t xml:space="preserve"> </w:t>
      </w:r>
      <w:proofErr w:type="spellStart"/>
      <w:r w:rsidRPr="00C52A24">
        <w:rPr>
          <w:rFonts w:ascii="Tw Cen MT" w:hAnsi="Tw Cen MT"/>
          <w:sz w:val="24"/>
          <w:szCs w:val="24"/>
        </w:rPr>
        <w:t>melalui</w:t>
      </w:r>
      <w:proofErr w:type="spellEnd"/>
      <w:r w:rsidRPr="00C52A24">
        <w:rPr>
          <w:rFonts w:ascii="Tw Cen MT" w:hAnsi="Tw Cen MT"/>
          <w:sz w:val="24"/>
          <w:szCs w:val="24"/>
        </w:rPr>
        <w:t xml:space="preserve"> </w:t>
      </w:r>
      <w:proofErr w:type="spellStart"/>
      <w:r w:rsidRPr="00C52A24">
        <w:rPr>
          <w:rFonts w:ascii="Tw Cen MT" w:hAnsi="Tw Cen MT"/>
          <w:sz w:val="24"/>
          <w:szCs w:val="24"/>
        </w:rPr>
        <w:t>Kepuasan</w:t>
      </w:r>
      <w:proofErr w:type="spellEnd"/>
      <w:r w:rsidRPr="00C52A24">
        <w:rPr>
          <w:rFonts w:ascii="Tw Cen MT" w:hAnsi="Tw Cen MT"/>
          <w:sz w:val="24"/>
          <w:szCs w:val="24"/>
        </w:rPr>
        <w:t xml:space="preserve"> </w:t>
      </w:r>
      <w:proofErr w:type="spellStart"/>
      <w:r w:rsidRPr="00C52A24">
        <w:rPr>
          <w:rFonts w:ascii="Tw Cen MT" w:hAnsi="Tw Cen MT"/>
          <w:sz w:val="24"/>
          <w:szCs w:val="24"/>
        </w:rPr>
        <w:t>Pasien</w:t>
      </w:r>
      <w:proofErr w:type="spellEnd"/>
    </w:p>
    <w:p w14:paraId="14DE12E9" w14:textId="77777777" w:rsidR="003A0983" w:rsidRPr="00C52A24" w:rsidRDefault="003A0983" w:rsidP="007A4EFE">
      <w:pP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Model 4 menguji pengaruh kualitas pelayanan (X) terhadap loyalitas pasien (Z) melalui kepuasan pasien (Y) sebagai variabel </w:t>
      </w:r>
      <w:proofErr w:type="spellStart"/>
      <w:r w:rsidRPr="00C52A24">
        <w:rPr>
          <w:rFonts w:ascii="Tw Cen MT" w:eastAsia="Times New Roman" w:hAnsi="Tw Cen MT" w:cs="Times New Roman"/>
          <w:i/>
          <w:sz w:val="24"/>
          <w:szCs w:val="24"/>
          <w:lang w:val="id-ID"/>
        </w:rPr>
        <w:t>intervening</w:t>
      </w:r>
      <w:proofErr w:type="spellEnd"/>
      <w:r w:rsidRPr="00C52A24">
        <w:rPr>
          <w:rFonts w:ascii="Tw Cen MT" w:eastAsia="Times New Roman" w:hAnsi="Tw Cen MT" w:cs="Times New Roman"/>
          <w:sz w:val="24"/>
          <w:szCs w:val="24"/>
          <w:lang w:val="id-ID"/>
        </w:rPr>
        <w:t>. Berdasarkan hasil analisis jalur, ditemukan bahwa kepuasan pasien berfungsi sebagai mediator yang memperkuat hubungan antara kualitas pelayanan dan loyalitas pasien. Temuan ini mendukung hipotesis bahwa kualitas pelayanan tidak hanya mempengaruhi loyalitas pasien secara langsung, tetapi juga melalui peningkatan kepuasan pasien.</w:t>
      </w:r>
    </w:p>
    <w:p w14:paraId="26883529" w14:textId="77777777" w:rsidR="003A0983" w:rsidRPr="00C52A24" w:rsidRDefault="003A0983" w:rsidP="007A4EFE">
      <w:pP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Hasil analisis jalur menunjukkan nilai </w:t>
      </w:r>
      <w:proofErr w:type="spellStart"/>
      <w:r w:rsidRPr="00C52A24">
        <w:rPr>
          <w:rFonts w:ascii="Tw Cen MT" w:eastAsia="Times New Roman" w:hAnsi="Tw Cen MT" w:cs="Times New Roman"/>
          <w:i/>
          <w:sz w:val="24"/>
          <w:szCs w:val="24"/>
          <w:lang w:val="id-ID"/>
        </w:rPr>
        <w:t>unstandardized</w:t>
      </w:r>
      <w:proofErr w:type="spellEnd"/>
      <w:r w:rsidRPr="00C52A24">
        <w:rPr>
          <w:rFonts w:ascii="Tw Cen MT" w:eastAsia="Times New Roman" w:hAnsi="Tw Cen MT" w:cs="Times New Roman"/>
          <w:i/>
          <w:sz w:val="24"/>
          <w:szCs w:val="24"/>
          <w:lang w:val="id-ID"/>
        </w:rPr>
        <w:t xml:space="preserve"> beta</w:t>
      </w:r>
      <w:r w:rsidRPr="00C52A24">
        <w:rPr>
          <w:rFonts w:ascii="Tw Cen MT" w:eastAsia="Times New Roman" w:hAnsi="Tw Cen MT" w:cs="Times New Roman"/>
          <w:sz w:val="24"/>
          <w:szCs w:val="24"/>
          <w:lang w:val="id-ID"/>
        </w:rPr>
        <w:t xml:space="preserve"> sebesar 0,576 untuk pengaruh langsung kualitas pelayanan terhadap kepuasan pasien (p1), nilai </w:t>
      </w:r>
      <w:proofErr w:type="spellStart"/>
      <w:r w:rsidRPr="00C52A24">
        <w:rPr>
          <w:rFonts w:ascii="Tw Cen MT" w:eastAsia="Times New Roman" w:hAnsi="Tw Cen MT" w:cs="Times New Roman"/>
          <w:i/>
          <w:sz w:val="24"/>
          <w:szCs w:val="24"/>
          <w:lang w:val="id-ID"/>
        </w:rPr>
        <w:t>unstandardized</w:t>
      </w:r>
      <w:proofErr w:type="spellEnd"/>
      <w:r w:rsidRPr="00C52A24">
        <w:rPr>
          <w:rFonts w:ascii="Tw Cen MT" w:eastAsia="Times New Roman" w:hAnsi="Tw Cen MT" w:cs="Times New Roman"/>
          <w:i/>
          <w:sz w:val="24"/>
          <w:szCs w:val="24"/>
          <w:lang w:val="id-ID"/>
        </w:rPr>
        <w:t xml:space="preserve"> beta</w:t>
      </w:r>
      <w:r w:rsidRPr="00C52A24">
        <w:rPr>
          <w:rFonts w:ascii="Tw Cen MT" w:eastAsia="Times New Roman" w:hAnsi="Tw Cen MT" w:cs="Times New Roman"/>
          <w:sz w:val="24"/>
          <w:szCs w:val="24"/>
          <w:lang w:val="id-ID"/>
        </w:rPr>
        <w:t xml:space="preserve"> sebesar 0,257 untuk pengaruh langsung kualitas pelayanan terhadap loyalitas pasien (p2), dan nilai </w:t>
      </w:r>
      <w:proofErr w:type="spellStart"/>
      <w:r w:rsidRPr="00C52A24">
        <w:rPr>
          <w:rFonts w:ascii="Tw Cen MT" w:eastAsia="Times New Roman" w:hAnsi="Tw Cen MT" w:cs="Times New Roman"/>
          <w:i/>
          <w:sz w:val="24"/>
          <w:szCs w:val="24"/>
          <w:lang w:val="id-ID"/>
        </w:rPr>
        <w:t>unstandardized</w:t>
      </w:r>
      <w:proofErr w:type="spellEnd"/>
      <w:r w:rsidRPr="00C52A24">
        <w:rPr>
          <w:rFonts w:ascii="Tw Cen MT" w:eastAsia="Times New Roman" w:hAnsi="Tw Cen MT" w:cs="Times New Roman"/>
          <w:i/>
          <w:sz w:val="24"/>
          <w:szCs w:val="24"/>
          <w:lang w:val="id-ID"/>
        </w:rPr>
        <w:t xml:space="preserve"> beta</w:t>
      </w:r>
      <w:r w:rsidRPr="00C52A24">
        <w:rPr>
          <w:rFonts w:ascii="Tw Cen MT" w:eastAsia="Times New Roman" w:hAnsi="Tw Cen MT" w:cs="Times New Roman"/>
          <w:sz w:val="24"/>
          <w:szCs w:val="24"/>
          <w:lang w:val="id-ID"/>
        </w:rPr>
        <w:t xml:space="preserve"> sebesar 0,310 untuk pengaruh langsung kepuasan pasien terhadap loyalitas pasien (p3). Semua nilai ini signifikan, dengan p-</w:t>
      </w:r>
      <w:proofErr w:type="spellStart"/>
      <w:r w:rsidRPr="00C52A24">
        <w:rPr>
          <w:rFonts w:ascii="Tw Cen MT" w:eastAsia="Times New Roman" w:hAnsi="Tw Cen MT" w:cs="Times New Roman"/>
          <w:sz w:val="24"/>
          <w:szCs w:val="24"/>
          <w:lang w:val="id-ID"/>
        </w:rPr>
        <w:t>value</w:t>
      </w:r>
      <w:proofErr w:type="spellEnd"/>
      <w:r w:rsidRPr="00C52A24">
        <w:rPr>
          <w:rFonts w:ascii="Tw Cen MT" w:eastAsia="Times New Roman" w:hAnsi="Tw Cen MT" w:cs="Times New Roman"/>
          <w:sz w:val="24"/>
          <w:szCs w:val="24"/>
          <w:lang w:val="id-ID"/>
        </w:rPr>
        <w:t xml:space="preserve"> yang masing-masing lebih kecil dari 0,05, menunjukkan bahwa hubungan yang diuji antara variabel-variabel ini dapat diterima.</w:t>
      </w:r>
    </w:p>
    <w:p w14:paraId="526C286E" w14:textId="77777777" w:rsidR="003A0983" w:rsidRPr="00C52A24" w:rsidRDefault="003A0983" w:rsidP="007A4EFE">
      <w:pP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Selanjutnya, </w:t>
      </w:r>
      <w:proofErr w:type="spellStart"/>
      <w:r w:rsidRPr="00C52A24">
        <w:rPr>
          <w:rFonts w:ascii="Tw Cen MT" w:eastAsia="Times New Roman" w:hAnsi="Tw Cen MT" w:cs="Times New Roman"/>
          <w:sz w:val="24"/>
          <w:szCs w:val="24"/>
          <w:lang w:val="id-ID"/>
        </w:rPr>
        <w:t>Sobel</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Test</w:t>
      </w:r>
      <w:proofErr w:type="spellEnd"/>
      <w:r w:rsidRPr="00C52A24">
        <w:rPr>
          <w:rFonts w:ascii="Tw Cen MT" w:eastAsia="Times New Roman" w:hAnsi="Tw Cen MT" w:cs="Times New Roman"/>
          <w:sz w:val="24"/>
          <w:szCs w:val="24"/>
          <w:lang w:val="id-ID"/>
        </w:rPr>
        <w:t xml:space="preserve"> digunakan untuk menguji signifikansi mediasi kepuasan pasien. Hasil uji </w:t>
      </w:r>
      <w:proofErr w:type="spellStart"/>
      <w:r w:rsidRPr="00C52A24">
        <w:rPr>
          <w:rFonts w:ascii="Tw Cen MT" w:eastAsia="Times New Roman" w:hAnsi="Tw Cen MT" w:cs="Times New Roman"/>
          <w:sz w:val="24"/>
          <w:szCs w:val="24"/>
          <w:lang w:val="id-ID"/>
        </w:rPr>
        <w:t>Sobel</w:t>
      </w:r>
      <w:proofErr w:type="spellEnd"/>
      <w:r w:rsidRPr="00C52A24">
        <w:rPr>
          <w:rFonts w:ascii="Tw Cen MT" w:eastAsia="Times New Roman" w:hAnsi="Tw Cen MT" w:cs="Times New Roman"/>
          <w:sz w:val="24"/>
          <w:szCs w:val="24"/>
          <w:lang w:val="id-ID"/>
        </w:rPr>
        <w:t xml:space="preserve"> menunjukkan t-hitung sebesar 2,94332, yang lebih besar dari t-tabel (1,9876) dengan tingkat signifikansi 0,05, sehingga dapat disimpulkan bahwa kepuasan pasien berfungsi sebagai mediator yang signifikan dalam hubungan antara kualitas pelayanan dan loyalitas pasien.</w:t>
      </w:r>
    </w:p>
    <w:p w14:paraId="1A57E931" w14:textId="77777777" w:rsidR="003A0983" w:rsidRPr="00C52A24" w:rsidRDefault="003A0983" w:rsidP="007A4EFE">
      <w:pP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Secara teori, model ini menggarisbawahi pentingnya peran kepuasan pasien dalam meningkatkan loyalitas. Sebagaimana dijelaskan oleh </w:t>
      </w:r>
      <w:proofErr w:type="spellStart"/>
      <w:r w:rsidRPr="00C52A24">
        <w:rPr>
          <w:rFonts w:ascii="Tw Cen MT" w:eastAsia="Times New Roman" w:hAnsi="Tw Cen MT" w:cs="Times New Roman"/>
          <w:sz w:val="24"/>
          <w:szCs w:val="24"/>
          <w:lang w:val="id-ID"/>
        </w:rPr>
        <w:t>Vimla</w:t>
      </w:r>
      <w:proofErr w:type="spellEnd"/>
      <w:r w:rsidRPr="00C52A24">
        <w:rPr>
          <w:rFonts w:ascii="Tw Cen MT" w:eastAsia="Times New Roman" w:hAnsi="Tw Cen MT" w:cs="Times New Roman"/>
          <w:sz w:val="24"/>
          <w:szCs w:val="24"/>
          <w:lang w:val="id-ID"/>
        </w:rPr>
        <w:t xml:space="preserve"> (2021), pengalaman positif yang diberikan oleh kualitas pelayanan dapat meningkatkan kepuasan pasien, yang selanjutnya akan meningkatkan loyalitas pasien terhadap penyedia layanan. Dalam hal ini, kepuasan pasien bertindak sebagai "jembatan" yang </w:t>
      </w:r>
      <w:r w:rsidRPr="00C52A24">
        <w:rPr>
          <w:rFonts w:ascii="Tw Cen MT" w:eastAsia="Times New Roman" w:hAnsi="Tw Cen MT" w:cs="Times New Roman"/>
          <w:sz w:val="24"/>
          <w:szCs w:val="24"/>
          <w:lang w:val="id-ID"/>
        </w:rPr>
        <w:t>menghubungkan kualitas pelayanan dengan loyalitas pasien.</w:t>
      </w:r>
    </w:p>
    <w:p w14:paraId="3999BF7D" w14:textId="77777777" w:rsidR="003A0983" w:rsidRPr="00C52A24" w:rsidRDefault="003A0983" w:rsidP="007A4EFE">
      <w:pP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Penelitian oleh Fatima, Malik, &amp; </w:t>
      </w:r>
      <w:proofErr w:type="spellStart"/>
      <w:r w:rsidRPr="00C52A24">
        <w:rPr>
          <w:rFonts w:ascii="Tw Cen MT" w:eastAsia="Times New Roman" w:hAnsi="Tw Cen MT" w:cs="Times New Roman"/>
          <w:sz w:val="24"/>
          <w:szCs w:val="24"/>
          <w:lang w:val="id-ID"/>
        </w:rPr>
        <w:t>Shabbir</w:t>
      </w:r>
      <w:proofErr w:type="spellEnd"/>
      <w:r w:rsidRPr="00C52A24">
        <w:rPr>
          <w:rFonts w:ascii="Tw Cen MT" w:eastAsia="Times New Roman" w:hAnsi="Tw Cen MT" w:cs="Times New Roman"/>
          <w:sz w:val="24"/>
          <w:szCs w:val="24"/>
          <w:lang w:val="id-ID"/>
        </w:rPr>
        <w:t xml:space="preserve"> (2018) menunjukkan bahwa kualitas pelayanan yang baik dapat meningkatkan loyalitas pasien di rumah sakit swasta. Hal ini mencerminkan pentingnya pelayanan yang tidak hanya memenuhi harapan pasien tetapi juga memberikan pengalaman yang menyenangkan sehingga mereka merasa dihargai. Sebagaimana dijelaskan oleh </w:t>
      </w:r>
      <w:proofErr w:type="spellStart"/>
      <w:r w:rsidRPr="00C52A24">
        <w:rPr>
          <w:rFonts w:ascii="Tw Cen MT" w:eastAsia="Times New Roman" w:hAnsi="Tw Cen MT" w:cs="Times New Roman"/>
          <w:sz w:val="24"/>
          <w:szCs w:val="24"/>
          <w:lang w:val="id-ID"/>
        </w:rPr>
        <w:t>Shie</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et</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al.</w:t>
      </w:r>
      <w:proofErr w:type="spellEnd"/>
      <w:r w:rsidRPr="00C52A24">
        <w:rPr>
          <w:rFonts w:ascii="Tw Cen MT" w:eastAsia="Times New Roman" w:hAnsi="Tw Cen MT" w:cs="Times New Roman"/>
          <w:sz w:val="24"/>
          <w:szCs w:val="24"/>
          <w:lang w:val="id-ID"/>
        </w:rPr>
        <w:t xml:space="preserve"> (2022), loyalitas pasien dapat tercipta melalui pengalaman pelayanan yang berkualitas, yang mencakup tidak hanya hasil perawatan tetapi juga hubungan yang dibangun selama interaksi dengan tenaga medis.</w:t>
      </w:r>
    </w:p>
    <w:p w14:paraId="5A53EB36" w14:textId="77777777" w:rsidR="003A0983" w:rsidRPr="00C52A24" w:rsidRDefault="003A0983" w:rsidP="007A4EFE">
      <w:pP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Studi ini menekankan bahwa untuk meningkatkan loyalitas pasien, manajemen perlu tidak hanya berfokus pada peningkatan kualitas pelayanan secara langsung, tetapi juga harus memastikan bahwa kualitas tersebut memberikan pengalaman yang memadai untuk meningkatkan kepuasan pasien. Oleh karena itu, memperhatikan dan meningkatkan aspek-aspek yang berkontribusi terhadap kepuasan pasien seperti interaksi dengan tenaga medis, kenyamanan fasilitas, dan efisiensi layanan akan memperbesar kemungkinan terjadinya loyalitas pasien.</w:t>
      </w:r>
    </w:p>
    <w:p w14:paraId="6073576C" w14:textId="77777777" w:rsidR="003A0983" w:rsidRPr="00C52A24" w:rsidRDefault="003A0983" w:rsidP="003A0983">
      <w:pPr>
        <w:spacing w:after="0" w:line="240" w:lineRule="auto"/>
        <w:jc w:val="both"/>
        <w:rPr>
          <w:rFonts w:ascii="Tw Cen MT" w:eastAsia="Times New Roman" w:hAnsi="Tw Cen MT" w:cs="Times New Roman"/>
          <w:sz w:val="24"/>
          <w:szCs w:val="24"/>
          <w:lang w:val="id-ID"/>
        </w:rPr>
      </w:pPr>
    </w:p>
    <w:p w14:paraId="43EDBE26" w14:textId="77777777" w:rsidR="003A0983" w:rsidRPr="00C52A24" w:rsidRDefault="003A0983" w:rsidP="003A0983">
      <w:pPr>
        <w:pStyle w:val="SubJudul"/>
        <w:numPr>
          <w:ilvl w:val="0"/>
          <w:numId w:val="0"/>
        </w:numPr>
        <w:spacing w:after="0" w:line="240" w:lineRule="auto"/>
        <w:ind w:left="426" w:hanging="426"/>
        <w:rPr>
          <w:rFonts w:ascii="Tw Cen MT" w:hAnsi="Tw Cen MT"/>
          <w:sz w:val="24"/>
          <w:szCs w:val="24"/>
        </w:rPr>
      </w:pPr>
      <w:r w:rsidRPr="00C52A24">
        <w:rPr>
          <w:rFonts w:ascii="Tw Cen MT" w:hAnsi="Tw Cen MT"/>
          <w:sz w:val="24"/>
          <w:szCs w:val="24"/>
        </w:rPr>
        <w:t>KESIMPULAN</w:t>
      </w:r>
    </w:p>
    <w:p w14:paraId="12A49192" w14:textId="77777777" w:rsidR="003A0983" w:rsidRPr="007A4EFE" w:rsidRDefault="003A0983" w:rsidP="007A4EFE">
      <w:pPr>
        <w:spacing w:after="0" w:line="240" w:lineRule="auto"/>
        <w:jc w:val="both"/>
        <w:rPr>
          <w:rFonts w:ascii="Tw Cen MT" w:hAnsi="Tw Cen MT"/>
          <w:b/>
          <w:sz w:val="24"/>
          <w:szCs w:val="24"/>
          <w:lang w:val="id-ID"/>
        </w:rPr>
      </w:pPr>
      <w:r w:rsidRPr="007A4EFE">
        <w:rPr>
          <w:rFonts w:ascii="Tw Cen MT" w:hAnsi="Tw Cen MT"/>
          <w:sz w:val="24"/>
          <w:szCs w:val="24"/>
          <w:lang w:val="id-ID"/>
        </w:rPr>
        <w:t>Berdasarkan hasil penelitian yang dilakukan dengan judul “Pengaruh Kualitas Pelayanan Terhadap Loyalitas Pasien Melalui Kepuasan Pasien di Poliklinik Gigi dan Mulut Rumah Sakit Mitra Kasih Cimahi” dapat disimpulkan bahwa kualitas pelayanan memiliki pengaruh positif dan signifikan terhadap kepuasan pasien, yang selanjutnya mempengaruhi loyalitas pasien. Temuan utama dari penelitian ini adalah sebagai berikut:</w:t>
      </w:r>
    </w:p>
    <w:p w14:paraId="4E7158BE" w14:textId="77777777" w:rsidR="003A0983" w:rsidRPr="007A4EFE" w:rsidRDefault="003A0983" w:rsidP="007A4EFE">
      <w:pPr>
        <w:spacing w:after="0" w:line="240" w:lineRule="auto"/>
        <w:jc w:val="both"/>
        <w:rPr>
          <w:rFonts w:ascii="Tw Cen MT" w:hAnsi="Tw Cen MT"/>
          <w:color w:val="000000"/>
          <w:sz w:val="24"/>
          <w:szCs w:val="24"/>
          <w:lang w:val="id-ID"/>
        </w:rPr>
      </w:pPr>
      <w:r w:rsidRPr="007A4EFE">
        <w:rPr>
          <w:rFonts w:ascii="Tw Cen MT" w:hAnsi="Tw Cen MT"/>
          <w:color w:val="000000"/>
          <w:sz w:val="24"/>
          <w:szCs w:val="24"/>
          <w:lang w:val="id-ID"/>
        </w:rPr>
        <w:t xml:space="preserve">Kualitas pelayanan terbukti mempunyai pengaruh yang positif dan signifikan terhadap kepuasan pasien ( 0,875 /87,5%). Dimensi reliabilitas pada kualitas pelayanan menunjukkan kontribusi terbesar </w:t>
      </w:r>
      <w:r w:rsidRPr="007A4EFE">
        <w:rPr>
          <w:rFonts w:ascii="Tw Cen MT" w:hAnsi="Tw Cen MT"/>
          <w:color w:val="000000"/>
          <w:sz w:val="24"/>
          <w:szCs w:val="24"/>
          <w:lang w:val="id-ID"/>
        </w:rPr>
        <w:lastRenderedPageBreak/>
        <w:t xml:space="preserve">dan signifikan terhadap kepuasan pasien, diikuti oleh dimensi </w:t>
      </w:r>
      <w:proofErr w:type="spellStart"/>
      <w:r w:rsidRPr="007A4EFE">
        <w:rPr>
          <w:rFonts w:ascii="Tw Cen MT" w:hAnsi="Tw Cen MT"/>
          <w:color w:val="000000"/>
          <w:sz w:val="24"/>
          <w:szCs w:val="24"/>
          <w:lang w:val="id-ID"/>
        </w:rPr>
        <w:t>responsivitas</w:t>
      </w:r>
      <w:proofErr w:type="spellEnd"/>
      <w:r w:rsidRPr="007A4EFE">
        <w:rPr>
          <w:rFonts w:ascii="Tw Cen MT" w:hAnsi="Tw Cen MT"/>
          <w:color w:val="000000"/>
          <w:sz w:val="24"/>
          <w:szCs w:val="24"/>
          <w:lang w:val="id-ID"/>
        </w:rPr>
        <w:t>. Kedua dimensi ini perlu dipertahankan, sedangkan dimensi lainnya perlu ditingkatkan untuk memberikan pelayanan yang lebih baik.</w:t>
      </w:r>
    </w:p>
    <w:p w14:paraId="6D664E88" w14:textId="77777777" w:rsidR="003A0983" w:rsidRPr="007A4EFE" w:rsidRDefault="003A0983" w:rsidP="007A4EFE">
      <w:pPr>
        <w:spacing w:after="0" w:line="240" w:lineRule="auto"/>
        <w:jc w:val="both"/>
        <w:rPr>
          <w:rFonts w:ascii="Tw Cen MT" w:hAnsi="Tw Cen MT"/>
          <w:sz w:val="24"/>
          <w:szCs w:val="24"/>
          <w:lang w:val="id-ID"/>
        </w:rPr>
      </w:pPr>
      <w:r w:rsidRPr="007A4EFE">
        <w:rPr>
          <w:rFonts w:ascii="Tw Cen MT" w:hAnsi="Tw Cen MT"/>
          <w:sz w:val="24"/>
          <w:szCs w:val="24"/>
          <w:lang w:val="id-ID"/>
        </w:rPr>
        <w:t>Kepuasan pasien terbukti memiliki pengaruh positif dan signifikan terhadap loyalitas pasien (0,733/73,3%). Hal ini menunjukkan bahwa semakin puas pasien dengan kualitas pelayanan yang diberikan, semakin besar kemungkinan mereka untuk tetap setia dan kembali menggunakan layanan Poliklinik Gigi dan Mulut Rumah Sakit Mitra Kasih Cimahi.</w:t>
      </w:r>
    </w:p>
    <w:p w14:paraId="08DFABA0" w14:textId="77777777" w:rsidR="003A0983" w:rsidRPr="007A4EFE" w:rsidRDefault="003A0983" w:rsidP="007A4EFE">
      <w:pPr>
        <w:spacing w:after="0" w:line="240" w:lineRule="auto"/>
        <w:jc w:val="both"/>
        <w:rPr>
          <w:rFonts w:ascii="Tw Cen MT" w:hAnsi="Tw Cen MT"/>
          <w:sz w:val="24"/>
          <w:szCs w:val="24"/>
          <w:lang w:val="id-ID"/>
        </w:rPr>
      </w:pPr>
      <w:r w:rsidRPr="007A4EFE">
        <w:rPr>
          <w:rFonts w:ascii="Tw Cen MT" w:hAnsi="Tw Cen MT"/>
          <w:sz w:val="24"/>
          <w:szCs w:val="24"/>
          <w:lang w:val="id-ID"/>
        </w:rPr>
        <w:t>Kualitas pelayanan juga memiliki pengaruh positif dan signifikan terhadap loyalitas pasien (0,595/59,5%). Peningkatan kualitas pelayanan dapat langsung meningkatkan loyalitas pasien, yang penting bagi keberlangsungan rumah sakit.</w:t>
      </w:r>
    </w:p>
    <w:p w14:paraId="07C7C21D" w14:textId="77777777" w:rsidR="003A0983" w:rsidRPr="007A4EFE" w:rsidRDefault="003A0983" w:rsidP="007A4EFE">
      <w:pPr>
        <w:spacing w:after="0" w:line="240" w:lineRule="auto"/>
        <w:jc w:val="both"/>
        <w:rPr>
          <w:rFonts w:ascii="Tw Cen MT" w:hAnsi="Tw Cen MT"/>
          <w:sz w:val="24"/>
          <w:szCs w:val="24"/>
          <w:lang w:val="id-ID"/>
        </w:rPr>
      </w:pPr>
      <w:r w:rsidRPr="007A4EFE">
        <w:rPr>
          <w:rFonts w:ascii="Tw Cen MT" w:hAnsi="Tw Cen MT"/>
          <w:sz w:val="24"/>
          <w:szCs w:val="24"/>
          <w:lang w:val="id-ID"/>
        </w:rPr>
        <w:t>Kepuasan pasien berfungsi sebagai mediator dalam hubungan antara kualitas pelayanan dan loyalitas pasien (1,9876). Hal ini menunjukkan bahwa dengan meningkatkan kualitas pelayanan, yang pada gilirannya meningkatkan kepuasan pasien, rumah sakit dapat memperkuat loyalitas pasien, yang akan mendukung keberhasilan dan keberlangsungan rumah sakit.</w:t>
      </w:r>
    </w:p>
    <w:p w14:paraId="156E93BA" w14:textId="77777777" w:rsidR="003A0983" w:rsidRPr="00C52A24" w:rsidRDefault="003A0983" w:rsidP="003A0983">
      <w:pPr>
        <w:tabs>
          <w:tab w:val="left" w:pos="709"/>
        </w:tabs>
        <w:spacing w:after="0" w:line="240" w:lineRule="auto"/>
        <w:jc w:val="both"/>
        <w:rPr>
          <w:rFonts w:ascii="Tw Cen MT" w:eastAsia="Times New Roman" w:hAnsi="Tw Cen MT" w:cs="Times New Roman"/>
          <w:sz w:val="24"/>
          <w:szCs w:val="24"/>
          <w:lang w:val="id-ID"/>
        </w:rPr>
      </w:pPr>
    </w:p>
    <w:p w14:paraId="4E25FB18" w14:textId="77777777" w:rsidR="003A0983" w:rsidRPr="00C52A24" w:rsidRDefault="003A0983" w:rsidP="003A0983">
      <w:pPr>
        <w:tabs>
          <w:tab w:val="left" w:pos="709"/>
        </w:tabs>
        <w:spacing w:after="0" w:line="240" w:lineRule="auto"/>
        <w:ind w:left="709" w:hanging="709"/>
        <w:jc w:val="both"/>
        <w:rPr>
          <w:rFonts w:ascii="Tw Cen MT" w:eastAsia="Times New Roman" w:hAnsi="Tw Cen MT" w:cs="Times New Roman"/>
          <w:b/>
          <w:bCs/>
          <w:sz w:val="24"/>
          <w:szCs w:val="24"/>
          <w:lang w:val="id-ID"/>
        </w:rPr>
      </w:pPr>
      <w:r w:rsidRPr="00C52A24">
        <w:rPr>
          <w:rFonts w:ascii="Tw Cen MT" w:eastAsia="Times New Roman" w:hAnsi="Tw Cen MT" w:cs="Times New Roman"/>
          <w:b/>
          <w:bCs/>
          <w:sz w:val="24"/>
          <w:szCs w:val="24"/>
          <w:lang w:val="id-ID"/>
        </w:rPr>
        <w:t>DAFTAR PUSTAKA</w:t>
      </w:r>
    </w:p>
    <w:p w14:paraId="221EAE39" w14:textId="77777777" w:rsidR="003A0983" w:rsidRPr="00C52A24" w:rsidRDefault="003A0983" w:rsidP="003A0983">
      <w:pPr>
        <w:tabs>
          <w:tab w:val="left" w:pos="1418"/>
        </w:tabs>
        <w:spacing w:after="0" w:line="240" w:lineRule="auto"/>
        <w:ind w:left="426" w:hanging="426"/>
        <w:jc w:val="both"/>
        <w:rPr>
          <w:rFonts w:ascii="Tw Cen MT" w:eastAsia="Times New Roman" w:hAnsi="Tw Cen MT" w:cs="Times New Roman"/>
          <w:sz w:val="24"/>
          <w:szCs w:val="24"/>
          <w:lang w:val="id-ID"/>
        </w:rPr>
      </w:pPr>
      <w:proofErr w:type="spellStart"/>
      <w:r w:rsidRPr="00C52A24">
        <w:rPr>
          <w:rFonts w:ascii="Tw Cen MT" w:eastAsia="Times New Roman" w:hAnsi="Tw Cen MT" w:cs="Times New Roman"/>
          <w:sz w:val="24"/>
          <w:szCs w:val="24"/>
          <w:lang w:val="id-ID"/>
        </w:rPr>
        <w:t>Abdulkareem</w:t>
      </w:r>
      <w:proofErr w:type="spellEnd"/>
      <w:r w:rsidRPr="00C52A24">
        <w:rPr>
          <w:rFonts w:ascii="Tw Cen MT" w:eastAsia="Times New Roman" w:hAnsi="Tw Cen MT" w:cs="Times New Roman"/>
          <w:sz w:val="24"/>
          <w:szCs w:val="24"/>
          <w:lang w:val="id-ID"/>
        </w:rPr>
        <w:t xml:space="preserve">, A., &amp; </w:t>
      </w:r>
      <w:proofErr w:type="spellStart"/>
      <w:r w:rsidRPr="00C52A24">
        <w:rPr>
          <w:rFonts w:ascii="Tw Cen MT" w:eastAsia="Times New Roman" w:hAnsi="Tw Cen MT" w:cs="Times New Roman"/>
          <w:sz w:val="24"/>
          <w:szCs w:val="24"/>
          <w:lang w:val="id-ID"/>
        </w:rPr>
        <w:t>Alhatti</w:t>
      </w:r>
      <w:proofErr w:type="spellEnd"/>
      <w:r w:rsidRPr="00C52A24">
        <w:rPr>
          <w:rFonts w:ascii="Tw Cen MT" w:eastAsia="Times New Roman" w:hAnsi="Tw Cen MT" w:cs="Times New Roman"/>
          <w:sz w:val="24"/>
          <w:szCs w:val="24"/>
          <w:lang w:val="id-ID"/>
        </w:rPr>
        <w:t xml:space="preserve">, M. (2019). </w:t>
      </w:r>
      <w:proofErr w:type="spellStart"/>
      <w:r w:rsidRPr="00C52A24">
        <w:rPr>
          <w:rFonts w:ascii="Tw Cen MT" w:eastAsia="Times New Roman" w:hAnsi="Tw Cen MT" w:cs="Times New Roman"/>
          <w:sz w:val="24"/>
          <w:szCs w:val="24"/>
          <w:lang w:val="id-ID"/>
        </w:rPr>
        <w:t>Empirical</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Examination</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of</w:t>
      </w:r>
      <w:proofErr w:type="spellEnd"/>
      <w:r w:rsidRPr="00C52A24">
        <w:rPr>
          <w:rFonts w:ascii="Tw Cen MT" w:eastAsia="Times New Roman" w:hAnsi="Tw Cen MT" w:cs="Times New Roman"/>
          <w:sz w:val="24"/>
          <w:szCs w:val="24"/>
          <w:lang w:val="id-ID"/>
        </w:rPr>
        <w:t xml:space="preserve"> SERVQUAL </w:t>
      </w:r>
      <w:proofErr w:type="spellStart"/>
      <w:r w:rsidRPr="00C52A24">
        <w:rPr>
          <w:rFonts w:ascii="Tw Cen MT" w:eastAsia="Times New Roman" w:hAnsi="Tw Cen MT" w:cs="Times New Roman"/>
          <w:sz w:val="24"/>
          <w:szCs w:val="24"/>
          <w:lang w:val="id-ID"/>
        </w:rPr>
        <w:t>on</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Patients</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satisfaction</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and</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Loyalty</w:t>
      </w:r>
      <w:proofErr w:type="spellEnd"/>
      <w:r w:rsidRPr="00C52A24">
        <w:rPr>
          <w:rFonts w:ascii="Tw Cen MT" w:eastAsia="Times New Roman" w:hAnsi="Tw Cen MT" w:cs="Times New Roman"/>
          <w:sz w:val="24"/>
          <w:szCs w:val="24"/>
          <w:lang w:val="id-ID"/>
        </w:rPr>
        <w:t xml:space="preserve"> in UAE </w:t>
      </w:r>
      <w:proofErr w:type="spellStart"/>
      <w:r w:rsidRPr="00C52A24">
        <w:rPr>
          <w:rFonts w:ascii="Tw Cen MT" w:eastAsia="Times New Roman" w:hAnsi="Tw Cen MT" w:cs="Times New Roman"/>
          <w:sz w:val="24"/>
          <w:szCs w:val="24"/>
          <w:lang w:val="id-ID"/>
        </w:rPr>
        <w:t>Healthcare</w:t>
      </w:r>
      <w:proofErr w:type="spellEnd"/>
      <w:r w:rsidRPr="00C52A24">
        <w:rPr>
          <w:rFonts w:ascii="Tw Cen MT" w:eastAsia="Times New Roman" w:hAnsi="Tw Cen MT" w:cs="Times New Roman"/>
          <w:sz w:val="24"/>
          <w:szCs w:val="24"/>
          <w:lang w:val="id-ID"/>
        </w:rPr>
        <w:t xml:space="preserve"> Industry. In International </w:t>
      </w:r>
      <w:proofErr w:type="spellStart"/>
      <w:r w:rsidRPr="00C52A24">
        <w:rPr>
          <w:rFonts w:ascii="Tw Cen MT" w:eastAsia="Times New Roman" w:hAnsi="Tw Cen MT" w:cs="Times New Roman"/>
          <w:sz w:val="24"/>
          <w:szCs w:val="24"/>
          <w:lang w:val="id-ID"/>
        </w:rPr>
        <w:t>Journal</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of</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Innovation</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Creativity</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and</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Change</w:t>
      </w:r>
      <w:proofErr w:type="spellEnd"/>
      <w:r w:rsidRPr="00C52A24">
        <w:rPr>
          <w:rFonts w:ascii="Tw Cen MT" w:eastAsia="Times New Roman" w:hAnsi="Tw Cen MT" w:cs="Times New Roman"/>
          <w:sz w:val="24"/>
          <w:szCs w:val="24"/>
          <w:lang w:val="id-ID"/>
        </w:rPr>
        <w:t xml:space="preserve">. www.ijicc.net (Vol. 8, </w:t>
      </w:r>
      <w:proofErr w:type="spellStart"/>
      <w:r w:rsidRPr="00C52A24">
        <w:rPr>
          <w:rFonts w:ascii="Tw Cen MT" w:eastAsia="Times New Roman" w:hAnsi="Tw Cen MT" w:cs="Times New Roman"/>
          <w:sz w:val="24"/>
          <w:szCs w:val="24"/>
          <w:lang w:val="id-ID"/>
        </w:rPr>
        <w:t>Issue</w:t>
      </w:r>
      <w:proofErr w:type="spellEnd"/>
      <w:r w:rsidRPr="00C52A24">
        <w:rPr>
          <w:rFonts w:ascii="Tw Cen MT" w:eastAsia="Times New Roman" w:hAnsi="Tw Cen MT" w:cs="Times New Roman"/>
          <w:sz w:val="24"/>
          <w:szCs w:val="24"/>
          <w:lang w:val="id-ID"/>
        </w:rPr>
        <w:t xml:space="preserve"> 11). www.ijicc.net</w:t>
      </w:r>
    </w:p>
    <w:p w14:paraId="0E0E86C5" w14:textId="77777777" w:rsidR="003A0983" w:rsidRPr="00C52A24" w:rsidRDefault="003A0983" w:rsidP="003A0983">
      <w:pPr>
        <w:tabs>
          <w:tab w:val="left" w:pos="1418"/>
        </w:tabs>
        <w:spacing w:after="0" w:line="240" w:lineRule="auto"/>
        <w:ind w:left="426" w:hanging="426"/>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Afdillah, N., Nuraisya, N., &amp; Astuti, W. (2023). LEVEL OF PATIENT SATISFACTION WITH THE QUALITY OF SERVICES AT LEPO-LEPO KENDARI PUSKESMAS DENTAL POLY DURING THE COVID-19 PANDEMIC. JDHT </w:t>
      </w:r>
      <w:proofErr w:type="spellStart"/>
      <w:r w:rsidRPr="00C52A24">
        <w:rPr>
          <w:rFonts w:ascii="Tw Cen MT" w:eastAsia="Times New Roman" w:hAnsi="Tw Cen MT" w:cs="Times New Roman"/>
          <w:sz w:val="24"/>
          <w:szCs w:val="24"/>
          <w:lang w:val="id-ID"/>
        </w:rPr>
        <w:t>Journal</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of</w:t>
      </w:r>
      <w:proofErr w:type="spellEnd"/>
      <w:r w:rsidRPr="00C52A24">
        <w:rPr>
          <w:rFonts w:ascii="Tw Cen MT" w:eastAsia="Times New Roman" w:hAnsi="Tw Cen MT" w:cs="Times New Roman"/>
          <w:sz w:val="24"/>
          <w:szCs w:val="24"/>
          <w:lang w:val="id-ID"/>
        </w:rPr>
        <w:t xml:space="preserve"> Dental </w:t>
      </w:r>
      <w:proofErr w:type="spellStart"/>
      <w:r w:rsidRPr="00C52A24">
        <w:rPr>
          <w:rFonts w:ascii="Tw Cen MT" w:eastAsia="Times New Roman" w:hAnsi="Tw Cen MT" w:cs="Times New Roman"/>
          <w:sz w:val="24"/>
          <w:szCs w:val="24"/>
          <w:lang w:val="id-ID"/>
        </w:rPr>
        <w:t>Hygiene</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and</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Therapy</w:t>
      </w:r>
      <w:proofErr w:type="spellEnd"/>
      <w:r w:rsidRPr="00C52A24">
        <w:rPr>
          <w:rFonts w:ascii="Tw Cen MT" w:eastAsia="Times New Roman" w:hAnsi="Tw Cen MT" w:cs="Times New Roman"/>
          <w:sz w:val="24"/>
          <w:szCs w:val="24"/>
          <w:lang w:val="id-ID"/>
        </w:rPr>
        <w:t>, 4(1), 39–49. https://doi.org/10.36082/jdht.v4i1.987</w:t>
      </w:r>
    </w:p>
    <w:p w14:paraId="5E54E0AC" w14:textId="77777777" w:rsidR="003A0983" w:rsidRPr="00C52A24" w:rsidRDefault="003A0983" w:rsidP="003A0983">
      <w:pPr>
        <w:tabs>
          <w:tab w:val="left" w:pos="1418"/>
        </w:tabs>
        <w:spacing w:after="0" w:line="240" w:lineRule="auto"/>
        <w:ind w:left="426" w:hanging="426"/>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Akmal, D. Z., Heri, H., &amp; </w:t>
      </w:r>
      <w:proofErr w:type="spellStart"/>
      <w:r w:rsidRPr="00C52A24">
        <w:rPr>
          <w:rFonts w:ascii="Tw Cen MT" w:eastAsia="Times New Roman" w:hAnsi="Tw Cen MT" w:cs="Times New Roman"/>
          <w:sz w:val="24"/>
          <w:szCs w:val="24"/>
          <w:lang w:val="id-ID"/>
        </w:rPr>
        <w:t>Seswanda</w:t>
      </w:r>
      <w:proofErr w:type="spellEnd"/>
      <w:r w:rsidRPr="00C52A24">
        <w:rPr>
          <w:rFonts w:ascii="Tw Cen MT" w:eastAsia="Times New Roman" w:hAnsi="Tw Cen MT" w:cs="Times New Roman"/>
          <w:sz w:val="24"/>
          <w:szCs w:val="24"/>
          <w:lang w:val="id-ID"/>
        </w:rPr>
        <w:t>, A. (2022). Kualitas Pelayanan Kesehatan Gigi terhadap Tingkat Kepuasan dan Loyalitas Pasien di Klinik Gigi Pekanbaru. Jurnal Komunitas Sains Manajemen, 1(3).</w:t>
      </w:r>
    </w:p>
    <w:p w14:paraId="793C0DA8" w14:textId="77777777" w:rsidR="003A0983" w:rsidRPr="00C52A24" w:rsidRDefault="003A0983" w:rsidP="003A0983">
      <w:pPr>
        <w:tabs>
          <w:tab w:val="left" w:pos="1418"/>
        </w:tabs>
        <w:spacing w:after="0" w:line="240" w:lineRule="auto"/>
        <w:ind w:left="426" w:hanging="426"/>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Aripin, Z., Paramarta, V., &amp; Kosasih. (2023). </w:t>
      </w:r>
      <w:proofErr w:type="spellStart"/>
      <w:r w:rsidRPr="00C52A24">
        <w:rPr>
          <w:rFonts w:ascii="Tw Cen MT" w:eastAsia="Times New Roman" w:hAnsi="Tw Cen MT" w:cs="Times New Roman"/>
          <w:sz w:val="24"/>
          <w:szCs w:val="24"/>
          <w:lang w:val="id-ID"/>
        </w:rPr>
        <w:t>Utilizing</w:t>
      </w:r>
      <w:proofErr w:type="spellEnd"/>
      <w:r w:rsidRPr="00C52A24">
        <w:rPr>
          <w:rFonts w:ascii="Tw Cen MT" w:eastAsia="Times New Roman" w:hAnsi="Tw Cen MT" w:cs="Times New Roman"/>
          <w:sz w:val="24"/>
          <w:szCs w:val="24"/>
          <w:lang w:val="id-ID"/>
        </w:rPr>
        <w:t xml:space="preserve"> Internet </w:t>
      </w:r>
      <w:proofErr w:type="spellStart"/>
      <w:r w:rsidRPr="00C52A24">
        <w:rPr>
          <w:rFonts w:ascii="Tw Cen MT" w:eastAsia="Times New Roman" w:hAnsi="Tw Cen MT" w:cs="Times New Roman"/>
          <w:sz w:val="24"/>
          <w:szCs w:val="24"/>
          <w:lang w:val="id-ID"/>
        </w:rPr>
        <w:t>of</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Things</w:t>
      </w:r>
      <w:proofErr w:type="spellEnd"/>
      <w:r w:rsidRPr="00C52A24">
        <w:rPr>
          <w:rFonts w:ascii="Tw Cen MT" w:eastAsia="Times New Roman" w:hAnsi="Tw Cen MT" w:cs="Times New Roman"/>
          <w:sz w:val="24"/>
          <w:szCs w:val="24"/>
          <w:lang w:val="id-ID"/>
        </w:rPr>
        <w:t xml:space="preserve"> (IOT)-</w:t>
      </w:r>
      <w:proofErr w:type="spellStart"/>
      <w:r w:rsidRPr="00C52A24">
        <w:rPr>
          <w:rFonts w:ascii="Tw Cen MT" w:eastAsia="Times New Roman" w:hAnsi="Tw Cen MT" w:cs="Times New Roman"/>
          <w:sz w:val="24"/>
          <w:szCs w:val="24"/>
          <w:lang w:val="id-ID"/>
        </w:rPr>
        <w:t>based</w:t>
      </w:r>
      <w:proofErr w:type="spellEnd"/>
      <w:r w:rsidRPr="00C52A24">
        <w:rPr>
          <w:rFonts w:ascii="Tw Cen MT" w:eastAsia="Times New Roman" w:hAnsi="Tw Cen MT" w:cs="Times New Roman"/>
          <w:sz w:val="24"/>
          <w:szCs w:val="24"/>
          <w:lang w:val="id-ID"/>
        </w:rPr>
        <w:t xml:space="preserve"> Design </w:t>
      </w:r>
      <w:proofErr w:type="spellStart"/>
      <w:r w:rsidRPr="00C52A24">
        <w:rPr>
          <w:rFonts w:ascii="Tw Cen MT" w:eastAsia="Times New Roman" w:hAnsi="Tw Cen MT" w:cs="Times New Roman"/>
          <w:sz w:val="24"/>
          <w:szCs w:val="24"/>
          <w:lang w:val="id-ID"/>
        </w:rPr>
        <w:t>for</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Consumer</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Loyalty</w:t>
      </w:r>
      <w:proofErr w:type="spellEnd"/>
      <w:r w:rsidRPr="00C52A24">
        <w:rPr>
          <w:rFonts w:ascii="Tw Cen MT" w:eastAsia="Times New Roman" w:hAnsi="Tw Cen MT" w:cs="Times New Roman"/>
          <w:sz w:val="24"/>
          <w:szCs w:val="24"/>
          <w:lang w:val="id-ID"/>
        </w:rPr>
        <w:t xml:space="preserve">: A Digital System </w:t>
      </w:r>
      <w:proofErr w:type="spellStart"/>
      <w:r w:rsidRPr="00C52A24">
        <w:rPr>
          <w:rFonts w:ascii="Tw Cen MT" w:eastAsia="Times New Roman" w:hAnsi="Tw Cen MT" w:cs="Times New Roman"/>
          <w:sz w:val="24"/>
          <w:szCs w:val="24"/>
          <w:lang w:val="id-ID"/>
        </w:rPr>
        <w:t>Integration</w:t>
      </w:r>
      <w:proofErr w:type="spellEnd"/>
      <w:r w:rsidRPr="00C52A24">
        <w:rPr>
          <w:rFonts w:ascii="Tw Cen MT" w:eastAsia="Times New Roman" w:hAnsi="Tw Cen MT" w:cs="Times New Roman"/>
          <w:sz w:val="24"/>
          <w:szCs w:val="24"/>
          <w:lang w:val="id-ID"/>
        </w:rPr>
        <w:t>. Jurnal Penelitian Pendidikan IPA, 9(10), 8650–8655. https://doi.org/10.29303/jppipa.v9i10.4490</w:t>
      </w:r>
    </w:p>
    <w:p w14:paraId="0FE4EACF" w14:textId="77777777" w:rsidR="003A0983" w:rsidRPr="00C52A24" w:rsidRDefault="003A0983" w:rsidP="003A0983">
      <w:pPr>
        <w:tabs>
          <w:tab w:val="left" w:pos="1418"/>
        </w:tabs>
        <w:spacing w:after="0" w:line="240" w:lineRule="auto"/>
        <w:ind w:left="426" w:hanging="426"/>
        <w:jc w:val="both"/>
        <w:rPr>
          <w:rFonts w:ascii="Tw Cen MT" w:eastAsia="Times New Roman" w:hAnsi="Tw Cen MT" w:cs="Times New Roman"/>
          <w:sz w:val="24"/>
          <w:szCs w:val="24"/>
          <w:lang w:val="id-ID"/>
        </w:rPr>
      </w:pPr>
      <w:proofErr w:type="spellStart"/>
      <w:r w:rsidRPr="00C52A24">
        <w:rPr>
          <w:rFonts w:ascii="Tw Cen MT" w:eastAsia="Times New Roman" w:hAnsi="Tw Cen MT" w:cs="Times New Roman"/>
          <w:sz w:val="24"/>
          <w:szCs w:val="24"/>
          <w:lang w:val="id-ID"/>
        </w:rPr>
        <w:t>Baummer</w:t>
      </w:r>
      <w:proofErr w:type="spellEnd"/>
      <w:r w:rsidRPr="00C52A24">
        <w:rPr>
          <w:rFonts w:ascii="Tw Cen MT" w:eastAsia="Times New Roman" w:hAnsi="Tw Cen MT" w:cs="Times New Roman"/>
          <w:sz w:val="24"/>
          <w:szCs w:val="24"/>
          <w:lang w:val="id-ID"/>
        </w:rPr>
        <w:t xml:space="preserve"> - </w:t>
      </w:r>
      <w:proofErr w:type="spellStart"/>
      <w:r w:rsidRPr="00C52A24">
        <w:rPr>
          <w:rFonts w:ascii="Tw Cen MT" w:eastAsia="Times New Roman" w:hAnsi="Tw Cen MT" w:cs="Times New Roman"/>
          <w:sz w:val="24"/>
          <w:szCs w:val="24"/>
          <w:lang w:val="id-ID"/>
        </w:rPr>
        <w:t>Carr</w:t>
      </w:r>
      <w:proofErr w:type="spellEnd"/>
      <w:r w:rsidRPr="00C52A24">
        <w:rPr>
          <w:rFonts w:ascii="Tw Cen MT" w:eastAsia="Times New Roman" w:hAnsi="Tw Cen MT" w:cs="Times New Roman"/>
          <w:sz w:val="24"/>
          <w:szCs w:val="24"/>
          <w:lang w:val="id-ID"/>
        </w:rPr>
        <w:t xml:space="preserve">, A., &amp; </w:t>
      </w:r>
      <w:proofErr w:type="spellStart"/>
      <w:r w:rsidRPr="00C52A24">
        <w:rPr>
          <w:rFonts w:ascii="Tw Cen MT" w:eastAsia="Times New Roman" w:hAnsi="Tw Cen MT" w:cs="Times New Roman"/>
          <w:sz w:val="24"/>
          <w:szCs w:val="24"/>
          <w:lang w:val="id-ID"/>
        </w:rPr>
        <w:t>Nicolau</w:t>
      </w:r>
      <w:proofErr w:type="spellEnd"/>
      <w:r w:rsidRPr="00C52A24">
        <w:rPr>
          <w:rFonts w:ascii="Tw Cen MT" w:eastAsia="Times New Roman" w:hAnsi="Tw Cen MT" w:cs="Times New Roman"/>
          <w:sz w:val="24"/>
          <w:szCs w:val="24"/>
          <w:lang w:val="id-ID"/>
        </w:rPr>
        <w:t xml:space="preserve">, D. P. (2017). The </w:t>
      </w:r>
      <w:proofErr w:type="spellStart"/>
      <w:r w:rsidRPr="00C52A24">
        <w:rPr>
          <w:rFonts w:ascii="Tw Cen MT" w:eastAsia="Times New Roman" w:hAnsi="Tw Cen MT" w:cs="Times New Roman"/>
          <w:sz w:val="24"/>
          <w:szCs w:val="24"/>
          <w:lang w:val="id-ID"/>
        </w:rPr>
        <w:t>challenges</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of</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patient</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satisfaction</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influencing</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factors</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and</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the</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patient</w:t>
      </w:r>
      <w:proofErr w:type="spellEnd"/>
      <w:r w:rsidRPr="00C52A24">
        <w:rPr>
          <w:rFonts w:ascii="Tw Cen MT" w:eastAsia="Times New Roman" w:hAnsi="Tw Cen MT" w:cs="Times New Roman"/>
          <w:sz w:val="24"/>
          <w:szCs w:val="24"/>
          <w:lang w:val="id-ID"/>
        </w:rPr>
        <w:t>–</w:t>
      </w:r>
      <w:proofErr w:type="spellStart"/>
      <w:r w:rsidRPr="00C52A24">
        <w:rPr>
          <w:rFonts w:ascii="Tw Cen MT" w:eastAsia="Times New Roman" w:hAnsi="Tw Cen MT" w:cs="Times New Roman"/>
          <w:sz w:val="24"/>
          <w:szCs w:val="24"/>
          <w:lang w:val="id-ID"/>
        </w:rPr>
        <w:t>provider</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relationship</w:t>
      </w:r>
      <w:proofErr w:type="spellEnd"/>
      <w:r w:rsidRPr="00C52A24">
        <w:rPr>
          <w:rFonts w:ascii="Tw Cen MT" w:eastAsia="Times New Roman" w:hAnsi="Tw Cen MT" w:cs="Times New Roman"/>
          <w:sz w:val="24"/>
          <w:szCs w:val="24"/>
          <w:lang w:val="id-ID"/>
        </w:rPr>
        <w:t xml:space="preserve"> in </w:t>
      </w:r>
      <w:proofErr w:type="spellStart"/>
      <w:r w:rsidRPr="00C52A24">
        <w:rPr>
          <w:rFonts w:ascii="Tw Cen MT" w:eastAsia="Times New Roman" w:hAnsi="Tw Cen MT" w:cs="Times New Roman"/>
          <w:sz w:val="24"/>
          <w:szCs w:val="24"/>
          <w:lang w:val="id-ID"/>
        </w:rPr>
        <w:t>the</w:t>
      </w:r>
      <w:proofErr w:type="spellEnd"/>
      <w:r w:rsidRPr="00C52A24">
        <w:rPr>
          <w:rFonts w:ascii="Tw Cen MT" w:eastAsia="Times New Roman" w:hAnsi="Tw Cen MT" w:cs="Times New Roman"/>
          <w:sz w:val="24"/>
          <w:szCs w:val="24"/>
          <w:lang w:val="id-ID"/>
        </w:rPr>
        <w:t xml:space="preserve"> United States. In </w:t>
      </w:r>
      <w:proofErr w:type="spellStart"/>
      <w:r w:rsidRPr="00C52A24">
        <w:rPr>
          <w:rFonts w:ascii="Tw Cen MT" w:eastAsia="Times New Roman" w:hAnsi="Tw Cen MT" w:cs="Times New Roman"/>
          <w:sz w:val="24"/>
          <w:szCs w:val="24"/>
          <w:lang w:val="id-ID"/>
        </w:rPr>
        <w:t>Expert</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Review</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of</w:t>
      </w:r>
      <w:proofErr w:type="spellEnd"/>
      <w:r w:rsidRPr="00C52A24">
        <w:rPr>
          <w:rFonts w:ascii="Tw Cen MT" w:eastAsia="Times New Roman" w:hAnsi="Tw Cen MT" w:cs="Times New Roman"/>
          <w:sz w:val="24"/>
          <w:szCs w:val="24"/>
          <w:lang w:val="id-ID"/>
        </w:rPr>
        <w:t xml:space="preserve"> Anti-</w:t>
      </w:r>
      <w:proofErr w:type="spellStart"/>
      <w:r w:rsidRPr="00C52A24">
        <w:rPr>
          <w:rFonts w:ascii="Tw Cen MT" w:eastAsia="Times New Roman" w:hAnsi="Tw Cen MT" w:cs="Times New Roman"/>
          <w:sz w:val="24"/>
          <w:szCs w:val="24"/>
          <w:lang w:val="id-ID"/>
        </w:rPr>
        <w:t>Infective</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Therapy</w:t>
      </w:r>
      <w:proofErr w:type="spellEnd"/>
      <w:r w:rsidRPr="00C52A24">
        <w:rPr>
          <w:rFonts w:ascii="Tw Cen MT" w:eastAsia="Times New Roman" w:hAnsi="Tw Cen MT" w:cs="Times New Roman"/>
          <w:sz w:val="24"/>
          <w:szCs w:val="24"/>
          <w:lang w:val="id-ID"/>
        </w:rPr>
        <w:t xml:space="preserve"> (Vol. 15, </w:t>
      </w:r>
      <w:proofErr w:type="spellStart"/>
      <w:r w:rsidRPr="00C52A24">
        <w:rPr>
          <w:rFonts w:ascii="Tw Cen MT" w:eastAsia="Times New Roman" w:hAnsi="Tw Cen MT" w:cs="Times New Roman"/>
          <w:sz w:val="24"/>
          <w:szCs w:val="24"/>
          <w:lang w:val="id-ID"/>
        </w:rPr>
        <w:t>Issue</w:t>
      </w:r>
      <w:proofErr w:type="spellEnd"/>
      <w:r w:rsidRPr="00C52A24">
        <w:rPr>
          <w:rFonts w:ascii="Tw Cen MT" w:eastAsia="Times New Roman" w:hAnsi="Tw Cen MT" w:cs="Times New Roman"/>
          <w:sz w:val="24"/>
          <w:szCs w:val="24"/>
          <w:lang w:val="id-ID"/>
        </w:rPr>
        <w:t xml:space="preserve"> 10, </w:t>
      </w:r>
      <w:proofErr w:type="spellStart"/>
      <w:r w:rsidRPr="00C52A24">
        <w:rPr>
          <w:rFonts w:ascii="Tw Cen MT" w:eastAsia="Times New Roman" w:hAnsi="Tw Cen MT" w:cs="Times New Roman"/>
          <w:sz w:val="24"/>
          <w:szCs w:val="24"/>
          <w:lang w:val="id-ID"/>
        </w:rPr>
        <w:t>pp</w:t>
      </w:r>
      <w:proofErr w:type="spellEnd"/>
      <w:r w:rsidRPr="00C52A24">
        <w:rPr>
          <w:rFonts w:ascii="Tw Cen MT" w:eastAsia="Times New Roman" w:hAnsi="Tw Cen MT" w:cs="Times New Roman"/>
          <w:sz w:val="24"/>
          <w:szCs w:val="24"/>
          <w:lang w:val="id-ID"/>
        </w:rPr>
        <w:t xml:space="preserve">. 955–962). Taylor </w:t>
      </w:r>
      <w:proofErr w:type="spellStart"/>
      <w:r w:rsidRPr="00C52A24">
        <w:rPr>
          <w:rFonts w:ascii="Tw Cen MT" w:eastAsia="Times New Roman" w:hAnsi="Tw Cen MT" w:cs="Times New Roman"/>
          <w:sz w:val="24"/>
          <w:szCs w:val="24"/>
          <w:lang w:val="id-ID"/>
        </w:rPr>
        <w:t>and</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Francis</w:t>
      </w:r>
      <w:proofErr w:type="spellEnd"/>
      <w:r w:rsidRPr="00C52A24">
        <w:rPr>
          <w:rFonts w:ascii="Tw Cen MT" w:eastAsia="Times New Roman" w:hAnsi="Tw Cen MT" w:cs="Times New Roman"/>
          <w:sz w:val="24"/>
          <w:szCs w:val="24"/>
          <w:lang w:val="id-ID"/>
        </w:rPr>
        <w:t xml:space="preserve"> Ltd. https://doi.org/10.1080/14787210.2017.1378097</w:t>
      </w:r>
    </w:p>
    <w:p w14:paraId="5C10B594" w14:textId="77777777" w:rsidR="003A0983" w:rsidRPr="00C52A24" w:rsidRDefault="003A0983" w:rsidP="003A0983">
      <w:pPr>
        <w:tabs>
          <w:tab w:val="left" w:pos="1418"/>
        </w:tabs>
        <w:spacing w:after="0" w:line="240" w:lineRule="auto"/>
        <w:ind w:left="426" w:hanging="426"/>
        <w:jc w:val="both"/>
        <w:rPr>
          <w:rFonts w:ascii="Tw Cen MT" w:eastAsia="Times New Roman" w:hAnsi="Tw Cen MT" w:cs="Times New Roman"/>
          <w:sz w:val="24"/>
          <w:szCs w:val="24"/>
          <w:lang w:val="id-ID"/>
        </w:rPr>
      </w:pPr>
      <w:proofErr w:type="spellStart"/>
      <w:r w:rsidRPr="00C52A24">
        <w:rPr>
          <w:rFonts w:ascii="Tw Cen MT" w:eastAsia="Times New Roman" w:hAnsi="Tw Cen MT" w:cs="Times New Roman"/>
          <w:sz w:val="24"/>
          <w:szCs w:val="24"/>
          <w:lang w:val="id-ID"/>
        </w:rPr>
        <w:t>Djauzi</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Samsuridjal</w:t>
      </w:r>
      <w:proofErr w:type="spellEnd"/>
      <w:r w:rsidRPr="00C52A24">
        <w:rPr>
          <w:rFonts w:ascii="Tw Cen MT" w:eastAsia="Times New Roman" w:hAnsi="Tw Cen MT" w:cs="Times New Roman"/>
          <w:sz w:val="24"/>
          <w:szCs w:val="24"/>
          <w:lang w:val="id-ID"/>
        </w:rPr>
        <w:t xml:space="preserve">, &amp; </w:t>
      </w:r>
      <w:proofErr w:type="spellStart"/>
      <w:r w:rsidRPr="00C52A24">
        <w:rPr>
          <w:rFonts w:ascii="Tw Cen MT" w:eastAsia="Times New Roman" w:hAnsi="Tw Cen MT" w:cs="Times New Roman"/>
          <w:sz w:val="24"/>
          <w:szCs w:val="24"/>
          <w:lang w:val="id-ID"/>
        </w:rPr>
        <w:t>Supartondo</w:t>
      </w:r>
      <w:proofErr w:type="spellEnd"/>
      <w:r w:rsidRPr="00C52A24">
        <w:rPr>
          <w:rFonts w:ascii="Tw Cen MT" w:eastAsia="Times New Roman" w:hAnsi="Tw Cen MT" w:cs="Times New Roman"/>
          <w:sz w:val="24"/>
          <w:szCs w:val="24"/>
          <w:lang w:val="id-ID"/>
        </w:rPr>
        <w:t>. (2004). Komunikasi dan Empati Dalam Hubungan Dokter-Pasien. Balai Penerbit FKUI.</w:t>
      </w:r>
    </w:p>
    <w:p w14:paraId="0812D951" w14:textId="77777777" w:rsidR="003A0983" w:rsidRPr="00C52A24" w:rsidRDefault="003A0983" w:rsidP="003A0983">
      <w:pPr>
        <w:tabs>
          <w:tab w:val="left" w:pos="1418"/>
        </w:tabs>
        <w:spacing w:after="0" w:line="240" w:lineRule="auto"/>
        <w:ind w:left="426" w:hanging="426"/>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Fatima, T., Malik, S. A., &amp; </w:t>
      </w:r>
      <w:proofErr w:type="spellStart"/>
      <w:r w:rsidRPr="00C52A24">
        <w:rPr>
          <w:rFonts w:ascii="Tw Cen MT" w:eastAsia="Times New Roman" w:hAnsi="Tw Cen MT" w:cs="Times New Roman"/>
          <w:sz w:val="24"/>
          <w:szCs w:val="24"/>
          <w:lang w:val="id-ID"/>
        </w:rPr>
        <w:t>Shabbir</w:t>
      </w:r>
      <w:proofErr w:type="spellEnd"/>
      <w:r w:rsidRPr="00C52A24">
        <w:rPr>
          <w:rFonts w:ascii="Tw Cen MT" w:eastAsia="Times New Roman" w:hAnsi="Tw Cen MT" w:cs="Times New Roman"/>
          <w:sz w:val="24"/>
          <w:szCs w:val="24"/>
          <w:lang w:val="id-ID"/>
        </w:rPr>
        <w:t xml:space="preserve">, A. (2018). Hospital </w:t>
      </w:r>
      <w:proofErr w:type="spellStart"/>
      <w:r w:rsidRPr="00C52A24">
        <w:rPr>
          <w:rFonts w:ascii="Tw Cen MT" w:eastAsia="Times New Roman" w:hAnsi="Tw Cen MT" w:cs="Times New Roman"/>
          <w:sz w:val="24"/>
          <w:szCs w:val="24"/>
          <w:lang w:val="id-ID"/>
        </w:rPr>
        <w:t>healthcare</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service</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quality</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patient</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satisfaction</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and</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loyalty</w:t>
      </w:r>
      <w:proofErr w:type="spellEnd"/>
      <w:r w:rsidRPr="00C52A24">
        <w:rPr>
          <w:rFonts w:ascii="Tw Cen MT" w:eastAsia="Times New Roman" w:hAnsi="Tw Cen MT" w:cs="Times New Roman"/>
          <w:sz w:val="24"/>
          <w:szCs w:val="24"/>
          <w:lang w:val="id-ID"/>
        </w:rPr>
        <w:t xml:space="preserve">: An </w:t>
      </w:r>
      <w:proofErr w:type="spellStart"/>
      <w:r w:rsidRPr="00C52A24">
        <w:rPr>
          <w:rFonts w:ascii="Tw Cen MT" w:eastAsia="Times New Roman" w:hAnsi="Tw Cen MT" w:cs="Times New Roman"/>
          <w:sz w:val="24"/>
          <w:szCs w:val="24"/>
          <w:lang w:val="id-ID"/>
        </w:rPr>
        <w:t>investigation</w:t>
      </w:r>
      <w:proofErr w:type="spellEnd"/>
      <w:r w:rsidRPr="00C52A24">
        <w:rPr>
          <w:rFonts w:ascii="Tw Cen MT" w:eastAsia="Times New Roman" w:hAnsi="Tw Cen MT" w:cs="Times New Roman"/>
          <w:sz w:val="24"/>
          <w:szCs w:val="24"/>
          <w:lang w:val="id-ID"/>
        </w:rPr>
        <w:t xml:space="preserve"> in </w:t>
      </w:r>
      <w:proofErr w:type="spellStart"/>
      <w:r w:rsidRPr="00C52A24">
        <w:rPr>
          <w:rFonts w:ascii="Tw Cen MT" w:eastAsia="Times New Roman" w:hAnsi="Tw Cen MT" w:cs="Times New Roman"/>
          <w:sz w:val="24"/>
          <w:szCs w:val="24"/>
          <w:lang w:val="id-ID"/>
        </w:rPr>
        <w:t>context</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of</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private</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healthcare</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systems</w:t>
      </w:r>
      <w:proofErr w:type="spellEnd"/>
      <w:r w:rsidRPr="00C52A24">
        <w:rPr>
          <w:rFonts w:ascii="Tw Cen MT" w:eastAsia="Times New Roman" w:hAnsi="Tw Cen MT" w:cs="Times New Roman"/>
          <w:sz w:val="24"/>
          <w:szCs w:val="24"/>
          <w:lang w:val="id-ID"/>
        </w:rPr>
        <w:t xml:space="preserve">. International </w:t>
      </w:r>
      <w:proofErr w:type="spellStart"/>
      <w:r w:rsidRPr="00C52A24">
        <w:rPr>
          <w:rFonts w:ascii="Tw Cen MT" w:eastAsia="Times New Roman" w:hAnsi="Tw Cen MT" w:cs="Times New Roman"/>
          <w:sz w:val="24"/>
          <w:szCs w:val="24"/>
          <w:lang w:val="id-ID"/>
        </w:rPr>
        <w:t>Journal</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of</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Quality</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and</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Reliability</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Management</w:t>
      </w:r>
      <w:proofErr w:type="spellEnd"/>
      <w:r w:rsidRPr="00C52A24">
        <w:rPr>
          <w:rFonts w:ascii="Tw Cen MT" w:eastAsia="Times New Roman" w:hAnsi="Tw Cen MT" w:cs="Times New Roman"/>
          <w:sz w:val="24"/>
          <w:szCs w:val="24"/>
          <w:lang w:val="id-ID"/>
        </w:rPr>
        <w:t>, 35(6), 1195–1214. https://doi.org/10.1108/IJQRM-02-2017-0031</w:t>
      </w:r>
    </w:p>
    <w:p w14:paraId="5627B724" w14:textId="77777777" w:rsidR="003A0983" w:rsidRPr="00C52A24" w:rsidRDefault="003A0983" w:rsidP="003A0983">
      <w:pPr>
        <w:tabs>
          <w:tab w:val="left" w:pos="1418"/>
        </w:tabs>
        <w:spacing w:after="0" w:line="240" w:lineRule="auto"/>
        <w:ind w:left="426" w:hanging="426"/>
        <w:jc w:val="both"/>
        <w:rPr>
          <w:rFonts w:ascii="Tw Cen MT" w:eastAsia="Times New Roman" w:hAnsi="Tw Cen MT" w:cs="Times New Roman"/>
          <w:sz w:val="24"/>
          <w:szCs w:val="24"/>
          <w:lang w:val="id-ID"/>
        </w:rPr>
      </w:pPr>
      <w:proofErr w:type="spellStart"/>
      <w:r w:rsidRPr="00C52A24">
        <w:rPr>
          <w:rFonts w:ascii="Tw Cen MT" w:eastAsia="Times New Roman" w:hAnsi="Tw Cen MT" w:cs="Times New Roman"/>
          <w:sz w:val="24"/>
          <w:szCs w:val="24"/>
          <w:lang w:val="id-ID"/>
        </w:rPr>
        <w:t>Figueroa</w:t>
      </w:r>
      <w:proofErr w:type="spellEnd"/>
      <w:r w:rsidRPr="00C52A24">
        <w:rPr>
          <w:rFonts w:ascii="Tw Cen MT" w:eastAsia="Times New Roman" w:hAnsi="Tw Cen MT" w:cs="Times New Roman"/>
          <w:sz w:val="24"/>
          <w:szCs w:val="24"/>
          <w:lang w:val="id-ID"/>
        </w:rPr>
        <w:t xml:space="preserve">, C. A., </w:t>
      </w:r>
      <w:proofErr w:type="spellStart"/>
      <w:r w:rsidRPr="00C52A24">
        <w:rPr>
          <w:rFonts w:ascii="Tw Cen MT" w:eastAsia="Times New Roman" w:hAnsi="Tw Cen MT" w:cs="Times New Roman"/>
          <w:sz w:val="24"/>
          <w:szCs w:val="24"/>
          <w:lang w:val="id-ID"/>
        </w:rPr>
        <w:t>Harrison</w:t>
      </w:r>
      <w:proofErr w:type="spellEnd"/>
      <w:r w:rsidRPr="00C52A24">
        <w:rPr>
          <w:rFonts w:ascii="Tw Cen MT" w:eastAsia="Times New Roman" w:hAnsi="Tw Cen MT" w:cs="Times New Roman"/>
          <w:sz w:val="24"/>
          <w:szCs w:val="24"/>
          <w:lang w:val="id-ID"/>
        </w:rPr>
        <w:t xml:space="preserve">, R., </w:t>
      </w:r>
      <w:proofErr w:type="spellStart"/>
      <w:r w:rsidRPr="00C52A24">
        <w:rPr>
          <w:rFonts w:ascii="Tw Cen MT" w:eastAsia="Times New Roman" w:hAnsi="Tw Cen MT" w:cs="Times New Roman"/>
          <w:sz w:val="24"/>
          <w:szCs w:val="24"/>
          <w:lang w:val="id-ID"/>
        </w:rPr>
        <w:t>Chauhan</w:t>
      </w:r>
      <w:proofErr w:type="spellEnd"/>
      <w:r w:rsidRPr="00C52A24">
        <w:rPr>
          <w:rFonts w:ascii="Tw Cen MT" w:eastAsia="Times New Roman" w:hAnsi="Tw Cen MT" w:cs="Times New Roman"/>
          <w:sz w:val="24"/>
          <w:szCs w:val="24"/>
          <w:lang w:val="id-ID"/>
        </w:rPr>
        <w:t xml:space="preserve">, A., &amp; Meyer, L. (2019). </w:t>
      </w:r>
      <w:proofErr w:type="spellStart"/>
      <w:r w:rsidRPr="00C52A24">
        <w:rPr>
          <w:rFonts w:ascii="Tw Cen MT" w:eastAsia="Times New Roman" w:hAnsi="Tw Cen MT" w:cs="Times New Roman"/>
          <w:sz w:val="24"/>
          <w:szCs w:val="24"/>
          <w:lang w:val="id-ID"/>
        </w:rPr>
        <w:t>Priorities</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and</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challenges</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for</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health</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leadership</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and</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workforce</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management</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globally</w:t>
      </w:r>
      <w:proofErr w:type="spellEnd"/>
      <w:r w:rsidRPr="00C52A24">
        <w:rPr>
          <w:rFonts w:ascii="Tw Cen MT" w:eastAsia="Times New Roman" w:hAnsi="Tw Cen MT" w:cs="Times New Roman"/>
          <w:sz w:val="24"/>
          <w:szCs w:val="24"/>
          <w:lang w:val="id-ID"/>
        </w:rPr>
        <w:t xml:space="preserve">: A </w:t>
      </w:r>
      <w:proofErr w:type="spellStart"/>
      <w:r w:rsidRPr="00C52A24">
        <w:rPr>
          <w:rFonts w:ascii="Tw Cen MT" w:eastAsia="Times New Roman" w:hAnsi="Tw Cen MT" w:cs="Times New Roman"/>
          <w:sz w:val="24"/>
          <w:szCs w:val="24"/>
          <w:lang w:val="id-ID"/>
        </w:rPr>
        <w:t>rapid</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review</w:t>
      </w:r>
      <w:proofErr w:type="spellEnd"/>
      <w:r w:rsidRPr="00C52A24">
        <w:rPr>
          <w:rFonts w:ascii="Tw Cen MT" w:eastAsia="Times New Roman" w:hAnsi="Tw Cen MT" w:cs="Times New Roman"/>
          <w:sz w:val="24"/>
          <w:szCs w:val="24"/>
          <w:lang w:val="id-ID"/>
        </w:rPr>
        <w:t xml:space="preserve">. In BMC </w:t>
      </w:r>
      <w:proofErr w:type="spellStart"/>
      <w:r w:rsidRPr="00C52A24">
        <w:rPr>
          <w:rFonts w:ascii="Tw Cen MT" w:eastAsia="Times New Roman" w:hAnsi="Tw Cen MT" w:cs="Times New Roman"/>
          <w:sz w:val="24"/>
          <w:szCs w:val="24"/>
          <w:lang w:val="id-ID"/>
        </w:rPr>
        <w:t>Health</w:t>
      </w:r>
      <w:proofErr w:type="spellEnd"/>
      <w:r w:rsidRPr="00C52A24">
        <w:rPr>
          <w:rFonts w:ascii="Tw Cen MT" w:eastAsia="Times New Roman" w:hAnsi="Tw Cen MT" w:cs="Times New Roman"/>
          <w:sz w:val="24"/>
          <w:szCs w:val="24"/>
          <w:lang w:val="id-ID"/>
        </w:rPr>
        <w:t xml:space="preserve"> Services </w:t>
      </w:r>
      <w:proofErr w:type="spellStart"/>
      <w:r w:rsidRPr="00C52A24">
        <w:rPr>
          <w:rFonts w:ascii="Tw Cen MT" w:eastAsia="Times New Roman" w:hAnsi="Tw Cen MT" w:cs="Times New Roman"/>
          <w:sz w:val="24"/>
          <w:szCs w:val="24"/>
          <w:lang w:val="id-ID"/>
        </w:rPr>
        <w:t>Research</w:t>
      </w:r>
      <w:proofErr w:type="spellEnd"/>
      <w:r w:rsidRPr="00C52A24">
        <w:rPr>
          <w:rFonts w:ascii="Tw Cen MT" w:eastAsia="Times New Roman" w:hAnsi="Tw Cen MT" w:cs="Times New Roman"/>
          <w:sz w:val="24"/>
          <w:szCs w:val="24"/>
          <w:lang w:val="id-ID"/>
        </w:rPr>
        <w:t xml:space="preserve"> (Vol. 19, </w:t>
      </w:r>
      <w:proofErr w:type="spellStart"/>
      <w:r w:rsidRPr="00C52A24">
        <w:rPr>
          <w:rFonts w:ascii="Tw Cen MT" w:eastAsia="Times New Roman" w:hAnsi="Tw Cen MT" w:cs="Times New Roman"/>
          <w:sz w:val="24"/>
          <w:szCs w:val="24"/>
          <w:lang w:val="id-ID"/>
        </w:rPr>
        <w:t>Issue</w:t>
      </w:r>
      <w:proofErr w:type="spellEnd"/>
      <w:r w:rsidRPr="00C52A24">
        <w:rPr>
          <w:rFonts w:ascii="Tw Cen MT" w:eastAsia="Times New Roman" w:hAnsi="Tw Cen MT" w:cs="Times New Roman"/>
          <w:sz w:val="24"/>
          <w:szCs w:val="24"/>
          <w:lang w:val="id-ID"/>
        </w:rPr>
        <w:t xml:space="preserve"> 1). </w:t>
      </w:r>
      <w:proofErr w:type="spellStart"/>
      <w:r w:rsidRPr="00C52A24">
        <w:rPr>
          <w:rFonts w:ascii="Tw Cen MT" w:eastAsia="Times New Roman" w:hAnsi="Tw Cen MT" w:cs="Times New Roman"/>
          <w:sz w:val="24"/>
          <w:szCs w:val="24"/>
          <w:lang w:val="id-ID"/>
        </w:rPr>
        <w:t>BioMed</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Central</w:t>
      </w:r>
      <w:proofErr w:type="spellEnd"/>
      <w:r w:rsidRPr="00C52A24">
        <w:rPr>
          <w:rFonts w:ascii="Tw Cen MT" w:eastAsia="Times New Roman" w:hAnsi="Tw Cen MT" w:cs="Times New Roman"/>
          <w:sz w:val="24"/>
          <w:szCs w:val="24"/>
          <w:lang w:val="id-ID"/>
        </w:rPr>
        <w:t xml:space="preserve"> Ltd. https://doi.org/10.1186/s12913-019-4080-7</w:t>
      </w:r>
    </w:p>
    <w:p w14:paraId="4CA9BB31" w14:textId="77777777" w:rsidR="003A0983" w:rsidRPr="00C52A24" w:rsidRDefault="003A0983" w:rsidP="003A0983">
      <w:pPr>
        <w:tabs>
          <w:tab w:val="left" w:pos="1418"/>
        </w:tabs>
        <w:spacing w:after="0" w:line="240" w:lineRule="auto"/>
        <w:ind w:left="426" w:hanging="426"/>
        <w:jc w:val="both"/>
        <w:rPr>
          <w:rFonts w:ascii="Tw Cen MT" w:eastAsia="Times New Roman" w:hAnsi="Tw Cen MT" w:cs="Times New Roman"/>
          <w:sz w:val="24"/>
          <w:szCs w:val="24"/>
          <w:lang w:val="id-ID"/>
        </w:rPr>
      </w:pPr>
      <w:proofErr w:type="spellStart"/>
      <w:r w:rsidRPr="00C52A24">
        <w:rPr>
          <w:rFonts w:ascii="Tw Cen MT" w:eastAsia="Times New Roman" w:hAnsi="Tw Cen MT" w:cs="Times New Roman"/>
          <w:sz w:val="24"/>
          <w:szCs w:val="24"/>
          <w:lang w:val="id-ID"/>
        </w:rPr>
        <w:t>Fladyan</w:t>
      </w:r>
      <w:proofErr w:type="spellEnd"/>
      <w:r w:rsidRPr="00C52A24">
        <w:rPr>
          <w:rFonts w:ascii="Tw Cen MT" w:eastAsia="Times New Roman" w:hAnsi="Tw Cen MT" w:cs="Times New Roman"/>
          <w:sz w:val="24"/>
          <w:szCs w:val="24"/>
          <w:lang w:val="id-ID"/>
        </w:rPr>
        <w:t xml:space="preserve"> Grace Wulur, Ida Fitriyani, &amp; Vip Paramarta. (2023). Analisis Pengaruh Pemanfaatan Sistem Informasi Manajemen Pada Layanan Kesehatan Rumah Sakit: </w:t>
      </w:r>
      <w:proofErr w:type="spellStart"/>
      <w:r w:rsidRPr="00C52A24">
        <w:rPr>
          <w:rFonts w:ascii="Tw Cen MT" w:eastAsia="Times New Roman" w:hAnsi="Tw Cen MT" w:cs="Times New Roman"/>
          <w:sz w:val="24"/>
          <w:szCs w:val="24"/>
          <w:lang w:val="id-ID"/>
        </w:rPr>
        <w:t>Literature</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Review</w:t>
      </w:r>
      <w:proofErr w:type="spellEnd"/>
      <w:r w:rsidRPr="00C52A24">
        <w:rPr>
          <w:rFonts w:ascii="Tw Cen MT" w:eastAsia="Times New Roman" w:hAnsi="Tw Cen MT" w:cs="Times New Roman"/>
          <w:sz w:val="24"/>
          <w:szCs w:val="24"/>
          <w:lang w:val="id-ID"/>
        </w:rPr>
        <w:t xml:space="preserve">. Jurnal Ilmu Kedokteran Dan Kesehatan </w:t>
      </w:r>
      <w:r w:rsidRPr="00C52A24">
        <w:rPr>
          <w:rFonts w:ascii="Tw Cen MT" w:eastAsia="Times New Roman" w:hAnsi="Tw Cen MT" w:cs="Times New Roman"/>
          <w:sz w:val="24"/>
          <w:szCs w:val="24"/>
          <w:lang w:val="id-ID"/>
        </w:rPr>
        <w:lastRenderedPageBreak/>
        <w:t>Indonesia, 3(2), 187–202. https://doi.org/10.55606/jikki.v3i2.1725</w:t>
      </w:r>
    </w:p>
    <w:p w14:paraId="267F1BD9" w14:textId="77777777" w:rsidR="003A0983" w:rsidRPr="00C52A24" w:rsidRDefault="003A0983" w:rsidP="003A0983">
      <w:pPr>
        <w:tabs>
          <w:tab w:val="left" w:pos="1418"/>
        </w:tabs>
        <w:spacing w:after="0" w:line="240" w:lineRule="auto"/>
        <w:ind w:left="426" w:hanging="426"/>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Gusti Ayu Sri Wulan, I. W., Kd </w:t>
      </w:r>
      <w:proofErr w:type="spellStart"/>
      <w:r w:rsidRPr="00C52A24">
        <w:rPr>
          <w:rFonts w:ascii="Tw Cen MT" w:eastAsia="Times New Roman" w:hAnsi="Tw Cen MT" w:cs="Times New Roman"/>
          <w:sz w:val="24"/>
          <w:szCs w:val="24"/>
          <w:lang w:val="id-ID"/>
        </w:rPr>
        <w:t>Fiora</w:t>
      </w:r>
      <w:proofErr w:type="spellEnd"/>
      <w:r w:rsidRPr="00C52A24">
        <w:rPr>
          <w:rFonts w:ascii="Tw Cen MT" w:eastAsia="Times New Roman" w:hAnsi="Tw Cen MT" w:cs="Times New Roman"/>
          <w:sz w:val="24"/>
          <w:szCs w:val="24"/>
          <w:lang w:val="id-ID"/>
        </w:rPr>
        <w:t xml:space="preserve"> Rena Pertiwi, N., &amp; Ayustina Prasetya, M. (</w:t>
      </w:r>
      <w:proofErr w:type="spellStart"/>
      <w:r w:rsidRPr="00C52A24">
        <w:rPr>
          <w:rFonts w:ascii="Tw Cen MT" w:eastAsia="Times New Roman" w:hAnsi="Tw Cen MT" w:cs="Times New Roman"/>
          <w:sz w:val="24"/>
          <w:szCs w:val="24"/>
          <w:lang w:val="id-ID"/>
        </w:rPr>
        <w:t>n.d</w:t>
      </w:r>
      <w:proofErr w:type="spellEnd"/>
      <w:r w:rsidRPr="00C52A24">
        <w:rPr>
          <w:rFonts w:ascii="Tw Cen MT" w:eastAsia="Times New Roman" w:hAnsi="Tw Cen MT" w:cs="Times New Roman"/>
          <w:sz w:val="24"/>
          <w:szCs w:val="24"/>
          <w:lang w:val="id-ID"/>
        </w:rPr>
        <w:t xml:space="preserve">.). Gambaran tingkat kepuasan pasien peserta BPJS dan pasien umum terhadap pelayanan di </w:t>
      </w:r>
      <w:proofErr w:type="spellStart"/>
      <w:r w:rsidRPr="00C52A24">
        <w:rPr>
          <w:rFonts w:ascii="Tw Cen MT" w:eastAsia="Times New Roman" w:hAnsi="Tw Cen MT" w:cs="Times New Roman"/>
          <w:sz w:val="24"/>
          <w:szCs w:val="24"/>
          <w:lang w:val="id-ID"/>
        </w:rPr>
        <w:t>faskes</w:t>
      </w:r>
      <w:proofErr w:type="spellEnd"/>
      <w:r w:rsidRPr="00C52A24">
        <w:rPr>
          <w:rFonts w:ascii="Tw Cen MT" w:eastAsia="Times New Roman" w:hAnsi="Tw Cen MT" w:cs="Times New Roman"/>
          <w:sz w:val="24"/>
          <w:szCs w:val="24"/>
          <w:lang w:val="id-ID"/>
        </w:rPr>
        <w:t xml:space="preserve"> tingkat pertama </w:t>
      </w:r>
      <w:proofErr w:type="spellStart"/>
      <w:r w:rsidRPr="00C52A24">
        <w:rPr>
          <w:rFonts w:ascii="Tw Cen MT" w:eastAsia="Times New Roman" w:hAnsi="Tw Cen MT" w:cs="Times New Roman"/>
          <w:sz w:val="24"/>
          <w:szCs w:val="24"/>
          <w:lang w:val="id-ID"/>
        </w:rPr>
        <w:t>poli</w:t>
      </w:r>
      <w:proofErr w:type="spellEnd"/>
      <w:r w:rsidRPr="00C52A24">
        <w:rPr>
          <w:rFonts w:ascii="Tw Cen MT" w:eastAsia="Times New Roman" w:hAnsi="Tw Cen MT" w:cs="Times New Roman"/>
          <w:sz w:val="24"/>
          <w:szCs w:val="24"/>
          <w:lang w:val="id-ID"/>
        </w:rPr>
        <w:t xml:space="preserve"> gigi Puskesmas IV Denpasar Selatan. http://jkg-udayana.org</w:t>
      </w:r>
    </w:p>
    <w:p w14:paraId="755C0D86" w14:textId="77777777" w:rsidR="003A0983" w:rsidRPr="00C52A24" w:rsidRDefault="003A0983" w:rsidP="003A0983">
      <w:pPr>
        <w:tabs>
          <w:tab w:val="left" w:pos="1418"/>
        </w:tabs>
        <w:spacing w:after="0" w:line="240" w:lineRule="auto"/>
        <w:ind w:left="426" w:hanging="426"/>
        <w:jc w:val="both"/>
        <w:rPr>
          <w:rFonts w:ascii="Tw Cen MT" w:eastAsia="Times New Roman" w:hAnsi="Tw Cen MT" w:cs="Times New Roman"/>
          <w:sz w:val="24"/>
          <w:szCs w:val="24"/>
          <w:lang w:val="id-ID"/>
        </w:rPr>
      </w:pPr>
      <w:proofErr w:type="spellStart"/>
      <w:r w:rsidRPr="00C52A24">
        <w:rPr>
          <w:rFonts w:ascii="Tw Cen MT" w:eastAsia="Times New Roman" w:hAnsi="Tw Cen MT" w:cs="Times New Roman"/>
          <w:sz w:val="24"/>
          <w:szCs w:val="24"/>
          <w:lang w:val="id-ID"/>
        </w:rPr>
        <w:t>Hajikhani</w:t>
      </w:r>
      <w:proofErr w:type="spellEnd"/>
      <w:r w:rsidRPr="00C52A24">
        <w:rPr>
          <w:rFonts w:ascii="Tw Cen MT" w:eastAsia="Times New Roman" w:hAnsi="Tw Cen MT" w:cs="Times New Roman"/>
          <w:sz w:val="24"/>
          <w:szCs w:val="24"/>
          <w:lang w:val="id-ID"/>
        </w:rPr>
        <w:t xml:space="preserve">, S., </w:t>
      </w:r>
      <w:proofErr w:type="spellStart"/>
      <w:r w:rsidRPr="00C52A24">
        <w:rPr>
          <w:rFonts w:ascii="Tw Cen MT" w:eastAsia="Times New Roman" w:hAnsi="Tw Cen MT" w:cs="Times New Roman"/>
          <w:sz w:val="24"/>
          <w:szCs w:val="24"/>
          <w:lang w:val="id-ID"/>
        </w:rPr>
        <w:t>Tabibi</w:t>
      </w:r>
      <w:proofErr w:type="spellEnd"/>
      <w:r w:rsidRPr="00C52A24">
        <w:rPr>
          <w:rFonts w:ascii="Tw Cen MT" w:eastAsia="Times New Roman" w:hAnsi="Tw Cen MT" w:cs="Times New Roman"/>
          <w:sz w:val="24"/>
          <w:szCs w:val="24"/>
          <w:lang w:val="id-ID"/>
        </w:rPr>
        <w:t xml:space="preserve">, S. J., &amp; </w:t>
      </w:r>
      <w:proofErr w:type="spellStart"/>
      <w:r w:rsidRPr="00C52A24">
        <w:rPr>
          <w:rFonts w:ascii="Tw Cen MT" w:eastAsia="Times New Roman" w:hAnsi="Tw Cen MT" w:cs="Times New Roman"/>
          <w:sz w:val="24"/>
          <w:szCs w:val="24"/>
          <w:lang w:val="id-ID"/>
        </w:rPr>
        <w:t>Riahi</w:t>
      </w:r>
      <w:proofErr w:type="spellEnd"/>
      <w:r w:rsidRPr="00C52A24">
        <w:rPr>
          <w:rFonts w:ascii="Tw Cen MT" w:eastAsia="Times New Roman" w:hAnsi="Tw Cen MT" w:cs="Times New Roman"/>
          <w:sz w:val="24"/>
          <w:szCs w:val="24"/>
          <w:lang w:val="id-ID"/>
        </w:rPr>
        <w:t xml:space="preserve">, L. (2015). The </w:t>
      </w:r>
      <w:proofErr w:type="spellStart"/>
      <w:r w:rsidRPr="00C52A24">
        <w:rPr>
          <w:rFonts w:ascii="Tw Cen MT" w:eastAsia="Times New Roman" w:hAnsi="Tw Cen MT" w:cs="Times New Roman"/>
          <w:sz w:val="24"/>
          <w:szCs w:val="24"/>
          <w:lang w:val="id-ID"/>
        </w:rPr>
        <w:t>Relationship</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Between</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the</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Customer</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Relationship</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Management</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and</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Patients</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Loyalty</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to</w:t>
      </w:r>
      <w:proofErr w:type="spellEnd"/>
      <w:r w:rsidRPr="00C52A24">
        <w:rPr>
          <w:rFonts w:ascii="Tw Cen MT" w:eastAsia="Times New Roman" w:hAnsi="Tw Cen MT" w:cs="Times New Roman"/>
          <w:sz w:val="24"/>
          <w:szCs w:val="24"/>
          <w:lang w:val="id-ID"/>
        </w:rPr>
        <w:t xml:space="preserve"> Hospitals. Global </w:t>
      </w:r>
      <w:proofErr w:type="spellStart"/>
      <w:r w:rsidRPr="00C52A24">
        <w:rPr>
          <w:rFonts w:ascii="Tw Cen MT" w:eastAsia="Times New Roman" w:hAnsi="Tw Cen MT" w:cs="Times New Roman"/>
          <w:sz w:val="24"/>
          <w:szCs w:val="24"/>
          <w:lang w:val="id-ID"/>
        </w:rPr>
        <w:t>Journal</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of</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Health</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Science</w:t>
      </w:r>
      <w:proofErr w:type="spellEnd"/>
      <w:r w:rsidRPr="00C52A24">
        <w:rPr>
          <w:rFonts w:ascii="Tw Cen MT" w:eastAsia="Times New Roman" w:hAnsi="Tw Cen MT" w:cs="Times New Roman"/>
          <w:sz w:val="24"/>
          <w:szCs w:val="24"/>
          <w:lang w:val="id-ID"/>
        </w:rPr>
        <w:t>, 8(3), 65–71. https://doi.org/10.5539/gjhs.v8n3p65</w:t>
      </w:r>
    </w:p>
    <w:p w14:paraId="677FC8A3" w14:textId="77777777" w:rsidR="003A0983" w:rsidRPr="00C52A24" w:rsidRDefault="003A0983" w:rsidP="003A0983">
      <w:pPr>
        <w:tabs>
          <w:tab w:val="left" w:pos="1418"/>
        </w:tabs>
        <w:spacing w:after="0" w:line="240" w:lineRule="auto"/>
        <w:ind w:left="426" w:hanging="426"/>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Hardiman, S., </w:t>
      </w:r>
      <w:proofErr w:type="spellStart"/>
      <w:r w:rsidRPr="00C52A24">
        <w:rPr>
          <w:rFonts w:ascii="Tw Cen MT" w:eastAsia="Times New Roman" w:hAnsi="Tw Cen MT" w:cs="Times New Roman"/>
          <w:sz w:val="24"/>
          <w:szCs w:val="24"/>
          <w:lang w:val="id-ID"/>
        </w:rPr>
        <w:t>Romdhona</w:t>
      </w:r>
      <w:proofErr w:type="spellEnd"/>
      <w:r w:rsidRPr="00C52A24">
        <w:rPr>
          <w:rFonts w:ascii="Tw Cen MT" w:eastAsia="Times New Roman" w:hAnsi="Tw Cen MT" w:cs="Times New Roman"/>
          <w:sz w:val="24"/>
          <w:szCs w:val="24"/>
          <w:lang w:val="id-ID"/>
        </w:rPr>
        <w:t>, N., &amp; Wulandari. (2024). Manajemen Rumah Sakit (Teori dan Konsep). Yayasan Pendidikan Cendekia Muslim.</w:t>
      </w:r>
    </w:p>
    <w:p w14:paraId="2C40F1E7" w14:textId="77777777" w:rsidR="003A0983" w:rsidRPr="00C52A24" w:rsidRDefault="003A0983" w:rsidP="003A0983">
      <w:pPr>
        <w:tabs>
          <w:tab w:val="left" w:pos="1418"/>
        </w:tabs>
        <w:spacing w:after="0" w:line="240" w:lineRule="auto"/>
        <w:ind w:left="426" w:hanging="426"/>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Ika Pratiwi, A., Widjanarko, B., &amp; Patria Jati, S. (</w:t>
      </w:r>
      <w:proofErr w:type="spellStart"/>
      <w:r w:rsidRPr="00C52A24">
        <w:rPr>
          <w:rFonts w:ascii="Tw Cen MT" w:eastAsia="Times New Roman" w:hAnsi="Tw Cen MT" w:cs="Times New Roman"/>
          <w:sz w:val="24"/>
          <w:szCs w:val="24"/>
          <w:lang w:val="id-ID"/>
        </w:rPr>
        <w:t>n.d</w:t>
      </w:r>
      <w:proofErr w:type="spellEnd"/>
      <w:r w:rsidRPr="00C52A24">
        <w:rPr>
          <w:rFonts w:ascii="Tw Cen MT" w:eastAsia="Times New Roman" w:hAnsi="Tw Cen MT" w:cs="Times New Roman"/>
          <w:sz w:val="24"/>
          <w:szCs w:val="24"/>
          <w:lang w:val="id-ID"/>
        </w:rPr>
        <w:t xml:space="preserve">.). Analisis Kepuasan Pasien Terhadap Kualitas Layanan Poli Gigi di Rumah Sakit </w:t>
      </w:r>
      <w:proofErr w:type="spellStart"/>
      <w:r w:rsidRPr="00C52A24">
        <w:rPr>
          <w:rFonts w:ascii="Tw Cen MT" w:eastAsia="Times New Roman" w:hAnsi="Tw Cen MT" w:cs="Times New Roman"/>
          <w:sz w:val="24"/>
          <w:szCs w:val="24"/>
          <w:lang w:val="id-ID"/>
        </w:rPr>
        <w:t>Banyumanik</w:t>
      </w:r>
      <w:proofErr w:type="spellEnd"/>
      <w:r w:rsidRPr="00C52A24">
        <w:rPr>
          <w:rFonts w:ascii="Tw Cen MT" w:eastAsia="Times New Roman" w:hAnsi="Tw Cen MT" w:cs="Times New Roman"/>
          <w:sz w:val="24"/>
          <w:szCs w:val="24"/>
          <w:lang w:val="id-ID"/>
        </w:rPr>
        <w:t xml:space="preserve"> Semarang.</w:t>
      </w:r>
    </w:p>
    <w:p w14:paraId="528CF8D8" w14:textId="77777777" w:rsidR="003A0983" w:rsidRPr="00C52A24" w:rsidRDefault="003A0983" w:rsidP="003A0983">
      <w:pPr>
        <w:tabs>
          <w:tab w:val="left" w:pos="1418"/>
        </w:tabs>
        <w:spacing w:after="0" w:line="240" w:lineRule="auto"/>
        <w:ind w:left="426" w:hanging="426"/>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Ika Pratiwi, A., Widjanarko, B., &amp; Patria Jati, S. (2019). Analisis Kepuasan Pasien Terhadap Kualitas Layanan Poli Gigi di Rumah Sakit </w:t>
      </w:r>
      <w:proofErr w:type="spellStart"/>
      <w:r w:rsidRPr="00C52A24">
        <w:rPr>
          <w:rFonts w:ascii="Tw Cen MT" w:eastAsia="Times New Roman" w:hAnsi="Tw Cen MT" w:cs="Times New Roman"/>
          <w:sz w:val="24"/>
          <w:szCs w:val="24"/>
          <w:lang w:val="id-ID"/>
        </w:rPr>
        <w:t>Banyumanik</w:t>
      </w:r>
      <w:proofErr w:type="spellEnd"/>
      <w:r w:rsidRPr="00C52A24">
        <w:rPr>
          <w:rFonts w:ascii="Tw Cen MT" w:eastAsia="Times New Roman" w:hAnsi="Tw Cen MT" w:cs="Times New Roman"/>
          <w:sz w:val="24"/>
          <w:szCs w:val="24"/>
          <w:lang w:val="id-ID"/>
        </w:rPr>
        <w:t xml:space="preserve"> Semarang.</w:t>
      </w:r>
    </w:p>
    <w:p w14:paraId="05334CB7" w14:textId="77777777" w:rsidR="003A0983" w:rsidRPr="00C52A24" w:rsidRDefault="003A0983" w:rsidP="003A0983">
      <w:pPr>
        <w:tabs>
          <w:tab w:val="left" w:pos="1418"/>
        </w:tabs>
        <w:spacing w:after="0" w:line="240" w:lineRule="auto"/>
        <w:ind w:left="426" w:hanging="426"/>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Kosasih &amp; Paramarta, V., (2020). Peningkatan Kualitas Pelayanan Kesehatan dan Pengaruhnya Terhadap Peningkatan Kepuasan Pasien di Puskesmas. Jurnal </w:t>
      </w:r>
      <w:proofErr w:type="spellStart"/>
      <w:r w:rsidRPr="00C52A24">
        <w:rPr>
          <w:rFonts w:ascii="Tw Cen MT" w:eastAsia="Times New Roman" w:hAnsi="Tw Cen MT" w:cs="Times New Roman"/>
          <w:sz w:val="24"/>
          <w:szCs w:val="24"/>
          <w:lang w:val="id-ID"/>
        </w:rPr>
        <w:t>Soshum</w:t>
      </w:r>
      <w:proofErr w:type="spellEnd"/>
      <w:r w:rsidRPr="00C52A24">
        <w:rPr>
          <w:rFonts w:ascii="Tw Cen MT" w:eastAsia="Times New Roman" w:hAnsi="Tw Cen MT" w:cs="Times New Roman"/>
          <w:sz w:val="24"/>
          <w:szCs w:val="24"/>
          <w:lang w:val="id-ID"/>
        </w:rPr>
        <w:t xml:space="preserve"> Insentif (Vol. 3 No. 1).</w:t>
      </w:r>
    </w:p>
    <w:p w14:paraId="1C12BE95" w14:textId="77777777" w:rsidR="003A0983" w:rsidRPr="00C52A24" w:rsidRDefault="003A0983" w:rsidP="003A0983">
      <w:pPr>
        <w:tabs>
          <w:tab w:val="left" w:pos="1418"/>
        </w:tabs>
        <w:spacing w:after="0" w:line="240" w:lineRule="auto"/>
        <w:ind w:left="426" w:hanging="426"/>
        <w:jc w:val="both"/>
        <w:rPr>
          <w:rFonts w:ascii="Tw Cen MT" w:eastAsia="Times New Roman" w:hAnsi="Tw Cen MT" w:cs="Times New Roman"/>
          <w:sz w:val="24"/>
          <w:szCs w:val="24"/>
          <w:lang w:val="id-ID"/>
        </w:rPr>
      </w:pPr>
      <w:proofErr w:type="spellStart"/>
      <w:r w:rsidRPr="00C52A24">
        <w:rPr>
          <w:rFonts w:ascii="Tw Cen MT" w:eastAsia="Times New Roman" w:hAnsi="Tw Cen MT" w:cs="Times New Roman"/>
          <w:sz w:val="24"/>
          <w:szCs w:val="24"/>
          <w:lang w:val="id-ID"/>
        </w:rPr>
        <w:t>Ladytama</w:t>
      </w:r>
      <w:proofErr w:type="spellEnd"/>
      <w:r w:rsidRPr="00C52A24">
        <w:rPr>
          <w:rFonts w:ascii="Tw Cen MT" w:eastAsia="Times New Roman" w:hAnsi="Tw Cen MT" w:cs="Times New Roman"/>
          <w:sz w:val="24"/>
          <w:szCs w:val="24"/>
          <w:lang w:val="id-ID"/>
        </w:rPr>
        <w:t>, S., Sugiarto, J., Islam Sultan Agung Semarang, R., &amp; Kesehatan Masyarakat, F. (2018). Pengaruh Kualitas Pelayanan Kesehatan Gigi dan Mulut terhadap Kepuasan Pasien di Poliklinik Gigi RSI Sultan Agung Semarang.</w:t>
      </w:r>
    </w:p>
    <w:p w14:paraId="16261327" w14:textId="77777777" w:rsidR="003A0983" w:rsidRPr="00C52A24" w:rsidRDefault="003A0983" w:rsidP="003A0983">
      <w:pPr>
        <w:tabs>
          <w:tab w:val="left" w:pos="1418"/>
        </w:tabs>
        <w:spacing w:after="0" w:line="240" w:lineRule="auto"/>
        <w:ind w:left="426" w:hanging="426"/>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Mariati, Kosasih, &amp; Sofia, E., (2023). </w:t>
      </w:r>
      <w:proofErr w:type="spellStart"/>
      <w:r w:rsidRPr="00C52A24">
        <w:rPr>
          <w:rFonts w:ascii="Tw Cen MT" w:eastAsia="Times New Roman" w:hAnsi="Tw Cen MT" w:cs="Times New Roman"/>
          <w:sz w:val="24"/>
          <w:szCs w:val="24"/>
          <w:lang w:val="id-ID"/>
        </w:rPr>
        <w:t>Literasi</w:t>
      </w:r>
      <w:proofErr w:type="spellEnd"/>
      <w:r w:rsidRPr="00C52A24">
        <w:rPr>
          <w:rFonts w:ascii="Tw Cen MT" w:eastAsia="Times New Roman" w:hAnsi="Tw Cen MT" w:cs="Times New Roman"/>
          <w:sz w:val="24"/>
          <w:szCs w:val="24"/>
          <w:lang w:val="id-ID"/>
        </w:rPr>
        <w:t xml:space="preserve"> Pengetahuan, Persepsi, Sikap, Dukungan Keluarga, dan Isyarat Bertindak untuk Kesediaan Menerima Vaksin COVID-19 (Studi pada Orang Lanjut Usia di Kabupaten Penajam </w:t>
      </w:r>
      <w:r w:rsidRPr="00C52A24">
        <w:rPr>
          <w:rFonts w:ascii="Tw Cen MT" w:eastAsia="Times New Roman" w:hAnsi="Tw Cen MT" w:cs="Times New Roman"/>
          <w:sz w:val="24"/>
          <w:szCs w:val="24"/>
          <w:lang w:val="id-ID"/>
        </w:rPr>
        <w:t>Paser Utara). Jurnal Inspirasi Ilmu Manajemen (Vol. 1 No. 2).</w:t>
      </w:r>
    </w:p>
    <w:p w14:paraId="4DB97B69" w14:textId="77777777" w:rsidR="003A0983" w:rsidRPr="00C52A24" w:rsidRDefault="003A0983" w:rsidP="003A0983">
      <w:pPr>
        <w:tabs>
          <w:tab w:val="left" w:pos="1418"/>
        </w:tabs>
        <w:spacing w:after="0" w:line="240" w:lineRule="auto"/>
        <w:ind w:left="426" w:hanging="426"/>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Pascoe, G. C. (1983). </w:t>
      </w:r>
      <w:proofErr w:type="spellStart"/>
      <w:r w:rsidRPr="00C52A24">
        <w:rPr>
          <w:rFonts w:ascii="Tw Cen MT" w:eastAsia="Times New Roman" w:hAnsi="Tw Cen MT" w:cs="Times New Roman"/>
          <w:sz w:val="24"/>
          <w:szCs w:val="24"/>
          <w:lang w:val="id-ID"/>
        </w:rPr>
        <w:t>Patient</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satisfaction</w:t>
      </w:r>
      <w:proofErr w:type="spellEnd"/>
      <w:r w:rsidRPr="00C52A24">
        <w:rPr>
          <w:rFonts w:ascii="Tw Cen MT" w:eastAsia="Times New Roman" w:hAnsi="Tw Cen MT" w:cs="Times New Roman"/>
          <w:sz w:val="24"/>
          <w:szCs w:val="24"/>
          <w:lang w:val="id-ID"/>
        </w:rPr>
        <w:t xml:space="preserve"> in </w:t>
      </w:r>
      <w:proofErr w:type="spellStart"/>
      <w:r w:rsidRPr="00C52A24">
        <w:rPr>
          <w:rFonts w:ascii="Tw Cen MT" w:eastAsia="Times New Roman" w:hAnsi="Tw Cen MT" w:cs="Times New Roman"/>
          <w:sz w:val="24"/>
          <w:szCs w:val="24"/>
          <w:lang w:val="id-ID"/>
        </w:rPr>
        <w:t>primary</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health</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care</w:t>
      </w:r>
      <w:proofErr w:type="spellEnd"/>
      <w:r w:rsidRPr="00C52A24">
        <w:rPr>
          <w:rFonts w:ascii="Tw Cen MT" w:eastAsia="Times New Roman" w:hAnsi="Tw Cen MT" w:cs="Times New Roman"/>
          <w:sz w:val="24"/>
          <w:szCs w:val="24"/>
          <w:lang w:val="id-ID"/>
        </w:rPr>
        <w:t xml:space="preserve">: a </w:t>
      </w:r>
      <w:proofErr w:type="spellStart"/>
      <w:r w:rsidRPr="00C52A24">
        <w:rPr>
          <w:rFonts w:ascii="Tw Cen MT" w:eastAsia="Times New Roman" w:hAnsi="Tw Cen MT" w:cs="Times New Roman"/>
          <w:sz w:val="24"/>
          <w:szCs w:val="24"/>
          <w:lang w:val="id-ID"/>
        </w:rPr>
        <w:t>literature</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review</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and</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analysis</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Evaluation</w:t>
      </w:r>
      <w:proofErr w:type="spellEnd"/>
      <w:r w:rsidRPr="00C52A24">
        <w:rPr>
          <w:rFonts w:ascii="Tw Cen MT" w:eastAsia="Times New Roman" w:hAnsi="Tw Cen MT" w:cs="Times New Roman"/>
          <w:sz w:val="24"/>
          <w:szCs w:val="24"/>
          <w:lang w:val="id-ID"/>
        </w:rPr>
        <w:t xml:space="preserve"> Program </w:t>
      </w:r>
      <w:proofErr w:type="spellStart"/>
      <w:r w:rsidRPr="00C52A24">
        <w:rPr>
          <w:rFonts w:ascii="Tw Cen MT" w:eastAsia="Times New Roman" w:hAnsi="Tw Cen MT" w:cs="Times New Roman"/>
          <w:sz w:val="24"/>
          <w:szCs w:val="24"/>
          <w:lang w:val="id-ID"/>
        </w:rPr>
        <w:t>Planning</w:t>
      </w:r>
      <w:proofErr w:type="spellEnd"/>
      <w:r w:rsidRPr="00C52A24">
        <w:rPr>
          <w:rFonts w:ascii="Tw Cen MT" w:eastAsia="Times New Roman" w:hAnsi="Tw Cen MT" w:cs="Times New Roman"/>
          <w:sz w:val="24"/>
          <w:szCs w:val="24"/>
          <w:lang w:val="id-ID"/>
        </w:rPr>
        <w:t>.</w:t>
      </w:r>
    </w:p>
    <w:p w14:paraId="5FC0467B" w14:textId="77777777" w:rsidR="003A0983" w:rsidRPr="00C52A24" w:rsidRDefault="003A0983" w:rsidP="003A0983">
      <w:pPr>
        <w:tabs>
          <w:tab w:val="left" w:pos="1418"/>
        </w:tabs>
        <w:spacing w:after="0" w:line="240" w:lineRule="auto"/>
        <w:ind w:left="426" w:hanging="426"/>
        <w:jc w:val="both"/>
        <w:rPr>
          <w:rFonts w:ascii="Tw Cen MT" w:eastAsia="Times New Roman" w:hAnsi="Tw Cen MT" w:cs="Times New Roman"/>
          <w:sz w:val="24"/>
          <w:szCs w:val="24"/>
          <w:lang w:val="id-ID"/>
        </w:rPr>
      </w:pPr>
      <w:proofErr w:type="spellStart"/>
      <w:r w:rsidRPr="00C52A24">
        <w:rPr>
          <w:rFonts w:ascii="Tw Cen MT" w:eastAsia="Times New Roman" w:hAnsi="Tw Cen MT" w:cs="Times New Roman"/>
          <w:sz w:val="24"/>
          <w:szCs w:val="24"/>
          <w:lang w:val="id-ID"/>
        </w:rPr>
        <w:t>Rahemi</w:t>
      </w:r>
      <w:proofErr w:type="spellEnd"/>
      <w:r w:rsidRPr="00C52A24">
        <w:rPr>
          <w:rFonts w:ascii="Tw Cen MT" w:eastAsia="Times New Roman" w:hAnsi="Tw Cen MT" w:cs="Times New Roman"/>
          <w:sz w:val="24"/>
          <w:szCs w:val="24"/>
          <w:lang w:val="id-ID"/>
        </w:rPr>
        <w:t xml:space="preserve">, Z., Deborah </w:t>
      </w:r>
      <w:proofErr w:type="spellStart"/>
      <w:r w:rsidRPr="00C52A24">
        <w:rPr>
          <w:rFonts w:ascii="Tw Cen MT" w:eastAsia="Times New Roman" w:hAnsi="Tw Cen MT" w:cs="Times New Roman"/>
          <w:sz w:val="24"/>
          <w:szCs w:val="24"/>
          <w:lang w:val="id-ID"/>
        </w:rPr>
        <w:t>D’avolio</w:t>
      </w:r>
      <w:proofErr w:type="spellEnd"/>
      <w:r w:rsidRPr="00C52A24">
        <w:rPr>
          <w:rFonts w:ascii="Tw Cen MT" w:eastAsia="Times New Roman" w:hAnsi="Tw Cen MT" w:cs="Times New Roman"/>
          <w:sz w:val="24"/>
          <w:szCs w:val="24"/>
          <w:lang w:val="id-ID"/>
        </w:rPr>
        <w:t xml:space="preserve">, ;, </w:t>
      </w:r>
      <w:proofErr w:type="spellStart"/>
      <w:r w:rsidRPr="00C52A24">
        <w:rPr>
          <w:rFonts w:ascii="Tw Cen MT" w:eastAsia="Times New Roman" w:hAnsi="Tw Cen MT" w:cs="Times New Roman"/>
          <w:sz w:val="24"/>
          <w:szCs w:val="24"/>
          <w:lang w:val="id-ID"/>
        </w:rPr>
        <w:t>Dunphy</w:t>
      </w:r>
      <w:proofErr w:type="spellEnd"/>
      <w:r w:rsidRPr="00C52A24">
        <w:rPr>
          <w:rFonts w:ascii="Tw Cen MT" w:eastAsia="Times New Roman" w:hAnsi="Tw Cen MT" w:cs="Times New Roman"/>
          <w:sz w:val="24"/>
          <w:szCs w:val="24"/>
          <w:lang w:val="id-ID"/>
        </w:rPr>
        <w:t xml:space="preserve">, L. M., </w:t>
      </w:r>
      <w:proofErr w:type="spellStart"/>
      <w:r w:rsidRPr="00C52A24">
        <w:rPr>
          <w:rFonts w:ascii="Tw Cen MT" w:eastAsia="Times New Roman" w:hAnsi="Tw Cen MT" w:cs="Times New Roman"/>
          <w:sz w:val="24"/>
          <w:szCs w:val="24"/>
          <w:lang w:val="id-ID"/>
        </w:rPr>
        <w:t>Fnp-Bc</w:t>
      </w:r>
      <w:proofErr w:type="spellEnd"/>
      <w:r w:rsidRPr="00C52A24">
        <w:rPr>
          <w:rFonts w:ascii="Tw Cen MT" w:eastAsia="Times New Roman" w:hAnsi="Tw Cen MT" w:cs="Times New Roman"/>
          <w:sz w:val="24"/>
          <w:szCs w:val="24"/>
          <w:lang w:val="id-ID"/>
        </w:rPr>
        <w:t>, F.</w:t>
      </w:r>
      <w:r w:rsidRPr="00C52A24">
        <w:rPr>
          <w:rFonts w:ascii="Arial" w:eastAsia="Times New Roman" w:hAnsi="Arial" w:cs="Arial"/>
          <w:sz w:val="24"/>
          <w:szCs w:val="24"/>
          <w:lang w:val="id-ID"/>
        </w:rPr>
        <w:t> </w:t>
      </w:r>
      <w:r w:rsidRPr="00C52A24">
        <w:rPr>
          <w:rFonts w:ascii="Tw Cen MT" w:eastAsia="Times New Roman" w:hAnsi="Tw Cen MT" w:cs="Times New Roman"/>
          <w:sz w:val="24"/>
          <w:szCs w:val="24"/>
          <w:lang w:val="id-ID"/>
        </w:rPr>
        <w:t xml:space="preserve">;, &amp; </w:t>
      </w:r>
      <w:proofErr w:type="spellStart"/>
      <w:r w:rsidRPr="00C52A24">
        <w:rPr>
          <w:rFonts w:ascii="Tw Cen MT" w:eastAsia="Times New Roman" w:hAnsi="Tw Cen MT" w:cs="Times New Roman"/>
          <w:sz w:val="24"/>
          <w:szCs w:val="24"/>
          <w:lang w:val="id-ID"/>
        </w:rPr>
        <w:t>Rivera</w:t>
      </w:r>
      <w:proofErr w:type="spellEnd"/>
      <w:r w:rsidRPr="00C52A24">
        <w:rPr>
          <w:rFonts w:ascii="Tw Cen MT" w:eastAsia="Times New Roman" w:hAnsi="Tw Cen MT" w:cs="Times New Roman"/>
          <w:sz w:val="24"/>
          <w:szCs w:val="24"/>
          <w:lang w:val="id-ID"/>
        </w:rPr>
        <w:t xml:space="preserve">, A. (2018). </w:t>
      </w:r>
      <w:proofErr w:type="spellStart"/>
      <w:r w:rsidRPr="00C52A24">
        <w:rPr>
          <w:rFonts w:ascii="Tw Cen MT" w:eastAsia="Times New Roman" w:hAnsi="Tw Cen MT" w:cs="Times New Roman"/>
          <w:sz w:val="24"/>
          <w:szCs w:val="24"/>
          <w:lang w:val="id-ID"/>
        </w:rPr>
        <w:t>Shifting</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management</w:t>
      </w:r>
      <w:proofErr w:type="spellEnd"/>
      <w:r w:rsidRPr="00C52A24">
        <w:rPr>
          <w:rFonts w:ascii="Tw Cen MT" w:eastAsia="Times New Roman" w:hAnsi="Tw Cen MT" w:cs="Times New Roman"/>
          <w:sz w:val="24"/>
          <w:szCs w:val="24"/>
          <w:lang w:val="id-ID"/>
        </w:rPr>
        <w:t xml:space="preserve"> in </w:t>
      </w:r>
      <w:proofErr w:type="spellStart"/>
      <w:r w:rsidRPr="00C52A24">
        <w:rPr>
          <w:rFonts w:ascii="Tw Cen MT" w:eastAsia="Times New Roman" w:hAnsi="Tw Cen MT" w:cs="Times New Roman"/>
          <w:sz w:val="24"/>
          <w:szCs w:val="24"/>
          <w:lang w:val="id-ID"/>
        </w:rPr>
        <w:t>healthcare</w:t>
      </w:r>
      <w:proofErr w:type="spellEnd"/>
      <w:r w:rsidRPr="00C52A24">
        <w:rPr>
          <w:rFonts w:ascii="Tw Cen MT" w:eastAsia="Times New Roman" w:hAnsi="Tw Cen MT" w:cs="Times New Roman"/>
          <w:sz w:val="24"/>
          <w:szCs w:val="24"/>
          <w:lang w:val="id-ID"/>
        </w:rPr>
        <w:t xml:space="preserve">: An </w:t>
      </w:r>
      <w:proofErr w:type="spellStart"/>
      <w:r w:rsidRPr="00C52A24">
        <w:rPr>
          <w:rFonts w:ascii="Tw Cen MT" w:eastAsia="Times New Roman" w:hAnsi="Tw Cen MT" w:cs="Times New Roman"/>
          <w:sz w:val="24"/>
          <w:szCs w:val="24"/>
          <w:lang w:val="id-ID"/>
        </w:rPr>
        <w:t>integrative</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review</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of</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design</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thinking</w:t>
      </w:r>
      <w:proofErr w:type="spellEnd"/>
      <w:r w:rsidRPr="00C52A24">
        <w:rPr>
          <w:rFonts w:ascii="Tw Cen MT" w:eastAsia="Times New Roman" w:hAnsi="Tw Cen MT" w:cs="Times New Roman"/>
          <w:sz w:val="24"/>
          <w:szCs w:val="24"/>
          <w:lang w:val="id-ID"/>
        </w:rPr>
        <w:t>. www.nursingmanagement.com</w:t>
      </w:r>
    </w:p>
    <w:p w14:paraId="6E5CC6A1" w14:textId="77777777" w:rsidR="003A0983" w:rsidRPr="00C52A24" w:rsidRDefault="003A0983" w:rsidP="003A0983">
      <w:pPr>
        <w:tabs>
          <w:tab w:val="left" w:pos="1418"/>
        </w:tabs>
        <w:spacing w:after="0" w:line="240" w:lineRule="auto"/>
        <w:ind w:left="426" w:hanging="426"/>
        <w:jc w:val="both"/>
        <w:rPr>
          <w:rFonts w:ascii="Tw Cen MT" w:eastAsia="Times New Roman" w:hAnsi="Tw Cen MT" w:cs="Times New Roman"/>
          <w:sz w:val="24"/>
          <w:szCs w:val="24"/>
          <w:lang w:val="id-ID"/>
        </w:rPr>
      </w:pPr>
      <w:proofErr w:type="spellStart"/>
      <w:r w:rsidRPr="00C52A24">
        <w:rPr>
          <w:rFonts w:ascii="Tw Cen MT" w:eastAsia="Times New Roman" w:hAnsi="Tw Cen MT" w:cs="Times New Roman"/>
          <w:sz w:val="24"/>
          <w:szCs w:val="24"/>
          <w:lang w:val="id-ID"/>
        </w:rPr>
        <w:t>Rubini</w:t>
      </w:r>
      <w:proofErr w:type="spellEnd"/>
      <w:r w:rsidRPr="00C52A24">
        <w:rPr>
          <w:rFonts w:ascii="Tw Cen MT" w:eastAsia="Times New Roman" w:hAnsi="Tw Cen MT" w:cs="Times New Roman"/>
          <w:sz w:val="24"/>
          <w:szCs w:val="24"/>
          <w:lang w:val="id-ID"/>
        </w:rPr>
        <w:t xml:space="preserve">, &amp; Hapsari Andayani, L. (2023). Tingkat kepuasan pasien terhadap mutu pelayanan kesehatan gigi dan mulut di </w:t>
      </w:r>
      <w:proofErr w:type="spellStart"/>
      <w:r w:rsidRPr="00C52A24">
        <w:rPr>
          <w:rFonts w:ascii="Tw Cen MT" w:eastAsia="Times New Roman" w:hAnsi="Tw Cen MT" w:cs="Times New Roman"/>
          <w:sz w:val="24"/>
          <w:szCs w:val="24"/>
          <w:lang w:val="id-ID"/>
        </w:rPr>
        <w:t>rsud</w:t>
      </w:r>
      <w:proofErr w:type="spellEnd"/>
      <w:r w:rsidRPr="00C52A24">
        <w:rPr>
          <w:rFonts w:ascii="Tw Cen MT" w:eastAsia="Times New Roman" w:hAnsi="Tw Cen MT" w:cs="Times New Roman"/>
          <w:sz w:val="24"/>
          <w:szCs w:val="24"/>
          <w:lang w:val="id-ID"/>
        </w:rPr>
        <w:t xml:space="preserve"> dr. </w:t>
      </w:r>
      <w:proofErr w:type="spellStart"/>
      <w:r w:rsidRPr="00C52A24">
        <w:rPr>
          <w:rFonts w:ascii="Tw Cen MT" w:eastAsia="Times New Roman" w:hAnsi="Tw Cen MT" w:cs="Times New Roman"/>
          <w:sz w:val="24"/>
          <w:szCs w:val="24"/>
          <w:lang w:val="id-ID"/>
        </w:rPr>
        <w:t>Rubini</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mempawah</w:t>
      </w:r>
      <w:proofErr w:type="spellEnd"/>
      <w:r w:rsidRPr="00C52A24">
        <w:rPr>
          <w:rFonts w:ascii="Tw Cen MT" w:eastAsia="Times New Roman" w:hAnsi="Tw Cen MT" w:cs="Times New Roman"/>
          <w:sz w:val="24"/>
          <w:szCs w:val="24"/>
          <w:lang w:val="id-ID"/>
        </w:rPr>
        <w:t>. Jurnal Kedokteran Gigi Terpadu, 5(1). https://doi.org/10.25105/jkgt.v5i1.16911</w:t>
      </w:r>
    </w:p>
    <w:p w14:paraId="783D088B" w14:textId="77777777" w:rsidR="003A0983" w:rsidRPr="00C52A24" w:rsidRDefault="003A0983" w:rsidP="003A0983">
      <w:pPr>
        <w:tabs>
          <w:tab w:val="left" w:pos="1418"/>
        </w:tabs>
        <w:spacing w:after="0" w:line="240" w:lineRule="auto"/>
        <w:ind w:left="426" w:hanging="426"/>
        <w:jc w:val="both"/>
        <w:rPr>
          <w:rFonts w:ascii="Tw Cen MT" w:eastAsia="Times New Roman" w:hAnsi="Tw Cen MT" w:cs="Times New Roman"/>
          <w:sz w:val="24"/>
          <w:szCs w:val="24"/>
          <w:lang w:val="id-ID"/>
        </w:rPr>
      </w:pPr>
      <w:proofErr w:type="spellStart"/>
      <w:r w:rsidRPr="00C52A24">
        <w:rPr>
          <w:rFonts w:ascii="Tw Cen MT" w:eastAsia="Times New Roman" w:hAnsi="Tw Cen MT" w:cs="Times New Roman"/>
          <w:sz w:val="24"/>
          <w:szCs w:val="24"/>
          <w:lang w:val="id-ID"/>
        </w:rPr>
        <w:t>Sagay</w:t>
      </w:r>
      <w:proofErr w:type="spellEnd"/>
      <w:r w:rsidRPr="00C52A24">
        <w:rPr>
          <w:rFonts w:ascii="Tw Cen MT" w:eastAsia="Times New Roman" w:hAnsi="Tw Cen MT" w:cs="Times New Roman"/>
          <w:sz w:val="24"/>
          <w:szCs w:val="24"/>
          <w:lang w:val="id-ID"/>
        </w:rPr>
        <w:t xml:space="preserve">, J. M., </w:t>
      </w:r>
      <w:proofErr w:type="spellStart"/>
      <w:r w:rsidRPr="00C52A24">
        <w:rPr>
          <w:rFonts w:ascii="Tw Cen MT" w:eastAsia="Times New Roman" w:hAnsi="Tw Cen MT" w:cs="Times New Roman"/>
          <w:sz w:val="24"/>
          <w:szCs w:val="24"/>
          <w:lang w:val="id-ID"/>
        </w:rPr>
        <w:t>Darwita</w:t>
      </w:r>
      <w:proofErr w:type="spellEnd"/>
      <w:r w:rsidRPr="00C52A24">
        <w:rPr>
          <w:rFonts w:ascii="Tw Cen MT" w:eastAsia="Times New Roman" w:hAnsi="Tw Cen MT" w:cs="Times New Roman"/>
          <w:sz w:val="24"/>
          <w:szCs w:val="24"/>
          <w:lang w:val="id-ID"/>
        </w:rPr>
        <w:t>, R. R., &amp; Novrinda, H. (2023a). Tingkat Kepuasan Pasien terhadap Pelayanan di Poliklinik Gigi Rumah Sakit Hermina Manado. E-</w:t>
      </w:r>
      <w:proofErr w:type="spellStart"/>
      <w:r w:rsidRPr="00C52A24">
        <w:rPr>
          <w:rFonts w:ascii="Tw Cen MT" w:eastAsia="Times New Roman" w:hAnsi="Tw Cen MT" w:cs="Times New Roman"/>
          <w:sz w:val="24"/>
          <w:szCs w:val="24"/>
          <w:lang w:val="id-ID"/>
        </w:rPr>
        <w:t>GiGi</w:t>
      </w:r>
      <w:proofErr w:type="spellEnd"/>
      <w:r w:rsidRPr="00C52A24">
        <w:rPr>
          <w:rFonts w:ascii="Tw Cen MT" w:eastAsia="Times New Roman" w:hAnsi="Tw Cen MT" w:cs="Times New Roman"/>
          <w:sz w:val="24"/>
          <w:szCs w:val="24"/>
          <w:lang w:val="id-ID"/>
        </w:rPr>
        <w:t>, 11(2), 196–205. https://doi.org/10.35790/eg.v11i2.45625</w:t>
      </w:r>
    </w:p>
    <w:p w14:paraId="587DB8A7" w14:textId="77777777" w:rsidR="003A0983" w:rsidRPr="00C52A24" w:rsidRDefault="003A0983" w:rsidP="003A0983">
      <w:pPr>
        <w:tabs>
          <w:tab w:val="left" w:pos="1418"/>
        </w:tabs>
        <w:spacing w:after="0" w:line="240" w:lineRule="auto"/>
        <w:ind w:left="426" w:hanging="426"/>
        <w:jc w:val="both"/>
        <w:rPr>
          <w:rFonts w:ascii="Tw Cen MT" w:eastAsia="Times New Roman" w:hAnsi="Tw Cen MT" w:cs="Times New Roman"/>
          <w:sz w:val="24"/>
          <w:szCs w:val="24"/>
          <w:lang w:val="id-ID"/>
        </w:rPr>
      </w:pPr>
      <w:proofErr w:type="spellStart"/>
      <w:r w:rsidRPr="00C52A24">
        <w:rPr>
          <w:rFonts w:ascii="Tw Cen MT" w:eastAsia="Times New Roman" w:hAnsi="Tw Cen MT" w:cs="Times New Roman"/>
          <w:sz w:val="24"/>
          <w:szCs w:val="24"/>
          <w:lang w:val="id-ID"/>
        </w:rPr>
        <w:t>Sagay</w:t>
      </w:r>
      <w:proofErr w:type="spellEnd"/>
      <w:r w:rsidRPr="00C52A24">
        <w:rPr>
          <w:rFonts w:ascii="Tw Cen MT" w:eastAsia="Times New Roman" w:hAnsi="Tw Cen MT" w:cs="Times New Roman"/>
          <w:sz w:val="24"/>
          <w:szCs w:val="24"/>
          <w:lang w:val="id-ID"/>
        </w:rPr>
        <w:t xml:space="preserve">, J. M., </w:t>
      </w:r>
      <w:proofErr w:type="spellStart"/>
      <w:r w:rsidRPr="00C52A24">
        <w:rPr>
          <w:rFonts w:ascii="Tw Cen MT" w:eastAsia="Times New Roman" w:hAnsi="Tw Cen MT" w:cs="Times New Roman"/>
          <w:sz w:val="24"/>
          <w:szCs w:val="24"/>
          <w:lang w:val="id-ID"/>
        </w:rPr>
        <w:t>Darwita</w:t>
      </w:r>
      <w:proofErr w:type="spellEnd"/>
      <w:r w:rsidRPr="00C52A24">
        <w:rPr>
          <w:rFonts w:ascii="Tw Cen MT" w:eastAsia="Times New Roman" w:hAnsi="Tw Cen MT" w:cs="Times New Roman"/>
          <w:sz w:val="24"/>
          <w:szCs w:val="24"/>
          <w:lang w:val="id-ID"/>
        </w:rPr>
        <w:t>, R. R., &amp; Novrinda, H. (2023b). Tingkat Kepuasan Pasien terhadap Pelayanan di Poliklinik Gigi Rumah Sakit Hermina Manado. E-</w:t>
      </w:r>
      <w:proofErr w:type="spellStart"/>
      <w:r w:rsidRPr="00C52A24">
        <w:rPr>
          <w:rFonts w:ascii="Tw Cen MT" w:eastAsia="Times New Roman" w:hAnsi="Tw Cen MT" w:cs="Times New Roman"/>
          <w:sz w:val="24"/>
          <w:szCs w:val="24"/>
          <w:lang w:val="id-ID"/>
        </w:rPr>
        <w:t>GiGi</w:t>
      </w:r>
      <w:proofErr w:type="spellEnd"/>
      <w:r w:rsidRPr="00C52A24">
        <w:rPr>
          <w:rFonts w:ascii="Tw Cen MT" w:eastAsia="Times New Roman" w:hAnsi="Tw Cen MT" w:cs="Times New Roman"/>
          <w:sz w:val="24"/>
          <w:szCs w:val="24"/>
          <w:lang w:val="id-ID"/>
        </w:rPr>
        <w:t>, 11(2), 196–205. https://doi.org/10.35790/eg.v11i2.45625</w:t>
      </w:r>
    </w:p>
    <w:p w14:paraId="6A21B7C1" w14:textId="77777777" w:rsidR="003A0983" w:rsidRPr="00C52A24" w:rsidRDefault="003A0983" w:rsidP="003A0983">
      <w:pPr>
        <w:tabs>
          <w:tab w:val="left" w:pos="1418"/>
        </w:tabs>
        <w:spacing w:after="0" w:line="240" w:lineRule="auto"/>
        <w:ind w:left="426" w:hanging="426"/>
        <w:jc w:val="both"/>
        <w:rPr>
          <w:rFonts w:ascii="Tw Cen MT" w:eastAsia="Times New Roman" w:hAnsi="Tw Cen MT" w:cs="Times New Roman"/>
          <w:sz w:val="24"/>
          <w:szCs w:val="24"/>
          <w:lang w:val="id-ID"/>
        </w:rPr>
      </w:pPr>
      <w:proofErr w:type="spellStart"/>
      <w:r w:rsidRPr="00C52A24">
        <w:rPr>
          <w:rFonts w:ascii="Tw Cen MT" w:eastAsia="Times New Roman" w:hAnsi="Tw Cen MT" w:cs="Times New Roman"/>
          <w:sz w:val="24"/>
          <w:szCs w:val="24"/>
          <w:lang w:val="id-ID"/>
        </w:rPr>
        <w:t>Sakharkar</w:t>
      </w:r>
      <w:proofErr w:type="spellEnd"/>
      <w:r w:rsidRPr="00C52A24">
        <w:rPr>
          <w:rFonts w:ascii="Tw Cen MT" w:eastAsia="Times New Roman" w:hAnsi="Tw Cen MT" w:cs="Times New Roman"/>
          <w:sz w:val="24"/>
          <w:szCs w:val="24"/>
          <w:lang w:val="id-ID"/>
        </w:rPr>
        <w:t xml:space="preserve">, B. (2009). </w:t>
      </w:r>
      <w:proofErr w:type="spellStart"/>
      <w:r w:rsidRPr="00C52A24">
        <w:rPr>
          <w:rFonts w:ascii="Tw Cen MT" w:eastAsia="Times New Roman" w:hAnsi="Tw Cen MT" w:cs="Times New Roman"/>
          <w:sz w:val="24"/>
          <w:szCs w:val="24"/>
          <w:lang w:val="id-ID"/>
        </w:rPr>
        <w:t>Principles</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of</w:t>
      </w:r>
      <w:proofErr w:type="spellEnd"/>
      <w:r w:rsidRPr="00C52A24">
        <w:rPr>
          <w:rFonts w:ascii="Tw Cen MT" w:eastAsia="Times New Roman" w:hAnsi="Tw Cen MT" w:cs="Times New Roman"/>
          <w:sz w:val="24"/>
          <w:szCs w:val="24"/>
          <w:lang w:val="id-ID"/>
        </w:rPr>
        <w:t xml:space="preserve"> Hospital </w:t>
      </w:r>
      <w:proofErr w:type="spellStart"/>
      <w:r w:rsidRPr="00C52A24">
        <w:rPr>
          <w:rFonts w:ascii="Tw Cen MT" w:eastAsia="Times New Roman" w:hAnsi="Tw Cen MT" w:cs="Times New Roman"/>
          <w:sz w:val="24"/>
          <w:szCs w:val="24"/>
          <w:lang w:val="id-ID"/>
        </w:rPr>
        <w:t>Administration</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and</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Planning</w:t>
      </w:r>
      <w:proofErr w:type="spellEnd"/>
      <w:r w:rsidRPr="00C52A24">
        <w:rPr>
          <w:rFonts w:ascii="Tw Cen MT" w:eastAsia="Times New Roman" w:hAnsi="Tw Cen MT" w:cs="Times New Roman"/>
          <w:sz w:val="24"/>
          <w:szCs w:val="24"/>
          <w:lang w:val="id-ID"/>
        </w:rPr>
        <w:t xml:space="preserve">, 2nd </w:t>
      </w:r>
      <w:proofErr w:type="spellStart"/>
      <w:r w:rsidRPr="00C52A24">
        <w:rPr>
          <w:rFonts w:ascii="Tw Cen MT" w:eastAsia="Times New Roman" w:hAnsi="Tw Cen MT" w:cs="Times New Roman"/>
          <w:sz w:val="24"/>
          <w:szCs w:val="24"/>
          <w:lang w:val="id-ID"/>
        </w:rPr>
        <w:t>Edition</w:t>
      </w:r>
      <w:proofErr w:type="spellEnd"/>
      <w:r w:rsidRPr="00C52A24">
        <w:rPr>
          <w:rFonts w:ascii="Tw Cen MT" w:eastAsia="Times New Roman" w:hAnsi="Tw Cen MT" w:cs="Times New Roman"/>
          <w:sz w:val="24"/>
          <w:szCs w:val="24"/>
          <w:lang w:val="id-ID"/>
        </w:rPr>
        <w:t>.</w:t>
      </w:r>
    </w:p>
    <w:p w14:paraId="2A936631" w14:textId="77777777" w:rsidR="003A0983" w:rsidRPr="00C52A24" w:rsidRDefault="003A0983" w:rsidP="003A0983">
      <w:pPr>
        <w:tabs>
          <w:tab w:val="left" w:pos="1418"/>
        </w:tabs>
        <w:spacing w:after="0" w:line="240" w:lineRule="auto"/>
        <w:ind w:left="426" w:hanging="426"/>
        <w:jc w:val="both"/>
        <w:rPr>
          <w:rFonts w:ascii="Tw Cen MT" w:eastAsia="Times New Roman" w:hAnsi="Tw Cen MT" w:cs="Times New Roman"/>
          <w:sz w:val="24"/>
          <w:szCs w:val="24"/>
          <w:lang w:val="id-ID"/>
        </w:rPr>
      </w:pPr>
      <w:proofErr w:type="spellStart"/>
      <w:r w:rsidRPr="00C52A24">
        <w:rPr>
          <w:rFonts w:ascii="Tw Cen MT" w:eastAsia="Times New Roman" w:hAnsi="Tw Cen MT" w:cs="Times New Roman"/>
          <w:sz w:val="24"/>
          <w:szCs w:val="24"/>
          <w:lang w:val="id-ID"/>
        </w:rPr>
        <w:t>Senitan</w:t>
      </w:r>
      <w:proofErr w:type="spellEnd"/>
      <w:r w:rsidRPr="00C52A24">
        <w:rPr>
          <w:rFonts w:ascii="Tw Cen MT" w:eastAsia="Times New Roman" w:hAnsi="Tw Cen MT" w:cs="Times New Roman"/>
          <w:sz w:val="24"/>
          <w:szCs w:val="24"/>
          <w:lang w:val="id-ID"/>
        </w:rPr>
        <w:t xml:space="preserve">, M. , A. A. H., &amp; </w:t>
      </w:r>
      <w:proofErr w:type="spellStart"/>
      <w:r w:rsidRPr="00C52A24">
        <w:rPr>
          <w:rFonts w:ascii="Tw Cen MT" w:eastAsia="Times New Roman" w:hAnsi="Tw Cen MT" w:cs="Times New Roman"/>
          <w:sz w:val="24"/>
          <w:szCs w:val="24"/>
          <w:lang w:val="id-ID"/>
        </w:rPr>
        <w:t>Gillespie</w:t>
      </w:r>
      <w:proofErr w:type="spellEnd"/>
      <w:r w:rsidRPr="00C52A24">
        <w:rPr>
          <w:rFonts w:ascii="Tw Cen MT" w:eastAsia="Times New Roman" w:hAnsi="Tw Cen MT" w:cs="Times New Roman"/>
          <w:sz w:val="24"/>
          <w:szCs w:val="24"/>
          <w:lang w:val="id-ID"/>
        </w:rPr>
        <w:t xml:space="preserve">, J. (2018). </w:t>
      </w:r>
      <w:proofErr w:type="spellStart"/>
      <w:r w:rsidRPr="00C52A24">
        <w:rPr>
          <w:rFonts w:ascii="Tw Cen MT" w:eastAsia="Times New Roman" w:hAnsi="Tw Cen MT" w:cs="Times New Roman"/>
          <w:sz w:val="24"/>
          <w:szCs w:val="24"/>
          <w:lang w:val="id-ID"/>
        </w:rPr>
        <w:t>Patient</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satisfaction</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and</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experience</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of</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primary</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care</w:t>
      </w:r>
      <w:proofErr w:type="spellEnd"/>
      <w:r w:rsidRPr="00C52A24">
        <w:rPr>
          <w:rFonts w:ascii="Tw Cen MT" w:eastAsia="Times New Roman" w:hAnsi="Tw Cen MT" w:cs="Times New Roman"/>
          <w:sz w:val="24"/>
          <w:szCs w:val="24"/>
          <w:lang w:val="id-ID"/>
        </w:rPr>
        <w:t xml:space="preserve"> in Saudi </w:t>
      </w:r>
      <w:proofErr w:type="spellStart"/>
      <w:r w:rsidRPr="00C52A24">
        <w:rPr>
          <w:rFonts w:ascii="Tw Cen MT" w:eastAsia="Times New Roman" w:hAnsi="Tw Cen MT" w:cs="Times New Roman"/>
          <w:sz w:val="24"/>
          <w:szCs w:val="24"/>
          <w:lang w:val="id-ID"/>
        </w:rPr>
        <w:t>Arabia</w:t>
      </w:r>
      <w:proofErr w:type="spellEnd"/>
      <w:r w:rsidRPr="00C52A24">
        <w:rPr>
          <w:rFonts w:ascii="Tw Cen MT" w:eastAsia="Times New Roman" w:hAnsi="Tw Cen MT" w:cs="Times New Roman"/>
          <w:sz w:val="24"/>
          <w:szCs w:val="24"/>
          <w:lang w:val="id-ID"/>
        </w:rPr>
        <w:t xml:space="preserve">: a </w:t>
      </w:r>
      <w:proofErr w:type="spellStart"/>
      <w:r w:rsidRPr="00C52A24">
        <w:rPr>
          <w:rFonts w:ascii="Tw Cen MT" w:eastAsia="Times New Roman" w:hAnsi="Tw Cen MT" w:cs="Times New Roman"/>
          <w:sz w:val="24"/>
          <w:szCs w:val="24"/>
          <w:lang w:val="id-ID"/>
        </w:rPr>
        <w:t>systematic</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review</w:t>
      </w:r>
      <w:proofErr w:type="spellEnd"/>
      <w:r w:rsidRPr="00C52A24">
        <w:rPr>
          <w:rFonts w:ascii="Tw Cen MT" w:eastAsia="Times New Roman" w:hAnsi="Tw Cen MT" w:cs="Times New Roman"/>
          <w:sz w:val="24"/>
          <w:szCs w:val="24"/>
          <w:lang w:val="id-ID"/>
        </w:rPr>
        <w:t xml:space="preserve">. International </w:t>
      </w:r>
      <w:proofErr w:type="spellStart"/>
      <w:r w:rsidRPr="00C52A24">
        <w:rPr>
          <w:rFonts w:ascii="Tw Cen MT" w:eastAsia="Times New Roman" w:hAnsi="Tw Cen MT" w:cs="Times New Roman"/>
          <w:sz w:val="24"/>
          <w:szCs w:val="24"/>
          <w:lang w:val="id-ID"/>
        </w:rPr>
        <w:t>Journal</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for</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Quality</w:t>
      </w:r>
      <w:proofErr w:type="spellEnd"/>
      <w:r w:rsidRPr="00C52A24">
        <w:rPr>
          <w:rFonts w:ascii="Tw Cen MT" w:eastAsia="Times New Roman" w:hAnsi="Tw Cen MT" w:cs="Times New Roman"/>
          <w:sz w:val="24"/>
          <w:szCs w:val="24"/>
          <w:lang w:val="id-ID"/>
        </w:rPr>
        <w:t xml:space="preserve"> in </w:t>
      </w:r>
      <w:proofErr w:type="spellStart"/>
      <w:r w:rsidRPr="00C52A24">
        <w:rPr>
          <w:rFonts w:ascii="Tw Cen MT" w:eastAsia="Times New Roman" w:hAnsi="Tw Cen MT" w:cs="Times New Roman"/>
          <w:sz w:val="24"/>
          <w:szCs w:val="24"/>
          <w:lang w:val="id-ID"/>
        </w:rPr>
        <w:t>Health</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Care</w:t>
      </w:r>
      <w:proofErr w:type="spellEnd"/>
      <w:r w:rsidRPr="00C52A24">
        <w:rPr>
          <w:rFonts w:ascii="Tw Cen MT" w:eastAsia="Times New Roman" w:hAnsi="Tw Cen MT" w:cs="Times New Roman"/>
          <w:sz w:val="24"/>
          <w:szCs w:val="24"/>
          <w:lang w:val="id-ID"/>
        </w:rPr>
        <w:t>.</w:t>
      </w:r>
    </w:p>
    <w:p w14:paraId="73C44209" w14:textId="77777777" w:rsidR="003A0983" w:rsidRPr="00C52A24" w:rsidRDefault="003A0983" w:rsidP="003A0983">
      <w:pPr>
        <w:tabs>
          <w:tab w:val="left" w:pos="1418"/>
        </w:tabs>
        <w:spacing w:after="0" w:line="240" w:lineRule="auto"/>
        <w:ind w:left="426" w:hanging="426"/>
        <w:jc w:val="both"/>
        <w:rPr>
          <w:rFonts w:ascii="Tw Cen MT" w:eastAsia="Times New Roman" w:hAnsi="Tw Cen MT" w:cs="Times New Roman"/>
          <w:sz w:val="24"/>
          <w:szCs w:val="24"/>
          <w:lang w:val="id-ID"/>
        </w:rPr>
      </w:pPr>
      <w:proofErr w:type="spellStart"/>
      <w:r w:rsidRPr="00C52A24">
        <w:rPr>
          <w:rFonts w:ascii="Tw Cen MT" w:eastAsia="Times New Roman" w:hAnsi="Tw Cen MT" w:cs="Times New Roman"/>
          <w:sz w:val="24"/>
          <w:szCs w:val="24"/>
          <w:lang w:val="id-ID"/>
        </w:rPr>
        <w:t>Shie</w:t>
      </w:r>
      <w:proofErr w:type="spellEnd"/>
      <w:r w:rsidRPr="00C52A24">
        <w:rPr>
          <w:rFonts w:ascii="Tw Cen MT" w:eastAsia="Times New Roman" w:hAnsi="Tw Cen MT" w:cs="Times New Roman"/>
          <w:sz w:val="24"/>
          <w:szCs w:val="24"/>
          <w:lang w:val="id-ID"/>
        </w:rPr>
        <w:t xml:space="preserve">, A. J., </w:t>
      </w:r>
      <w:proofErr w:type="spellStart"/>
      <w:r w:rsidRPr="00C52A24">
        <w:rPr>
          <w:rFonts w:ascii="Tw Cen MT" w:eastAsia="Times New Roman" w:hAnsi="Tw Cen MT" w:cs="Times New Roman"/>
          <w:sz w:val="24"/>
          <w:szCs w:val="24"/>
          <w:lang w:val="id-ID"/>
        </w:rPr>
        <w:t>Huang</w:t>
      </w:r>
      <w:proofErr w:type="spellEnd"/>
      <w:r w:rsidRPr="00C52A24">
        <w:rPr>
          <w:rFonts w:ascii="Tw Cen MT" w:eastAsia="Times New Roman" w:hAnsi="Tw Cen MT" w:cs="Times New Roman"/>
          <w:sz w:val="24"/>
          <w:szCs w:val="24"/>
          <w:lang w:val="id-ID"/>
        </w:rPr>
        <w:t xml:space="preserve">, Y. F., Li, G. Y., </w:t>
      </w:r>
      <w:proofErr w:type="spellStart"/>
      <w:r w:rsidRPr="00C52A24">
        <w:rPr>
          <w:rFonts w:ascii="Tw Cen MT" w:eastAsia="Times New Roman" w:hAnsi="Tw Cen MT" w:cs="Times New Roman"/>
          <w:sz w:val="24"/>
          <w:szCs w:val="24"/>
          <w:lang w:val="id-ID"/>
        </w:rPr>
        <w:t>Lyu</w:t>
      </w:r>
      <w:proofErr w:type="spellEnd"/>
      <w:r w:rsidRPr="00C52A24">
        <w:rPr>
          <w:rFonts w:ascii="Tw Cen MT" w:eastAsia="Times New Roman" w:hAnsi="Tw Cen MT" w:cs="Times New Roman"/>
          <w:sz w:val="24"/>
          <w:szCs w:val="24"/>
          <w:lang w:val="id-ID"/>
        </w:rPr>
        <w:t xml:space="preserve">, W. Y., Yang, M., Dai, Y. Y., </w:t>
      </w:r>
      <w:proofErr w:type="spellStart"/>
      <w:r w:rsidRPr="00C52A24">
        <w:rPr>
          <w:rFonts w:ascii="Tw Cen MT" w:eastAsia="Times New Roman" w:hAnsi="Tw Cen MT" w:cs="Times New Roman"/>
          <w:sz w:val="24"/>
          <w:szCs w:val="24"/>
          <w:lang w:val="id-ID"/>
        </w:rPr>
        <w:t>Su</w:t>
      </w:r>
      <w:proofErr w:type="spellEnd"/>
      <w:r w:rsidRPr="00C52A24">
        <w:rPr>
          <w:rFonts w:ascii="Tw Cen MT" w:eastAsia="Times New Roman" w:hAnsi="Tw Cen MT" w:cs="Times New Roman"/>
          <w:sz w:val="24"/>
          <w:szCs w:val="24"/>
          <w:lang w:val="id-ID"/>
        </w:rPr>
        <w:t xml:space="preserve">, Z. H., &amp; </w:t>
      </w:r>
      <w:proofErr w:type="spellStart"/>
      <w:r w:rsidRPr="00C52A24">
        <w:rPr>
          <w:rFonts w:ascii="Tw Cen MT" w:eastAsia="Times New Roman" w:hAnsi="Tw Cen MT" w:cs="Times New Roman"/>
          <w:sz w:val="24"/>
          <w:szCs w:val="24"/>
          <w:lang w:val="id-ID"/>
        </w:rPr>
        <w:t>Wu</w:t>
      </w:r>
      <w:proofErr w:type="spellEnd"/>
      <w:r w:rsidRPr="00C52A24">
        <w:rPr>
          <w:rFonts w:ascii="Tw Cen MT" w:eastAsia="Times New Roman" w:hAnsi="Tw Cen MT" w:cs="Times New Roman"/>
          <w:sz w:val="24"/>
          <w:szCs w:val="24"/>
          <w:lang w:val="id-ID"/>
        </w:rPr>
        <w:t xml:space="preserve">, Y. J. (2022). </w:t>
      </w:r>
      <w:proofErr w:type="spellStart"/>
      <w:r w:rsidRPr="00C52A24">
        <w:rPr>
          <w:rFonts w:ascii="Tw Cen MT" w:eastAsia="Times New Roman" w:hAnsi="Tw Cen MT" w:cs="Times New Roman"/>
          <w:sz w:val="24"/>
          <w:szCs w:val="24"/>
          <w:lang w:val="id-ID"/>
        </w:rPr>
        <w:t>Exploring</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the</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Relationship</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Between</w:t>
      </w:r>
      <w:proofErr w:type="spellEnd"/>
      <w:r w:rsidRPr="00C52A24">
        <w:rPr>
          <w:rFonts w:ascii="Tw Cen MT" w:eastAsia="Times New Roman" w:hAnsi="Tw Cen MT" w:cs="Times New Roman"/>
          <w:sz w:val="24"/>
          <w:szCs w:val="24"/>
          <w:lang w:val="id-ID"/>
        </w:rPr>
        <w:t xml:space="preserve"> Hospital Service </w:t>
      </w:r>
      <w:proofErr w:type="spellStart"/>
      <w:r w:rsidRPr="00C52A24">
        <w:rPr>
          <w:rFonts w:ascii="Tw Cen MT" w:eastAsia="Times New Roman" w:hAnsi="Tw Cen MT" w:cs="Times New Roman"/>
          <w:sz w:val="24"/>
          <w:szCs w:val="24"/>
          <w:lang w:val="id-ID"/>
        </w:rPr>
        <w:t>Quality</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Patient</w:t>
      </w:r>
      <w:proofErr w:type="spellEnd"/>
      <w:r w:rsidRPr="00C52A24">
        <w:rPr>
          <w:rFonts w:ascii="Tw Cen MT" w:eastAsia="Times New Roman" w:hAnsi="Tw Cen MT" w:cs="Times New Roman"/>
          <w:sz w:val="24"/>
          <w:szCs w:val="24"/>
          <w:lang w:val="id-ID"/>
        </w:rPr>
        <w:t xml:space="preserve"> Trust, </w:t>
      </w:r>
      <w:proofErr w:type="spellStart"/>
      <w:r w:rsidRPr="00C52A24">
        <w:rPr>
          <w:rFonts w:ascii="Tw Cen MT" w:eastAsia="Times New Roman" w:hAnsi="Tw Cen MT" w:cs="Times New Roman"/>
          <w:sz w:val="24"/>
          <w:szCs w:val="24"/>
          <w:lang w:val="id-ID"/>
        </w:rPr>
        <w:t>and</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Loyalty</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From</w:t>
      </w:r>
      <w:proofErr w:type="spellEnd"/>
      <w:r w:rsidRPr="00C52A24">
        <w:rPr>
          <w:rFonts w:ascii="Tw Cen MT" w:eastAsia="Times New Roman" w:hAnsi="Tw Cen MT" w:cs="Times New Roman"/>
          <w:sz w:val="24"/>
          <w:szCs w:val="24"/>
          <w:lang w:val="id-ID"/>
        </w:rPr>
        <w:t xml:space="preserve"> a Service </w:t>
      </w:r>
      <w:proofErr w:type="spellStart"/>
      <w:r w:rsidRPr="00C52A24">
        <w:rPr>
          <w:rFonts w:ascii="Tw Cen MT" w:eastAsia="Times New Roman" w:hAnsi="Tw Cen MT" w:cs="Times New Roman"/>
          <w:sz w:val="24"/>
          <w:szCs w:val="24"/>
          <w:lang w:val="id-ID"/>
        </w:rPr>
        <w:t>Encounter</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Perspective</w:t>
      </w:r>
      <w:proofErr w:type="spellEnd"/>
      <w:r w:rsidRPr="00C52A24">
        <w:rPr>
          <w:rFonts w:ascii="Tw Cen MT" w:eastAsia="Times New Roman" w:hAnsi="Tw Cen MT" w:cs="Times New Roman"/>
          <w:sz w:val="24"/>
          <w:szCs w:val="24"/>
          <w:lang w:val="id-ID"/>
        </w:rPr>
        <w:t xml:space="preserve"> in </w:t>
      </w:r>
      <w:proofErr w:type="spellStart"/>
      <w:r w:rsidRPr="00C52A24">
        <w:rPr>
          <w:rFonts w:ascii="Tw Cen MT" w:eastAsia="Times New Roman" w:hAnsi="Tw Cen MT" w:cs="Times New Roman"/>
          <w:sz w:val="24"/>
          <w:szCs w:val="24"/>
          <w:lang w:val="id-ID"/>
        </w:rPr>
        <w:t>Elderly</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With</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Chronic</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Diseases</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Frontiers</w:t>
      </w:r>
      <w:proofErr w:type="spellEnd"/>
      <w:r w:rsidRPr="00C52A24">
        <w:rPr>
          <w:rFonts w:ascii="Tw Cen MT" w:eastAsia="Times New Roman" w:hAnsi="Tw Cen MT" w:cs="Times New Roman"/>
          <w:sz w:val="24"/>
          <w:szCs w:val="24"/>
          <w:lang w:val="id-ID"/>
        </w:rPr>
        <w:t xml:space="preserve"> in </w:t>
      </w:r>
      <w:proofErr w:type="spellStart"/>
      <w:r w:rsidRPr="00C52A24">
        <w:rPr>
          <w:rFonts w:ascii="Tw Cen MT" w:eastAsia="Times New Roman" w:hAnsi="Tw Cen MT" w:cs="Times New Roman"/>
          <w:sz w:val="24"/>
          <w:szCs w:val="24"/>
          <w:lang w:val="id-ID"/>
        </w:rPr>
        <w:t>Public</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Health</w:t>
      </w:r>
      <w:proofErr w:type="spellEnd"/>
      <w:r w:rsidRPr="00C52A24">
        <w:rPr>
          <w:rFonts w:ascii="Tw Cen MT" w:eastAsia="Times New Roman" w:hAnsi="Tw Cen MT" w:cs="Times New Roman"/>
          <w:sz w:val="24"/>
          <w:szCs w:val="24"/>
          <w:lang w:val="id-ID"/>
        </w:rPr>
        <w:t>,</w:t>
      </w:r>
      <w:r w:rsidRPr="00C52A24">
        <w:rPr>
          <w:rFonts w:ascii="Tw Cen MT" w:eastAsia="Times New Roman" w:hAnsi="Tw Cen MT" w:cs="Times New Roman"/>
          <w:sz w:val="24"/>
          <w:szCs w:val="24"/>
        </w:rPr>
        <w:t xml:space="preserve"> </w:t>
      </w:r>
      <w:r w:rsidRPr="00C52A24">
        <w:rPr>
          <w:rFonts w:ascii="Tw Cen MT" w:eastAsia="Times New Roman" w:hAnsi="Tw Cen MT" w:cs="Times New Roman"/>
          <w:sz w:val="24"/>
          <w:szCs w:val="24"/>
          <w:lang w:val="id-ID"/>
        </w:rPr>
        <w:t>10. https://doi.org/10.3389/fpubh.2022.876266</w:t>
      </w:r>
    </w:p>
    <w:p w14:paraId="4B26441C" w14:textId="77777777" w:rsidR="003A0983" w:rsidRPr="00C52A24" w:rsidRDefault="003A0983" w:rsidP="003A0983">
      <w:pPr>
        <w:tabs>
          <w:tab w:val="left" w:pos="1418"/>
        </w:tabs>
        <w:spacing w:after="0" w:line="240" w:lineRule="auto"/>
        <w:ind w:left="426" w:hanging="426"/>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lastRenderedPageBreak/>
        <w:t>Sugiyono. (2024). Metode Penelitian Kuantitatif (3rd ed.). ALFABETA.</w:t>
      </w:r>
    </w:p>
    <w:p w14:paraId="160FD525" w14:textId="77777777" w:rsidR="003A0983" w:rsidRPr="00C52A24" w:rsidRDefault="003A0983" w:rsidP="003A0983">
      <w:pPr>
        <w:tabs>
          <w:tab w:val="left" w:pos="1418"/>
        </w:tabs>
        <w:spacing w:after="0" w:line="240" w:lineRule="auto"/>
        <w:ind w:left="426" w:hanging="426"/>
        <w:jc w:val="both"/>
        <w:rPr>
          <w:rFonts w:ascii="Tw Cen MT" w:eastAsia="Times New Roman" w:hAnsi="Tw Cen MT" w:cs="Times New Roman"/>
          <w:sz w:val="24"/>
          <w:szCs w:val="24"/>
          <w:lang w:val="id-ID"/>
        </w:rPr>
      </w:pPr>
      <w:proofErr w:type="spellStart"/>
      <w:r w:rsidRPr="00C52A24">
        <w:rPr>
          <w:rFonts w:ascii="Tw Cen MT" w:eastAsia="Times New Roman" w:hAnsi="Tw Cen MT" w:cs="Times New Roman"/>
          <w:sz w:val="24"/>
          <w:szCs w:val="24"/>
          <w:lang w:val="id-ID"/>
        </w:rPr>
        <w:t>Vimla</w:t>
      </w:r>
      <w:proofErr w:type="spellEnd"/>
      <w:r w:rsidRPr="00C52A24">
        <w:rPr>
          <w:rFonts w:ascii="Tw Cen MT" w:eastAsia="Times New Roman" w:hAnsi="Tw Cen MT" w:cs="Times New Roman"/>
          <w:sz w:val="24"/>
          <w:szCs w:val="24"/>
          <w:lang w:val="id-ID"/>
        </w:rPr>
        <w:t xml:space="preserve">, V., &amp; </w:t>
      </w:r>
      <w:proofErr w:type="spellStart"/>
      <w:r w:rsidRPr="00C52A24">
        <w:rPr>
          <w:rFonts w:ascii="Tw Cen MT" w:eastAsia="Times New Roman" w:hAnsi="Tw Cen MT" w:cs="Times New Roman"/>
          <w:sz w:val="24"/>
          <w:szCs w:val="24"/>
          <w:lang w:val="id-ID"/>
        </w:rPr>
        <w:t>Taneja</w:t>
      </w:r>
      <w:proofErr w:type="spellEnd"/>
      <w:r w:rsidRPr="00C52A24">
        <w:rPr>
          <w:rFonts w:ascii="Tw Cen MT" w:eastAsia="Times New Roman" w:hAnsi="Tw Cen MT" w:cs="Times New Roman"/>
          <w:sz w:val="24"/>
          <w:szCs w:val="24"/>
          <w:lang w:val="id-ID"/>
        </w:rPr>
        <w:t xml:space="preserve">, U. (2021). Brand </w:t>
      </w:r>
      <w:proofErr w:type="spellStart"/>
      <w:r w:rsidRPr="00C52A24">
        <w:rPr>
          <w:rFonts w:ascii="Tw Cen MT" w:eastAsia="Times New Roman" w:hAnsi="Tw Cen MT" w:cs="Times New Roman"/>
          <w:sz w:val="24"/>
          <w:szCs w:val="24"/>
          <w:lang w:val="id-ID"/>
        </w:rPr>
        <w:t>image</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to</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loyalty</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through</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perceived</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service</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quality</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and</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patient</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satisfaction</w:t>
      </w:r>
      <w:proofErr w:type="spellEnd"/>
      <w:r w:rsidRPr="00C52A24">
        <w:rPr>
          <w:rFonts w:ascii="Tw Cen MT" w:eastAsia="Times New Roman" w:hAnsi="Tw Cen MT" w:cs="Times New Roman"/>
          <w:sz w:val="24"/>
          <w:szCs w:val="24"/>
          <w:lang w:val="id-ID"/>
        </w:rPr>
        <w:t xml:space="preserve">: A </w:t>
      </w:r>
      <w:proofErr w:type="spellStart"/>
      <w:r w:rsidRPr="00C52A24">
        <w:rPr>
          <w:rFonts w:ascii="Tw Cen MT" w:eastAsia="Times New Roman" w:hAnsi="Tw Cen MT" w:cs="Times New Roman"/>
          <w:sz w:val="24"/>
          <w:szCs w:val="24"/>
          <w:lang w:val="id-ID"/>
        </w:rPr>
        <w:t>conceptual</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framework</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Health</w:t>
      </w:r>
      <w:proofErr w:type="spellEnd"/>
      <w:r w:rsidRPr="00C52A24">
        <w:rPr>
          <w:rFonts w:ascii="Tw Cen MT" w:eastAsia="Times New Roman" w:hAnsi="Tw Cen MT" w:cs="Times New Roman"/>
          <w:sz w:val="24"/>
          <w:szCs w:val="24"/>
          <w:lang w:val="id-ID"/>
        </w:rPr>
        <w:t xml:space="preserve"> Services </w:t>
      </w:r>
      <w:proofErr w:type="spellStart"/>
      <w:r w:rsidRPr="00C52A24">
        <w:rPr>
          <w:rFonts w:ascii="Tw Cen MT" w:eastAsia="Times New Roman" w:hAnsi="Tw Cen MT" w:cs="Times New Roman"/>
          <w:sz w:val="24"/>
          <w:szCs w:val="24"/>
          <w:lang w:val="id-ID"/>
        </w:rPr>
        <w:t>Management</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Research</w:t>
      </w:r>
      <w:proofErr w:type="spellEnd"/>
      <w:r w:rsidRPr="00C52A24">
        <w:rPr>
          <w:rFonts w:ascii="Tw Cen MT" w:eastAsia="Times New Roman" w:hAnsi="Tw Cen MT" w:cs="Times New Roman"/>
          <w:sz w:val="24"/>
          <w:szCs w:val="24"/>
          <w:lang w:val="id-ID"/>
        </w:rPr>
        <w:t>, 34(4), 250–257. https://doi.org/10.1177/0951484820962303</w:t>
      </w:r>
    </w:p>
    <w:p w14:paraId="7870A04A" w14:textId="77777777" w:rsidR="003A0983" w:rsidRPr="00C52A24" w:rsidRDefault="003A0983" w:rsidP="003A0983">
      <w:pPr>
        <w:tabs>
          <w:tab w:val="left" w:pos="1418"/>
        </w:tabs>
        <w:spacing w:after="0" w:line="240" w:lineRule="auto"/>
        <w:ind w:left="426" w:hanging="426"/>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Youlanda, M., Fatimah, S., &amp; </w:t>
      </w:r>
      <w:proofErr w:type="spellStart"/>
      <w:r w:rsidRPr="00C52A24">
        <w:rPr>
          <w:rFonts w:ascii="Tw Cen MT" w:eastAsia="Times New Roman" w:hAnsi="Tw Cen MT" w:cs="Times New Roman"/>
          <w:sz w:val="24"/>
          <w:szCs w:val="24"/>
          <w:lang w:val="id-ID"/>
        </w:rPr>
        <w:t>Myria</w:t>
      </w:r>
      <w:proofErr w:type="spellEnd"/>
      <w:r w:rsidRPr="00C52A24">
        <w:rPr>
          <w:rFonts w:ascii="Tw Cen MT" w:eastAsia="Times New Roman" w:hAnsi="Tw Cen MT" w:cs="Times New Roman"/>
          <w:sz w:val="24"/>
          <w:szCs w:val="24"/>
          <w:lang w:val="id-ID"/>
        </w:rPr>
        <w:t xml:space="preserve">, R. (2018). Kualitas Pelayanan Kesehatan Poli Gigi Rumah Sakit Kota Palembang (Vol. 17, </w:t>
      </w:r>
      <w:proofErr w:type="spellStart"/>
      <w:r w:rsidRPr="00C52A24">
        <w:rPr>
          <w:rFonts w:ascii="Tw Cen MT" w:eastAsia="Times New Roman" w:hAnsi="Tw Cen MT" w:cs="Times New Roman"/>
          <w:sz w:val="24"/>
          <w:szCs w:val="24"/>
          <w:lang w:val="id-ID"/>
        </w:rPr>
        <w:t>Issue</w:t>
      </w:r>
      <w:proofErr w:type="spellEnd"/>
      <w:r w:rsidRPr="00C52A24">
        <w:rPr>
          <w:rFonts w:ascii="Tw Cen MT" w:eastAsia="Times New Roman" w:hAnsi="Tw Cen MT" w:cs="Times New Roman"/>
          <w:sz w:val="24"/>
          <w:szCs w:val="24"/>
          <w:lang w:val="id-ID"/>
        </w:rPr>
        <w:t xml:space="preserve"> 3).</w:t>
      </w:r>
    </w:p>
    <w:p w14:paraId="13C22B66" w14:textId="77777777" w:rsidR="003A0983" w:rsidRPr="00C52A24" w:rsidRDefault="003A0983" w:rsidP="003A0983">
      <w:pPr>
        <w:tabs>
          <w:tab w:val="left" w:pos="1418"/>
        </w:tabs>
        <w:spacing w:after="0" w:line="240" w:lineRule="auto"/>
        <w:ind w:left="426" w:hanging="426"/>
        <w:rPr>
          <w:rFonts w:ascii="Tw Cen MT" w:eastAsia="Times New Roman" w:hAnsi="Tw Cen MT" w:cs="Times New Roman"/>
          <w:sz w:val="24"/>
          <w:szCs w:val="24"/>
          <w:lang w:val="id-ID"/>
        </w:rPr>
      </w:pPr>
      <w:proofErr w:type="spellStart"/>
      <w:r w:rsidRPr="00C52A24">
        <w:rPr>
          <w:rFonts w:ascii="Tw Cen MT" w:eastAsia="Times New Roman" w:hAnsi="Tw Cen MT" w:cs="Times New Roman"/>
          <w:sz w:val="24"/>
          <w:szCs w:val="24"/>
          <w:lang w:val="id-ID"/>
        </w:rPr>
        <w:t>Zeithaml</w:t>
      </w:r>
      <w:proofErr w:type="spellEnd"/>
      <w:r w:rsidRPr="00C52A24">
        <w:rPr>
          <w:rFonts w:ascii="Tw Cen MT" w:eastAsia="Times New Roman" w:hAnsi="Tw Cen MT" w:cs="Times New Roman"/>
          <w:sz w:val="24"/>
          <w:szCs w:val="24"/>
          <w:lang w:val="id-ID"/>
        </w:rPr>
        <w:t xml:space="preserve">, V., </w:t>
      </w:r>
      <w:proofErr w:type="spellStart"/>
      <w:r w:rsidRPr="00C52A24">
        <w:rPr>
          <w:rFonts w:ascii="Tw Cen MT" w:eastAsia="Times New Roman" w:hAnsi="Tw Cen MT" w:cs="Times New Roman"/>
          <w:sz w:val="24"/>
          <w:szCs w:val="24"/>
          <w:lang w:val="id-ID"/>
        </w:rPr>
        <w:t>Parasuraman</w:t>
      </w:r>
      <w:proofErr w:type="spellEnd"/>
      <w:r w:rsidRPr="00C52A24">
        <w:rPr>
          <w:rFonts w:ascii="Tw Cen MT" w:eastAsia="Times New Roman" w:hAnsi="Tw Cen MT" w:cs="Times New Roman"/>
          <w:sz w:val="24"/>
          <w:szCs w:val="24"/>
          <w:lang w:val="id-ID"/>
        </w:rPr>
        <w:t xml:space="preserve">, A., &amp; Berry, L. (1990). </w:t>
      </w:r>
      <w:proofErr w:type="spellStart"/>
      <w:r w:rsidRPr="00C52A24">
        <w:rPr>
          <w:rFonts w:ascii="Tw Cen MT" w:eastAsia="Times New Roman" w:hAnsi="Tw Cen MT" w:cs="Times New Roman"/>
          <w:sz w:val="24"/>
          <w:szCs w:val="24"/>
          <w:lang w:val="id-ID"/>
        </w:rPr>
        <w:t>Delivery</w:t>
      </w:r>
      <w:proofErr w:type="spellEnd"/>
      <w:r w:rsidRPr="00C52A24">
        <w:rPr>
          <w:rFonts w:ascii="Tw Cen MT" w:eastAsia="Times New Roman" w:hAnsi="Tw Cen MT" w:cs="Times New Roman"/>
          <w:sz w:val="24"/>
          <w:szCs w:val="24"/>
          <w:lang w:val="id-ID"/>
        </w:rPr>
        <w:t xml:space="preserve"> in Service </w:t>
      </w:r>
      <w:proofErr w:type="spellStart"/>
      <w:r w:rsidRPr="00C52A24">
        <w:rPr>
          <w:rFonts w:ascii="Tw Cen MT" w:eastAsia="Times New Roman" w:hAnsi="Tw Cen MT" w:cs="Times New Roman"/>
          <w:sz w:val="24"/>
          <w:szCs w:val="24"/>
          <w:lang w:val="id-ID"/>
        </w:rPr>
        <w:t>Quality</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Ballancing</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Customers</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Perception</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and</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Expectation</w:t>
      </w:r>
      <w:proofErr w:type="spellEnd"/>
      <w:r w:rsidRPr="00C52A24">
        <w:rPr>
          <w:rFonts w:ascii="Tw Cen MT" w:eastAsia="Times New Roman" w:hAnsi="Tw Cen MT" w:cs="Times New Roman"/>
          <w:sz w:val="24"/>
          <w:szCs w:val="24"/>
          <w:lang w:val="id-ID"/>
        </w:rPr>
        <w:t xml:space="preserve">. The </w:t>
      </w:r>
      <w:proofErr w:type="spellStart"/>
      <w:r w:rsidRPr="00C52A24">
        <w:rPr>
          <w:rFonts w:ascii="Tw Cen MT" w:eastAsia="Times New Roman" w:hAnsi="Tw Cen MT" w:cs="Times New Roman"/>
          <w:sz w:val="24"/>
          <w:szCs w:val="24"/>
          <w:lang w:val="id-ID"/>
        </w:rPr>
        <w:t>Free</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Press</w:t>
      </w:r>
      <w:proofErr w:type="spellEnd"/>
      <w:r w:rsidRPr="00C52A24">
        <w:rPr>
          <w:rFonts w:ascii="Tw Cen MT" w:eastAsia="Times New Roman" w:hAnsi="Tw Cen MT" w:cs="Times New Roman"/>
          <w:sz w:val="24"/>
          <w:szCs w:val="24"/>
          <w:lang w:val="id-ID"/>
        </w:rPr>
        <w:t>.</w:t>
      </w:r>
    </w:p>
    <w:p w14:paraId="1B07ACEB" w14:textId="77777777" w:rsidR="003A0983" w:rsidRPr="00C52A24" w:rsidRDefault="003A0983" w:rsidP="003A0983">
      <w:pPr>
        <w:tabs>
          <w:tab w:val="left" w:pos="1418"/>
        </w:tabs>
        <w:spacing w:after="0" w:line="240" w:lineRule="auto"/>
        <w:ind w:left="426" w:hanging="426"/>
        <w:rPr>
          <w:rFonts w:ascii="Tw Cen MT" w:eastAsia="Times New Roman" w:hAnsi="Tw Cen MT" w:cs="Times New Roman"/>
          <w:sz w:val="24"/>
          <w:szCs w:val="24"/>
          <w:lang w:val="id-ID"/>
        </w:rPr>
      </w:pPr>
      <w:proofErr w:type="spellStart"/>
      <w:r w:rsidRPr="00C52A24">
        <w:rPr>
          <w:rFonts w:ascii="Tw Cen MT" w:eastAsia="Times New Roman" w:hAnsi="Tw Cen MT" w:cs="Times New Roman"/>
          <w:sz w:val="24"/>
          <w:szCs w:val="24"/>
          <w:lang w:val="id-ID"/>
        </w:rPr>
        <w:t>Zhou</w:t>
      </w:r>
      <w:proofErr w:type="spellEnd"/>
      <w:r w:rsidRPr="00C52A24">
        <w:rPr>
          <w:rFonts w:ascii="Tw Cen MT" w:eastAsia="Times New Roman" w:hAnsi="Tw Cen MT" w:cs="Times New Roman"/>
          <w:sz w:val="24"/>
          <w:szCs w:val="24"/>
          <w:lang w:val="id-ID"/>
        </w:rPr>
        <w:t xml:space="preserve">, W. J., Wan, Q. Q., Liu, C. Y., </w:t>
      </w:r>
      <w:proofErr w:type="spellStart"/>
      <w:r w:rsidRPr="00C52A24">
        <w:rPr>
          <w:rFonts w:ascii="Tw Cen MT" w:eastAsia="Times New Roman" w:hAnsi="Tw Cen MT" w:cs="Times New Roman"/>
          <w:sz w:val="24"/>
          <w:szCs w:val="24"/>
          <w:lang w:val="id-ID"/>
        </w:rPr>
        <w:t>Feng</w:t>
      </w:r>
      <w:proofErr w:type="spellEnd"/>
      <w:r w:rsidRPr="00C52A24">
        <w:rPr>
          <w:rFonts w:ascii="Tw Cen MT" w:eastAsia="Times New Roman" w:hAnsi="Tw Cen MT" w:cs="Times New Roman"/>
          <w:sz w:val="24"/>
          <w:szCs w:val="24"/>
          <w:lang w:val="id-ID"/>
        </w:rPr>
        <w:t xml:space="preserve">, X. L., &amp; </w:t>
      </w:r>
      <w:proofErr w:type="spellStart"/>
      <w:r w:rsidRPr="00C52A24">
        <w:rPr>
          <w:rFonts w:ascii="Tw Cen MT" w:eastAsia="Times New Roman" w:hAnsi="Tw Cen MT" w:cs="Times New Roman"/>
          <w:sz w:val="24"/>
          <w:szCs w:val="24"/>
          <w:lang w:val="id-ID"/>
        </w:rPr>
        <w:t>Shang</w:t>
      </w:r>
      <w:proofErr w:type="spellEnd"/>
      <w:r w:rsidRPr="00C52A24">
        <w:rPr>
          <w:rFonts w:ascii="Tw Cen MT" w:eastAsia="Times New Roman" w:hAnsi="Tw Cen MT" w:cs="Times New Roman"/>
          <w:sz w:val="24"/>
          <w:szCs w:val="24"/>
          <w:lang w:val="id-ID"/>
        </w:rPr>
        <w:t xml:space="preserve">, S. M. (2017). </w:t>
      </w:r>
      <w:proofErr w:type="spellStart"/>
      <w:r w:rsidRPr="00C52A24">
        <w:rPr>
          <w:rFonts w:ascii="Tw Cen MT" w:eastAsia="Times New Roman" w:hAnsi="Tw Cen MT" w:cs="Times New Roman"/>
          <w:sz w:val="24"/>
          <w:szCs w:val="24"/>
          <w:lang w:val="id-ID"/>
        </w:rPr>
        <w:t>Determinants</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of</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patient</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loyalty</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to</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healthcare</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providers</w:t>
      </w:r>
      <w:proofErr w:type="spellEnd"/>
      <w:r w:rsidRPr="00C52A24">
        <w:rPr>
          <w:rFonts w:ascii="Tw Cen MT" w:eastAsia="Times New Roman" w:hAnsi="Tw Cen MT" w:cs="Times New Roman"/>
          <w:sz w:val="24"/>
          <w:szCs w:val="24"/>
          <w:lang w:val="id-ID"/>
        </w:rPr>
        <w:t xml:space="preserve">: An </w:t>
      </w:r>
      <w:proofErr w:type="spellStart"/>
      <w:r w:rsidRPr="00C52A24">
        <w:rPr>
          <w:rFonts w:ascii="Tw Cen MT" w:eastAsia="Times New Roman" w:hAnsi="Tw Cen MT" w:cs="Times New Roman"/>
          <w:sz w:val="24"/>
          <w:szCs w:val="24"/>
          <w:lang w:val="id-ID"/>
        </w:rPr>
        <w:t>integrative</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review</w:t>
      </w:r>
      <w:proofErr w:type="spellEnd"/>
      <w:r w:rsidRPr="00C52A24">
        <w:rPr>
          <w:rFonts w:ascii="Tw Cen MT" w:eastAsia="Times New Roman" w:hAnsi="Tw Cen MT" w:cs="Times New Roman"/>
          <w:sz w:val="24"/>
          <w:szCs w:val="24"/>
          <w:lang w:val="id-ID"/>
        </w:rPr>
        <w:t xml:space="preserve">. In International </w:t>
      </w:r>
      <w:proofErr w:type="spellStart"/>
      <w:r w:rsidRPr="00C52A24">
        <w:rPr>
          <w:rFonts w:ascii="Tw Cen MT" w:eastAsia="Times New Roman" w:hAnsi="Tw Cen MT" w:cs="Times New Roman"/>
          <w:sz w:val="24"/>
          <w:szCs w:val="24"/>
          <w:lang w:val="id-ID"/>
        </w:rPr>
        <w:t>Journal</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for</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Quality</w:t>
      </w:r>
      <w:proofErr w:type="spellEnd"/>
      <w:r w:rsidRPr="00C52A24">
        <w:rPr>
          <w:rFonts w:ascii="Tw Cen MT" w:eastAsia="Times New Roman" w:hAnsi="Tw Cen MT" w:cs="Times New Roman"/>
          <w:sz w:val="24"/>
          <w:szCs w:val="24"/>
          <w:lang w:val="id-ID"/>
        </w:rPr>
        <w:t xml:space="preserve"> in </w:t>
      </w:r>
      <w:proofErr w:type="spellStart"/>
      <w:r w:rsidRPr="00C52A24">
        <w:rPr>
          <w:rFonts w:ascii="Tw Cen MT" w:eastAsia="Times New Roman" w:hAnsi="Tw Cen MT" w:cs="Times New Roman"/>
          <w:sz w:val="24"/>
          <w:szCs w:val="24"/>
          <w:lang w:val="id-ID"/>
        </w:rPr>
        <w:t>Health</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Care</w:t>
      </w:r>
      <w:proofErr w:type="spellEnd"/>
      <w:r w:rsidRPr="00C52A24">
        <w:rPr>
          <w:rFonts w:ascii="Tw Cen MT" w:eastAsia="Times New Roman" w:hAnsi="Tw Cen MT" w:cs="Times New Roman"/>
          <w:sz w:val="24"/>
          <w:szCs w:val="24"/>
          <w:lang w:val="id-ID"/>
        </w:rPr>
        <w:t xml:space="preserve"> (Vol. 29, </w:t>
      </w:r>
      <w:proofErr w:type="spellStart"/>
      <w:r w:rsidRPr="00C52A24">
        <w:rPr>
          <w:rFonts w:ascii="Tw Cen MT" w:eastAsia="Times New Roman" w:hAnsi="Tw Cen MT" w:cs="Times New Roman"/>
          <w:sz w:val="24"/>
          <w:szCs w:val="24"/>
          <w:lang w:val="id-ID"/>
        </w:rPr>
        <w:t>Issue</w:t>
      </w:r>
      <w:proofErr w:type="spellEnd"/>
      <w:r w:rsidRPr="00C52A24">
        <w:rPr>
          <w:rFonts w:ascii="Tw Cen MT" w:eastAsia="Times New Roman" w:hAnsi="Tw Cen MT" w:cs="Times New Roman"/>
          <w:sz w:val="24"/>
          <w:szCs w:val="24"/>
          <w:lang w:val="id-ID"/>
        </w:rPr>
        <w:t xml:space="preserve"> 4, </w:t>
      </w:r>
      <w:proofErr w:type="spellStart"/>
      <w:r w:rsidRPr="00C52A24">
        <w:rPr>
          <w:rFonts w:ascii="Tw Cen MT" w:eastAsia="Times New Roman" w:hAnsi="Tw Cen MT" w:cs="Times New Roman"/>
          <w:sz w:val="24"/>
          <w:szCs w:val="24"/>
          <w:lang w:val="id-ID"/>
        </w:rPr>
        <w:t>pp</w:t>
      </w:r>
      <w:proofErr w:type="spellEnd"/>
      <w:r w:rsidRPr="00C52A24">
        <w:rPr>
          <w:rFonts w:ascii="Tw Cen MT" w:eastAsia="Times New Roman" w:hAnsi="Tw Cen MT" w:cs="Times New Roman"/>
          <w:sz w:val="24"/>
          <w:szCs w:val="24"/>
          <w:lang w:val="id-ID"/>
        </w:rPr>
        <w:t xml:space="preserve">. 442–449). Oxford </w:t>
      </w:r>
      <w:proofErr w:type="spellStart"/>
      <w:r w:rsidRPr="00C52A24">
        <w:rPr>
          <w:rFonts w:ascii="Tw Cen MT" w:eastAsia="Times New Roman" w:hAnsi="Tw Cen MT" w:cs="Times New Roman"/>
          <w:sz w:val="24"/>
          <w:szCs w:val="24"/>
          <w:lang w:val="id-ID"/>
        </w:rPr>
        <w:t>University</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Press</w:t>
      </w:r>
      <w:proofErr w:type="spellEnd"/>
      <w:r w:rsidRPr="00C52A24">
        <w:rPr>
          <w:rFonts w:ascii="Tw Cen MT" w:eastAsia="Times New Roman" w:hAnsi="Tw Cen MT" w:cs="Times New Roman"/>
          <w:sz w:val="24"/>
          <w:szCs w:val="24"/>
          <w:lang w:val="id-ID"/>
        </w:rPr>
        <w:t>. https://doi.org/10.1093/intqhc/mzx05</w:t>
      </w:r>
    </w:p>
    <w:p w14:paraId="10816414" w14:textId="77777777" w:rsidR="003A0983" w:rsidRDefault="003A0983" w:rsidP="003A0983">
      <w:pPr>
        <w:tabs>
          <w:tab w:val="left" w:pos="1418"/>
        </w:tabs>
        <w:spacing w:after="0" w:line="240" w:lineRule="auto"/>
        <w:ind w:left="426" w:hanging="426"/>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Zulmi, R. M., </w:t>
      </w:r>
      <w:proofErr w:type="spellStart"/>
      <w:r w:rsidRPr="00C52A24">
        <w:rPr>
          <w:rFonts w:ascii="Tw Cen MT" w:eastAsia="Times New Roman" w:hAnsi="Tw Cen MT" w:cs="Times New Roman"/>
          <w:sz w:val="24"/>
          <w:szCs w:val="24"/>
          <w:lang w:val="id-ID"/>
        </w:rPr>
        <w:t>Symond</w:t>
      </w:r>
      <w:proofErr w:type="spellEnd"/>
      <w:r w:rsidRPr="00C52A24">
        <w:rPr>
          <w:rFonts w:ascii="Tw Cen MT" w:eastAsia="Times New Roman" w:hAnsi="Tw Cen MT" w:cs="Times New Roman"/>
          <w:sz w:val="24"/>
          <w:szCs w:val="24"/>
          <w:lang w:val="id-ID"/>
        </w:rPr>
        <w:t xml:space="preserve">, D., &amp; Susi. (2019). Hubungan Mutu Pelayanan dengan Kepuasan Pasien Poli Gigi Puskesmas di Kecamatan Guguk Panjang, Kota Bukittinggi. Andalas Dental </w:t>
      </w:r>
      <w:proofErr w:type="spellStart"/>
      <w:r w:rsidRPr="00C52A24">
        <w:rPr>
          <w:rFonts w:ascii="Tw Cen MT" w:eastAsia="Times New Roman" w:hAnsi="Tw Cen MT" w:cs="Times New Roman"/>
          <w:sz w:val="24"/>
          <w:szCs w:val="24"/>
          <w:lang w:val="id-ID"/>
        </w:rPr>
        <w:t>Journa</w:t>
      </w:r>
      <w:proofErr w:type="spellEnd"/>
    </w:p>
    <w:p w14:paraId="5E129E44" w14:textId="77777777" w:rsidR="003342F4" w:rsidRDefault="003342F4" w:rsidP="003A0983">
      <w:pPr>
        <w:tabs>
          <w:tab w:val="left" w:pos="1418"/>
        </w:tabs>
        <w:spacing w:after="0" w:line="240" w:lineRule="auto"/>
        <w:ind w:left="426" w:hanging="426"/>
        <w:rPr>
          <w:rFonts w:ascii="Tw Cen MT" w:eastAsia="Times New Roman" w:hAnsi="Tw Cen MT" w:cs="Times New Roman"/>
          <w:sz w:val="24"/>
          <w:szCs w:val="24"/>
          <w:lang w:val="id-ID"/>
        </w:rPr>
        <w:sectPr w:rsidR="003342F4" w:rsidSect="003342F4">
          <w:type w:val="continuous"/>
          <w:pgSz w:w="11906" w:h="16838"/>
          <w:pgMar w:top="1440" w:right="1440" w:bottom="1440" w:left="1440" w:header="708" w:footer="708" w:gutter="0"/>
          <w:cols w:num="2" w:space="720"/>
          <w:docGrid w:linePitch="360"/>
        </w:sectPr>
      </w:pPr>
    </w:p>
    <w:p w14:paraId="69E3AA8C" w14:textId="77777777" w:rsidR="003342F4" w:rsidRDefault="003342F4" w:rsidP="003A0983">
      <w:pPr>
        <w:tabs>
          <w:tab w:val="left" w:pos="1418"/>
        </w:tabs>
        <w:spacing w:after="0" w:line="240" w:lineRule="auto"/>
        <w:ind w:left="426" w:hanging="426"/>
        <w:rPr>
          <w:rFonts w:ascii="Tw Cen MT" w:eastAsia="Times New Roman" w:hAnsi="Tw Cen MT" w:cs="Times New Roman"/>
          <w:sz w:val="24"/>
          <w:szCs w:val="24"/>
          <w:lang w:val="id-ID"/>
        </w:rPr>
      </w:pPr>
    </w:p>
    <w:p w14:paraId="654E9ED8" w14:textId="77777777" w:rsidR="003342F4" w:rsidRDefault="003342F4" w:rsidP="003A0983">
      <w:pPr>
        <w:tabs>
          <w:tab w:val="left" w:pos="1418"/>
        </w:tabs>
        <w:spacing w:after="0" w:line="240" w:lineRule="auto"/>
        <w:ind w:left="426" w:hanging="426"/>
        <w:rPr>
          <w:rFonts w:ascii="Tw Cen MT" w:eastAsia="Times New Roman" w:hAnsi="Tw Cen MT" w:cs="Times New Roman"/>
          <w:sz w:val="24"/>
          <w:szCs w:val="24"/>
          <w:lang w:val="id-ID"/>
        </w:rPr>
      </w:pPr>
    </w:p>
    <w:p w14:paraId="2C88BC95" w14:textId="77777777" w:rsidR="003342F4" w:rsidRDefault="003342F4" w:rsidP="003A0983">
      <w:pPr>
        <w:tabs>
          <w:tab w:val="left" w:pos="1418"/>
        </w:tabs>
        <w:spacing w:after="0" w:line="240" w:lineRule="auto"/>
        <w:ind w:left="426" w:hanging="426"/>
        <w:rPr>
          <w:rFonts w:ascii="Tw Cen MT" w:eastAsia="Times New Roman" w:hAnsi="Tw Cen MT" w:cs="Times New Roman"/>
          <w:sz w:val="24"/>
          <w:szCs w:val="24"/>
          <w:lang w:val="id-ID"/>
        </w:rPr>
      </w:pPr>
    </w:p>
    <w:p w14:paraId="5BAFA935" w14:textId="77777777" w:rsidR="003342F4" w:rsidRDefault="003342F4" w:rsidP="003A0983">
      <w:pPr>
        <w:tabs>
          <w:tab w:val="left" w:pos="1418"/>
        </w:tabs>
        <w:spacing w:after="0" w:line="240" w:lineRule="auto"/>
        <w:ind w:left="426" w:hanging="426"/>
        <w:rPr>
          <w:rFonts w:ascii="Tw Cen MT" w:eastAsia="Times New Roman" w:hAnsi="Tw Cen MT" w:cs="Times New Roman"/>
          <w:sz w:val="24"/>
          <w:szCs w:val="24"/>
          <w:lang w:val="id-ID"/>
        </w:rPr>
      </w:pPr>
    </w:p>
    <w:p w14:paraId="4D1D271F" w14:textId="77777777" w:rsidR="003342F4" w:rsidRDefault="003342F4" w:rsidP="003A0983">
      <w:pPr>
        <w:tabs>
          <w:tab w:val="left" w:pos="1418"/>
        </w:tabs>
        <w:spacing w:after="0" w:line="240" w:lineRule="auto"/>
        <w:ind w:left="426" w:hanging="426"/>
        <w:rPr>
          <w:rFonts w:ascii="Tw Cen MT" w:eastAsia="Times New Roman" w:hAnsi="Tw Cen MT" w:cs="Times New Roman"/>
          <w:sz w:val="24"/>
          <w:szCs w:val="24"/>
          <w:lang w:val="id-ID"/>
        </w:rPr>
      </w:pPr>
    </w:p>
    <w:p w14:paraId="33DD7A27" w14:textId="77777777" w:rsidR="003342F4" w:rsidRDefault="003342F4" w:rsidP="003A0983">
      <w:pPr>
        <w:tabs>
          <w:tab w:val="left" w:pos="1418"/>
        </w:tabs>
        <w:spacing w:after="0" w:line="240" w:lineRule="auto"/>
        <w:ind w:left="426" w:hanging="426"/>
        <w:rPr>
          <w:rFonts w:ascii="Tw Cen MT" w:eastAsia="Times New Roman" w:hAnsi="Tw Cen MT" w:cs="Times New Roman"/>
          <w:sz w:val="24"/>
          <w:szCs w:val="24"/>
          <w:lang w:val="id-ID"/>
        </w:rPr>
      </w:pPr>
    </w:p>
    <w:p w14:paraId="785A5C7C" w14:textId="77777777" w:rsidR="003342F4" w:rsidRDefault="003342F4" w:rsidP="003A0983">
      <w:pPr>
        <w:tabs>
          <w:tab w:val="left" w:pos="1418"/>
        </w:tabs>
        <w:spacing w:after="0" w:line="240" w:lineRule="auto"/>
        <w:ind w:left="426" w:hanging="426"/>
        <w:rPr>
          <w:rFonts w:ascii="Tw Cen MT" w:eastAsia="Times New Roman" w:hAnsi="Tw Cen MT" w:cs="Times New Roman"/>
          <w:sz w:val="24"/>
          <w:szCs w:val="24"/>
          <w:lang w:val="id-ID"/>
        </w:rPr>
      </w:pPr>
    </w:p>
    <w:p w14:paraId="7AE86FE5" w14:textId="77777777" w:rsidR="003342F4" w:rsidRDefault="003342F4" w:rsidP="003A0983">
      <w:pPr>
        <w:tabs>
          <w:tab w:val="left" w:pos="1418"/>
        </w:tabs>
        <w:spacing w:after="0" w:line="240" w:lineRule="auto"/>
        <w:ind w:left="426" w:hanging="426"/>
        <w:rPr>
          <w:rFonts w:ascii="Tw Cen MT" w:eastAsia="Times New Roman" w:hAnsi="Tw Cen MT" w:cs="Times New Roman"/>
          <w:sz w:val="24"/>
          <w:szCs w:val="24"/>
          <w:lang w:val="id-ID"/>
        </w:rPr>
      </w:pPr>
    </w:p>
    <w:p w14:paraId="6C9F2A0B" w14:textId="77777777" w:rsidR="003342F4" w:rsidRDefault="003342F4" w:rsidP="003A0983">
      <w:pPr>
        <w:tabs>
          <w:tab w:val="left" w:pos="1418"/>
        </w:tabs>
        <w:spacing w:after="0" w:line="240" w:lineRule="auto"/>
        <w:ind w:left="426" w:hanging="426"/>
        <w:rPr>
          <w:rFonts w:ascii="Tw Cen MT" w:eastAsia="Times New Roman" w:hAnsi="Tw Cen MT" w:cs="Times New Roman"/>
          <w:sz w:val="24"/>
          <w:szCs w:val="24"/>
          <w:lang w:val="id-ID"/>
        </w:rPr>
      </w:pPr>
    </w:p>
    <w:p w14:paraId="397B46F0" w14:textId="77777777" w:rsidR="003342F4" w:rsidRDefault="003342F4" w:rsidP="003A0983">
      <w:pPr>
        <w:tabs>
          <w:tab w:val="left" w:pos="1418"/>
        </w:tabs>
        <w:spacing w:after="0" w:line="240" w:lineRule="auto"/>
        <w:ind w:left="426" w:hanging="426"/>
        <w:rPr>
          <w:rFonts w:ascii="Tw Cen MT" w:eastAsia="Times New Roman" w:hAnsi="Tw Cen MT" w:cs="Times New Roman"/>
          <w:sz w:val="24"/>
          <w:szCs w:val="24"/>
          <w:lang w:val="id-ID"/>
        </w:rPr>
      </w:pPr>
    </w:p>
    <w:p w14:paraId="1847ECBA" w14:textId="77777777" w:rsidR="003342F4" w:rsidRDefault="003342F4" w:rsidP="003A0983">
      <w:pPr>
        <w:tabs>
          <w:tab w:val="left" w:pos="1418"/>
        </w:tabs>
        <w:spacing w:after="0" w:line="240" w:lineRule="auto"/>
        <w:ind w:left="426" w:hanging="426"/>
        <w:rPr>
          <w:rFonts w:ascii="Tw Cen MT" w:eastAsia="Times New Roman" w:hAnsi="Tw Cen MT" w:cs="Times New Roman"/>
          <w:sz w:val="24"/>
          <w:szCs w:val="24"/>
          <w:lang w:val="id-ID"/>
        </w:rPr>
      </w:pPr>
    </w:p>
    <w:p w14:paraId="3F7A0CB1" w14:textId="77777777" w:rsidR="003342F4" w:rsidRDefault="003342F4" w:rsidP="003A0983">
      <w:pPr>
        <w:tabs>
          <w:tab w:val="left" w:pos="1418"/>
        </w:tabs>
        <w:spacing w:after="0" w:line="240" w:lineRule="auto"/>
        <w:ind w:left="426" w:hanging="426"/>
        <w:rPr>
          <w:rFonts w:ascii="Tw Cen MT" w:eastAsia="Times New Roman" w:hAnsi="Tw Cen MT" w:cs="Times New Roman"/>
          <w:sz w:val="24"/>
          <w:szCs w:val="24"/>
          <w:lang w:val="id-ID"/>
        </w:rPr>
      </w:pPr>
    </w:p>
    <w:p w14:paraId="352D2FD0" w14:textId="77777777" w:rsidR="003342F4" w:rsidRDefault="003342F4" w:rsidP="003A0983">
      <w:pPr>
        <w:tabs>
          <w:tab w:val="left" w:pos="1418"/>
        </w:tabs>
        <w:spacing w:after="0" w:line="240" w:lineRule="auto"/>
        <w:ind w:left="426" w:hanging="426"/>
        <w:rPr>
          <w:rFonts w:ascii="Tw Cen MT" w:eastAsia="Times New Roman" w:hAnsi="Tw Cen MT" w:cs="Times New Roman"/>
          <w:sz w:val="24"/>
          <w:szCs w:val="24"/>
          <w:lang w:val="id-ID"/>
        </w:rPr>
      </w:pPr>
    </w:p>
    <w:p w14:paraId="2F1663D3" w14:textId="77777777" w:rsidR="003342F4" w:rsidRDefault="003342F4" w:rsidP="003A0983">
      <w:pPr>
        <w:tabs>
          <w:tab w:val="left" w:pos="1418"/>
        </w:tabs>
        <w:spacing w:after="0" w:line="240" w:lineRule="auto"/>
        <w:ind w:left="426" w:hanging="426"/>
        <w:rPr>
          <w:rFonts w:ascii="Tw Cen MT" w:eastAsia="Times New Roman" w:hAnsi="Tw Cen MT" w:cs="Times New Roman"/>
          <w:sz w:val="24"/>
          <w:szCs w:val="24"/>
          <w:lang w:val="id-ID"/>
        </w:rPr>
      </w:pPr>
    </w:p>
    <w:p w14:paraId="70352CC8" w14:textId="77777777" w:rsidR="003342F4" w:rsidRDefault="003342F4" w:rsidP="003A0983">
      <w:pPr>
        <w:tabs>
          <w:tab w:val="left" w:pos="1418"/>
        </w:tabs>
        <w:spacing w:after="0" w:line="240" w:lineRule="auto"/>
        <w:ind w:left="426" w:hanging="426"/>
        <w:rPr>
          <w:rFonts w:ascii="Tw Cen MT" w:eastAsia="Times New Roman" w:hAnsi="Tw Cen MT" w:cs="Times New Roman"/>
          <w:sz w:val="24"/>
          <w:szCs w:val="24"/>
          <w:lang w:val="id-ID"/>
        </w:rPr>
      </w:pPr>
    </w:p>
    <w:p w14:paraId="05887F21" w14:textId="77777777" w:rsidR="003342F4" w:rsidRDefault="003342F4" w:rsidP="003A0983">
      <w:pPr>
        <w:tabs>
          <w:tab w:val="left" w:pos="1418"/>
        </w:tabs>
        <w:spacing w:after="0" w:line="240" w:lineRule="auto"/>
        <w:ind w:left="426" w:hanging="426"/>
        <w:rPr>
          <w:rFonts w:ascii="Tw Cen MT" w:eastAsia="Times New Roman" w:hAnsi="Tw Cen MT" w:cs="Times New Roman"/>
          <w:sz w:val="24"/>
          <w:szCs w:val="24"/>
          <w:lang w:val="id-ID"/>
        </w:rPr>
      </w:pPr>
    </w:p>
    <w:p w14:paraId="6EB4E63C" w14:textId="77777777" w:rsidR="003342F4" w:rsidRDefault="003342F4" w:rsidP="003A0983">
      <w:pPr>
        <w:tabs>
          <w:tab w:val="left" w:pos="1418"/>
        </w:tabs>
        <w:spacing w:after="0" w:line="240" w:lineRule="auto"/>
        <w:ind w:left="426" w:hanging="426"/>
        <w:rPr>
          <w:rFonts w:ascii="Tw Cen MT" w:eastAsia="Times New Roman" w:hAnsi="Tw Cen MT" w:cs="Times New Roman"/>
          <w:sz w:val="24"/>
          <w:szCs w:val="24"/>
          <w:lang w:val="id-ID"/>
        </w:rPr>
      </w:pPr>
    </w:p>
    <w:p w14:paraId="48611B82" w14:textId="77777777" w:rsidR="003342F4" w:rsidRDefault="003342F4" w:rsidP="003A0983">
      <w:pPr>
        <w:tabs>
          <w:tab w:val="left" w:pos="1418"/>
        </w:tabs>
        <w:spacing w:after="0" w:line="240" w:lineRule="auto"/>
        <w:ind w:left="426" w:hanging="426"/>
        <w:rPr>
          <w:rFonts w:ascii="Tw Cen MT" w:eastAsia="Times New Roman" w:hAnsi="Tw Cen MT" w:cs="Times New Roman"/>
          <w:sz w:val="24"/>
          <w:szCs w:val="24"/>
          <w:lang w:val="id-ID"/>
        </w:rPr>
      </w:pPr>
    </w:p>
    <w:p w14:paraId="6F5F71E7" w14:textId="77777777" w:rsidR="003342F4" w:rsidRDefault="003342F4" w:rsidP="003A0983">
      <w:pPr>
        <w:tabs>
          <w:tab w:val="left" w:pos="1418"/>
        </w:tabs>
        <w:spacing w:after="0" w:line="240" w:lineRule="auto"/>
        <w:ind w:left="426" w:hanging="426"/>
        <w:rPr>
          <w:rFonts w:ascii="Tw Cen MT" w:eastAsia="Times New Roman" w:hAnsi="Tw Cen MT" w:cs="Times New Roman"/>
          <w:sz w:val="24"/>
          <w:szCs w:val="24"/>
          <w:lang w:val="id-ID"/>
        </w:rPr>
      </w:pPr>
    </w:p>
    <w:p w14:paraId="410C9A04" w14:textId="77777777" w:rsidR="003342F4" w:rsidRDefault="003342F4" w:rsidP="003A0983">
      <w:pPr>
        <w:tabs>
          <w:tab w:val="left" w:pos="1418"/>
        </w:tabs>
        <w:spacing w:after="0" w:line="240" w:lineRule="auto"/>
        <w:ind w:left="426" w:hanging="426"/>
        <w:rPr>
          <w:rFonts w:ascii="Tw Cen MT" w:eastAsia="Times New Roman" w:hAnsi="Tw Cen MT" w:cs="Times New Roman"/>
          <w:sz w:val="24"/>
          <w:szCs w:val="24"/>
          <w:lang w:val="id-ID"/>
        </w:rPr>
      </w:pPr>
    </w:p>
    <w:p w14:paraId="346762A3" w14:textId="77777777" w:rsidR="003342F4" w:rsidRDefault="003342F4" w:rsidP="003A0983">
      <w:pPr>
        <w:tabs>
          <w:tab w:val="left" w:pos="1418"/>
        </w:tabs>
        <w:spacing w:after="0" w:line="240" w:lineRule="auto"/>
        <w:ind w:left="426" w:hanging="426"/>
        <w:rPr>
          <w:rFonts w:ascii="Tw Cen MT" w:eastAsia="Times New Roman" w:hAnsi="Tw Cen MT" w:cs="Times New Roman"/>
          <w:sz w:val="24"/>
          <w:szCs w:val="24"/>
          <w:lang w:val="id-ID"/>
        </w:rPr>
      </w:pPr>
    </w:p>
    <w:p w14:paraId="125139CF" w14:textId="77777777" w:rsidR="003342F4" w:rsidRDefault="003342F4" w:rsidP="003A0983">
      <w:pPr>
        <w:tabs>
          <w:tab w:val="left" w:pos="1418"/>
        </w:tabs>
        <w:spacing w:after="0" w:line="240" w:lineRule="auto"/>
        <w:ind w:left="426" w:hanging="426"/>
        <w:rPr>
          <w:rFonts w:ascii="Tw Cen MT" w:eastAsia="Times New Roman" w:hAnsi="Tw Cen MT" w:cs="Times New Roman"/>
          <w:sz w:val="24"/>
          <w:szCs w:val="24"/>
          <w:lang w:val="id-ID"/>
        </w:rPr>
      </w:pPr>
    </w:p>
    <w:p w14:paraId="5A6F3246" w14:textId="77777777" w:rsidR="003342F4" w:rsidRDefault="003342F4" w:rsidP="003A0983">
      <w:pPr>
        <w:tabs>
          <w:tab w:val="left" w:pos="1418"/>
        </w:tabs>
        <w:spacing w:after="0" w:line="240" w:lineRule="auto"/>
        <w:ind w:left="426" w:hanging="426"/>
        <w:rPr>
          <w:rFonts w:ascii="Tw Cen MT" w:eastAsia="Times New Roman" w:hAnsi="Tw Cen MT" w:cs="Times New Roman"/>
          <w:sz w:val="24"/>
          <w:szCs w:val="24"/>
          <w:lang w:val="id-ID"/>
        </w:rPr>
      </w:pPr>
    </w:p>
    <w:p w14:paraId="50FEC260" w14:textId="77777777" w:rsidR="003342F4" w:rsidRDefault="003342F4" w:rsidP="003A0983">
      <w:pPr>
        <w:tabs>
          <w:tab w:val="left" w:pos="1418"/>
        </w:tabs>
        <w:spacing w:after="0" w:line="240" w:lineRule="auto"/>
        <w:ind w:left="426" w:hanging="426"/>
        <w:rPr>
          <w:rFonts w:ascii="Tw Cen MT" w:eastAsia="Times New Roman" w:hAnsi="Tw Cen MT" w:cs="Times New Roman"/>
          <w:sz w:val="24"/>
          <w:szCs w:val="24"/>
          <w:lang w:val="id-ID"/>
        </w:rPr>
      </w:pPr>
    </w:p>
    <w:p w14:paraId="6B54CF38" w14:textId="77777777" w:rsidR="003342F4" w:rsidRDefault="003342F4" w:rsidP="003A0983">
      <w:pPr>
        <w:tabs>
          <w:tab w:val="left" w:pos="1418"/>
        </w:tabs>
        <w:spacing w:after="0" w:line="240" w:lineRule="auto"/>
        <w:ind w:left="426" w:hanging="426"/>
        <w:rPr>
          <w:rFonts w:ascii="Tw Cen MT" w:eastAsia="Times New Roman" w:hAnsi="Tw Cen MT" w:cs="Times New Roman"/>
          <w:sz w:val="24"/>
          <w:szCs w:val="24"/>
          <w:lang w:val="id-ID"/>
        </w:rPr>
      </w:pPr>
    </w:p>
    <w:p w14:paraId="6DD31986" w14:textId="77777777" w:rsidR="003342F4" w:rsidRDefault="003342F4" w:rsidP="003A0983">
      <w:pPr>
        <w:tabs>
          <w:tab w:val="left" w:pos="1418"/>
        </w:tabs>
        <w:spacing w:after="0" w:line="240" w:lineRule="auto"/>
        <w:ind w:left="426" w:hanging="426"/>
        <w:rPr>
          <w:rFonts w:ascii="Tw Cen MT" w:eastAsia="Times New Roman" w:hAnsi="Tw Cen MT" w:cs="Times New Roman"/>
          <w:sz w:val="24"/>
          <w:szCs w:val="24"/>
          <w:lang w:val="id-ID"/>
        </w:rPr>
      </w:pPr>
    </w:p>
    <w:p w14:paraId="18450CF6" w14:textId="77777777" w:rsidR="003342F4" w:rsidRDefault="003342F4" w:rsidP="003A0983">
      <w:pPr>
        <w:tabs>
          <w:tab w:val="left" w:pos="1418"/>
        </w:tabs>
        <w:spacing w:after="0" w:line="240" w:lineRule="auto"/>
        <w:ind w:left="426" w:hanging="426"/>
        <w:rPr>
          <w:rFonts w:ascii="Tw Cen MT" w:eastAsia="Times New Roman" w:hAnsi="Tw Cen MT" w:cs="Times New Roman"/>
          <w:sz w:val="24"/>
          <w:szCs w:val="24"/>
          <w:lang w:val="id-ID"/>
        </w:rPr>
      </w:pPr>
    </w:p>
    <w:p w14:paraId="54110719" w14:textId="77777777" w:rsidR="003342F4" w:rsidRDefault="003342F4" w:rsidP="003A0983">
      <w:pPr>
        <w:tabs>
          <w:tab w:val="left" w:pos="1418"/>
        </w:tabs>
        <w:spacing w:after="0" w:line="240" w:lineRule="auto"/>
        <w:ind w:left="426" w:hanging="426"/>
        <w:rPr>
          <w:rFonts w:ascii="Tw Cen MT" w:eastAsia="Times New Roman" w:hAnsi="Tw Cen MT" w:cs="Times New Roman"/>
          <w:sz w:val="24"/>
          <w:szCs w:val="24"/>
          <w:lang w:val="id-ID"/>
        </w:rPr>
      </w:pPr>
    </w:p>
    <w:p w14:paraId="3228D3BA" w14:textId="77777777" w:rsidR="003342F4" w:rsidRDefault="003342F4" w:rsidP="003A0983">
      <w:pPr>
        <w:tabs>
          <w:tab w:val="left" w:pos="1418"/>
        </w:tabs>
        <w:spacing w:after="0" w:line="240" w:lineRule="auto"/>
        <w:ind w:left="426" w:hanging="426"/>
        <w:rPr>
          <w:rFonts w:ascii="Tw Cen MT" w:eastAsia="Times New Roman" w:hAnsi="Tw Cen MT" w:cs="Times New Roman"/>
          <w:sz w:val="24"/>
          <w:szCs w:val="24"/>
          <w:lang w:val="id-ID"/>
        </w:rPr>
      </w:pPr>
    </w:p>
    <w:p w14:paraId="77800A52" w14:textId="77777777" w:rsidR="003342F4" w:rsidRDefault="003342F4" w:rsidP="003A0983">
      <w:pPr>
        <w:tabs>
          <w:tab w:val="left" w:pos="1418"/>
        </w:tabs>
        <w:spacing w:after="0" w:line="240" w:lineRule="auto"/>
        <w:ind w:left="426" w:hanging="426"/>
        <w:rPr>
          <w:rFonts w:ascii="Tw Cen MT" w:eastAsia="Times New Roman" w:hAnsi="Tw Cen MT" w:cs="Times New Roman"/>
          <w:sz w:val="24"/>
          <w:szCs w:val="24"/>
          <w:lang w:val="id-ID"/>
        </w:rPr>
      </w:pPr>
    </w:p>
    <w:p w14:paraId="05A39B21" w14:textId="77777777" w:rsidR="003342F4" w:rsidRDefault="003342F4" w:rsidP="003A0983">
      <w:pPr>
        <w:tabs>
          <w:tab w:val="left" w:pos="1418"/>
        </w:tabs>
        <w:spacing w:after="0" w:line="240" w:lineRule="auto"/>
        <w:ind w:left="426" w:hanging="426"/>
        <w:rPr>
          <w:rFonts w:ascii="Tw Cen MT" w:eastAsia="Times New Roman" w:hAnsi="Tw Cen MT" w:cs="Times New Roman"/>
          <w:sz w:val="24"/>
          <w:szCs w:val="24"/>
          <w:lang w:val="id-ID"/>
        </w:rPr>
      </w:pPr>
    </w:p>
    <w:p w14:paraId="6BCC60AF" w14:textId="77777777" w:rsidR="003342F4" w:rsidRDefault="003342F4" w:rsidP="003A0983">
      <w:pPr>
        <w:tabs>
          <w:tab w:val="left" w:pos="1418"/>
        </w:tabs>
        <w:spacing w:after="0" w:line="240" w:lineRule="auto"/>
        <w:ind w:left="426" w:hanging="426"/>
        <w:rPr>
          <w:rFonts w:ascii="Tw Cen MT" w:eastAsia="Times New Roman" w:hAnsi="Tw Cen MT" w:cs="Times New Roman"/>
          <w:sz w:val="24"/>
          <w:szCs w:val="24"/>
          <w:lang w:val="id-ID"/>
        </w:rPr>
      </w:pPr>
    </w:p>
    <w:p w14:paraId="306994CC" w14:textId="77777777" w:rsidR="00D66C64" w:rsidRDefault="00D66C64" w:rsidP="003A0983">
      <w:pPr>
        <w:pBdr>
          <w:top w:val="nil"/>
          <w:left w:val="nil"/>
          <w:bottom w:val="nil"/>
          <w:right w:val="nil"/>
          <w:between w:val="nil"/>
        </w:pBdr>
        <w:spacing w:after="0" w:line="360" w:lineRule="auto"/>
        <w:jc w:val="both"/>
        <w:rPr>
          <w:rFonts w:ascii="Tw Cen MT" w:eastAsia="Times New Roman" w:hAnsi="Tw Cen MT" w:cs="Times New Roman"/>
          <w:color w:val="000000"/>
          <w:lang w:val="id-ID"/>
        </w:rPr>
        <w:sectPr w:rsidR="00D66C64" w:rsidSect="003342F4">
          <w:type w:val="continuous"/>
          <w:pgSz w:w="11906" w:h="16838"/>
          <w:pgMar w:top="1440" w:right="1440" w:bottom="1440" w:left="1440" w:header="708" w:footer="708" w:gutter="0"/>
          <w:cols w:space="720"/>
          <w:docGrid w:linePitch="360"/>
        </w:sectPr>
      </w:pPr>
    </w:p>
    <w:p w14:paraId="5D7E2874" w14:textId="77777777" w:rsidR="00D66C64" w:rsidRPr="002700C9" w:rsidRDefault="00D66C64" w:rsidP="00D66C64">
      <w:pPr>
        <w:pBdr>
          <w:top w:val="nil"/>
          <w:left w:val="nil"/>
          <w:bottom w:val="nil"/>
          <w:right w:val="nil"/>
          <w:between w:val="nil"/>
        </w:pBdr>
        <w:spacing w:after="0" w:line="360" w:lineRule="auto"/>
        <w:ind w:firstLine="851"/>
        <w:jc w:val="both"/>
        <w:rPr>
          <w:rFonts w:ascii="Tw Cen MT" w:eastAsia="Times New Roman" w:hAnsi="Tw Cen MT" w:cs="Times New Roman"/>
          <w:color w:val="000000"/>
          <w:lang w:val="id-ID"/>
        </w:rPr>
        <w:sectPr w:rsidR="00D66C64" w:rsidRPr="002700C9" w:rsidSect="003342F4">
          <w:type w:val="continuous"/>
          <w:pgSz w:w="11906" w:h="16838"/>
          <w:pgMar w:top="1440" w:right="1440" w:bottom="1440" w:left="1440" w:header="708" w:footer="708" w:gutter="0"/>
          <w:cols w:space="720"/>
          <w:docGrid w:linePitch="360"/>
        </w:sectPr>
      </w:pPr>
    </w:p>
    <w:p w14:paraId="4BE2DBE2" w14:textId="77777777" w:rsidR="00D66C64" w:rsidRPr="0022070A" w:rsidRDefault="00D66C64" w:rsidP="00D66C64">
      <w:pPr>
        <w:pBdr>
          <w:top w:val="nil"/>
          <w:left w:val="nil"/>
          <w:bottom w:val="nil"/>
          <w:right w:val="nil"/>
          <w:between w:val="nil"/>
        </w:pBdr>
        <w:spacing w:after="0" w:line="240" w:lineRule="auto"/>
        <w:jc w:val="center"/>
        <w:rPr>
          <w:rFonts w:ascii="Tw Cen MT" w:eastAsia="Times New Roman" w:hAnsi="Tw Cen MT" w:cs="Times New Roman"/>
          <w:b/>
          <w:bCs/>
          <w:color w:val="000000"/>
          <w:sz w:val="20"/>
          <w:szCs w:val="20"/>
          <w:lang w:val="id-ID"/>
        </w:rPr>
      </w:pPr>
      <w:r w:rsidRPr="0022070A">
        <w:rPr>
          <w:rFonts w:ascii="Tw Cen MT" w:eastAsia="Times New Roman" w:hAnsi="Tw Cen MT" w:cs="Times New Roman"/>
          <w:b/>
          <w:bCs/>
          <w:color w:val="000000"/>
          <w:sz w:val="20"/>
          <w:szCs w:val="20"/>
          <w:lang w:val="id-ID"/>
        </w:rPr>
        <w:lastRenderedPageBreak/>
        <w:t xml:space="preserve">Tabel 1.1 </w:t>
      </w:r>
      <w:r w:rsidRPr="0022070A">
        <w:rPr>
          <w:rFonts w:ascii="Tw Cen MT" w:hAnsi="Tw Cen MT" w:cs="Times New Roman"/>
          <w:b/>
          <w:bCs/>
          <w:color w:val="000000" w:themeColor="text1"/>
          <w:kern w:val="24"/>
          <w:sz w:val="20"/>
          <w:szCs w:val="20"/>
          <w:lang w:val="id-ID"/>
        </w:rPr>
        <w:t xml:space="preserve">Uji Regresi Sederhana Metode </w:t>
      </w:r>
      <w:proofErr w:type="spellStart"/>
      <w:r w:rsidRPr="0022070A">
        <w:rPr>
          <w:rFonts w:ascii="Tw Cen MT" w:hAnsi="Tw Cen MT" w:cs="Times New Roman"/>
          <w:b/>
          <w:bCs/>
          <w:color w:val="000000" w:themeColor="text1"/>
          <w:kern w:val="24"/>
          <w:sz w:val="20"/>
          <w:szCs w:val="20"/>
          <w:lang w:val="id-ID"/>
        </w:rPr>
        <w:t>Enter</w:t>
      </w:r>
      <w:proofErr w:type="spellEnd"/>
      <w:r w:rsidRPr="0022070A">
        <w:rPr>
          <w:rFonts w:ascii="Tw Cen MT" w:eastAsia="Times New Roman" w:hAnsi="Tw Cen MT" w:cs="Times New Roman"/>
          <w:b/>
          <w:bCs/>
          <w:color w:val="000000"/>
          <w:sz w:val="20"/>
          <w:szCs w:val="20"/>
          <w:lang w:val="id-ID"/>
        </w:rPr>
        <w:t xml:space="preserve"> </w:t>
      </w:r>
    </w:p>
    <w:p w14:paraId="591A3C99" w14:textId="77777777" w:rsidR="00D66C64" w:rsidRPr="0022070A" w:rsidRDefault="00D66C64" w:rsidP="00D66C64">
      <w:pPr>
        <w:pBdr>
          <w:top w:val="nil"/>
          <w:left w:val="nil"/>
          <w:bottom w:val="nil"/>
          <w:right w:val="nil"/>
          <w:between w:val="nil"/>
        </w:pBdr>
        <w:spacing w:after="0" w:line="240" w:lineRule="auto"/>
        <w:jc w:val="center"/>
        <w:rPr>
          <w:rFonts w:ascii="Tw Cen MT" w:eastAsia="Times New Roman" w:hAnsi="Tw Cen MT" w:cs="Times New Roman"/>
          <w:b/>
          <w:bCs/>
          <w:color w:val="000000"/>
          <w:sz w:val="20"/>
          <w:szCs w:val="20"/>
          <w:lang w:val="id-ID"/>
        </w:rPr>
      </w:pPr>
    </w:p>
    <w:tbl>
      <w:tblPr>
        <w:tblW w:w="7655" w:type="dxa"/>
        <w:tblInd w:w="709" w:type="dxa"/>
        <w:tblCellMar>
          <w:left w:w="0" w:type="dxa"/>
          <w:right w:w="0" w:type="dxa"/>
        </w:tblCellMar>
        <w:tblLook w:val="01E0" w:firstRow="1" w:lastRow="1" w:firstColumn="1" w:lastColumn="1" w:noHBand="0" w:noVBand="0"/>
      </w:tblPr>
      <w:tblGrid>
        <w:gridCol w:w="1597"/>
        <w:gridCol w:w="2305"/>
        <w:gridCol w:w="1544"/>
        <w:gridCol w:w="2209"/>
      </w:tblGrid>
      <w:tr w:rsidR="00D66C64" w:rsidRPr="0022070A" w14:paraId="08768D08" w14:textId="77777777" w:rsidTr="009F6DDD">
        <w:trPr>
          <w:trHeight w:val="101"/>
        </w:trPr>
        <w:tc>
          <w:tcPr>
            <w:tcW w:w="1597"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vAlign w:val="center"/>
            <w:hideMark/>
          </w:tcPr>
          <w:p w14:paraId="5E93AF11" w14:textId="77777777" w:rsidR="00D66C64" w:rsidRPr="0022070A" w:rsidRDefault="00D66C64" w:rsidP="009F6DDD">
            <w:pPr>
              <w:spacing w:after="0" w:line="240" w:lineRule="auto"/>
              <w:ind w:left="734" w:right="43" w:hanging="734"/>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Model</w:t>
            </w:r>
          </w:p>
        </w:tc>
        <w:tc>
          <w:tcPr>
            <w:tcW w:w="2305"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vAlign w:val="center"/>
            <w:hideMark/>
          </w:tcPr>
          <w:p w14:paraId="62B0182F" w14:textId="77777777" w:rsidR="00D66C64" w:rsidRPr="0022070A" w:rsidRDefault="00D66C64" w:rsidP="009F6DDD">
            <w:pPr>
              <w:spacing w:after="0" w:line="240" w:lineRule="auto"/>
              <w:ind w:right="43"/>
              <w:jc w:val="center"/>
              <w:rPr>
                <w:rFonts w:ascii="Tw Cen MT" w:eastAsia="Times New Roman" w:hAnsi="Tw Cen MT" w:cs="Times New Roman"/>
                <w:sz w:val="20"/>
                <w:szCs w:val="20"/>
                <w:lang w:val="id-ID" w:eastAsia="en-ID"/>
              </w:rPr>
            </w:pPr>
            <w:proofErr w:type="spellStart"/>
            <w:r w:rsidRPr="0022070A">
              <w:rPr>
                <w:rFonts w:ascii="Tw Cen MT" w:eastAsia="Times New Roman" w:hAnsi="Tw Cen MT" w:cs="Times New Roman"/>
                <w:color w:val="000000"/>
                <w:kern w:val="24"/>
                <w:sz w:val="20"/>
                <w:szCs w:val="20"/>
                <w:lang w:val="id-ID" w:eastAsia="en-ID"/>
              </w:rPr>
              <w:t>Variables</w:t>
            </w:r>
            <w:proofErr w:type="spellEnd"/>
            <w:r w:rsidRPr="0022070A">
              <w:rPr>
                <w:rFonts w:ascii="Tw Cen MT" w:eastAsia="Times New Roman" w:hAnsi="Tw Cen MT" w:cs="Times New Roman"/>
                <w:color w:val="000000"/>
                <w:spacing w:val="-2"/>
                <w:kern w:val="24"/>
                <w:sz w:val="20"/>
                <w:szCs w:val="20"/>
                <w:lang w:val="id-ID" w:eastAsia="en-ID"/>
              </w:rPr>
              <w:t xml:space="preserve"> </w:t>
            </w:r>
            <w:proofErr w:type="spellStart"/>
            <w:r w:rsidRPr="0022070A">
              <w:rPr>
                <w:rFonts w:ascii="Tw Cen MT" w:eastAsia="Times New Roman" w:hAnsi="Tw Cen MT" w:cs="Times New Roman"/>
                <w:color w:val="000000"/>
                <w:kern w:val="24"/>
                <w:sz w:val="20"/>
                <w:szCs w:val="20"/>
                <w:lang w:val="id-ID" w:eastAsia="en-ID"/>
              </w:rPr>
              <w:t>Entered</w:t>
            </w:r>
            <w:proofErr w:type="spellEnd"/>
          </w:p>
        </w:tc>
        <w:tc>
          <w:tcPr>
            <w:tcW w:w="1544"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vAlign w:val="center"/>
            <w:hideMark/>
          </w:tcPr>
          <w:p w14:paraId="189CAA54" w14:textId="77777777" w:rsidR="00D66C64" w:rsidRPr="0022070A" w:rsidRDefault="00D66C64" w:rsidP="009F6DDD">
            <w:pPr>
              <w:spacing w:after="0" w:line="240" w:lineRule="auto"/>
              <w:ind w:left="274" w:right="43" w:hanging="29"/>
              <w:jc w:val="center"/>
              <w:rPr>
                <w:rFonts w:ascii="Tw Cen MT" w:eastAsia="Times New Roman" w:hAnsi="Tw Cen MT" w:cs="Times New Roman"/>
                <w:sz w:val="20"/>
                <w:szCs w:val="20"/>
                <w:lang w:val="id-ID" w:eastAsia="en-ID"/>
              </w:rPr>
            </w:pPr>
            <w:proofErr w:type="spellStart"/>
            <w:r w:rsidRPr="0022070A">
              <w:rPr>
                <w:rFonts w:ascii="Tw Cen MT" w:eastAsia="Times New Roman" w:hAnsi="Tw Cen MT" w:cs="Times New Roman"/>
                <w:color w:val="000000"/>
                <w:kern w:val="24"/>
                <w:sz w:val="20"/>
                <w:szCs w:val="20"/>
                <w:lang w:val="id-ID" w:eastAsia="en-ID"/>
              </w:rPr>
              <w:t>Variables</w:t>
            </w:r>
            <w:proofErr w:type="spellEnd"/>
            <w:r w:rsidRPr="0022070A">
              <w:rPr>
                <w:rFonts w:ascii="Tw Cen MT" w:eastAsia="Times New Roman" w:hAnsi="Tw Cen MT" w:cs="Times New Roman"/>
                <w:color w:val="000000"/>
                <w:spacing w:val="-57"/>
                <w:kern w:val="24"/>
                <w:sz w:val="20"/>
                <w:szCs w:val="20"/>
                <w:lang w:val="id-ID" w:eastAsia="en-ID"/>
              </w:rPr>
              <w:t xml:space="preserve"> </w:t>
            </w:r>
            <w:proofErr w:type="spellStart"/>
            <w:r w:rsidRPr="0022070A">
              <w:rPr>
                <w:rFonts w:ascii="Tw Cen MT" w:eastAsia="Times New Roman" w:hAnsi="Tw Cen MT" w:cs="Times New Roman"/>
                <w:color w:val="000000"/>
                <w:kern w:val="24"/>
                <w:sz w:val="20"/>
                <w:szCs w:val="20"/>
                <w:lang w:val="id-ID" w:eastAsia="en-ID"/>
              </w:rPr>
              <w:t>Removed</w:t>
            </w:r>
            <w:proofErr w:type="spellEnd"/>
          </w:p>
        </w:tc>
        <w:tc>
          <w:tcPr>
            <w:tcW w:w="2209"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vAlign w:val="center"/>
            <w:hideMark/>
          </w:tcPr>
          <w:p w14:paraId="4D3F1788" w14:textId="77777777" w:rsidR="00D66C64" w:rsidRPr="0022070A" w:rsidRDefault="00D66C64" w:rsidP="009F6DDD">
            <w:pPr>
              <w:spacing w:after="0" w:line="240" w:lineRule="auto"/>
              <w:ind w:left="677" w:right="43"/>
              <w:jc w:val="center"/>
              <w:rPr>
                <w:rFonts w:ascii="Tw Cen MT" w:eastAsia="Times New Roman" w:hAnsi="Tw Cen MT" w:cs="Times New Roman"/>
                <w:sz w:val="20"/>
                <w:szCs w:val="20"/>
                <w:lang w:val="id-ID" w:eastAsia="en-ID"/>
              </w:rPr>
            </w:pPr>
            <w:proofErr w:type="spellStart"/>
            <w:r w:rsidRPr="0022070A">
              <w:rPr>
                <w:rFonts w:ascii="Tw Cen MT" w:eastAsia="Times New Roman" w:hAnsi="Tw Cen MT" w:cs="Times New Roman"/>
                <w:color w:val="000000"/>
                <w:kern w:val="24"/>
                <w:sz w:val="20"/>
                <w:szCs w:val="20"/>
                <w:lang w:val="id-ID" w:eastAsia="en-ID"/>
              </w:rPr>
              <w:t>Method</w:t>
            </w:r>
            <w:proofErr w:type="spellEnd"/>
          </w:p>
        </w:tc>
      </w:tr>
      <w:tr w:rsidR="00D66C64" w:rsidRPr="0022070A" w14:paraId="1E2B2BD7" w14:textId="77777777" w:rsidTr="009F6DDD">
        <w:trPr>
          <w:trHeight w:val="24"/>
        </w:trPr>
        <w:tc>
          <w:tcPr>
            <w:tcW w:w="1597"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vAlign w:val="center"/>
            <w:hideMark/>
          </w:tcPr>
          <w:p w14:paraId="470D3077" w14:textId="77777777" w:rsidR="00D66C64" w:rsidRPr="0022070A" w:rsidRDefault="00D66C64" w:rsidP="009F6DDD">
            <w:pPr>
              <w:spacing w:after="0" w:line="240" w:lineRule="auto"/>
              <w:ind w:left="43" w:right="43"/>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1</w:t>
            </w:r>
          </w:p>
        </w:tc>
        <w:tc>
          <w:tcPr>
            <w:tcW w:w="2305"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vAlign w:val="center"/>
            <w:hideMark/>
          </w:tcPr>
          <w:p w14:paraId="600926C9" w14:textId="77777777" w:rsidR="00D66C64" w:rsidRPr="0022070A" w:rsidRDefault="00D66C64" w:rsidP="009F6DDD">
            <w:pPr>
              <w:spacing w:after="0" w:line="240" w:lineRule="auto"/>
              <w:ind w:right="43"/>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Kualitas</w:t>
            </w:r>
            <w:r w:rsidRPr="0022070A">
              <w:rPr>
                <w:rFonts w:ascii="Tw Cen MT" w:eastAsia="Times New Roman" w:hAnsi="Tw Cen MT" w:cs="Times New Roman"/>
                <w:color w:val="000000"/>
                <w:spacing w:val="-1"/>
                <w:kern w:val="24"/>
                <w:sz w:val="20"/>
                <w:szCs w:val="20"/>
                <w:lang w:val="id-ID" w:eastAsia="en-ID"/>
              </w:rPr>
              <w:t xml:space="preserve"> </w:t>
            </w:r>
            <w:r w:rsidRPr="0022070A">
              <w:rPr>
                <w:rFonts w:ascii="Tw Cen MT" w:eastAsia="Times New Roman" w:hAnsi="Tw Cen MT" w:cs="Times New Roman"/>
                <w:color w:val="000000"/>
                <w:kern w:val="24"/>
                <w:sz w:val="20"/>
                <w:szCs w:val="20"/>
                <w:lang w:val="id-ID" w:eastAsia="en-ID"/>
              </w:rPr>
              <w:t>Layanan</w:t>
            </w:r>
            <w:r w:rsidRPr="0022070A">
              <w:rPr>
                <w:rFonts w:ascii="Tw Cen MT" w:eastAsia="Times New Roman" w:hAnsi="Tw Cen MT" w:cs="Times New Roman"/>
                <w:color w:val="000000"/>
                <w:kern w:val="24"/>
                <w:position w:val="7"/>
                <w:sz w:val="20"/>
                <w:szCs w:val="20"/>
                <w:vertAlign w:val="superscript"/>
                <w:lang w:val="id-ID" w:eastAsia="en-ID"/>
              </w:rPr>
              <w:t>b</w:t>
            </w:r>
          </w:p>
        </w:tc>
        <w:tc>
          <w:tcPr>
            <w:tcW w:w="1544"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vAlign w:val="center"/>
            <w:hideMark/>
          </w:tcPr>
          <w:p w14:paraId="5A21D9E4" w14:textId="77777777" w:rsidR="00D66C64" w:rsidRPr="0022070A" w:rsidRDefault="00D66C64" w:rsidP="009F6DDD">
            <w:pPr>
              <w:spacing w:after="0" w:line="240" w:lineRule="auto"/>
              <w:ind w:left="29" w:right="43"/>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w:t>
            </w:r>
          </w:p>
        </w:tc>
        <w:tc>
          <w:tcPr>
            <w:tcW w:w="2209"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vAlign w:val="center"/>
            <w:hideMark/>
          </w:tcPr>
          <w:p w14:paraId="5FB0D6BE" w14:textId="77777777" w:rsidR="00D66C64" w:rsidRPr="0022070A" w:rsidRDefault="00D66C64" w:rsidP="009F6DDD">
            <w:pPr>
              <w:spacing w:after="0" w:line="240" w:lineRule="auto"/>
              <w:ind w:left="677" w:right="43"/>
              <w:jc w:val="center"/>
              <w:rPr>
                <w:rFonts w:ascii="Tw Cen MT" w:eastAsia="Times New Roman" w:hAnsi="Tw Cen MT" w:cs="Times New Roman"/>
                <w:sz w:val="20"/>
                <w:szCs w:val="20"/>
                <w:lang w:val="id-ID" w:eastAsia="en-ID"/>
              </w:rPr>
            </w:pPr>
            <w:proofErr w:type="spellStart"/>
            <w:r w:rsidRPr="0022070A">
              <w:rPr>
                <w:rFonts w:ascii="Tw Cen MT" w:eastAsia="Times New Roman" w:hAnsi="Tw Cen MT" w:cs="Times New Roman"/>
                <w:color w:val="000000"/>
                <w:kern w:val="24"/>
                <w:sz w:val="20"/>
                <w:szCs w:val="20"/>
                <w:lang w:val="id-ID" w:eastAsia="en-ID"/>
              </w:rPr>
              <w:t>Enter</w:t>
            </w:r>
            <w:proofErr w:type="spellEnd"/>
          </w:p>
        </w:tc>
      </w:tr>
    </w:tbl>
    <w:p w14:paraId="793D9166" w14:textId="77777777" w:rsidR="00D66C64" w:rsidRPr="0022070A" w:rsidRDefault="00D66C64" w:rsidP="00D66C64">
      <w:pPr>
        <w:numPr>
          <w:ilvl w:val="0"/>
          <w:numId w:val="10"/>
        </w:numPr>
        <w:tabs>
          <w:tab w:val="clear" w:pos="720"/>
        </w:tabs>
        <w:spacing w:after="0" w:line="240" w:lineRule="auto"/>
        <w:ind w:left="1134" w:hanging="283"/>
        <w:contextualSpacing/>
        <w:rPr>
          <w:rFonts w:ascii="Tw Cen MT" w:eastAsia="Times New Roman" w:hAnsi="Tw Cen MT" w:cs="Times New Roman"/>
          <w:sz w:val="20"/>
          <w:szCs w:val="20"/>
          <w:lang w:val="id-ID" w:eastAsia="en-ID"/>
        </w:rPr>
      </w:pPr>
      <w:proofErr w:type="spellStart"/>
      <w:r w:rsidRPr="0022070A">
        <w:rPr>
          <w:rFonts w:ascii="Tw Cen MT" w:hAnsi="Tw Cen MT" w:cs="Times New Roman"/>
          <w:color w:val="000000" w:themeColor="text1"/>
          <w:kern w:val="24"/>
          <w:sz w:val="20"/>
          <w:szCs w:val="20"/>
          <w:lang w:val="id-ID" w:eastAsia="en-ID"/>
        </w:rPr>
        <w:t>Dependent</w:t>
      </w:r>
      <w:proofErr w:type="spellEnd"/>
      <w:r w:rsidRPr="0022070A">
        <w:rPr>
          <w:rFonts w:ascii="Tw Cen MT" w:hAnsi="Tw Cen MT" w:cs="Times New Roman"/>
          <w:color w:val="000000" w:themeColor="text1"/>
          <w:kern w:val="24"/>
          <w:sz w:val="20"/>
          <w:szCs w:val="20"/>
          <w:lang w:val="id-ID" w:eastAsia="en-ID"/>
        </w:rPr>
        <w:t xml:space="preserve"> </w:t>
      </w:r>
      <w:proofErr w:type="spellStart"/>
      <w:r w:rsidRPr="0022070A">
        <w:rPr>
          <w:rFonts w:ascii="Tw Cen MT" w:hAnsi="Tw Cen MT" w:cs="Times New Roman"/>
          <w:color w:val="000000" w:themeColor="text1"/>
          <w:kern w:val="24"/>
          <w:sz w:val="20"/>
          <w:szCs w:val="20"/>
          <w:lang w:val="id-ID" w:eastAsia="en-ID"/>
        </w:rPr>
        <w:t>Variable</w:t>
      </w:r>
      <w:proofErr w:type="spellEnd"/>
      <w:r w:rsidRPr="0022070A">
        <w:rPr>
          <w:rFonts w:ascii="Tw Cen MT" w:hAnsi="Tw Cen MT" w:cs="Times New Roman"/>
          <w:color w:val="000000" w:themeColor="text1"/>
          <w:kern w:val="24"/>
          <w:sz w:val="20"/>
          <w:szCs w:val="20"/>
          <w:lang w:val="id-ID" w:eastAsia="en-ID"/>
        </w:rPr>
        <w:t>:  Kepuasan   Pasien</w:t>
      </w:r>
    </w:p>
    <w:p w14:paraId="49FFDC08" w14:textId="77777777" w:rsidR="00D66C64" w:rsidRPr="0022070A" w:rsidRDefault="00D66C64" w:rsidP="00D66C64">
      <w:pPr>
        <w:numPr>
          <w:ilvl w:val="0"/>
          <w:numId w:val="10"/>
        </w:numPr>
        <w:tabs>
          <w:tab w:val="clear" w:pos="720"/>
        </w:tabs>
        <w:spacing w:after="0" w:line="240" w:lineRule="auto"/>
        <w:ind w:left="1134" w:hanging="283"/>
        <w:contextualSpacing/>
        <w:rPr>
          <w:rFonts w:ascii="Tw Cen MT" w:eastAsia="Times New Roman" w:hAnsi="Tw Cen MT" w:cs="Times New Roman"/>
          <w:sz w:val="20"/>
          <w:szCs w:val="20"/>
          <w:lang w:val="id-ID" w:eastAsia="en-ID"/>
        </w:rPr>
      </w:pPr>
      <w:r w:rsidRPr="0022070A">
        <w:rPr>
          <w:rFonts w:ascii="Tw Cen MT" w:hAnsi="Tw Cen MT" w:cs="Times New Roman"/>
          <w:color w:val="000000" w:themeColor="text1"/>
          <w:kern w:val="24"/>
          <w:sz w:val="20"/>
          <w:szCs w:val="20"/>
          <w:lang w:val="id-ID" w:eastAsia="en-ID"/>
        </w:rPr>
        <w:t xml:space="preserve">All </w:t>
      </w:r>
      <w:proofErr w:type="spellStart"/>
      <w:r w:rsidRPr="0022070A">
        <w:rPr>
          <w:rFonts w:ascii="Tw Cen MT" w:hAnsi="Tw Cen MT" w:cs="Times New Roman"/>
          <w:color w:val="000000" w:themeColor="text1"/>
          <w:kern w:val="24"/>
          <w:sz w:val="20"/>
          <w:szCs w:val="20"/>
          <w:lang w:val="id-ID" w:eastAsia="en-ID"/>
        </w:rPr>
        <w:t>requested</w:t>
      </w:r>
      <w:proofErr w:type="spellEnd"/>
      <w:r w:rsidRPr="0022070A">
        <w:rPr>
          <w:rFonts w:ascii="Tw Cen MT" w:hAnsi="Tw Cen MT" w:cs="Times New Roman"/>
          <w:color w:val="000000" w:themeColor="text1"/>
          <w:kern w:val="24"/>
          <w:sz w:val="20"/>
          <w:szCs w:val="20"/>
          <w:lang w:val="id-ID" w:eastAsia="en-ID"/>
        </w:rPr>
        <w:t xml:space="preserve"> </w:t>
      </w:r>
      <w:proofErr w:type="spellStart"/>
      <w:r w:rsidRPr="0022070A">
        <w:rPr>
          <w:rFonts w:ascii="Tw Cen MT" w:hAnsi="Tw Cen MT" w:cs="Times New Roman"/>
          <w:color w:val="000000" w:themeColor="text1"/>
          <w:kern w:val="24"/>
          <w:sz w:val="20"/>
          <w:szCs w:val="20"/>
          <w:lang w:val="id-ID" w:eastAsia="en-ID"/>
        </w:rPr>
        <w:t>variables</w:t>
      </w:r>
      <w:proofErr w:type="spellEnd"/>
      <w:r w:rsidRPr="0022070A">
        <w:rPr>
          <w:rFonts w:ascii="Tw Cen MT" w:hAnsi="Tw Cen MT" w:cs="Times New Roman"/>
          <w:color w:val="000000" w:themeColor="text1"/>
          <w:kern w:val="24"/>
          <w:sz w:val="20"/>
          <w:szCs w:val="20"/>
          <w:lang w:val="id-ID" w:eastAsia="en-ID"/>
        </w:rPr>
        <w:t xml:space="preserve"> </w:t>
      </w:r>
      <w:proofErr w:type="spellStart"/>
      <w:r w:rsidRPr="0022070A">
        <w:rPr>
          <w:rFonts w:ascii="Tw Cen MT" w:hAnsi="Tw Cen MT" w:cs="Times New Roman"/>
          <w:color w:val="000000" w:themeColor="text1"/>
          <w:kern w:val="24"/>
          <w:sz w:val="20"/>
          <w:szCs w:val="20"/>
          <w:lang w:val="id-ID" w:eastAsia="en-ID"/>
        </w:rPr>
        <w:t>entered</w:t>
      </w:r>
      <w:proofErr w:type="spellEnd"/>
    </w:p>
    <w:p w14:paraId="77A900FC" w14:textId="77777777" w:rsidR="00D66C64" w:rsidRPr="0022070A" w:rsidRDefault="00D66C64" w:rsidP="00D66C64">
      <w:pPr>
        <w:pBdr>
          <w:top w:val="nil"/>
          <w:left w:val="nil"/>
          <w:bottom w:val="nil"/>
          <w:right w:val="nil"/>
          <w:between w:val="nil"/>
        </w:pBdr>
        <w:spacing w:after="0" w:line="360" w:lineRule="auto"/>
        <w:jc w:val="both"/>
        <w:rPr>
          <w:rFonts w:ascii="Tw Cen MT" w:eastAsia="Times New Roman" w:hAnsi="Tw Cen MT" w:cs="Times New Roman"/>
          <w:color w:val="000000"/>
          <w:sz w:val="20"/>
          <w:szCs w:val="20"/>
          <w:lang w:val="id-ID"/>
        </w:rPr>
      </w:pPr>
    </w:p>
    <w:p w14:paraId="2997BAD6" w14:textId="77777777" w:rsidR="00D66C64" w:rsidRPr="0022070A" w:rsidRDefault="00D66C64" w:rsidP="00D66C64">
      <w:pPr>
        <w:pBdr>
          <w:top w:val="nil"/>
          <w:left w:val="nil"/>
          <w:bottom w:val="nil"/>
          <w:right w:val="nil"/>
          <w:between w:val="nil"/>
        </w:pBdr>
        <w:spacing w:after="0" w:line="240" w:lineRule="auto"/>
        <w:jc w:val="center"/>
        <w:rPr>
          <w:rFonts w:ascii="Tw Cen MT" w:hAnsi="Tw Cen MT" w:cs="Times New Roman"/>
          <w:b/>
          <w:bCs/>
          <w:color w:val="000000" w:themeColor="text1"/>
          <w:kern w:val="24"/>
          <w:sz w:val="20"/>
          <w:szCs w:val="20"/>
          <w:lang w:val="id-ID"/>
        </w:rPr>
      </w:pPr>
      <w:r w:rsidRPr="0022070A">
        <w:rPr>
          <w:rFonts w:ascii="Tw Cen MT" w:eastAsia="Times New Roman" w:hAnsi="Tw Cen MT" w:cs="Times New Roman"/>
          <w:b/>
          <w:bCs/>
          <w:color w:val="000000"/>
          <w:sz w:val="20"/>
          <w:szCs w:val="20"/>
          <w:lang w:val="id-ID"/>
        </w:rPr>
        <w:t xml:space="preserve">Tabel 1.2 </w:t>
      </w:r>
      <w:r w:rsidRPr="0022070A">
        <w:rPr>
          <w:rFonts w:ascii="Tw Cen MT" w:hAnsi="Tw Cen MT" w:cs="Times New Roman"/>
          <w:b/>
          <w:bCs/>
          <w:color w:val="000000" w:themeColor="text1"/>
          <w:kern w:val="24"/>
          <w:sz w:val="20"/>
          <w:szCs w:val="20"/>
          <w:lang w:val="id-ID"/>
        </w:rPr>
        <w:t>Uji Koefisien Determinasi (R2)</w:t>
      </w:r>
    </w:p>
    <w:p w14:paraId="3CE75DD0" w14:textId="77777777" w:rsidR="00D66C64" w:rsidRPr="0022070A" w:rsidRDefault="00D66C64" w:rsidP="00D66C64">
      <w:pPr>
        <w:pBdr>
          <w:top w:val="nil"/>
          <w:left w:val="nil"/>
          <w:bottom w:val="nil"/>
          <w:right w:val="nil"/>
          <w:between w:val="nil"/>
        </w:pBdr>
        <w:spacing w:after="0" w:line="240" w:lineRule="auto"/>
        <w:jc w:val="center"/>
        <w:rPr>
          <w:rFonts w:ascii="Tw Cen MT" w:eastAsia="Times New Roman" w:hAnsi="Tw Cen MT" w:cs="Times New Roman"/>
          <w:b/>
          <w:bCs/>
          <w:color w:val="000000"/>
          <w:sz w:val="20"/>
          <w:szCs w:val="20"/>
          <w:lang w:val="id-ID"/>
        </w:rPr>
      </w:pPr>
    </w:p>
    <w:tbl>
      <w:tblPr>
        <w:tblW w:w="7655" w:type="dxa"/>
        <w:jc w:val="center"/>
        <w:tblCellMar>
          <w:left w:w="0" w:type="dxa"/>
          <w:right w:w="0" w:type="dxa"/>
        </w:tblCellMar>
        <w:tblLook w:val="01E0" w:firstRow="1" w:lastRow="1" w:firstColumn="1" w:lastColumn="1" w:noHBand="0" w:noVBand="0"/>
      </w:tblPr>
      <w:tblGrid>
        <w:gridCol w:w="1702"/>
        <w:gridCol w:w="1276"/>
        <w:gridCol w:w="1134"/>
        <w:gridCol w:w="1701"/>
        <w:gridCol w:w="1842"/>
      </w:tblGrid>
      <w:tr w:rsidR="00D66C64" w:rsidRPr="0022070A" w14:paraId="6786DCDA" w14:textId="77777777" w:rsidTr="009F6DDD">
        <w:trPr>
          <w:trHeight w:val="545"/>
          <w:jc w:val="center"/>
        </w:trPr>
        <w:tc>
          <w:tcPr>
            <w:tcW w:w="1702"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hideMark/>
          </w:tcPr>
          <w:p w14:paraId="1306C5A3" w14:textId="77777777" w:rsidR="00D66C64" w:rsidRPr="0022070A" w:rsidRDefault="00D66C64" w:rsidP="009F6DDD">
            <w:pPr>
              <w:spacing w:after="0" w:line="240" w:lineRule="auto"/>
              <w:ind w:left="158" w:right="43"/>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Model</w:t>
            </w:r>
          </w:p>
        </w:tc>
        <w:tc>
          <w:tcPr>
            <w:tcW w:w="1276"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hideMark/>
          </w:tcPr>
          <w:p w14:paraId="05D8C63A" w14:textId="77777777" w:rsidR="00D66C64" w:rsidRPr="0022070A" w:rsidRDefault="00D66C64" w:rsidP="009F6DDD">
            <w:pPr>
              <w:spacing w:after="0" w:line="240" w:lineRule="auto"/>
              <w:ind w:left="29" w:right="43"/>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R</w:t>
            </w:r>
          </w:p>
        </w:tc>
        <w:tc>
          <w:tcPr>
            <w:tcW w:w="1134"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hideMark/>
          </w:tcPr>
          <w:p w14:paraId="68394189" w14:textId="77777777" w:rsidR="00D66C64" w:rsidRPr="0022070A" w:rsidRDefault="00D66C64" w:rsidP="009F6DDD">
            <w:pPr>
              <w:spacing w:after="0" w:line="240" w:lineRule="auto"/>
              <w:ind w:left="187" w:right="43"/>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 xml:space="preserve">R </w:t>
            </w:r>
            <w:proofErr w:type="spellStart"/>
            <w:r w:rsidRPr="0022070A">
              <w:rPr>
                <w:rFonts w:ascii="Tw Cen MT" w:eastAsia="Times New Roman" w:hAnsi="Tw Cen MT" w:cs="Times New Roman"/>
                <w:color w:val="000000"/>
                <w:kern w:val="24"/>
                <w:sz w:val="20"/>
                <w:szCs w:val="20"/>
                <w:lang w:val="id-ID" w:eastAsia="en-ID"/>
              </w:rPr>
              <w:t>Square</w:t>
            </w:r>
            <w:proofErr w:type="spellEnd"/>
          </w:p>
        </w:tc>
        <w:tc>
          <w:tcPr>
            <w:tcW w:w="1701"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hideMark/>
          </w:tcPr>
          <w:p w14:paraId="779413E3" w14:textId="77777777" w:rsidR="00D66C64" w:rsidRPr="0022070A" w:rsidRDefault="00D66C64" w:rsidP="009F6DDD">
            <w:pPr>
              <w:spacing w:after="0" w:line="240" w:lineRule="auto"/>
              <w:ind w:left="389" w:right="43"/>
              <w:jc w:val="center"/>
              <w:rPr>
                <w:rFonts w:ascii="Tw Cen MT" w:eastAsia="Times New Roman" w:hAnsi="Tw Cen MT" w:cs="Times New Roman"/>
                <w:sz w:val="20"/>
                <w:szCs w:val="20"/>
                <w:lang w:val="id-ID" w:eastAsia="en-ID"/>
              </w:rPr>
            </w:pPr>
            <w:proofErr w:type="spellStart"/>
            <w:r w:rsidRPr="0022070A">
              <w:rPr>
                <w:rFonts w:ascii="Tw Cen MT" w:eastAsia="Times New Roman" w:hAnsi="Tw Cen MT" w:cs="Times New Roman"/>
                <w:color w:val="000000"/>
                <w:kern w:val="24"/>
                <w:sz w:val="20"/>
                <w:szCs w:val="20"/>
                <w:lang w:val="id-ID" w:eastAsia="en-ID"/>
              </w:rPr>
              <w:t>Adjusted</w:t>
            </w:r>
            <w:proofErr w:type="spellEnd"/>
            <w:r w:rsidRPr="0022070A">
              <w:rPr>
                <w:rFonts w:ascii="Tw Cen MT" w:eastAsia="Times New Roman" w:hAnsi="Tw Cen MT" w:cs="Times New Roman"/>
                <w:color w:val="000000"/>
                <w:spacing w:val="-1"/>
                <w:kern w:val="24"/>
                <w:sz w:val="20"/>
                <w:szCs w:val="20"/>
                <w:lang w:val="id-ID" w:eastAsia="en-ID"/>
              </w:rPr>
              <w:t xml:space="preserve"> </w:t>
            </w:r>
            <w:r w:rsidRPr="0022070A">
              <w:rPr>
                <w:rFonts w:ascii="Tw Cen MT" w:eastAsia="Times New Roman" w:hAnsi="Tw Cen MT" w:cs="Times New Roman"/>
                <w:color w:val="000000"/>
                <w:kern w:val="24"/>
                <w:sz w:val="20"/>
                <w:szCs w:val="20"/>
                <w:lang w:val="id-ID" w:eastAsia="en-ID"/>
              </w:rPr>
              <w:t>R</w:t>
            </w:r>
          </w:p>
          <w:p w14:paraId="06CBD39E" w14:textId="77777777" w:rsidR="00D66C64" w:rsidRPr="0022070A" w:rsidRDefault="00D66C64" w:rsidP="009F6DDD">
            <w:pPr>
              <w:spacing w:after="0" w:line="240" w:lineRule="auto"/>
              <w:ind w:left="389" w:right="43"/>
              <w:jc w:val="center"/>
              <w:rPr>
                <w:rFonts w:ascii="Tw Cen MT" w:eastAsia="Times New Roman" w:hAnsi="Tw Cen MT" w:cs="Times New Roman"/>
                <w:sz w:val="20"/>
                <w:szCs w:val="20"/>
                <w:lang w:val="id-ID" w:eastAsia="en-ID"/>
              </w:rPr>
            </w:pPr>
            <w:proofErr w:type="spellStart"/>
            <w:r w:rsidRPr="0022070A">
              <w:rPr>
                <w:rFonts w:ascii="Tw Cen MT" w:eastAsia="Times New Roman" w:hAnsi="Tw Cen MT" w:cs="Times New Roman"/>
                <w:color w:val="000000"/>
                <w:kern w:val="24"/>
                <w:sz w:val="20"/>
                <w:szCs w:val="20"/>
                <w:lang w:val="id-ID" w:eastAsia="en-ID"/>
              </w:rPr>
              <w:t>Square</w:t>
            </w:r>
            <w:proofErr w:type="spellEnd"/>
          </w:p>
        </w:tc>
        <w:tc>
          <w:tcPr>
            <w:tcW w:w="1842"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hideMark/>
          </w:tcPr>
          <w:p w14:paraId="54821A4E" w14:textId="77777777" w:rsidR="00D66C64" w:rsidRPr="0022070A" w:rsidRDefault="00D66C64" w:rsidP="009F6DDD">
            <w:pPr>
              <w:spacing w:after="0" w:line="240" w:lineRule="auto"/>
              <w:ind w:left="101" w:right="43"/>
              <w:jc w:val="center"/>
              <w:rPr>
                <w:rFonts w:ascii="Tw Cen MT" w:eastAsia="Times New Roman" w:hAnsi="Tw Cen MT" w:cs="Times New Roman"/>
                <w:sz w:val="20"/>
                <w:szCs w:val="20"/>
                <w:lang w:val="id-ID" w:eastAsia="en-ID"/>
              </w:rPr>
            </w:pPr>
            <w:proofErr w:type="spellStart"/>
            <w:r w:rsidRPr="0022070A">
              <w:rPr>
                <w:rFonts w:ascii="Tw Cen MT" w:eastAsia="Times New Roman" w:hAnsi="Tw Cen MT" w:cs="Times New Roman"/>
                <w:color w:val="000000"/>
                <w:kern w:val="24"/>
                <w:sz w:val="20"/>
                <w:szCs w:val="20"/>
                <w:lang w:val="id-ID" w:eastAsia="en-ID"/>
              </w:rPr>
              <w:t>Std</w:t>
            </w:r>
            <w:proofErr w:type="spellEnd"/>
            <w:r w:rsidRPr="0022070A">
              <w:rPr>
                <w:rFonts w:ascii="Tw Cen MT" w:eastAsia="Times New Roman" w:hAnsi="Tw Cen MT" w:cs="Times New Roman"/>
                <w:color w:val="000000"/>
                <w:kern w:val="24"/>
                <w:sz w:val="20"/>
                <w:szCs w:val="20"/>
                <w:lang w:val="id-ID" w:eastAsia="en-ID"/>
              </w:rPr>
              <w:t>.</w:t>
            </w:r>
            <w:r w:rsidRPr="0022070A">
              <w:rPr>
                <w:rFonts w:ascii="Tw Cen MT" w:eastAsia="Times New Roman" w:hAnsi="Tw Cen MT" w:cs="Times New Roman"/>
                <w:color w:val="000000"/>
                <w:spacing w:val="-1"/>
                <w:kern w:val="24"/>
                <w:sz w:val="20"/>
                <w:szCs w:val="20"/>
                <w:lang w:val="id-ID" w:eastAsia="en-ID"/>
              </w:rPr>
              <w:t xml:space="preserve"> </w:t>
            </w:r>
            <w:proofErr w:type="spellStart"/>
            <w:r w:rsidRPr="0022070A">
              <w:rPr>
                <w:rFonts w:ascii="Tw Cen MT" w:eastAsia="Times New Roman" w:hAnsi="Tw Cen MT" w:cs="Times New Roman"/>
                <w:color w:val="000000"/>
                <w:kern w:val="24"/>
                <w:sz w:val="20"/>
                <w:szCs w:val="20"/>
                <w:lang w:val="id-ID" w:eastAsia="en-ID"/>
              </w:rPr>
              <w:t>Error</w:t>
            </w:r>
            <w:proofErr w:type="spellEnd"/>
            <w:r w:rsidRPr="0022070A">
              <w:rPr>
                <w:rFonts w:ascii="Tw Cen MT" w:eastAsia="Times New Roman" w:hAnsi="Tw Cen MT" w:cs="Times New Roman"/>
                <w:color w:val="000000"/>
                <w:kern w:val="24"/>
                <w:sz w:val="20"/>
                <w:szCs w:val="20"/>
                <w:lang w:val="id-ID" w:eastAsia="en-ID"/>
              </w:rPr>
              <w:t xml:space="preserve"> </w:t>
            </w:r>
            <w:proofErr w:type="spellStart"/>
            <w:r w:rsidRPr="0022070A">
              <w:rPr>
                <w:rFonts w:ascii="Tw Cen MT" w:eastAsia="Times New Roman" w:hAnsi="Tw Cen MT" w:cs="Times New Roman"/>
                <w:color w:val="000000"/>
                <w:kern w:val="24"/>
                <w:sz w:val="20"/>
                <w:szCs w:val="20"/>
                <w:lang w:val="id-ID" w:eastAsia="en-ID"/>
              </w:rPr>
              <w:t>of</w:t>
            </w:r>
            <w:proofErr w:type="spellEnd"/>
            <w:r w:rsidRPr="0022070A">
              <w:rPr>
                <w:rFonts w:ascii="Tw Cen MT" w:eastAsia="Times New Roman" w:hAnsi="Tw Cen MT" w:cs="Times New Roman"/>
                <w:color w:val="000000"/>
                <w:kern w:val="24"/>
                <w:sz w:val="20"/>
                <w:szCs w:val="20"/>
                <w:lang w:val="id-ID" w:eastAsia="en-ID"/>
              </w:rPr>
              <w:t xml:space="preserve"> </w:t>
            </w:r>
            <w:proofErr w:type="spellStart"/>
            <w:r w:rsidRPr="0022070A">
              <w:rPr>
                <w:rFonts w:ascii="Tw Cen MT" w:eastAsia="Times New Roman" w:hAnsi="Tw Cen MT" w:cs="Times New Roman"/>
                <w:color w:val="000000"/>
                <w:kern w:val="24"/>
                <w:sz w:val="20"/>
                <w:szCs w:val="20"/>
                <w:lang w:val="id-ID" w:eastAsia="en-ID"/>
              </w:rPr>
              <w:t>the</w:t>
            </w:r>
            <w:proofErr w:type="spellEnd"/>
          </w:p>
          <w:p w14:paraId="1E380E3C" w14:textId="77777777" w:rsidR="00D66C64" w:rsidRPr="0022070A" w:rsidRDefault="00D66C64" w:rsidP="009F6DDD">
            <w:pPr>
              <w:spacing w:after="0" w:line="240" w:lineRule="auto"/>
              <w:ind w:left="475" w:right="43"/>
              <w:jc w:val="center"/>
              <w:rPr>
                <w:rFonts w:ascii="Tw Cen MT" w:eastAsia="Times New Roman" w:hAnsi="Tw Cen MT" w:cs="Times New Roman"/>
                <w:sz w:val="20"/>
                <w:szCs w:val="20"/>
                <w:lang w:val="id-ID" w:eastAsia="en-ID"/>
              </w:rPr>
            </w:pPr>
            <w:proofErr w:type="spellStart"/>
            <w:r w:rsidRPr="0022070A">
              <w:rPr>
                <w:rFonts w:ascii="Tw Cen MT" w:eastAsia="Times New Roman" w:hAnsi="Tw Cen MT" w:cs="Times New Roman"/>
                <w:color w:val="000000"/>
                <w:kern w:val="24"/>
                <w:sz w:val="20"/>
                <w:szCs w:val="20"/>
                <w:lang w:val="id-ID" w:eastAsia="en-ID"/>
              </w:rPr>
              <w:t>Estimate</w:t>
            </w:r>
            <w:proofErr w:type="spellEnd"/>
          </w:p>
        </w:tc>
      </w:tr>
      <w:tr w:rsidR="00D66C64" w:rsidRPr="0022070A" w14:paraId="109B8A92" w14:textId="77777777" w:rsidTr="009F6DDD">
        <w:trPr>
          <w:trHeight w:val="202"/>
          <w:jc w:val="center"/>
        </w:trPr>
        <w:tc>
          <w:tcPr>
            <w:tcW w:w="1702"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hideMark/>
          </w:tcPr>
          <w:p w14:paraId="3BD374DB" w14:textId="77777777" w:rsidR="00D66C64" w:rsidRPr="0022070A" w:rsidRDefault="00D66C6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1</w:t>
            </w:r>
          </w:p>
        </w:tc>
        <w:tc>
          <w:tcPr>
            <w:tcW w:w="1276"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hideMark/>
          </w:tcPr>
          <w:p w14:paraId="3A36D159" w14:textId="77777777" w:rsidR="00D66C64" w:rsidRPr="0022070A" w:rsidRDefault="00D66C6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.939</w:t>
            </w:r>
            <w:r w:rsidRPr="0022070A">
              <w:rPr>
                <w:rFonts w:ascii="Tw Cen MT" w:eastAsia="Times New Roman" w:hAnsi="Tw Cen MT" w:cs="Times New Roman"/>
                <w:color w:val="000000"/>
                <w:kern w:val="24"/>
                <w:position w:val="7"/>
                <w:sz w:val="20"/>
                <w:szCs w:val="20"/>
                <w:vertAlign w:val="superscript"/>
                <w:lang w:val="id-ID" w:eastAsia="en-ID"/>
              </w:rPr>
              <w:t>a</w:t>
            </w:r>
          </w:p>
        </w:tc>
        <w:tc>
          <w:tcPr>
            <w:tcW w:w="1134"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hideMark/>
          </w:tcPr>
          <w:p w14:paraId="640A0A5D" w14:textId="77777777" w:rsidR="00D66C64" w:rsidRPr="0022070A" w:rsidRDefault="00D66C6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.881</w:t>
            </w:r>
          </w:p>
        </w:tc>
        <w:tc>
          <w:tcPr>
            <w:tcW w:w="1701"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hideMark/>
          </w:tcPr>
          <w:p w14:paraId="703C731D" w14:textId="77777777" w:rsidR="00D66C64" w:rsidRPr="0022070A" w:rsidRDefault="00D66C6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.874</w:t>
            </w:r>
          </w:p>
        </w:tc>
        <w:tc>
          <w:tcPr>
            <w:tcW w:w="1842"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hideMark/>
          </w:tcPr>
          <w:p w14:paraId="5A191DDD" w14:textId="77777777" w:rsidR="00D66C64" w:rsidRPr="0022070A" w:rsidRDefault="00D66C6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1.30165</w:t>
            </w:r>
          </w:p>
        </w:tc>
      </w:tr>
    </w:tbl>
    <w:p w14:paraId="3A1FAA01" w14:textId="77777777" w:rsidR="00D66C64" w:rsidRPr="0022070A" w:rsidRDefault="00D66C64" w:rsidP="00D66C64">
      <w:pPr>
        <w:pStyle w:val="NormalWeb"/>
        <w:spacing w:before="0" w:beforeAutospacing="0" w:after="0" w:afterAutospacing="0"/>
        <w:ind w:firstLine="851"/>
        <w:rPr>
          <w:rFonts w:ascii="Tw Cen MT" w:hAnsi="Tw Cen MT"/>
          <w:sz w:val="20"/>
          <w:szCs w:val="20"/>
          <w:lang w:val="id-ID"/>
        </w:rPr>
      </w:pPr>
      <w:r w:rsidRPr="0022070A">
        <w:rPr>
          <w:rFonts w:ascii="Tw Cen MT" w:eastAsiaTheme="minorEastAsia" w:hAnsi="Tw Cen MT"/>
          <w:color w:val="000000" w:themeColor="text1"/>
          <w:kern w:val="24"/>
          <w:sz w:val="20"/>
          <w:szCs w:val="20"/>
          <w:lang w:val="id-ID"/>
        </w:rPr>
        <w:t xml:space="preserve">a. </w:t>
      </w:r>
      <w:proofErr w:type="spellStart"/>
      <w:r w:rsidRPr="0022070A">
        <w:rPr>
          <w:rFonts w:ascii="Tw Cen MT" w:eastAsiaTheme="minorEastAsia" w:hAnsi="Tw Cen MT"/>
          <w:color w:val="000000" w:themeColor="text1"/>
          <w:kern w:val="24"/>
          <w:sz w:val="20"/>
          <w:szCs w:val="20"/>
          <w:lang w:val="id-ID"/>
        </w:rPr>
        <w:t>Predictors</w:t>
      </w:r>
      <w:proofErr w:type="spellEnd"/>
      <w:r w:rsidRPr="0022070A">
        <w:rPr>
          <w:rFonts w:ascii="Tw Cen MT" w:eastAsiaTheme="minorEastAsia" w:hAnsi="Tw Cen MT"/>
          <w:color w:val="000000" w:themeColor="text1"/>
          <w:kern w:val="24"/>
          <w:sz w:val="20"/>
          <w:szCs w:val="20"/>
          <w:lang w:val="id-ID"/>
        </w:rPr>
        <w:t>: (</w:t>
      </w:r>
      <w:proofErr w:type="spellStart"/>
      <w:r w:rsidRPr="0022070A">
        <w:rPr>
          <w:rFonts w:ascii="Tw Cen MT" w:eastAsiaTheme="minorEastAsia" w:hAnsi="Tw Cen MT"/>
          <w:color w:val="000000" w:themeColor="text1"/>
          <w:kern w:val="24"/>
          <w:sz w:val="20"/>
          <w:szCs w:val="20"/>
          <w:lang w:val="id-ID"/>
        </w:rPr>
        <w:t>Constant</w:t>
      </w:r>
      <w:proofErr w:type="spellEnd"/>
      <w:r w:rsidRPr="0022070A">
        <w:rPr>
          <w:rFonts w:ascii="Tw Cen MT" w:eastAsiaTheme="minorEastAsia" w:hAnsi="Tw Cen MT"/>
          <w:color w:val="000000" w:themeColor="text1"/>
          <w:kern w:val="24"/>
          <w:sz w:val="20"/>
          <w:szCs w:val="20"/>
          <w:lang w:val="id-ID"/>
        </w:rPr>
        <w:t xml:space="preserve">), </w:t>
      </w:r>
      <w:proofErr w:type="spellStart"/>
      <w:r w:rsidRPr="0022070A">
        <w:rPr>
          <w:rFonts w:ascii="Tw Cen MT" w:eastAsiaTheme="minorEastAsia" w:hAnsi="Tw Cen MT"/>
          <w:color w:val="000000" w:themeColor="text1"/>
          <w:kern w:val="24"/>
          <w:sz w:val="20"/>
          <w:szCs w:val="20"/>
          <w:lang w:val="id-ID"/>
        </w:rPr>
        <w:t>Reliability</w:t>
      </w:r>
      <w:proofErr w:type="spellEnd"/>
      <w:r w:rsidRPr="0022070A">
        <w:rPr>
          <w:rFonts w:ascii="Tw Cen MT" w:eastAsiaTheme="minorEastAsia" w:hAnsi="Tw Cen MT"/>
          <w:color w:val="000000" w:themeColor="text1"/>
          <w:kern w:val="24"/>
          <w:sz w:val="20"/>
          <w:szCs w:val="20"/>
          <w:lang w:val="id-ID"/>
        </w:rPr>
        <w:t xml:space="preserve">, Assurance, </w:t>
      </w:r>
      <w:proofErr w:type="spellStart"/>
      <w:r w:rsidRPr="0022070A">
        <w:rPr>
          <w:rFonts w:ascii="Tw Cen MT" w:eastAsiaTheme="minorEastAsia" w:hAnsi="Tw Cen MT"/>
          <w:color w:val="000000" w:themeColor="text1"/>
          <w:kern w:val="24"/>
          <w:sz w:val="20"/>
          <w:szCs w:val="20"/>
          <w:lang w:val="id-ID"/>
        </w:rPr>
        <w:t>Tangible</w:t>
      </w:r>
      <w:proofErr w:type="spellEnd"/>
      <w:r w:rsidRPr="0022070A">
        <w:rPr>
          <w:rFonts w:ascii="Tw Cen MT" w:eastAsiaTheme="minorEastAsia" w:hAnsi="Tw Cen MT"/>
          <w:color w:val="000000" w:themeColor="text1"/>
          <w:kern w:val="24"/>
          <w:sz w:val="20"/>
          <w:szCs w:val="20"/>
          <w:lang w:val="id-ID"/>
        </w:rPr>
        <w:t xml:space="preserve">, </w:t>
      </w:r>
      <w:proofErr w:type="spellStart"/>
      <w:r w:rsidRPr="0022070A">
        <w:rPr>
          <w:rFonts w:ascii="Tw Cen MT" w:eastAsiaTheme="minorEastAsia" w:hAnsi="Tw Cen MT"/>
          <w:color w:val="000000" w:themeColor="text1"/>
          <w:kern w:val="24"/>
          <w:sz w:val="20"/>
          <w:szCs w:val="20"/>
          <w:lang w:val="id-ID"/>
        </w:rPr>
        <w:t>Responsivenes</w:t>
      </w:r>
      <w:proofErr w:type="spellEnd"/>
      <w:r w:rsidRPr="0022070A">
        <w:rPr>
          <w:rFonts w:ascii="Tw Cen MT" w:eastAsiaTheme="minorEastAsia" w:hAnsi="Tw Cen MT"/>
          <w:color w:val="000000" w:themeColor="text1"/>
          <w:kern w:val="24"/>
          <w:sz w:val="20"/>
          <w:szCs w:val="20"/>
          <w:lang w:val="id-ID"/>
        </w:rPr>
        <w:t xml:space="preserve">, </w:t>
      </w:r>
      <w:proofErr w:type="spellStart"/>
      <w:r w:rsidRPr="0022070A">
        <w:rPr>
          <w:rFonts w:ascii="Tw Cen MT" w:eastAsiaTheme="minorEastAsia" w:hAnsi="Tw Cen MT"/>
          <w:color w:val="000000" w:themeColor="text1"/>
          <w:kern w:val="24"/>
          <w:sz w:val="20"/>
          <w:szCs w:val="20"/>
          <w:lang w:val="id-ID"/>
        </w:rPr>
        <w:t>Emphaty</w:t>
      </w:r>
      <w:proofErr w:type="spellEnd"/>
    </w:p>
    <w:p w14:paraId="6BC9AD38" w14:textId="77777777" w:rsidR="00D66C64" w:rsidRPr="0022070A" w:rsidRDefault="00D66C64" w:rsidP="00D66C64">
      <w:pPr>
        <w:pStyle w:val="NormalWeb"/>
        <w:spacing w:before="0" w:beforeAutospacing="0" w:after="0" w:afterAutospacing="0"/>
        <w:ind w:firstLine="851"/>
        <w:rPr>
          <w:rFonts w:ascii="Tw Cen MT" w:eastAsiaTheme="minorEastAsia" w:hAnsi="Tw Cen MT"/>
          <w:color w:val="000000" w:themeColor="text1"/>
          <w:kern w:val="24"/>
          <w:sz w:val="20"/>
          <w:szCs w:val="20"/>
          <w:lang w:val="id-ID"/>
        </w:rPr>
      </w:pPr>
      <w:r w:rsidRPr="0022070A">
        <w:rPr>
          <w:rFonts w:ascii="Tw Cen MT" w:eastAsiaTheme="minorEastAsia" w:hAnsi="Tw Cen MT"/>
          <w:color w:val="000000" w:themeColor="text1"/>
          <w:kern w:val="24"/>
          <w:sz w:val="20"/>
          <w:szCs w:val="20"/>
          <w:lang w:val="id-ID"/>
        </w:rPr>
        <w:t xml:space="preserve">b. </w:t>
      </w:r>
      <w:proofErr w:type="spellStart"/>
      <w:r w:rsidRPr="0022070A">
        <w:rPr>
          <w:rFonts w:ascii="Tw Cen MT" w:eastAsiaTheme="minorEastAsia" w:hAnsi="Tw Cen MT"/>
          <w:color w:val="000000" w:themeColor="text1"/>
          <w:kern w:val="24"/>
          <w:sz w:val="20"/>
          <w:szCs w:val="20"/>
          <w:lang w:val="id-ID"/>
        </w:rPr>
        <w:t>Dependent</w:t>
      </w:r>
      <w:proofErr w:type="spellEnd"/>
      <w:r w:rsidRPr="0022070A">
        <w:rPr>
          <w:rFonts w:ascii="Tw Cen MT" w:eastAsiaTheme="minorEastAsia" w:hAnsi="Tw Cen MT"/>
          <w:color w:val="000000" w:themeColor="text1"/>
          <w:kern w:val="24"/>
          <w:sz w:val="20"/>
          <w:szCs w:val="20"/>
          <w:lang w:val="id-ID"/>
        </w:rPr>
        <w:t xml:space="preserve"> </w:t>
      </w:r>
      <w:proofErr w:type="spellStart"/>
      <w:r w:rsidRPr="0022070A">
        <w:rPr>
          <w:rFonts w:ascii="Tw Cen MT" w:eastAsiaTheme="minorEastAsia" w:hAnsi="Tw Cen MT"/>
          <w:color w:val="000000" w:themeColor="text1"/>
          <w:kern w:val="24"/>
          <w:sz w:val="20"/>
          <w:szCs w:val="20"/>
          <w:lang w:val="id-ID"/>
        </w:rPr>
        <w:t>Variable</w:t>
      </w:r>
      <w:proofErr w:type="spellEnd"/>
      <w:r w:rsidRPr="0022070A">
        <w:rPr>
          <w:rFonts w:ascii="Tw Cen MT" w:eastAsiaTheme="minorEastAsia" w:hAnsi="Tw Cen MT"/>
          <w:color w:val="000000" w:themeColor="text1"/>
          <w:kern w:val="24"/>
          <w:sz w:val="20"/>
          <w:szCs w:val="20"/>
          <w:lang w:val="id-ID"/>
        </w:rPr>
        <w:t>: Kepuasan</w:t>
      </w:r>
    </w:p>
    <w:p w14:paraId="3DCBAC77" w14:textId="77777777" w:rsidR="0022070A" w:rsidRPr="0022070A" w:rsidRDefault="0022070A" w:rsidP="00D66C64">
      <w:pPr>
        <w:pStyle w:val="NormalWeb"/>
        <w:spacing w:before="0" w:beforeAutospacing="0" w:after="0" w:afterAutospacing="0"/>
        <w:ind w:firstLine="851"/>
        <w:rPr>
          <w:rFonts w:ascii="Tw Cen MT" w:eastAsiaTheme="minorEastAsia" w:hAnsi="Tw Cen MT"/>
          <w:color w:val="000000" w:themeColor="text1"/>
          <w:kern w:val="24"/>
          <w:sz w:val="20"/>
          <w:szCs w:val="20"/>
          <w:lang w:val="id-ID"/>
        </w:rPr>
      </w:pPr>
    </w:p>
    <w:p w14:paraId="5813C51D" w14:textId="77777777" w:rsidR="0022070A" w:rsidRPr="0022070A" w:rsidRDefault="0022070A" w:rsidP="0022070A">
      <w:pPr>
        <w:pBdr>
          <w:top w:val="nil"/>
          <w:left w:val="nil"/>
          <w:bottom w:val="nil"/>
          <w:right w:val="nil"/>
          <w:between w:val="nil"/>
        </w:pBdr>
        <w:spacing w:after="0" w:line="240" w:lineRule="auto"/>
        <w:jc w:val="center"/>
        <w:rPr>
          <w:rFonts w:ascii="Tw Cen MT" w:eastAsia="Times New Roman" w:hAnsi="Tw Cen MT" w:cs="Times New Roman"/>
          <w:b/>
          <w:bCs/>
          <w:color w:val="000000"/>
          <w:sz w:val="20"/>
          <w:szCs w:val="20"/>
          <w:lang w:val="id-ID"/>
        </w:rPr>
      </w:pPr>
    </w:p>
    <w:p w14:paraId="097DC5C7" w14:textId="77777777" w:rsidR="0022070A" w:rsidRPr="0022070A" w:rsidRDefault="0022070A" w:rsidP="0022070A">
      <w:pPr>
        <w:pBdr>
          <w:top w:val="nil"/>
          <w:left w:val="nil"/>
          <w:bottom w:val="nil"/>
          <w:right w:val="nil"/>
          <w:between w:val="nil"/>
        </w:pBdr>
        <w:spacing w:after="0" w:line="240" w:lineRule="auto"/>
        <w:jc w:val="center"/>
        <w:rPr>
          <w:rFonts w:ascii="Tw Cen MT" w:hAnsi="Tw Cen MT" w:cs="Times New Roman"/>
          <w:b/>
          <w:bCs/>
          <w:color w:val="000000" w:themeColor="text1"/>
          <w:kern w:val="24"/>
          <w:sz w:val="20"/>
          <w:szCs w:val="20"/>
          <w:lang w:val="id-ID"/>
        </w:rPr>
      </w:pPr>
      <w:r w:rsidRPr="0022070A">
        <w:rPr>
          <w:rFonts w:ascii="Tw Cen MT" w:eastAsia="Times New Roman" w:hAnsi="Tw Cen MT" w:cs="Times New Roman"/>
          <w:b/>
          <w:bCs/>
          <w:color w:val="000000"/>
          <w:sz w:val="20"/>
          <w:szCs w:val="20"/>
          <w:lang w:val="id-ID"/>
        </w:rPr>
        <w:t xml:space="preserve">Tabel 1.3 </w:t>
      </w:r>
      <w:r w:rsidRPr="0022070A">
        <w:rPr>
          <w:rFonts w:ascii="Tw Cen MT" w:hAnsi="Tw Cen MT" w:cs="Times New Roman"/>
          <w:b/>
          <w:bCs/>
          <w:color w:val="000000" w:themeColor="text1"/>
          <w:kern w:val="24"/>
          <w:sz w:val="20"/>
          <w:szCs w:val="20"/>
          <w:lang w:val="id-ID"/>
        </w:rPr>
        <w:t xml:space="preserve">Uji F </w:t>
      </w:r>
      <w:proofErr w:type="spellStart"/>
      <w:r w:rsidRPr="0022070A">
        <w:rPr>
          <w:rFonts w:ascii="Tw Cen MT" w:hAnsi="Tw Cen MT" w:cs="Times New Roman"/>
          <w:b/>
          <w:bCs/>
          <w:color w:val="000000" w:themeColor="text1"/>
          <w:kern w:val="24"/>
          <w:sz w:val="20"/>
          <w:szCs w:val="20"/>
          <w:lang w:val="id-ID"/>
        </w:rPr>
        <w:t>ANOVAa</w:t>
      </w:r>
      <w:proofErr w:type="spellEnd"/>
    </w:p>
    <w:p w14:paraId="39190769" w14:textId="77777777" w:rsidR="0022070A" w:rsidRPr="0022070A" w:rsidRDefault="0022070A" w:rsidP="0022070A">
      <w:pPr>
        <w:pBdr>
          <w:top w:val="nil"/>
          <w:left w:val="nil"/>
          <w:bottom w:val="nil"/>
          <w:right w:val="nil"/>
          <w:between w:val="nil"/>
        </w:pBdr>
        <w:spacing w:after="0" w:line="240" w:lineRule="auto"/>
        <w:jc w:val="center"/>
        <w:rPr>
          <w:rFonts w:ascii="Tw Cen MT" w:eastAsia="Times New Roman" w:hAnsi="Tw Cen MT" w:cs="Times New Roman"/>
          <w:b/>
          <w:bCs/>
          <w:color w:val="000000"/>
          <w:sz w:val="20"/>
          <w:szCs w:val="20"/>
          <w:lang w:val="id-ID"/>
        </w:rPr>
      </w:pPr>
    </w:p>
    <w:tbl>
      <w:tblPr>
        <w:tblW w:w="7797" w:type="dxa"/>
        <w:jc w:val="center"/>
        <w:tblCellMar>
          <w:left w:w="0" w:type="dxa"/>
          <w:right w:w="0" w:type="dxa"/>
        </w:tblCellMar>
        <w:tblLook w:val="01E0" w:firstRow="1" w:lastRow="1" w:firstColumn="1" w:lastColumn="1" w:noHBand="0" w:noVBand="0"/>
      </w:tblPr>
      <w:tblGrid>
        <w:gridCol w:w="416"/>
        <w:gridCol w:w="1406"/>
        <w:gridCol w:w="1675"/>
        <w:gridCol w:w="251"/>
        <w:gridCol w:w="2085"/>
        <w:gridCol w:w="1113"/>
        <w:gridCol w:w="851"/>
      </w:tblGrid>
      <w:tr w:rsidR="0022070A" w:rsidRPr="0022070A" w14:paraId="2917AD69" w14:textId="77777777" w:rsidTr="009F6DDD">
        <w:trPr>
          <w:trHeight w:val="338"/>
          <w:jc w:val="center"/>
        </w:trPr>
        <w:tc>
          <w:tcPr>
            <w:tcW w:w="1823" w:type="dxa"/>
            <w:gridSpan w:val="2"/>
            <w:tcBorders>
              <w:top w:val="single" w:sz="8" w:space="0" w:color="000000"/>
              <w:left w:val="nil"/>
              <w:bottom w:val="single" w:sz="8" w:space="0" w:color="000000"/>
              <w:right w:val="nil"/>
            </w:tcBorders>
            <w:shd w:val="clear" w:color="auto" w:fill="auto"/>
            <w:tcMar>
              <w:top w:w="57" w:type="dxa"/>
              <w:left w:w="15" w:type="dxa"/>
              <w:bottom w:w="57" w:type="dxa"/>
              <w:right w:w="15" w:type="dxa"/>
            </w:tcMar>
            <w:hideMark/>
          </w:tcPr>
          <w:p w14:paraId="103E0FC1" w14:textId="77777777" w:rsidR="0022070A" w:rsidRPr="0022070A" w:rsidRDefault="0022070A"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Model</w:t>
            </w:r>
          </w:p>
        </w:tc>
        <w:tc>
          <w:tcPr>
            <w:tcW w:w="1675"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37EF12F7" w14:textId="77777777" w:rsidR="0022070A" w:rsidRPr="0022070A" w:rsidRDefault="0022070A"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Sum</w:t>
            </w:r>
            <w:r w:rsidRPr="0022070A">
              <w:rPr>
                <w:rFonts w:ascii="Tw Cen MT" w:eastAsia="Times New Roman" w:hAnsi="Tw Cen MT" w:cs="Times New Roman"/>
                <w:color w:val="000000"/>
                <w:spacing w:val="-1"/>
                <w:kern w:val="24"/>
                <w:sz w:val="20"/>
                <w:szCs w:val="20"/>
                <w:lang w:val="id-ID" w:eastAsia="en-ID"/>
              </w:rPr>
              <w:t xml:space="preserve"> </w:t>
            </w:r>
            <w:proofErr w:type="spellStart"/>
            <w:r w:rsidRPr="0022070A">
              <w:rPr>
                <w:rFonts w:ascii="Tw Cen MT" w:eastAsia="Times New Roman" w:hAnsi="Tw Cen MT" w:cs="Times New Roman"/>
                <w:color w:val="000000"/>
                <w:kern w:val="24"/>
                <w:sz w:val="20"/>
                <w:szCs w:val="20"/>
                <w:lang w:val="id-ID" w:eastAsia="en-ID"/>
              </w:rPr>
              <w:t>of</w:t>
            </w:r>
            <w:proofErr w:type="spellEnd"/>
          </w:p>
          <w:p w14:paraId="69B75BE1" w14:textId="77777777" w:rsidR="0022070A" w:rsidRPr="0022070A" w:rsidRDefault="0022070A" w:rsidP="009F6DDD">
            <w:pPr>
              <w:spacing w:after="0" w:line="240" w:lineRule="auto"/>
              <w:jc w:val="center"/>
              <w:rPr>
                <w:rFonts w:ascii="Tw Cen MT" w:eastAsia="Times New Roman" w:hAnsi="Tw Cen MT" w:cs="Times New Roman"/>
                <w:sz w:val="20"/>
                <w:szCs w:val="20"/>
                <w:lang w:val="id-ID" w:eastAsia="en-ID"/>
              </w:rPr>
            </w:pPr>
            <w:proofErr w:type="spellStart"/>
            <w:r w:rsidRPr="0022070A">
              <w:rPr>
                <w:rFonts w:ascii="Tw Cen MT" w:eastAsia="Times New Roman" w:hAnsi="Tw Cen MT" w:cs="Times New Roman"/>
                <w:color w:val="000000"/>
                <w:kern w:val="24"/>
                <w:sz w:val="20"/>
                <w:szCs w:val="20"/>
                <w:lang w:val="id-ID" w:eastAsia="en-ID"/>
              </w:rPr>
              <w:t>Squares</w:t>
            </w:r>
            <w:proofErr w:type="spellEnd"/>
          </w:p>
        </w:tc>
        <w:tc>
          <w:tcPr>
            <w:tcW w:w="250"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3A4CB1E3" w14:textId="77777777" w:rsidR="0022070A" w:rsidRPr="0022070A" w:rsidRDefault="0022070A" w:rsidP="009F6DDD">
            <w:pPr>
              <w:spacing w:after="0" w:line="240" w:lineRule="auto"/>
              <w:jc w:val="center"/>
              <w:rPr>
                <w:rFonts w:ascii="Tw Cen MT" w:eastAsia="Times New Roman" w:hAnsi="Tw Cen MT" w:cs="Times New Roman"/>
                <w:sz w:val="20"/>
                <w:szCs w:val="20"/>
                <w:lang w:val="id-ID" w:eastAsia="en-ID"/>
              </w:rPr>
            </w:pPr>
            <w:proofErr w:type="spellStart"/>
            <w:r w:rsidRPr="0022070A">
              <w:rPr>
                <w:rFonts w:ascii="Tw Cen MT" w:eastAsia="Times New Roman" w:hAnsi="Tw Cen MT" w:cs="Times New Roman"/>
                <w:color w:val="000000"/>
                <w:kern w:val="24"/>
                <w:sz w:val="20"/>
                <w:szCs w:val="20"/>
                <w:lang w:val="id-ID" w:eastAsia="en-ID"/>
              </w:rPr>
              <w:t>df</w:t>
            </w:r>
            <w:proofErr w:type="spellEnd"/>
          </w:p>
        </w:tc>
        <w:tc>
          <w:tcPr>
            <w:tcW w:w="2085"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2B512191" w14:textId="77777777" w:rsidR="0022070A" w:rsidRPr="0022070A" w:rsidRDefault="0022070A" w:rsidP="009F6DDD">
            <w:pPr>
              <w:spacing w:after="0" w:line="240" w:lineRule="auto"/>
              <w:jc w:val="center"/>
              <w:rPr>
                <w:rFonts w:ascii="Tw Cen MT" w:eastAsia="Times New Roman" w:hAnsi="Tw Cen MT" w:cs="Times New Roman"/>
                <w:sz w:val="20"/>
                <w:szCs w:val="20"/>
                <w:lang w:val="id-ID" w:eastAsia="en-ID"/>
              </w:rPr>
            </w:pPr>
            <w:proofErr w:type="spellStart"/>
            <w:r w:rsidRPr="0022070A">
              <w:rPr>
                <w:rFonts w:ascii="Tw Cen MT" w:eastAsia="Times New Roman" w:hAnsi="Tw Cen MT" w:cs="Times New Roman"/>
                <w:color w:val="000000"/>
                <w:kern w:val="24"/>
                <w:sz w:val="20"/>
                <w:szCs w:val="20"/>
                <w:lang w:val="id-ID" w:eastAsia="en-ID"/>
              </w:rPr>
              <w:t>Mean</w:t>
            </w:r>
            <w:proofErr w:type="spellEnd"/>
          </w:p>
          <w:p w14:paraId="628171D1" w14:textId="77777777" w:rsidR="0022070A" w:rsidRPr="0022070A" w:rsidRDefault="0022070A" w:rsidP="009F6DDD">
            <w:pPr>
              <w:spacing w:after="0" w:line="240" w:lineRule="auto"/>
              <w:jc w:val="center"/>
              <w:rPr>
                <w:rFonts w:ascii="Tw Cen MT" w:eastAsia="Times New Roman" w:hAnsi="Tw Cen MT" w:cs="Times New Roman"/>
                <w:sz w:val="20"/>
                <w:szCs w:val="20"/>
                <w:lang w:val="id-ID" w:eastAsia="en-ID"/>
              </w:rPr>
            </w:pPr>
            <w:proofErr w:type="spellStart"/>
            <w:r w:rsidRPr="0022070A">
              <w:rPr>
                <w:rFonts w:ascii="Tw Cen MT" w:eastAsia="Times New Roman" w:hAnsi="Tw Cen MT" w:cs="Times New Roman"/>
                <w:color w:val="000000"/>
                <w:kern w:val="24"/>
                <w:sz w:val="20"/>
                <w:szCs w:val="20"/>
                <w:lang w:val="id-ID" w:eastAsia="en-ID"/>
              </w:rPr>
              <w:t>Square</w:t>
            </w:r>
            <w:proofErr w:type="spellEnd"/>
          </w:p>
        </w:tc>
        <w:tc>
          <w:tcPr>
            <w:tcW w:w="1113"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1AF85D55" w14:textId="77777777" w:rsidR="0022070A" w:rsidRPr="0022070A" w:rsidRDefault="0022070A"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F</w:t>
            </w:r>
          </w:p>
        </w:tc>
        <w:tc>
          <w:tcPr>
            <w:tcW w:w="851"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452149C4" w14:textId="77777777" w:rsidR="0022070A" w:rsidRPr="0022070A" w:rsidRDefault="0022070A" w:rsidP="009F6DDD">
            <w:pPr>
              <w:spacing w:after="0" w:line="240" w:lineRule="auto"/>
              <w:jc w:val="center"/>
              <w:rPr>
                <w:rFonts w:ascii="Tw Cen MT" w:eastAsia="Times New Roman" w:hAnsi="Tw Cen MT" w:cs="Times New Roman"/>
                <w:sz w:val="20"/>
                <w:szCs w:val="20"/>
                <w:lang w:val="id-ID" w:eastAsia="en-ID"/>
              </w:rPr>
            </w:pPr>
            <w:proofErr w:type="spellStart"/>
            <w:r w:rsidRPr="0022070A">
              <w:rPr>
                <w:rFonts w:ascii="Tw Cen MT" w:eastAsia="Times New Roman" w:hAnsi="Tw Cen MT" w:cs="Times New Roman"/>
                <w:color w:val="000000"/>
                <w:kern w:val="24"/>
                <w:sz w:val="20"/>
                <w:szCs w:val="20"/>
                <w:lang w:val="id-ID" w:eastAsia="en-ID"/>
              </w:rPr>
              <w:t>Sig</w:t>
            </w:r>
            <w:proofErr w:type="spellEnd"/>
            <w:r w:rsidRPr="0022070A">
              <w:rPr>
                <w:rFonts w:ascii="Tw Cen MT" w:eastAsia="Times New Roman" w:hAnsi="Tw Cen MT" w:cs="Times New Roman"/>
                <w:color w:val="000000"/>
                <w:kern w:val="24"/>
                <w:sz w:val="20"/>
                <w:szCs w:val="20"/>
                <w:lang w:val="id-ID" w:eastAsia="en-ID"/>
              </w:rPr>
              <w:t>.</w:t>
            </w:r>
          </w:p>
        </w:tc>
      </w:tr>
      <w:tr w:rsidR="0022070A" w:rsidRPr="0022070A" w14:paraId="0D323940" w14:textId="77777777" w:rsidTr="009F6DDD">
        <w:trPr>
          <w:trHeight w:val="308"/>
          <w:jc w:val="center"/>
        </w:trPr>
        <w:tc>
          <w:tcPr>
            <w:tcW w:w="417" w:type="dxa"/>
            <w:vMerge w:val="restart"/>
            <w:tcBorders>
              <w:top w:val="single" w:sz="8" w:space="0" w:color="000000"/>
              <w:left w:val="nil"/>
              <w:bottom w:val="single" w:sz="8" w:space="0" w:color="000000"/>
              <w:right w:val="nil"/>
            </w:tcBorders>
            <w:shd w:val="clear" w:color="auto" w:fill="auto"/>
            <w:tcMar>
              <w:top w:w="57" w:type="dxa"/>
              <w:left w:w="15" w:type="dxa"/>
              <w:bottom w:w="57" w:type="dxa"/>
              <w:right w:w="15" w:type="dxa"/>
            </w:tcMar>
            <w:hideMark/>
          </w:tcPr>
          <w:p w14:paraId="0C645A62" w14:textId="77777777" w:rsidR="0022070A" w:rsidRPr="0022070A" w:rsidRDefault="0022070A"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1</w:t>
            </w:r>
          </w:p>
        </w:tc>
        <w:tc>
          <w:tcPr>
            <w:tcW w:w="1406"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00EC0ECA" w14:textId="77777777" w:rsidR="0022070A" w:rsidRPr="0022070A" w:rsidRDefault="0022070A" w:rsidP="009F6DDD">
            <w:pPr>
              <w:spacing w:after="0" w:line="240" w:lineRule="auto"/>
              <w:jc w:val="center"/>
              <w:rPr>
                <w:rFonts w:ascii="Tw Cen MT" w:eastAsia="Times New Roman" w:hAnsi="Tw Cen MT" w:cs="Times New Roman"/>
                <w:sz w:val="20"/>
                <w:szCs w:val="20"/>
                <w:lang w:val="id-ID" w:eastAsia="en-ID"/>
              </w:rPr>
            </w:pPr>
            <w:proofErr w:type="spellStart"/>
            <w:r w:rsidRPr="0022070A">
              <w:rPr>
                <w:rFonts w:ascii="Tw Cen MT" w:eastAsia="Times New Roman" w:hAnsi="Tw Cen MT" w:cs="Times New Roman"/>
                <w:color w:val="000000"/>
                <w:kern w:val="24"/>
                <w:sz w:val="20"/>
                <w:szCs w:val="20"/>
                <w:lang w:val="id-ID" w:eastAsia="en-ID"/>
              </w:rPr>
              <w:t>Regression</w:t>
            </w:r>
            <w:proofErr w:type="spellEnd"/>
          </w:p>
        </w:tc>
        <w:tc>
          <w:tcPr>
            <w:tcW w:w="1675"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7AFFFCCC" w14:textId="77777777" w:rsidR="0022070A" w:rsidRPr="0022070A" w:rsidRDefault="0022070A"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1089.909</w:t>
            </w:r>
          </w:p>
        </w:tc>
        <w:tc>
          <w:tcPr>
            <w:tcW w:w="250"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49921EC3" w14:textId="77777777" w:rsidR="0022070A" w:rsidRPr="0022070A" w:rsidRDefault="0022070A"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5</w:t>
            </w:r>
          </w:p>
        </w:tc>
        <w:tc>
          <w:tcPr>
            <w:tcW w:w="2085"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05B2FF6D" w14:textId="77777777" w:rsidR="0022070A" w:rsidRPr="0022070A" w:rsidRDefault="0022070A"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217.982</w:t>
            </w:r>
          </w:p>
        </w:tc>
        <w:tc>
          <w:tcPr>
            <w:tcW w:w="1113"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3EFDB13E" w14:textId="77777777" w:rsidR="0022070A" w:rsidRPr="0022070A" w:rsidRDefault="0022070A"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128.657</w:t>
            </w:r>
          </w:p>
        </w:tc>
        <w:tc>
          <w:tcPr>
            <w:tcW w:w="851"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25857DA7" w14:textId="77777777" w:rsidR="0022070A" w:rsidRPr="0022070A" w:rsidRDefault="0022070A"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.000</w:t>
            </w:r>
            <w:r w:rsidRPr="0022070A">
              <w:rPr>
                <w:rFonts w:ascii="Tw Cen MT" w:eastAsia="Times New Roman" w:hAnsi="Tw Cen MT" w:cs="Times New Roman"/>
                <w:color w:val="000000"/>
                <w:kern w:val="24"/>
                <w:position w:val="7"/>
                <w:sz w:val="20"/>
                <w:szCs w:val="20"/>
                <w:vertAlign w:val="superscript"/>
                <w:lang w:val="id-ID" w:eastAsia="en-ID"/>
              </w:rPr>
              <w:t>b</w:t>
            </w:r>
          </w:p>
        </w:tc>
      </w:tr>
      <w:tr w:rsidR="0022070A" w:rsidRPr="0022070A" w14:paraId="4E23E50E" w14:textId="77777777" w:rsidTr="009F6DDD">
        <w:trPr>
          <w:trHeight w:val="316"/>
          <w:jc w:val="center"/>
        </w:trPr>
        <w:tc>
          <w:tcPr>
            <w:tcW w:w="417" w:type="dxa"/>
            <w:vMerge/>
            <w:tcBorders>
              <w:top w:val="single" w:sz="8" w:space="0" w:color="000000"/>
              <w:left w:val="nil"/>
              <w:bottom w:val="single" w:sz="8" w:space="0" w:color="000000"/>
              <w:right w:val="nil"/>
            </w:tcBorders>
            <w:vAlign w:val="center"/>
            <w:hideMark/>
          </w:tcPr>
          <w:p w14:paraId="5ACB0DF6" w14:textId="77777777" w:rsidR="0022070A" w:rsidRPr="0022070A" w:rsidRDefault="0022070A" w:rsidP="009F6DDD">
            <w:pPr>
              <w:spacing w:after="0" w:line="240" w:lineRule="auto"/>
              <w:jc w:val="center"/>
              <w:rPr>
                <w:rFonts w:ascii="Tw Cen MT" w:eastAsia="Times New Roman" w:hAnsi="Tw Cen MT" w:cs="Times New Roman"/>
                <w:sz w:val="20"/>
                <w:szCs w:val="20"/>
                <w:lang w:val="id-ID" w:eastAsia="en-ID"/>
              </w:rPr>
            </w:pPr>
          </w:p>
        </w:tc>
        <w:tc>
          <w:tcPr>
            <w:tcW w:w="1406"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3AE37BAC" w14:textId="77777777" w:rsidR="0022070A" w:rsidRPr="0022070A" w:rsidRDefault="0022070A" w:rsidP="009F6DDD">
            <w:pPr>
              <w:spacing w:after="0" w:line="240" w:lineRule="auto"/>
              <w:jc w:val="center"/>
              <w:rPr>
                <w:rFonts w:ascii="Tw Cen MT" w:eastAsia="Times New Roman" w:hAnsi="Tw Cen MT" w:cs="Times New Roman"/>
                <w:sz w:val="20"/>
                <w:szCs w:val="20"/>
                <w:lang w:val="id-ID" w:eastAsia="en-ID"/>
              </w:rPr>
            </w:pPr>
            <w:proofErr w:type="spellStart"/>
            <w:r w:rsidRPr="0022070A">
              <w:rPr>
                <w:rFonts w:ascii="Tw Cen MT" w:eastAsia="Times New Roman" w:hAnsi="Tw Cen MT" w:cs="Times New Roman"/>
                <w:color w:val="000000"/>
                <w:kern w:val="24"/>
                <w:sz w:val="20"/>
                <w:szCs w:val="20"/>
                <w:lang w:val="id-ID" w:eastAsia="en-ID"/>
              </w:rPr>
              <w:t>Residual</w:t>
            </w:r>
            <w:proofErr w:type="spellEnd"/>
          </w:p>
        </w:tc>
        <w:tc>
          <w:tcPr>
            <w:tcW w:w="1675"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440C3F24" w14:textId="77777777" w:rsidR="0022070A" w:rsidRPr="0022070A" w:rsidRDefault="0022070A"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147.403</w:t>
            </w:r>
          </w:p>
        </w:tc>
        <w:tc>
          <w:tcPr>
            <w:tcW w:w="250"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24DF10C3" w14:textId="77777777" w:rsidR="0022070A" w:rsidRPr="0022070A" w:rsidRDefault="0022070A"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87</w:t>
            </w:r>
          </w:p>
        </w:tc>
        <w:tc>
          <w:tcPr>
            <w:tcW w:w="2085"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1C92C3A9" w14:textId="77777777" w:rsidR="0022070A" w:rsidRPr="0022070A" w:rsidRDefault="0022070A"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1.694</w:t>
            </w:r>
          </w:p>
        </w:tc>
        <w:tc>
          <w:tcPr>
            <w:tcW w:w="1113"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4568F46C" w14:textId="77777777" w:rsidR="0022070A" w:rsidRPr="0022070A" w:rsidRDefault="0022070A" w:rsidP="009F6DDD">
            <w:pPr>
              <w:spacing w:after="0" w:line="240" w:lineRule="auto"/>
              <w:jc w:val="center"/>
              <w:rPr>
                <w:rFonts w:ascii="Tw Cen MT" w:eastAsia="Times New Roman" w:hAnsi="Tw Cen MT" w:cs="Times New Roman"/>
                <w:sz w:val="20"/>
                <w:szCs w:val="20"/>
                <w:lang w:val="id-ID" w:eastAsia="en-ID"/>
              </w:rPr>
            </w:pPr>
          </w:p>
        </w:tc>
        <w:tc>
          <w:tcPr>
            <w:tcW w:w="851"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6675BEC1" w14:textId="77777777" w:rsidR="0022070A" w:rsidRPr="0022070A" w:rsidRDefault="0022070A" w:rsidP="009F6DDD">
            <w:pPr>
              <w:spacing w:after="0" w:line="240" w:lineRule="auto"/>
              <w:jc w:val="center"/>
              <w:rPr>
                <w:rFonts w:ascii="Tw Cen MT" w:eastAsia="Times New Roman" w:hAnsi="Tw Cen MT" w:cs="Times New Roman"/>
                <w:sz w:val="20"/>
                <w:szCs w:val="20"/>
                <w:lang w:val="id-ID" w:eastAsia="en-ID"/>
              </w:rPr>
            </w:pPr>
          </w:p>
        </w:tc>
      </w:tr>
      <w:tr w:rsidR="0022070A" w:rsidRPr="0022070A" w14:paraId="1C089F27" w14:textId="77777777" w:rsidTr="009F6DDD">
        <w:trPr>
          <w:trHeight w:val="181"/>
          <w:jc w:val="center"/>
        </w:trPr>
        <w:tc>
          <w:tcPr>
            <w:tcW w:w="417"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hideMark/>
          </w:tcPr>
          <w:p w14:paraId="521715FD" w14:textId="77777777" w:rsidR="0022070A" w:rsidRPr="0022070A" w:rsidRDefault="0022070A" w:rsidP="009F6DDD">
            <w:pPr>
              <w:spacing w:after="0" w:line="240" w:lineRule="auto"/>
              <w:jc w:val="center"/>
              <w:rPr>
                <w:rFonts w:ascii="Tw Cen MT" w:eastAsia="Times New Roman" w:hAnsi="Tw Cen MT" w:cs="Times New Roman"/>
                <w:sz w:val="20"/>
                <w:szCs w:val="20"/>
                <w:lang w:val="id-ID" w:eastAsia="en-ID"/>
              </w:rPr>
            </w:pPr>
          </w:p>
        </w:tc>
        <w:tc>
          <w:tcPr>
            <w:tcW w:w="1406"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hideMark/>
          </w:tcPr>
          <w:p w14:paraId="5AB364D3" w14:textId="77777777" w:rsidR="0022070A" w:rsidRPr="0022070A" w:rsidRDefault="0022070A"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Total</w:t>
            </w:r>
          </w:p>
        </w:tc>
        <w:tc>
          <w:tcPr>
            <w:tcW w:w="1675"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hideMark/>
          </w:tcPr>
          <w:p w14:paraId="2F2FCB4B" w14:textId="77777777" w:rsidR="0022070A" w:rsidRPr="0022070A" w:rsidRDefault="0022070A"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1237.312</w:t>
            </w:r>
          </w:p>
        </w:tc>
        <w:tc>
          <w:tcPr>
            <w:tcW w:w="250"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hideMark/>
          </w:tcPr>
          <w:p w14:paraId="5796D183" w14:textId="77777777" w:rsidR="0022070A" w:rsidRPr="0022070A" w:rsidRDefault="0022070A"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92</w:t>
            </w:r>
          </w:p>
        </w:tc>
        <w:tc>
          <w:tcPr>
            <w:tcW w:w="2085"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4FF0838D" w14:textId="77777777" w:rsidR="0022070A" w:rsidRPr="0022070A" w:rsidRDefault="0022070A" w:rsidP="009F6DDD">
            <w:pPr>
              <w:spacing w:after="0" w:line="240" w:lineRule="auto"/>
              <w:jc w:val="center"/>
              <w:rPr>
                <w:rFonts w:ascii="Tw Cen MT" w:eastAsia="Times New Roman" w:hAnsi="Tw Cen MT" w:cs="Times New Roman"/>
                <w:sz w:val="20"/>
                <w:szCs w:val="20"/>
                <w:lang w:val="id-ID" w:eastAsia="en-ID"/>
              </w:rPr>
            </w:pPr>
          </w:p>
        </w:tc>
        <w:tc>
          <w:tcPr>
            <w:tcW w:w="1113"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58F3A6D1" w14:textId="77777777" w:rsidR="0022070A" w:rsidRPr="0022070A" w:rsidRDefault="0022070A" w:rsidP="009F6DDD">
            <w:pPr>
              <w:spacing w:after="0" w:line="240" w:lineRule="auto"/>
              <w:jc w:val="center"/>
              <w:rPr>
                <w:rFonts w:ascii="Tw Cen MT" w:eastAsia="Times New Roman" w:hAnsi="Tw Cen MT" w:cs="Times New Roman"/>
                <w:sz w:val="20"/>
                <w:szCs w:val="20"/>
                <w:lang w:val="id-ID" w:eastAsia="en-ID"/>
              </w:rPr>
            </w:pPr>
          </w:p>
        </w:tc>
        <w:tc>
          <w:tcPr>
            <w:tcW w:w="851"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16537DAA" w14:textId="77777777" w:rsidR="0022070A" w:rsidRPr="0022070A" w:rsidRDefault="0022070A" w:rsidP="009F6DDD">
            <w:pPr>
              <w:spacing w:after="0" w:line="240" w:lineRule="auto"/>
              <w:jc w:val="center"/>
              <w:rPr>
                <w:rFonts w:ascii="Tw Cen MT" w:eastAsia="Times New Roman" w:hAnsi="Tw Cen MT" w:cs="Times New Roman"/>
                <w:sz w:val="20"/>
                <w:szCs w:val="20"/>
                <w:lang w:val="id-ID" w:eastAsia="en-ID"/>
              </w:rPr>
            </w:pPr>
          </w:p>
        </w:tc>
      </w:tr>
    </w:tbl>
    <w:p w14:paraId="11CE5E15" w14:textId="77777777" w:rsidR="0022070A" w:rsidRPr="0022070A" w:rsidRDefault="0022070A" w:rsidP="0022070A">
      <w:pPr>
        <w:pStyle w:val="ListParagraph"/>
        <w:numPr>
          <w:ilvl w:val="0"/>
          <w:numId w:val="8"/>
        </w:numPr>
        <w:pBdr>
          <w:top w:val="nil"/>
          <w:left w:val="nil"/>
          <w:bottom w:val="nil"/>
          <w:right w:val="nil"/>
          <w:between w:val="nil"/>
        </w:pBdr>
        <w:spacing w:after="0" w:line="240" w:lineRule="auto"/>
        <w:ind w:left="993" w:hanging="284"/>
        <w:jc w:val="both"/>
        <w:rPr>
          <w:rFonts w:ascii="Tw Cen MT" w:hAnsi="Tw Cen MT"/>
          <w:color w:val="000000"/>
          <w:sz w:val="20"/>
          <w:szCs w:val="20"/>
          <w:lang w:val="id-ID"/>
        </w:rPr>
      </w:pPr>
      <w:proofErr w:type="spellStart"/>
      <w:r w:rsidRPr="0022070A">
        <w:rPr>
          <w:rFonts w:ascii="Tw Cen MT" w:hAnsi="Tw Cen MT"/>
          <w:color w:val="000000"/>
          <w:sz w:val="20"/>
          <w:szCs w:val="20"/>
          <w:lang w:val="id-ID"/>
        </w:rPr>
        <w:t>Dependent</w:t>
      </w:r>
      <w:proofErr w:type="spellEnd"/>
      <w:r w:rsidRPr="0022070A">
        <w:rPr>
          <w:rFonts w:ascii="Tw Cen MT" w:hAnsi="Tw Cen MT"/>
          <w:color w:val="000000"/>
          <w:sz w:val="20"/>
          <w:szCs w:val="20"/>
          <w:lang w:val="id-ID"/>
        </w:rPr>
        <w:t xml:space="preserve"> </w:t>
      </w:r>
      <w:proofErr w:type="spellStart"/>
      <w:r w:rsidRPr="0022070A">
        <w:rPr>
          <w:rFonts w:ascii="Tw Cen MT" w:hAnsi="Tw Cen MT"/>
          <w:color w:val="000000"/>
          <w:sz w:val="20"/>
          <w:szCs w:val="20"/>
          <w:lang w:val="id-ID"/>
        </w:rPr>
        <w:t>Variable</w:t>
      </w:r>
      <w:proofErr w:type="spellEnd"/>
      <w:r w:rsidRPr="0022070A">
        <w:rPr>
          <w:rFonts w:ascii="Tw Cen MT" w:hAnsi="Tw Cen MT"/>
          <w:color w:val="000000"/>
          <w:sz w:val="20"/>
          <w:szCs w:val="20"/>
          <w:lang w:val="id-ID"/>
        </w:rPr>
        <w:t>: Kepuasan Pasien</w:t>
      </w:r>
    </w:p>
    <w:p w14:paraId="34FC06F9" w14:textId="77777777" w:rsidR="0022070A" w:rsidRPr="0022070A" w:rsidRDefault="0022070A" w:rsidP="0022070A">
      <w:pPr>
        <w:pStyle w:val="ListParagraph"/>
        <w:numPr>
          <w:ilvl w:val="0"/>
          <w:numId w:val="8"/>
        </w:numPr>
        <w:pBdr>
          <w:top w:val="nil"/>
          <w:left w:val="nil"/>
          <w:bottom w:val="nil"/>
          <w:right w:val="nil"/>
          <w:between w:val="nil"/>
        </w:pBdr>
        <w:spacing w:after="0" w:line="240" w:lineRule="auto"/>
        <w:ind w:left="993" w:hanging="284"/>
        <w:jc w:val="both"/>
        <w:rPr>
          <w:rFonts w:ascii="Tw Cen MT" w:hAnsi="Tw Cen MT"/>
          <w:color w:val="000000"/>
          <w:sz w:val="20"/>
          <w:szCs w:val="20"/>
          <w:lang w:val="id-ID"/>
        </w:rPr>
      </w:pPr>
      <w:proofErr w:type="spellStart"/>
      <w:r w:rsidRPr="0022070A">
        <w:rPr>
          <w:rFonts w:ascii="Tw Cen MT" w:hAnsi="Tw Cen MT"/>
          <w:color w:val="000000"/>
          <w:sz w:val="20"/>
          <w:szCs w:val="20"/>
          <w:lang w:val="id-ID"/>
        </w:rPr>
        <w:t>Predictors</w:t>
      </w:r>
      <w:proofErr w:type="spellEnd"/>
      <w:r w:rsidRPr="0022070A">
        <w:rPr>
          <w:rFonts w:ascii="Tw Cen MT" w:hAnsi="Tw Cen MT"/>
          <w:color w:val="000000"/>
          <w:sz w:val="20"/>
          <w:szCs w:val="20"/>
          <w:lang w:val="id-ID"/>
        </w:rPr>
        <w:t>: (</w:t>
      </w:r>
      <w:proofErr w:type="spellStart"/>
      <w:r w:rsidRPr="0022070A">
        <w:rPr>
          <w:rFonts w:ascii="Tw Cen MT" w:hAnsi="Tw Cen MT"/>
          <w:color w:val="000000"/>
          <w:sz w:val="20"/>
          <w:szCs w:val="20"/>
          <w:lang w:val="id-ID"/>
        </w:rPr>
        <w:t>Constant</w:t>
      </w:r>
      <w:proofErr w:type="spellEnd"/>
      <w:r w:rsidRPr="0022070A">
        <w:rPr>
          <w:rFonts w:ascii="Tw Cen MT" w:hAnsi="Tw Cen MT"/>
          <w:color w:val="000000"/>
          <w:sz w:val="20"/>
          <w:szCs w:val="20"/>
          <w:lang w:val="id-ID"/>
        </w:rPr>
        <w:t xml:space="preserve">), </w:t>
      </w:r>
      <w:proofErr w:type="spellStart"/>
      <w:r w:rsidRPr="0022070A">
        <w:rPr>
          <w:rFonts w:ascii="Tw Cen MT" w:hAnsi="Tw Cen MT"/>
          <w:color w:val="000000"/>
          <w:sz w:val="20"/>
          <w:szCs w:val="20"/>
          <w:lang w:val="id-ID"/>
        </w:rPr>
        <w:t>Reliability</w:t>
      </w:r>
      <w:proofErr w:type="spellEnd"/>
      <w:r w:rsidRPr="0022070A">
        <w:rPr>
          <w:rFonts w:ascii="Tw Cen MT" w:hAnsi="Tw Cen MT"/>
          <w:color w:val="000000"/>
          <w:sz w:val="20"/>
          <w:szCs w:val="20"/>
          <w:lang w:val="id-ID"/>
        </w:rPr>
        <w:t xml:space="preserve">, Assurance, </w:t>
      </w:r>
      <w:proofErr w:type="spellStart"/>
      <w:r w:rsidRPr="0022070A">
        <w:rPr>
          <w:rFonts w:ascii="Tw Cen MT" w:hAnsi="Tw Cen MT"/>
          <w:color w:val="000000"/>
          <w:sz w:val="20"/>
          <w:szCs w:val="20"/>
          <w:lang w:val="id-ID"/>
        </w:rPr>
        <w:t>Tangible</w:t>
      </w:r>
      <w:proofErr w:type="spellEnd"/>
      <w:r w:rsidRPr="0022070A">
        <w:rPr>
          <w:rFonts w:ascii="Tw Cen MT" w:hAnsi="Tw Cen MT"/>
          <w:color w:val="000000"/>
          <w:sz w:val="20"/>
          <w:szCs w:val="20"/>
          <w:lang w:val="id-ID"/>
        </w:rPr>
        <w:t xml:space="preserve">, </w:t>
      </w:r>
      <w:proofErr w:type="spellStart"/>
      <w:r w:rsidRPr="0022070A">
        <w:rPr>
          <w:rFonts w:ascii="Tw Cen MT" w:hAnsi="Tw Cen MT"/>
          <w:color w:val="000000"/>
          <w:sz w:val="20"/>
          <w:szCs w:val="20"/>
          <w:lang w:val="id-ID"/>
        </w:rPr>
        <w:t>Responsivenes</w:t>
      </w:r>
      <w:proofErr w:type="spellEnd"/>
      <w:r w:rsidRPr="0022070A">
        <w:rPr>
          <w:rFonts w:ascii="Tw Cen MT" w:hAnsi="Tw Cen MT"/>
          <w:color w:val="000000"/>
          <w:sz w:val="20"/>
          <w:szCs w:val="20"/>
          <w:lang w:val="id-ID"/>
        </w:rPr>
        <w:t xml:space="preserve">, </w:t>
      </w:r>
      <w:proofErr w:type="spellStart"/>
      <w:r w:rsidRPr="0022070A">
        <w:rPr>
          <w:rFonts w:ascii="Tw Cen MT" w:hAnsi="Tw Cen MT"/>
          <w:color w:val="000000"/>
          <w:sz w:val="20"/>
          <w:szCs w:val="20"/>
          <w:lang w:val="id-ID"/>
        </w:rPr>
        <w:t>Emphaty</w:t>
      </w:r>
      <w:proofErr w:type="spellEnd"/>
    </w:p>
    <w:p w14:paraId="07E853DA" w14:textId="77777777" w:rsidR="00D66C64" w:rsidRDefault="00D66C64" w:rsidP="00D66C64">
      <w:pPr>
        <w:pBdr>
          <w:top w:val="nil"/>
          <w:left w:val="nil"/>
          <w:bottom w:val="nil"/>
          <w:right w:val="nil"/>
          <w:between w:val="nil"/>
        </w:pBdr>
        <w:spacing w:after="0" w:line="360" w:lineRule="auto"/>
        <w:jc w:val="both"/>
        <w:rPr>
          <w:rFonts w:ascii="Tw Cen MT" w:eastAsia="Times New Roman" w:hAnsi="Tw Cen MT" w:cs="Times New Roman"/>
          <w:color w:val="000000"/>
          <w:sz w:val="20"/>
          <w:szCs w:val="20"/>
          <w:lang w:val="id-ID"/>
        </w:rPr>
      </w:pPr>
    </w:p>
    <w:p w14:paraId="5E236AB5" w14:textId="77777777" w:rsidR="00C52A24" w:rsidRDefault="00C52A24" w:rsidP="00D66C64">
      <w:pPr>
        <w:pBdr>
          <w:top w:val="nil"/>
          <w:left w:val="nil"/>
          <w:bottom w:val="nil"/>
          <w:right w:val="nil"/>
          <w:between w:val="nil"/>
        </w:pBdr>
        <w:spacing w:after="0" w:line="360" w:lineRule="auto"/>
        <w:jc w:val="both"/>
        <w:rPr>
          <w:rFonts w:ascii="Tw Cen MT" w:eastAsia="Times New Roman" w:hAnsi="Tw Cen MT" w:cs="Times New Roman"/>
          <w:color w:val="000000"/>
          <w:sz w:val="20"/>
          <w:szCs w:val="20"/>
          <w:lang w:val="id-ID"/>
        </w:rPr>
      </w:pPr>
    </w:p>
    <w:p w14:paraId="0FC1863C" w14:textId="77777777" w:rsidR="00C52A24" w:rsidRPr="0022070A" w:rsidRDefault="00C52A24" w:rsidP="00C52A24">
      <w:pPr>
        <w:pBdr>
          <w:top w:val="nil"/>
          <w:left w:val="nil"/>
          <w:bottom w:val="nil"/>
          <w:right w:val="nil"/>
          <w:between w:val="nil"/>
        </w:pBdr>
        <w:spacing w:after="0" w:line="240" w:lineRule="auto"/>
        <w:jc w:val="center"/>
        <w:rPr>
          <w:rFonts w:ascii="Tw Cen MT" w:eastAsia="Times New Roman" w:hAnsi="Tw Cen MT" w:cs="Times New Roman"/>
          <w:b/>
          <w:bCs/>
          <w:color w:val="000000"/>
          <w:sz w:val="20"/>
          <w:szCs w:val="20"/>
          <w:lang w:val="id-ID"/>
        </w:rPr>
      </w:pPr>
      <w:r w:rsidRPr="0022070A">
        <w:rPr>
          <w:rFonts w:ascii="Tw Cen MT" w:eastAsia="Times New Roman" w:hAnsi="Tw Cen MT" w:cs="Times New Roman"/>
          <w:b/>
          <w:bCs/>
          <w:color w:val="000000"/>
          <w:sz w:val="20"/>
          <w:szCs w:val="20"/>
          <w:lang w:val="id-ID"/>
        </w:rPr>
        <w:t>Tabel 1.4 Uji t</w:t>
      </w:r>
    </w:p>
    <w:tbl>
      <w:tblPr>
        <w:tblpPr w:leftFromText="180" w:rightFromText="180" w:vertAnchor="text" w:horzAnchor="margin" w:tblpXSpec="center" w:tblpY="101"/>
        <w:tblW w:w="7928" w:type="dxa"/>
        <w:tblCellMar>
          <w:left w:w="0" w:type="dxa"/>
          <w:right w:w="0" w:type="dxa"/>
        </w:tblCellMar>
        <w:tblLook w:val="0600" w:firstRow="0" w:lastRow="0" w:firstColumn="0" w:lastColumn="0" w:noHBand="1" w:noVBand="1"/>
      </w:tblPr>
      <w:tblGrid>
        <w:gridCol w:w="983"/>
        <w:gridCol w:w="1561"/>
        <w:gridCol w:w="1280"/>
        <w:gridCol w:w="1400"/>
        <w:gridCol w:w="1400"/>
        <w:gridCol w:w="1304"/>
      </w:tblGrid>
      <w:tr w:rsidR="00C52A24" w:rsidRPr="0022070A" w14:paraId="4C481D70" w14:textId="77777777" w:rsidTr="009F6DDD">
        <w:trPr>
          <w:trHeight w:val="217"/>
        </w:trPr>
        <w:tc>
          <w:tcPr>
            <w:tcW w:w="2544" w:type="dxa"/>
            <w:gridSpan w:val="2"/>
            <w:vMerge w:val="restart"/>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0E477588"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Model</w:t>
            </w:r>
          </w:p>
        </w:tc>
        <w:tc>
          <w:tcPr>
            <w:tcW w:w="2680" w:type="dxa"/>
            <w:gridSpan w:val="2"/>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66748BB1"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proofErr w:type="spellStart"/>
            <w:r w:rsidRPr="0022070A">
              <w:rPr>
                <w:rFonts w:ascii="Tw Cen MT" w:eastAsia="Times New Roman" w:hAnsi="Tw Cen MT" w:cs="Times New Roman"/>
                <w:color w:val="000000"/>
                <w:kern w:val="24"/>
                <w:sz w:val="20"/>
                <w:szCs w:val="20"/>
                <w:lang w:val="id-ID" w:eastAsia="en-ID"/>
              </w:rPr>
              <w:t>Unstandardized</w:t>
            </w:r>
            <w:proofErr w:type="spellEnd"/>
            <w:r w:rsidRPr="0022070A">
              <w:rPr>
                <w:rFonts w:ascii="Tw Cen MT" w:eastAsia="Times New Roman" w:hAnsi="Tw Cen MT" w:cs="Times New Roman"/>
                <w:color w:val="000000"/>
                <w:kern w:val="24"/>
                <w:sz w:val="20"/>
                <w:szCs w:val="20"/>
                <w:lang w:val="id-ID" w:eastAsia="en-ID"/>
              </w:rPr>
              <w:t xml:space="preserve"> </w:t>
            </w:r>
            <w:proofErr w:type="spellStart"/>
            <w:r w:rsidRPr="0022070A">
              <w:rPr>
                <w:rFonts w:ascii="Tw Cen MT" w:eastAsia="Times New Roman" w:hAnsi="Tw Cen MT" w:cs="Times New Roman"/>
                <w:color w:val="000000"/>
                <w:kern w:val="24"/>
                <w:sz w:val="20"/>
                <w:szCs w:val="20"/>
                <w:lang w:val="id-ID" w:eastAsia="en-ID"/>
              </w:rPr>
              <w:t>Coefficients</w:t>
            </w:r>
            <w:proofErr w:type="spellEnd"/>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201FE25D"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proofErr w:type="spellStart"/>
            <w:r w:rsidRPr="0022070A">
              <w:rPr>
                <w:rFonts w:ascii="Tw Cen MT" w:eastAsia="Times New Roman" w:hAnsi="Tw Cen MT" w:cs="Times New Roman"/>
                <w:color w:val="000000"/>
                <w:kern w:val="24"/>
                <w:sz w:val="20"/>
                <w:szCs w:val="20"/>
                <w:lang w:val="id-ID" w:eastAsia="en-ID"/>
              </w:rPr>
              <w:t>Standardized</w:t>
            </w:r>
            <w:proofErr w:type="spellEnd"/>
            <w:r w:rsidRPr="0022070A">
              <w:rPr>
                <w:rFonts w:ascii="Tw Cen MT" w:eastAsia="Times New Roman" w:hAnsi="Tw Cen MT" w:cs="Times New Roman"/>
                <w:color w:val="000000"/>
                <w:kern w:val="24"/>
                <w:sz w:val="20"/>
                <w:szCs w:val="20"/>
                <w:lang w:val="id-ID" w:eastAsia="en-ID"/>
              </w:rPr>
              <w:t xml:space="preserve"> </w:t>
            </w:r>
            <w:proofErr w:type="spellStart"/>
            <w:r w:rsidRPr="0022070A">
              <w:rPr>
                <w:rFonts w:ascii="Tw Cen MT" w:eastAsia="Times New Roman" w:hAnsi="Tw Cen MT" w:cs="Times New Roman"/>
                <w:color w:val="000000"/>
                <w:kern w:val="24"/>
                <w:sz w:val="20"/>
                <w:szCs w:val="20"/>
                <w:lang w:val="id-ID" w:eastAsia="en-ID"/>
              </w:rPr>
              <w:t>Coefficients</w:t>
            </w:r>
            <w:proofErr w:type="spellEnd"/>
          </w:p>
        </w:tc>
        <w:tc>
          <w:tcPr>
            <w:tcW w:w="1304" w:type="dxa"/>
            <w:vMerge w:val="restart"/>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023BD431"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t</w:t>
            </w:r>
          </w:p>
        </w:tc>
      </w:tr>
      <w:tr w:rsidR="00C52A24" w:rsidRPr="0022070A" w14:paraId="00603987" w14:textId="77777777" w:rsidTr="009F6DDD">
        <w:trPr>
          <w:trHeight w:val="101"/>
        </w:trPr>
        <w:tc>
          <w:tcPr>
            <w:tcW w:w="2544" w:type="dxa"/>
            <w:gridSpan w:val="2"/>
            <w:vMerge/>
            <w:tcBorders>
              <w:top w:val="single" w:sz="8" w:space="0" w:color="152935"/>
              <w:left w:val="single" w:sz="8" w:space="0" w:color="152935"/>
              <w:bottom w:val="single" w:sz="8" w:space="0" w:color="152935"/>
              <w:right w:val="single" w:sz="8" w:space="0" w:color="152935"/>
            </w:tcBorders>
            <w:vAlign w:val="center"/>
            <w:hideMark/>
          </w:tcPr>
          <w:p w14:paraId="059E3007" w14:textId="77777777" w:rsidR="00C52A24" w:rsidRPr="0022070A" w:rsidRDefault="00C52A24" w:rsidP="009F6DDD">
            <w:pPr>
              <w:spacing w:after="0" w:line="240" w:lineRule="auto"/>
              <w:rPr>
                <w:rFonts w:ascii="Tw Cen MT" w:eastAsia="Times New Roman" w:hAnsi="Tw Cen MT" w:cs="Times New Roman"/>
                <w:sz w:val="20"/>
                <w:szCs w:val="20"/>
                <w:lang w:val="id-ID" w:eastAsia="en-ID"/>
              </w:rPr>
            </w:pPr>
          </w:p>
        </w:tc>
        <w:tc>
          <w:tcPr>
            <w:tcW w:w="1280" w:type="dxa"/>
            <w:tcBorders>
              <w:top w:val="single" w:sz="8" w:space="0" w:color="152935"/>
              <w:left w:val="single" w:sz="8" w:space="0" w:color="152935"/>
              <w:bottom w:val="single" w:sz="8" w:space="0" w:color="152935"/>
              <w:right w:val="nil"/>
            </w:tcBorders>
            <w:shd w:val="clear" w:color="auto" w:fill="auto"/>
            <w:tcMar>
              <w:top w:w="57" w:type="dxa"/>
              <w:left w:w="15" w:type="dxa"/>
              <w:bottom w:w="57" w:type="dxa"/>
              <w:right w:w="15" w:type="dxa"/>
            </w:tcMar>
            <w:vAlign w:val="center"/>
            <w:hideMark/>
          </w:tcPr>
          <w:p w14:paraId="20A53AF6"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B</w:t>
            </w:r>
          </w:p>
        </w:tc>
        <w:tc>
          <w:tcPr>
            <w:tcW w:w="1400" w:type="dxa"/>
            <w:tcBorders>
              <w:top w:val="single" w:sz="8" w:space="0" w:color="152935"/>
              <w:left w:val="nil"/>
              <w:bottom w:val="single" w:sz="8" w:space="0" w:color="152935"/>
              <w:right w:val="nil"/>
            </w:tcBorders>
            <w:shd w:val="clear" w:color="auto" w:fill="auto"/>
            <w:tcMar>
              <w:top w:w="57" w:type="dxa"/>
              <w:left w:w="15" w:type="dxa"/>
              <w:bottom w:w="57" w:type="dxa"/>
              <w:right w:w="15" w:type="dxa"/>
            </w:tcMar>
            <w:vAlign w:val="center"/>
            <w:hideMark/>
          </w:tcPr>
          <w:p w14:paraId="7DD3AE9A"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proofErr w:type="spellStart"/>
            <w:r w:rsidRPr="0022070A">
              <w:rPr>
                <w:rFonts w:ascii="Tw Cen MT" w:eastAsia="Times New Roman" w:hAnsi="Tw Cen MT" w:cs="Times New Roman"/>
                <w:color w:val="000000"/>
                <w:kern w:val="24"/>
                <w:sz w:val="20"/>
                <w:szCs w:val="20"/>
                <w:lang w:val="id-ID" w:eastAsia="en-ID"/>
              </w:rPr>
              <w:t>Std</w:t>
            </w:r>
            <w:proofErr w:type="spellEnd"/>
            <w:r w:rsidRPr="0022070A">
              <w:rPr>
                <w:rFonts w:ascii="Tw Cen MT" w:eastAsia="Times New Roman" w:hAnsi="Tw Cen MT" w:cs="Times New Roman"/>
                <w:color w:val="000000"/>
                <w:kern w:val="24"/>
                <w:sz w:val="20"/>
                <w:szCs w:val="20"/>
                <w:lang w:val="id-ID" w:eastAsia="en-ID"/>
              </w:rPr>
              <w:t xml:space="preserve">. </w:t>
            </w:r>
            <w:proofErr w:type="spellStart"/>
            <w:r w:rsidRPr="0022070A">
              <w:rPr>
                <w:rFonts w:ascii="Tw Cen MT" w:eastAsia="Times New Roman" w:hAnsi="Tw Cen MT" w:cs="Times New Roman"/>
                <w:color w:val="000000"/>
                <w:kern w:val="24"/>
                <w:sz w:val="20"/>
                <w:szCs w:val="20"/>
                <w:lang w:val="id-ID" w:eastAsia="en-ID"/>
              </w:rPr>
              <w:t>Error</w:t>
            </w:r>
            <w:proofErr w:type="spellEnd"/>
          </w:p>
        </w:tc>
        <w:tc>
          <w:tcPr>
            <w:tcW w:w="1400" w:type="dxa"/>
            <w:tcBorders>
              <w:top w:val="single" w:sz="8" w:space="0" w:color="152935"/>
              <w:left w:val="nil"/>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3CDE55D6"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Beta</w:t>
            </w:r>
          </w:p>
        </w:tc>
        <w:tc>
          <w:tcPr>
            <w:tcW w:w="1304" w:type="dxa"/>
            <w:vMerge/>
            <w:tcBorders>
              <w:top w:val="single" w:sz="8" w:space="0" w:color="152935"/>
              <w:left w:val="single" w:sz="8" w:space="0" w:color="152935"/>
              <w:bottom w:val="single" w:sz="8" w:space="0" w:color="152935"/>
              <w:right w:val="single" w:sz="8" w:space="0" w:color="152935"/>
            </w:tcBorders>
            <w:vAlign w:val="center"/>
            <w:hideMark/>
          </w:tcPr>
          <w:p w14:paraId="388FD161" w14:textId="77777777" w:rsidR="00C52A24" w:rsidRPr="0022070A" w:rsidRDefault="00C52A24" w:rsidP="009F6DDD">
            <w:pPr>
              <w:spacing w:after="0" w:line="240" w:lineRule="auto"/>
              <w:rPr>
                <w:rFonts w:ascii="Tw Cen MT" w:eastAsia="Times New Roman" w:hAnsi="Tw Cen MT" w:cs="Times New Roman"/>
                <w:sz w:val="20"/>
                <w:szCs w:val="20"/>
                <w:lang w:val="id-ID" w:eastAsia="en-ID"/>
              </w:rPr>
            </w:pPr>
          </w:p>
        </w:tc>
      </w:tr>
      <w:tr w:rsidR="00C52A24" w:rsidRPr="0022070A" w14:paraId="57F35AD2" w14:textId="77777777" w:rsidTr="009F6DDD">
        <w:trPr>
          <w:trHeight w:val="20"/>
        </w:trPr>
        <w:tc>
          <w:tcPr>
            <w:tcW w:w="983" w:type="dxa"/>
            <w:vMerge w:val="restart"/>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068BA7DE"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1</w:t>
            </w:r>
          </w:p>
        </w:tc>
        <w:tc>
          <w:tcPr>
            <w:tcW w:w="1561"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36B3AF7D"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w:t>
            </w:r>
            <w:proofErr w:type="spellStart"/>
            <w:r w:rsidRPr="0022070A">
              <w:rPr>
                <w:rFonts w:ascii="Tw Cen MT" w:eastAsia="Times New Roman" w:hAnsi="Tw Cen MT" w:cs="Times New Roman"/>
                <w:color w:val="000000"/>
                <w:kern w:val="24"/>
                <w:sz w:val="20"/>
                <w:szCs w:val="20"/>
                <w:lang w:val="id-ID" w:eastAsia="en-ID"/>
              </w:rPr>
              <w:t>Constant</w:t>
            </w:r>
            <w:proofErr w:type="spellEnd"/>
            <w:r w:rsidRPr="0022070A">
              <w:rPr>
                <w:rFonts w:ascii="Tw Cen MT" w:eastAsia="Times New Roman" w:hAnsi="Tw Cen MT" w:cs="Times New Roman"/>
                <w:color w:val="000000"/>
                <w:kern w:val="24"/>
                <w:sz w:val="20"/>
                <w:szCs w:val="20"/>
                <w:lang w:val="id-ID" w:eastAsia="en-ID"/>
              </w:rPr>
              <w:t>)</w:t>
            </w:r>
          </w:p>
        </w:tc>
        <w:tc>
          <w:tcPr>
            <w:tcW w:w="128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26602D55"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-.338</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52B7DE2F"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.865</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72D395C6"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 </w:t>
            </w:r>
          </w:p>
        </w:tc>
        <w:tc>
          <w:tcPr>
            <w:tcW w:w="1304"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3A25D1EE"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-.391</w:t>
            </w:r>
          </w:p>
        </w:tc>
      </w:tr>
      <w:tr w:rsidR="00C52A24" w:rsidRPr="0022070A" w14:paraId="360096CB" w14:textId="77777777" w:rsidTr="009F6DDD">
        <w:trPr>
          <w:trHeight w:val="20"/>
        </w:trPr>
        <w:tc>
          <w:tcPr>
            <w:tcW w:w="983" w:type="dxa"/>
            <w:vMerge/>
            <w:tcBorders>
              <w:top w:val="single" w:sz="8" w:space="0" w:color="152935"/>
              <w:left w:val="single" w:sz="8" w:space="0" w:color="152935"/>
              <w:bottom w:val="single" w:sz="8" w:space="0" w:color="152935"/>
              <w:right w:val="single" w:sz="8" w:space="0" w:color="152935"/>
            </w:tcBorders>
            <w:vAlign w:val="center"/>
            <w:hideMark/>
          </w:tcPr>
          <w:p w14:paraId="2DF00F72" w14:textId="77777777" w:rsidR="00C52A24" w:rsidRPr="0022070A" w:rsidRDefault="00C52A24" w:rsidP="009F6DDD">
            <w:pPr>
              <w:spacing w:after="0" w:line="240" w:lineRule="auto"/>
              <w:rPr>
                <w:rFonts w:ascii="Tw Cen MT" w:eastAsia="Times New Roman" w:hAnsi="Tw Cen MT" w:cs="Times New Roman"/>
                <w:sz w:val="20"/>
                <w:szCs w:val="20"/>
                <w:lang w:val="id-ID" w:eastAsia="en-ID"/>
              </w:rPr>
            </w:pPr>
          </w:p>
        </w:tc>
        <w:tc>
          <w:tcPr>
            <w:tcW w:w="1561"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6D8D4421"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proofErr w:type="spellStart"/>
            <w:r w:rsidRPr="0022070A">
              <w:rPr>
                <w:rFonts w:ascii="Tw Cen MT" w:eastAsia="Times New Roman" w:hAnsi="Tw Cen MT" w:cs="Times New Roman"/>
                <w:color w:val="000000"/>
                <w:kern w:val="24"/>
                <w:sz w:val="20"/>
                <w:szCs w:val="20"/>
                <w:lang w:val="id-ID" w:eastAsia="en-ID"/>
              </w:rPr>
              <w:t>Responsivenes</w:t>
            </w:r>
            <w:proofErr w:type="spellEnd"/>
          </w:p>
        </w:tc>
        <w:tc>
          <w:tcPr>
            <w:tcW w:w="128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5F7B9D46"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.289</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244D66DD"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.077</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486FFD5B"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.279</w:t>
            </w:r>
          </w:p>
        </w:tc>
        <w:tc>
          <w:tcPr>
            <w:tcW w:w="1304"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0B577A6E"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3.755</w:t>
            </w:r>
          </w:p>
        </w:tc>
      </w:tr>
      <w:tr w:rsidR="00C52A24" w:rsidRPr="0022070A" w14:paraId="285FDEAE" w14:textId="77777777" w:rsidTr="009F6DDD">
        <w:trPr>
          <w:trHeight w:val="20"/>
        </w:trPr>
        <w:tc>
          <w:tcPr>
            <w:tcW w:w="983" w:type="dxa"/>
            <w:vMerge/>
            <w:tcBorders>
              <w:top w:val="single" w:sz="8" w:space="0" w:color="152935"/>
              <w:left w:val="single" w:sz="8" w:space="0" w:color="152935"/>
              <w:bottom w:val="single" w:sz="8" w:space="0" w:color="152935"/>
              <w:right w:val="single" w:sz="8" w:space="0" w:color="152935"/>
            </w:tcBorders>
            <w:vAlign w:val="center"/>
            <w:hideMark/>
          </w:tcPr>
          <w:p w14:paraId="4FA5B280" w14:textId="77777777" w:rsidR="00C52A24" w:rsidRPr="0022070A" w:rsidRDefault="00C52A24" w:rsidP="009F6DDD">
            <w:pPr>
              <w:spacing w:after="0" w:line="240" w:lineRule="auto"/>
              <w:rPr>
                <w:rFonts w:ascii="Tw Cen MT" w:eastAsia="Times New Roman" w:hAnsi="Tw Cen MT" w:cs="Times New Roman"/>
                <w:sz w:val="20"/>
                <w:szCs w:val="20"/>
                <w:lang w:val="id-ID" w:eastAsia="en-ID"/>
              </w:rPr>
            </w:pPr>
          </w:p>
        </w:tc>
        <w:tc>
          <w:tcPr>
            <w:tcW w:w="1561"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22BDC0A7"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Assurance</w:t>
            </w:r>
          </w:p>
        </w:tc>
        <w:tc>
          <w:tcPr>
            <w:tcW w:w="128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64948C93"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.132</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31E1CF4D"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.061</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3EDA8607"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.133</w:t>
            </w:r>
          </w:p>
        </w:tc>
        <w:tc>
          <w:tcPr>
            <w:tcW w:w="1304"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60549834"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2.162</w:t>
            </w:r>
          </w:p>
        </w:tc>
      </w:tr>
      <w:tr w:rsidR="00C52A24" w:rsidRPr="0022070A" w14:paraId="279E7CC6" w14:textId="77777777" w:rsidTr="009F6DDD">
        <w:trPr>
          <w:trHeight w:val="20"/>
        </w:trPr>
        <w:tc>
          <w:tcPr>
            <w:tcW w:w="983" w:type="dxa"/>
            <w:vMerge/>
            <w:tcBorders>
              <w:top w:val="single" w:sz="8" w:space="0" w:color="152935"/>
              <w:left w:val="single" w:sz="8" w:space="0" w:color="152935"/>
              <w:bottom w:val="single" w:sz="8" w:space="0" w:color="152935"/>
              <w:right w:val="single" w:sz="8" w:space="0" w:color="152935"/>
            </w:tcBorders>
            <w:vAlign w:val="center"/>
            <w:hideMark/>
          </w:tcPr>
          <w:p w14:paraId="00EE803F" w14:textId="77777777" w:rsidR="00C52A24" w:rsidRPr="0022070A" w:rsidRDefault="00C52A24" w:rsidP="009F6DDD">
            <w:pPr>
              <w:spacing w:after="0" w:line="240" w:lineRule="auto"/>
              <w:rPr>
                <w:rFonts w:ascii="Tw Cen MT" w:eastAsia="Times New Roman" w:hAnsi="Tw Cen MT" w:cs="Times New Roman"/>
                <w:sz w:val="20"/>
                <w:szCs w:val="20"/>
                <w:lang w:val="id-ID" w:eastAsia="en-ID"/>
              </w:rPr>
            </w:pPr>
          </w:p>
        </w:tc>
        <w:tc>
          <w:tcPr>
            <w:tcW w:w="1561"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58BAABDB"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proofErr w:type="spellStart"/>
            <w:r w:rsidRPr="0022070A">
              <w:rPr>
                <w:rFonts w:ascii="Tw Cen MT" w:eastAsia="Times New Roman" w:hAnsi="Tw Cen MT" w:cs="Times New Roman"/>
                <w:color w:val="000000"/>
                <w:kern w:val="24"/>
                <w:sz w:val="20"/>
                <w:szCs w:val="20"/>
                <w:lang w:val="id-ID" w:eastAsia="en-ID"/>
              </w:rPr>
              <w:t>Tangible</w:t>
            </w:r>
            <w:proofErr w:type="spellEnd"/>
          </w:p>
        </w:tc>
        <w:tc>
          <w:tcPr>
            <w:tcW w:w="128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0C5FC887"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.127</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519CAB6C"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.065</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026939E9"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.131</w:t>
            </w:r>
          </w:p>
        </w:tc>
        <w:tc>
          <w:tcPr>
            <w:tcW w:w="1304"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19DF53CC"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1.974</w:t>
            </w:r>
          </w:p>
        </w:tc>
      </w:tr>
      <w:tr w:rsidR="00C52A24" w:rsidRPr="0022070A" w14:paraId="3D8DB685" w14:textId="77777777" w:rsidTr="009F6DDD">
        <w:trPr>
          <w:trHeight w:val="20"/>
        </w:trPr>
        <w:tc>
          <w:tcPr>
            <w:tcW w:w="983" w:type="dxa"/>
            <w:vMerge/>
            <w:tcBorders>
              <w:top w:val="single" w:sz="8" w:space="0" w:color="152935"/>
              <w:left w:val="single" w:sz="8" w:space="0" w:color="152935"/>
              <w:bottom w:val="single" w:sz="8" w:space="0" w:color="152935"/>
              <w:right w:val="single" w:sz="8" w:space="0" w:color="152935"/>
            </w:tcBorders>
            <w:vAlign w:val="center"/>
            <w:hideMark/>
          </w:tcPr>
          <w:p w14:paraId="0625833D" w14:textId="77777777" w:rsidR="00C52A24" w:rsidRPr="0022070A" w:rsidRDefault="00C52A24" w:rsidP="009F6DDD">
            <w:pPr>
              <w:spacing w:after="0" w:line="240" w:lineRule="auto"/>
              <w:rPr>
                <w:rFonts w:ascii="Tw Cen MT" w:eastAsia="Times New Roman" w:hAnsi="Tw Cen MT" w:cs="Times New Roman"/>
                <w:sz w:val="20"/>
                <w:szCs w:val="20"/>
                <w:lang w:val="id-ID" w:eastAsia="en-ID"/>
              </w:rPr>
            </w:pPr>
          </w:p>
        </w:tc>
        <w:tc>
          <w:tcPr>
            <w:tcW w:w="1561"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68285D53"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proofErr w:type="spellStart"/>
            <w:r w:rsidRPr="0022070A">
              <w:rPr>
                <w:rFonts w:ascii="Tw Cen MT" w:eastAsia="Times New Roman" w:hAnsi="Tw Cen MT" w:cs="Times New Roman"/>
                <w:color w:val="000000"/>
                <w:kern w:val="24"/>
                <w:sz w:val="20"/>
                <w:szCs w:val="20"/>
                <w:lang w:val="id-ID" w:eastAsia="en-ID"/>
              </w:rPr>
              <w:t>Emphaty</w:t>
            </w:r>
            <w:proofErr w:type="spellEnd"/>
          </w:p>
        </w:tc>
        <w:tc>
          <w:tcPr>
            <w:tcW w:w="128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6F9132C2"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.176</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3055351D"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.071</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4FE35DF2"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.193</w:t>
            </w:r>
          </w:p>
        </w:tc>
        <w:tc>
          <w:tcPr>
            <w:tcW w:w="1304"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6097E088"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2.484</w:t>
            </w:r>
          </w:p>
        </w:tc>
      </w:tr>
      <w:tr w:rsidR="00C52A24" w:rsidRPr="0022070A" w14:paraId="7BA586A6" w14:textId="77777777" w:rsidTr="009F6DDD">
        <w:trPr>
          <w:trHeight w:val="20"/>
        </w:trPr>
        <w:tc>
          <w:tcPr>
            <w:tcW w:w="983" w:type="dxa"/>
            <w:vMerge/>
            <w:tcBorders>
              <w:top w:val="single" w:sz="8" w:space="0" w:color="152935"/>
              <w:left w:val="single" w:sz="8" w:space="0" w:color="152935"/>
              <w:bottom w:val="single" w:sz="8" w:space="0" w:color="152935"/>
              <w:right w:val="single" w:sz="8" w:space="0" w:color="152935"/>
            </w:tcBorders>
            <w:vAlign w:val="center"/>
            <w:hideMark/>
          </w:tcPr>
          <w:p w14:paraId="009FE27D" w14:textId="77777777" w:rsidR="00C52A24" w:rsidRPr="0022070A" w:rsidRDefault="00C52A24" w:rsidP="009F6DDD">
            <w:pPr>
              <w:spacing w:after="0" w:line="240" w:lineRule="auto"/>
              <w:rPr>
                <w:rFonts w:ascii="Tw Cen MT" w:eastAsia="Times New Roman" w:hAnsi="Tw Cen MT" w:cs="Times New Roman"/>
                <w:sz w:val="20"/>
                <w:szCs w:val="20"/>
                <w:lang w:val="id-ID" w:eastAsia="en-ID"/>
              </w:rPr>
            </w:pPr>
          </w:p>
        </w:tc>
        <w:tc>
          <w:tcPr>
            <w:tcW w:w="1561"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10C0848B"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proofErr w:type="spellStart"/>
            <w:r w:rsidRPr="0022070A">
              <w:rPr>
                <w:rFonts w:ascii="Tw Cen MT" w:eastAsia="Times New Roman" w:hAnsi="Tw Cen MT" w:cs="Times New Roman"/>
                <w:color w:val="000000"/>
                <w:kern w:val="24"/>
                <w:sz w:val="20"/>
                <w:szCs w:val="20"/>
                <w:lang w:val="id-ID" w:eastAsia="en-ID"/>
              </w:rPr>
              <w:t>Reliability</w:t>
            </w:r>
            <w:proofErr w:type="spellEnd"/>
          </w:p>
        </w:tc>
        <w:tc>
          <w:tcPr>
            <w:tcW w:w="128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44A985A4"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.300</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3678ABF3"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.073</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4E695075"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.296</w:t>
            </w:r>
          </w:p>
        </w:tc>
        <w:tc>
          <w:tcPr>
            <w:tcW w:w="1304"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394087C6" w14:textId="77777777" w:rsidR="00C52A24" w:rsidRPr="0022070A" w:rsidRDefault="00C52A24" w:rsidP="009F6DDD">
            <w:pPr>
              <w:spacing w:after="0" w:line="240" w:lineRule="auto"/>
              <w:jc w:val="center"/>
              <w:rPr>
                <w:rFonts w:ascii="Tw Cen MT" w:eastAsia="Times New Roman" w:hAnsi="Tw Cen MT" w:cs="Times New Roman"/>
                <w:sz w:val="20"/>
                <w:szCs w:val="20"/>
                <w:lang w:val="id-ID" w:eastAsia="en-ID"/>
              </w:rPr>
            </w:pPr>
            <w:r w:rsidRPr="0022070A">
              <w:rPr>
                <w:rFonts w:ascii="Tw Cen MT" w:eastAsia="Times New Roman" w:hAnsi="Tw Cen MT" w:cs="Times New Roman"/>
                <w:color w:val="000000"/>
                <w:kern w:val="24"/>
                <w:sz w:val="20"/>
                <w:szCs w:val="20"/>
                <w:lang w:val="id-ID" w:eastAsia="en-ID"/>
              </w:rPr>
              <w:t>4.098</w:t>
            </w:r>
          </w:p>
        </w:tc>
      </w:tr>
    </w:tbl>
    <w:p w14:paraId="763AEDD7" w14:textId="6087F548" w:rsidR="00C52A24" w:rsidRPr="003342F4" w:rsidRDefault="00C52A24" w:rsidP="003342F4">
      <w:pPr>
        <w:pStyle w:val="ListParagraph"/>
        <w:numPr>
          <w:ilvl w:val="1"/>
          <w:numId w:val="6"/>
        </w:numPr>
        <w:pBdr>
          <w:top w:val="nil"/>
          <w:left w:val="nil"/>
          <w:bottom w:val="nil"/>
          <w:right w:val="nil"/>
          <w:between w:val="nil"/>
        </w:pBdr>
        <w:spacing w:after="0" w:line="240" w:lineRule="auto"/>
        <w:ind w:left="1080"/>
        <w:jc w:val="both"/>
        <w:rPr>
          <w:rFonts w:ascii="Tw Cen MT" w:hAnsi="Tw Cen MT"/>
          <w:color w:val="000000"/>
          <w:sz w:val="20"/>
          <w:szCs w:val="20"/>
          <w:lang w:val="id-ID"/>
        </w:rPr>
        <w:sectPr w:rsidR="00C52A24" w:rsidRPr="003342F4" w:rsidSect="003342F4">
          <w:type w:val="continuous"/>
          <w:pgSz w:w="11906" w:h="16838"/>
          <w:pgMar w:top="1440" w:right="1440" w:bottom="1440" w:left="1440" w:header="708" w:footer="708" w:gutter="0"/>
          <w:cols w:space="720"/>
          <w:docGrid w:linePitch="360"/>
        </w:sectPr>
      </w:pPr>
      <w:proofErr w:type="spellStart"/>
      <w:r w:rsidRPr="00C52A24">
        <w:rPr>
          <w:rFonts w:ascii="Tw Cen MT" w:hAnsi="Tw Cen MT"/>
          <w:color w:val="000000"/>
          <w:sz w:val="20"/>
          <w:szCs w:val="20"/>
          <w:lang w:val="id-ID"/>
        </w:rPr>
        <w:t>Dependent</w:t>
      </w:r>
      <w:proofErr w:type="spellEnd"/>
      <w:r w:rsidRPr="00C52A24">
        <w:rPr>
          <w:rFonts w:ascii="Tw Cen MT" w:hAnsi="Tw Cen MT"/>
          <w:color w:val="000000"/>
          <w:sz w:val="20"/>
          <w:szCs w:val="20"/>
          <w:lang w:val="id-ID"/>
        </w:rPr>
        <w:t xml:space="preserve"> </w:t>
      </w:r>
      <w:proofErr w:type="spellStart"/>
      <w:r w:rsidRPr="00C52A24">
        <w:rPr>
          <w:rFonts w:ascii="Tw Cen MT" w:hAnsi="Tw Cen MT"/>
          <w:color w:val="000000"/>
          <w:sz w:val="20"/>
          <w:szCs w:val="20"/>
          <w:lang w:val="id-ID"/>
        </w:rPr>
        <w:t>Variable</w:t>
      </w:r>
      <w:proofErr w:type="spellEnd"/>
      <w:r w:rsidRPr="00C52A24">
        <w:rPr>
          <w:rFonts w:ascii="Tw Cen MT" w:hAnsi="Tw Cen MT"/>
          <w:color w:val="000000"/>
          <w:sz w:val="20"/>
          <w:szCs w:val="20"/>
          <w:lang w:val="id-ID"/>
        </w:rPr>
        <w:t>: Kepuasan Pasie</w:t>
      </w:r>
      <w:r w:rsidR="003342F4">
        <w:rPr>
          <w:rFonts w:ascii="Tw Cen MT" w:hAnsi="Tw Cen MT"/>
          <w:color w:val="000000"/>
          <w:sz w:val="20"/>
          <w:szCs w:val="20"/>
          <w:lang w:val="id-ID"/>
        </w:rPr>
        <w:t>n</w:t>
      </w:r>
    </w:p>
    <w:p w14:paraId="4B4E1F38" w14:textId="77777777" w:rsidR="00D66C64" w:rsidRDefault="00D66C64" w:rsidP="00D66C64">
      <w:pPr>
        <w:spacing w:after="0" w:line="360" w:lineRule="auto"/>
        <w:jc w:val="both"/>
        <w:rPr>
          <w:rFonts w:ascii="Tw Cen MT" w:eastAsia="Calibri" w:hAnsi="Tw Cen MT"/>
          <w:kern w:val="24"/>
          <w:lang w:val="id-ID" w:eastAsia="en-ID"/>
        </w:rPr>
        <w:sectPr w:rsidR="00D66C64" w:rsidSect="003342F4">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space="720"/>
        </w:sectPr>
      </w:pP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3342F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55C68" w14:textId="77777777" w:rsidR="00F508E6" w:rsidRDefault="00F508E6">
      <w:pPr>
        <w:spacing w:after="0" w:line="240" w:lineRule="auto"/>
      </w:pPr>
      <w:r>
        <w:separator/>
      </w:r>
    </w:p>
  </w:endnote>
  <w:endnote w:type="continuationSeparator" w:id="0">
    <w:p w14:paraId="7C5122E6" w14:textId="77777777" w:rsidR="00F508E6" w:rsidRDefault="00F50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20B0604020202020204"/>
    <w:charset w:val="00"/>
    <w:family w:val="roman"/>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Bold">
    <w:altName w:val="Times New Roman"/>
    <w:panose1 w:val="020B0604020202020204"/>
    <w:charset w:val="00"/>
    <w:family w:val="roman"/>
    <w:pitch w:val="default"/>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libri"/>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DE390" w14:textId="77777777" w:rsidR="003A0983" w:rsidRDefault="003A09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6704093"/>
      <w:docPartObj>
        <w:docPartGallery w:val="Page Numbers (Bottom of Page)"/>
        <w:docPartUnique/>
      </w:docPartObj>
    </w:sdtPr>
    <w:sdtEndPr>
      <w:rPr>
        <w:noProof/>
      </w:rPr>
    </w:sdtEndPr>
    <w:sdtContent>
      <w:p w14:paraId="0BE26F35" w14:textId="3FC752D5" w:rsidR="003A0983" w:rsidRPr="00FC0FFB" w:rsidRDefault="003A0983"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7456" behindDoc="0" locked="0" layoutInCell="1" allowOverlap="1" wp14:anchorId="79F7E022" wp14:editId="355E7841">
                  <wp:simplePos x="0" y="0"/>
                  <wp:positionH relativeFrom="column">
                    <wp:posOffset>-8890</wp:posOffset>
                  </wp:positionH>
                  <wp:positionV relativeFrom="paragraph">
                    <wp:posOffset>-14808</wp:posOffset>
                  </wp:positionV>
                  <wp:extent cx="5956935" cy="0"/>
                  <wp:effectExtent l="0" t="19050" r="5715" b="19050"/>
                  <wp:wrapNone/>
                  <wp:docPr id="385650182" name="Straight Connector 385650182"/>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0386EE" id="Straight Connector 385650182"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824888516"/>
            <w:dataBinding w:prefixMappings="xmlns:ns0='http://schemas.openxmlformats.org/package/2006/metadata/core-properties' xmlns:ns1='http://purl.org/dc/elements/1.1/'" w:xpath="/ns0:coreProperties[1]/ns1:creator[1]" w:storeItemID="{6C3C8BC8-F283-45AE-878A-BAB7291924A1}"/>
            <w:text/>
          </w:sdtPr>
          <w:sdtContent>
            <w:proofErr w:type="spellStart"/>
            <w:r>
              <w:rPr>
                <w:rFonts w:ascii="Tw Cen MT" w:hAnsi="Tw Cen MT"/>
                <w:color w:val="000000" w:themeColor="text1"/>
                <w:sz w:val="20"/>
                <w:szCs w:val="24"/>
              </w:rPr>
              <w:t>Coresponden</w:t>
            </w:r>
            <w:proofErr w:type="spellEnd"/>
            <w:r>
              <w:rPr>
                <w:rFonts w:ascii="Tw Cen MT" w:hAnsi="Tw Cen MT"/>
                <w:color w:val="000000" w:themeColor="text1"/>
                <w:sz w:val="20"/>
                <w:szCs w:val="24"/>
              </w:rPr>
              <w:t xml:space="preserve"> Name and email</w:t>
            </w:r>
          </w:sdtContent>
        </w:sdt>
      </w:p>
      <w:p w14:paraId="08D0F26A" w14:textId="77777777" w:rsidR="003A0983" w:rsidRDefault="003A0983"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Pr>
            <w:rFonts w:ascii="Tw Cen MT" w:hAnsi="Tw Cen MT"/>
            <w:noProof/>
            <w:sz w:val="24"/>
            <w:szCs w:val="24"/>
          </w:rPr>
          <w:t>86</w:t>
        </w:r>
        <w:r w:rsidRPr="006D261F">
          <w:rPr>
            <w:rFonts w:ascii="Tw Cen MT" w:hAnsi="Tw Cen MT"/>
            <w:noProof/>
            <w:sz w:val="24"/>
            <w:szCs w:val="24"/>
          </w:rPr>
          <w:fldChar w:fldCharType="end"/>
        </w:r>
      </w:p>
    </w:sdtContent>
  </w:sdt>
  <w:p w14:paraId="52F07BC9" w14:textId="77777777" w:rsidR="003A0983" w:rsidRDefault="003A0983">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EF2A4" w14:textId="77777777" w:rsidR="003A0983" w:rsidRDefault="003A09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107A8" w14:textId="77777777" w:rsidR="00670815" w:rsidRDefault="0067081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27529A77" w14:textId="758D577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670815">
              <w:rPr>
                <w:rFonts w:ascii="Tw Cen MT" w:hAnsi="Tw Cen MT"/>
                <w:color w:val="000000" w:themeColor="text1"/>
                <w:sz w:val="20"/>
                <w:szCs w:val="24"/>
                <w:lang w:val="en-ID"/>
              </w:rPr>
              <w:t>Coresponden</w:t>
            </w:r>
            <w:proofErr w:type="spellEnd"/>
            <w:r w:rsidR="00670815">
              <w:rPr>
                <w:rFonts w:ascii="Tw Cen MT" w:hAnsi="Tw Cen MT"/>
                <w:color w:val="000000" w:themeColor="text1"/>
                <w:sz w:val="20"/>
                <w:szCs w:val="24"/>
                <w:lang w:val="en-ID"/>
              </w:rPr>
              <w:t xml:space="preserve">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AD512" w14:textId="77777777" w:rsidR="00670815" w:rsidRDefault="00670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892B8" w14:textId="77777777" w:rsidR="00F508E6" w:rsidRDefault="00F508E6">
      <w:pPr>
        <w:spacing w:after="0" w:line="240" w:lineRule="auto"/>
      </w:pPr>
      <w:r>
        <w:separator/>
      </w:r>
    </w:p>
  </w:footnote>
  <w:footnote w:type="continuationSeparator" w:id="0">
    <w:p w14:paraId="385AC1C3" w14:textId="77777777" w:rsidR="00F508E6" w:rsidRDefault="00F50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396A0" w14:textId="77777777" w:rsidR="003A0983" w:rsidRDefault="003A0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w Cen MT" w:hAnsi="Tw Cen MT" w:cstheme="minorBidi"/>
        <w:sz w:val="20"/>
        <w:szCs w:val="20"/>
      </w:rPr>
      <w:alias w:val="Title"/>
      <w:id w:val="40797534"/>
      <w:dataBinding w:prefixMappings="xmlns:ns0='http://schemas.openxmlformats.org/package/2006/metadata/core-properties' xmlns:ns1='http://purl.org/dc/elements/1.1/'" w:xpath="/ns0:coreProperties[1]/ns1:title[1]" w:storeItemID="{6C3C8BC8-F283-45AE-878A-BAB7291924A1}"/>
      <w:text/>
    </w:sdtPr>
    <w:sdtContent>
      <w:p w14:paraId="54DE4FE8" w14:textId="381FDA4B" w:rsidR="003A0983" w:rsidRDefault="003A0983" w:rsidP="007A770B">
        <w:pPr>
          <w:pStyle w:val="Header"/>
          <w:tabs>
            <w:tab w:val="clear" w:pos="4680"/>
            <w:tab w:val="clear" w:pos="9360"/>
          </w:tabs>
          <w:spacing w:after="120" w:line="276" w:lineRule="auto"/>
          <w:rPr>
            <w:b/>
            <w:bCs/>
            <w:color w:val="1F497D" w:themeColor="text2"/>
            <w:sz w:val="28"/>
            <w:szCs w:val="28"/>
          </w:rPr>
        </w:pPr>
        <w:proofErr w:type="spellStart"/>
        <w:r>
          <w:rPr>
            <w:rFonts w:ascii="Tw Cen MT" w:hAnsi="Tw Cen MT" w:cstheme="minorBidi"/>
            <w:sz w:val="20"/>
            <w:szCs w:val="20"/>
          </w:rPr>
          <w:t>Jurnal</w:t>
        </w:r>
        <w:proofErr w:type="spellEnd"/>
        <w:r>
          <w:rPr>
            <w:rFonts w:ascii="Tw Cen MT" w:hAnsi="Tw Cen MT" w:cstheme="minorBidi"/>
            <w:sz w:val="20"/>
            <w:szCs w:val="20"/>
          </w:rPr>
          <w:t xml:space="preserve"> </w:t>
        </w:r>
        <w:proofErr w:type="spellStart"/>
        <w:r>
          <w:rPr>
            <w:rFonts w:ascii="Tw Cen MT" w:hAnsi="Tw Cen MT" w:cstheme="minorBidi"/>
            <w:sz w:val="20"/>
            <w:szCs w:val="20"/>
          </w:rPr>
          <w:t>Proteksi</w:t>
        </w:r>
        <w:proofErr w:type="spellEnd"/>
        <w:r>
          <w:rPr>
            <w:rFonts w:ascii="Tw Cen MT" w:hAnsi="Tw Cen MT" w:cstheme="minorBidi"/>
            <w:sz w:val="20"/>
            <w:szCs w:val="20"/>
          </w:rPr>
          <w:t xml:space="preserve"> Kesehatan                                                                                                                                   Vol.12, No.1, Mei 2023, pp. 1-6</w:t>
        </w:r>
        <w:r>
          <w:rPr>
            <w:rFonts w:ascii="Tw Cen MT" w:hAnsi="Tw Cen MT" w:cstheme="minorBidi"/>
            <w:sz w:val="20"/>
            <w:szCs w:val="20"/>
          </w:rPr>
          <w:tab/>
        </w:r>
        <w:r>
          <w:rPr>
            <w:rFonts w:ascii="Tw Cen MT" w:hAnsi="Tw Cen MT" w:cstheme="minorBidi"/>
            <w:sz w:val="20"/>
            <w:szCs w:val="20"/>
          </w:rPr>
          <w:tab/>
          <w:t xml:space="preserve">                                                                                                        ISSN 2715-1115 (Online), ISSN 2302 – 8610 (Print)</w:t>
        </w:r>
      </w:p>
    </w:sdtContent>
  </w:sdt>
  <w:p w14:paraId="6FAC692C" w14:textId="77777777" w:rsidR="003A0983" w:rsidRDefault="003A0983"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66432" behindDoc="0" locked="0" layoutInCell="1" hidden="0" allowOverlap="1" wp14:anchorId="11FA8F69" wp14:editId="545C74C1">
              <wp:simplePos x="0" y="0"/>
              <wp:positionH relativeFrom="column">
                <wp:posOffset>0</wp:posOffset>
              </wp:positionH>
              <wp:positionV relativeFrom="paragraph">
                <wp:posOffset>213995</wp:posOffset>
              </wp:positionV>
              <wp:extent cx="5975985" cy="0"/>
              <wp:effectExtent l="0" t="12700" r="18415" b="12700"/>
              <wp:wrapNone/>
              <wp:docPr id="601175569" name="Straight Arrow Connector 601175569"/>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2FAD6095" id="_x0000_t32" coordsize="21600,21600" o:spt="32" o:oned="t" path="m,l21600,21600e" filled="f">
              <v:path arrowok="t" fillok="f" o:connecttype="none"/>
              <o:lock v:ext="edit" shapetype="t"/>
            </v:shapetype>
            <v:shape id="Straight Arrow Connector 601175569" o:spid="_x0000_s1026" type="#_x0000_t32" style="position:absolute;margin-left:0;margin-top:16.8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LtmBuXgAAAACwEAAA8AAABkcnMv&#13;&#10;ZG93bnJldi54bWxMj0FPwzAMhe9I/IfISNxYWjYYdE0nxIBJHJDouHDzGq8pNEnVpGv59xhxgIsl&#13;&#10;++k9vy9fT7YVR+pD452CdJaAIFd53bhawdvu8eIGRIjoNLbekYIvCrAuTk9yzLQf3Ssdy1gLDnEh&#13;&#10;QwUmxi6TMlSGLIaZ78ixdvC9xchrX0vd48jhtpWXSXItLTaOPxjs6N5Q9VkOVsETbcqXw8NYb+l9&#13;&#10;uFp8PHscjVfq/GzarHjcrUBEmuKfA34YuD8UXGzvB6eDaBUwTVQwny9BsHq7SF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LtmBuX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444BA5E2" w14:textId="77777777" w:rsidR="003A0983" w:rsidRDefault="003A098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EBDB" w14:textId="77777777" w:rsidR="003A0983" w:rsidRDefault="003A09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B2998" w14:textId="77777777" w:rsidR="00670815" w:rsidRDefault="006708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w Cen MT" w:hAnsi="Tw Cen MT" w:cstheme="minorBidi"/>
        <w:sz w:val="20"/>
        <w:szCs w:val="20"/>
      </w:rPr>
      <w:alias w:val="Title"/>
      <w:id w:val="-839311394"/>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LtmBuXgAAAACwEAAA8AAABkcnMv&#13;&#10;ZG93bnJldi54bWxMj0FPwzAMhe9I/IfISNxYWjYYdE0nxIBJHJDouHDzGq8pNEnVpGv59xhxgIsl&#13;&#10;++k9vy9fT7YVR+pD452CdJaAIFd53bhawdvu8eIGRIjoNLbekYIvCrAuTk9yzLQf3Ssdy1gLDnEh&#13;&#10;QwUmxi6TMlSGLIaZ78ixdvC9xchrX0vd48jhtpWXSXItLTaOPxjs6N5Q9VkOVsETbcqXw8NYb+l9&#13;&#10;uFp8PHscjVfq/GzarHjcrUBEmuKfA34YuD8UXGzvB6eDaBUwTVQwny9BsHq7SF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LtmBuX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EE483" w14:textId="77777777" w:rsidR="00670815" w:rsidRDefault="00670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EFA89038"/>
    <w:lvl w:ilvl="0" w:tplc="1EAE416C">
      <w:start w:val="1"/>
      <w:numFmt w:val="lowerLetter"/>
      <w:lvlText w:val="%1."/>
      <w:lvlJc w:val="left"/>
      <w:pPr>
        <w:ind w:left="720" w:hanging="360"/>
      </w:pPr>
      <w:rPr>
        <w:rFonts w:ascii="Tw Cen MT" w:eastAsiaTheme="minorHAnsi" w:hAnsi="Tw Cen MT" w:cs="Times-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B646A"/>
    <w:multiLevelType w:val="hybridMultilevel"/>
    <w:tmpl w:val="E01C50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524559"/>
    <w:multiLevelType w:val="multilevel"/>
    <w:tmpl w:val="4504177E"/>
    <w:lvl w:ilvl="0">
      <w:start w:val="1"/>
      <w:numFmt w:val="decimal"/>
      <w:lvlText w:val="%1."/>
      <w:lvlJc w:val="left"/>
      <w:pPr>
        <w:ind w:left="1800" w:hanging="360"/>
      </w:pPr>
    </w:lvl>
    <w:lvl w:ilvl="1">
      <w:start w:val="2"/>
      <w:numFmt w:val="decimal"/>
      <w:lvlText w:val="%1.%2"/>
      <w:lvlJc w:val="left"/>
      <w:pPr>
        <w:ind w:left="2160" w:hanging="720"/>
      </w:pPr>
    </w:lvl>
    <w:lvl w:ilvl="2">
      <w:start w:val="2"/>
      <w:numFmt w:val="decimal"/>
      <w:lvlText w:val="%1.%2.%3"/>
      <w:lvlJc w:val="left"/>
      <w:pPr>
        <w:ind w:left="2160" w:hanging="720"/>
      </w:pPr>
    </w:lvl>
    <w:lvl w:ilvl="3">
      <w:start w:val="2"/>
      <w:numFmt w:val="decimal"/>
      <w:lvlText w:val="%1.%2.%3.%4"/>
      <w:lvlJc w:val="left"/>
      <w:pPr>
        <w:ind w:left="2160" w:hanging="720"/>
      </w:pPr>
    </w:lvl>
    <w:lvl w:ilvl="4">
      <w:start w:val="1"/>
      <w:numFmt w:val="decimal"/>
      <w:lvlText w:val="%1.%2.%3.%4.%5"/>
      <w:lvlJc w:val="left"/>
      <w:pPr>
        <w:ind w:left="2520" w:hanging="1080"/>
      </w:pPr>
    </w:lvl>
    <w:lvl w:ilvl="5">
      <w:start w:val="1"/>
      <w:numFmt w:val="decimal"/>
      <w:lvlText w:val="%1.%2.%3.%4.%5.%6"/>
      <w:lvlJc w:val="left"/>
      <w:pPr>
        <w:ind w:left="2520" w:hanging="1080"/>
      </w:pPr>
    </w:lvl>
    <w:lvl w:ilvl="6">
      <w:start w:val="1"/>
      <w:numFmt w:val="decimal"/>
      <w:lvlText w:val="%1.%2.%3.%4.%5.%6.%7"/>
      <w:lvlJc w:val="left"/>
      <w:pPr>
        <w:ind w:left="2880" w:hanging="1440"/>
      </w:pPr>
    </w:lvl>
    <w:lvl w:ilvl="7">
      <w:start w:val="1"/>
      <w:numFmt w:val="decimal"/>
      <w:lvlText w:val="%1.%2.%3.%4.%5.%6.%7.%8"/>
      <w:lvlJc w:val="left"/>
      <w:pPr>
        <w:ind w:left="2880" w:hanging="1440"/>
      </w:pPr>
    </w:lvl>
    <w:lvl w:ilvl="8">
      <w:start w:val="1"/>
      <w:numFmt w:val="decimal"/>
      <w:lvlText w:val="%1.%2.%3.%4.%5.%6.%7.%8.%9"/>
      <w:lvlJc w:val="left"/>
      <w:pPr>
        <w:ind w:left="3240" w:hanging="1800"/>
      </w:pPr>
    </w:lvl>
  </w:abstractNum>
  <w:abstractNum w:abstractNumId="4"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0E97734D"/>
    <w:multiLevelType w:val="hybridMultilevel"/>
    <w:tmpl w:val="CA3CE4A6"/>
    <w:lvl w:ilvl="0" w:tplc="680C2AA2">
      <w:start w:val="1"/>
      <w:numFmt w:val="decimal"/>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FBD1BAA"/>
    <w:multiLevelType w:val="multilevel"/>
    <w:tmpl w:val="FDBCAD6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351E6DF8"/>
    <w:multiLevelType w:val="hybridMultilevel"/>
    <w:tmpl w:val="982C5ACC"/>
    <w:lvl w:ilvl="0" w:tplc="B19A1598">
      <w:start w:val="1"/>
      <w:numFmt w:val="decimal"/>
      <w:lvlText w:val="%1."/>
      <w:lvlJc w:val="left"/>
      <w:pPr>
        <w:ind w:left="720" w:hanging="360"/>
      </w:pPr>
      <w:rPr>
        <w:rFonts w:ascii="Tw Cen MT" w:hAnsi="Tw Cen MT" w:cs="Times-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56681E"/>
    <w:multiLevelType w:val="hybridMultilevel"/>
    <w:tmpl w:val="5F52558A"/>
    <w:lvl w:ilvl="0" w:tplc="01183C12">
      <w:start w:val="1"/>
      <w:numFmt w:val="upperLetter"/>
      <w:pStyle w:val="SubJudu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1941442"/>
    <w:multiLevelType w:val="hybridMultilevel"/>
    <w:tmpl w:val="C098186E"/>
    <w:lvl w:ilvl="0" w:tplc="38090019">
      <w:start w:val="1"/>
      <w:numFmt w:val="lowerLetter"/>
      <w:lvlText w:val="%1."/>
      <w:lvlJc w:val="left"/>
      <w:pPr>
        <w:tabs>
          <w:tab w:val="num" w:pos="720"/>
        </w:tabs>
        <w:ind w:left="720" w:hanging="360"/>
      </w:pPr>
    </w:lvl>
    <w:lvl w:ilvl="1" w:tplc="1402EA26" w:tentative="1">
      <w:start w:val="1"/>
      <w:numFmt w:val="decimal"/>
      <w:lvlText w:val="%2."/>
      <w:lvlJc w:val="left"/>
      <w:pPr>
        <w:tabs>
          <w:tab w:val="num" w:pos="1440"/>
        </w:tabs>
        <w:ind w:left="1440" w:hanging="360"/>
      </w:pPr>
    </w:lvl>
    <w:lvl w:ilvl="2" w:tplc="3E2C79DC" w:tentative="1">
      <w:start w:val="1"/>
      <w:numFmt w:val="decimal"/>
      <w:lvlText w:val="%3."/>
      <w:lvlJc w:val="left"/>
      <w:pPr>
        <w:tabs>
          <w:tab w:val="num" w:pos="2160"/>
        </w:tabs>
        <w:ind w:left="2160" w:hanging="360"/>
      </w:pPr>
    </w:lvl>
    <w:lvl w:ilvl="3" w:tplc="60A4D30E" w:tentative="1">
      <w:start w:val="1"/>
      <w:numFmt w:val="decimal"/>
      <w:lvlText w:val="%4."/>
      <w:lvlJc w:val="left"/>
      <w:pPr>
        <w:tabs>
          <w:tab w:val="num" w:pos="2880"/>
        </w:tabs>
        <w:ind w:left="2880" w:hanging="360"/>
      </w:pPr>
    </w:lvl>
    <w:lvl w:ilvl="4" w:tplc="39DABA50" w:tentative="1">
      <w:start w:val="1"/>
      <w:numFmt w:val="decimal"/>
      <w:lvlText w:val="%5."/>
      <w:lvlJc w:val="left"/>
      <w:pPr>
        <w:tabs>
          <w:tab w:val="num" w:pos="3600"/>
        </w:tabs>
        <w:ind w:left="3600" w:hanging="360"/>
      </w:pPr>
    </w:lvl>
    <w:lvl w:ilvl="5" w:tplc="05026DC6" w:tentative="1">
      <w:start w:val="1"/>
      <w:numFmt w:val="decimal"/>
      <w:lvlText w:val="%6."/>
      <w:lvlJc w:val="left"/>
      <w:pPr>
        <w:tabs>
          <w:tab w:val="num" w:pos="4320"/>
        </w:tabs>
        <w:ind w:left="4320" w:hanging="360"/>
      </w:pPr>
    </w:lvl>
    <w:lvl w:ilvl="6" w:tplc="B9F8DB82" w:tentative="1">
      <w:start w:val="1"/>
      <w:numFmt w:val="decimal"/>
      <w:lvlText w:val="%7."/>
      <w:lvlJc w:val="left"/>
      <w:pPr>
        <w:tabs>
          <w:tab w:val="num" w:pos="5040"/>
        </w:tabs>
        <w:ind w:left="5040" w:hanging="360"/>
      </w:pPr>
    </w:lvl>
    <w:lvl w:ilvl="7" w:tplc="83A85B34" w:tentative="1">
      <w:start w:val="1"/>
      <w:numFmt w:val="decimal"/>
      <w:lvlText w:val="%8."/>
      <w:lvlJc w:val="left"/>
      <w:pPr>
        <w:tabs>
          <w:tab w:val="num" w:pos="5760"/>
        </w:tabs>
        <w:ind w:left="5760" w:hanging="360"/>
      </w:pPr>
    </w:lvl>
    <w:lvl w:ilvl="8" w:tplc="60AE7A50" w:tentative="1">
      <w:start w:val="1"/>
      <w:numFmt w:val="decimal"/>
      <w:lvlText w:val="%9."/>
      <w:lvlJc w:val="left"/>
      <w:pPr>
        <w:tabs>
          <w:tab w:val="num" w:pos="6480"/>
        </w:tabs>
        <w:ind w:left="6480" w:hanging="360"/>
      </w:pPr>
    </w:lvl>
  </w:abstractNum>
  <w:abstractNum w:abstractNumId="10" w15:restartNumberingAfterBreak="0">
    <w:nsid w:val="442F7FFB"/>
    <w:multiLevelType w:val="hybridMultilevel"/>
    <w:tmpl w:val="F730888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46A62367"/>
    <w:multiLevelType w:val="hybridMultilevel"/>
    <w:tmpl w:val="E01C502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3A2C17"/>
    <w:multiLevelType w:val="hybridMultilevel"/>
    <w:tmpl w:val="7EA06344"/>
    <w:lvl w:ilvl="0" w:tplc="B6940062">
      <w:start w:val="1"/>
      <w:numFmt w:val="decimal"/>
      <w:pStyle w:val="SubJudulPembasan"/>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12"/>
  </w:num>
  <w:num w:numId="2" w16cid:durableId="949356608">
    <w:abstractNumId w:val="14"/>
  </w:num>
  <w:num w:numId="3" w16cid:durableId="1651202949">
    <w:abstractNumId w:val="4"/>
  </w:num>
  <w:num w:numId="4" w16cid:durableId="449783476">
    <w:abstractNumId w:val="1"/>
  </w:num>
  <w:num w:numId="5" w16cid:durableId="720792776">
    <w:abstractNumId w:val="3"/>
  </w:num>
  <w:num w:numId="6" w16cid:durableId="1375035330">
    <w:abstractNumId w:val="6"/>
  </w:num>
  <w:num w:numId="7" w16cid:durableId="1942760739">
    <w:abstractNumId w:val="10"/>
  </w:num>
  <w:num w:numId="8" w16cid:durableId="113913839">
    <w:abstractNumId w:val="11"/>
  </w:num>
  <w:num w:numId="9" w16cid:durableId="1054886614">
    <w:abstractNumId w:val="8"/>
  </w:num>
  <w:num w:numId="10" w16cid:durableId="61105582">
    <w:abstractNumId w:val="9"/>
  </w:num>
  <w:num w:numId="11" w16cid:durableId="520046724">
    <w:abstractNumId w:val="13"/>
  </w:num>
  <w:num w:numId="12" w16cid:durableId="1119301032">
    <w:abstractNumId w:val="5"/>
  </w:num>
  <w:num w:numId="13" w16cid:durableId="314382435">
    <w:abstractNumId w:val="0"/>
  </w:num>
  <w:num w:numId="14" w16cid:durableId="332536160">
    <w:abstractNumId w:val="7"/>
  </w:num>
  <w:num w:numId="15" w16cid:durableId="93093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5A37"/>
    <w:rsid w:val="00046906"/>
    <w:rsid w:val="00082EFF"/>
    <w:rsid w:val="00096D8F"/>
    <w:rsid w:val="000A46F4"/>
    <w:rsid w:val="000B1F81"/>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113FB"/>
    <w:rsid w:val="0022070A"/>
    <w:rsid w:val="00222E32"/>
    <w:rsid w:val="00223B20"/>
    <w:rsid w:val="00261BB2"/>
    <w:rsid w:val="002700C9"/>
    <w:rsid w:val="0027621D"/>
    <w:rsid w:val="00292E42"/>
    <w:rsid w:val="00293DB9"/>
    <w:rsid w:val="002B20BA"/>
    <w:rsid w:val="002C693D"/>
    <w:rsid w:val="002C73F4"/>
    <w:rsid w:val="002D30A7"/>
    <w:rsid w:val="002E7BE2"/>
    <w:rsid w:val="00301611"/>
    <w:rsid w:val="003069B5"/>
    <w:rsid w:val="00306DA7"/>
    <w:rsid w:val="00307CDB"/>
    <w:rsid w:val="00311491"/>
    <w:rsid w:val="00314849"/>
    <w:rsid w:val="003342F4"/>
    <w:rsid w:val="00360085"/>
    <w:rsid w:val="00361BBD"/>
    <w:rsid w:val="00372502"/>
    <w:rsid w:val="00380121"/>
    <w:rsid w:val="003A0983"/>
    <w:rsid w:val="003F6489"/>
    <w:rsid w:val="003F6B0D"/>
    <w:rsid w:val="00413D75"/>
    <w:rsid w:val="00420F93"/>
    <w:rsid w:val="00431AAB"/>
    <w:rsid w:val="00460C6A"/>
    <w:rsid w:val="00463B9A"/>
    <w:rsid w:val="0046541C"/>
    <w:rsid w:val="004721E3"/>
    <w:rsid w:val="004A3EFA"/>
    <w:rsid w:val="004B41B7"/>
    <w:rsid w:val="004C01E6"/>
    <w:rsid w:val="004E128A"/>
    <w:rsid w:val="004F0C66"/>
    <w:rsid w:val="005424FD"/>
    <w:rsid w:val="005458B9"/>
    <w:rsid w:val="005471FC"/>
    <w:rsid w:val="005642A1"/>
    <w:rsid w:val="00565328"/>
    <w:rsid w:val="005C1635"/>
    <w:rsid w:val="005C30BC"/>
    <w:rsid w:val="005C5210"/>
    <w:rsid w:val="005E0707"/>
    <w:rsid w:val="00624B47"/>
    <w:rsid w:val="006334E1"/>
    <w:rsid w:val="006431BA"/>
    <w:rsid w:val="00655189"/>
    <w:rsid w:val="00665737"/>
    <w:rsid w:val="00670815"/>
    <w:rsid w:val="006B1D84"/>
    <w:rsid w:val="006D261F"/>
    <w:rsid w:val="007006B9"/>
    <w:rsid w:val="007106F6"/>
    <w:rsid w:val="007116DE"/>
    <w:rsid w:val="007368A2"/>
    <w:rsid w:val="00762C0B"/>
    <w:rsid w:val="007635A1"/>
    <w:rsid w:val="00765F40"/>
    <w:rsid w:val="007A1AEF"/>
    <w:rsid w:val="007A4EFE"/>
    <w:rsid w:val="007A770B"/>
    <w:rsid w:val="007D6D9D"/>
    <w:rsid w:val="007E655E"/>
    <w:rsid w:val="007E6A66"/>
    <w:rsid w:val="007F4948"/>
    <w:rsid w:val="00812425"/>
    <w:rsid w:val="0081569B"/>
    <w:rsid w:val="0086728C"/>
    <w:rsid w:val="008A326F"/>
    <w:rsid w:val="00934683"/>
    <w:rsid w:val="00942731"/>
    <w:rsid w:val="00943EB9"/>
    <w:rsid w:val="0096335E"/>
    <w:rsid w:val="00997349"/>
    <w:rsid w:val="009A70E3"/>
    <w:rsid w:val="009D73CD"/>
    <w:rsid w:val="009F5E84"/>
    <w:rsid w:val="009F6554"/>
    <w:rsid w:val="00A343E3"/>
    <w:rsid w:val="00A36329"/>
    <w:rsid w:val="00A71279"/>
    <w:rsid w:val="00AB2BCC"/>
    <w:rsid w:val="00AD6E31"/>
    <w:rsid w:val="00AE2862"/>
    <w:rsid w:val="00B057E2"/>
    <w:rsid w:val="00B241B6"/>
    <w:rsid w:val="00B25240"/>
    <w:rsid w:val="00B41001"/>
    <w:rsid w:val="00B63555"/>
    <w:rsid w:val="00B674AF"/>
    <w:rsid w:val="00BC34CC"/>
    <w:rsid w:val="00BE7B4C"/>
    <w:rsid w:val="00C133E7"/>
    <w:rsid w:val="00C20FA8"/>
    <w:rsid w:val="00C30284"/>
    <w:rsid w:val="00C52A24"/>
    <w:rsid w:val="00C812B9"/>
    <w:rsid w:val="00C96B4B"/>
    <w:rsid w:val="00CB0A6C"/>
    <w:rsid w:val="00CB3237"/>
    <w:rsid w:val="00CD6253"/>
    <w:rsid w:val="00CF5715"/>
    <w:rsid w:val="00D0123F"/>
    <w:rsid w:val="00D06530"/>
    <w:rsid w:val="00D2571D"/>
    <w:rsid w:val="00D31D13"/>
    <w:rsid w:val="00D37FC1"/>
    <w:rsid w:val="00D428B5"/>
    <w:rsid w:val="00D44301"/>
    <w:rsid w:val="00D466FC"/>
    <w:rsid w:val="00D56013"/>
    <w:rsid w:val="00D66C64"/>
    <w:rsid w:val="00D70D6D"/>
    <w:rsid w:val="00D9262D"/>
    <w:rsid w:val="00D9785A"/>
    <w:rsid w:val="00DB156A"/>
    <w:rsid w:val="00DB7592"/>
    <w:rsid w:val="00DC2BB5"/>
    <w:rsid w:val="00DE3780"/>
    <w:rsid w:val="00DF0B65"/>
    <w:rsid w:val="00DF6E07"/>
    <w:rsid w:val="00E00E3E"/>
    <w:rsid w:val="00E03962"/>
    <w:rsid w:val="00E067A8"/>
    <w:rsid w:val="00E11F6A"/>
    <w:rsid w:val="00E37E90"/>
    <w:rsid w:val="00E81E13"/>
    <w:rsid w:val="00EA57B9"/>
    <w:rsid w:val="00ED0E10"/>
    <w:rsid w:val="00F1133F"/>
    <w:rsid w:val="00F11D0F"/>
    <w:rsid w:val="00F508E6"/>
    <w:rsid w:val="00F5431A"/>
    <w:rsid w:val="00F6187B"/>
    <w:rsid w:val="00F64252"/>
    <w:rsid w:val="00F817F4"/>
    <w:rsid w:val="00F841D1"/>
    <w:rsid w:val="00F9233C"/>
    <w:rsid w:val="00F92785"/>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customStyle="1" w:styleId="SubJudul">
    <w:name w:val="Sub Judul"/>
    <w:basedOn w:val="ListParagraph"/>
    <w:link w:val="SubJudulChar"/>
    <w:qFormat/>
    <w:rsid w:val="002700C9"/>
    <w:pPr>
      <w:numPr>
        <w:numId w:val="9"/>
      </w:numPr>
      <w:spacing w:after="160" w:line="259" w:lineRule="auto"/>
      <w:ind w:left="426" w:hanging="426"/>
    </w:pPr>
    <w:rPr>
      <w:rFonts w:ascii="Times New Roman" w:eastAsiaTheme="minorHAnsi" w:hAnsi="Times New Roman"/>
      <w:b/>
      <w:bCs/>
      <w:lang w:val="id-ID"/>
    </w:rPr>
  </w:style>
  <w:style w:type="character" w:customStyle="1" w:styleId="ListParagraphChar">
    <w:name w:val="List Paragraph Char"/>
    <w:basedOn w:val="DefaultParagraphFont"/>
    <w:link w:val="ListParagraph"/>
    <w:uiPriority w:val="34"/>
    <w:rsid w:val="002700C9"/>
    <w:rPr>
      <w:rFonts w:eastAsia="Times New Roman" w:cs="Times New Roman"/>
      <w:sz w:val="22"/>
      <w:szCs w:val="22"/>
      <w:lang w:val="en-GB" w:eastAsia="en-GB"/>
    </w:rPr>
  </w:style>
  <w:style w:type="character" w:customStyle="1" w:styleId="SubJudulChar">
    <w:name w:val="Sub Judul Char"/>
    <w:basedOn w:val="ListParagraphChar"/>
    <w:link w:val="SubJudul"/>
    <w:rsid w:val="002700C9"/>
    <w:rPr>
      <w:rFonts w:ascii="Times New Roman" w:eastAsiaTheme="minorHAnsi" w:hAnsi="Times New Roman" w:cs="Times New Roman"/>
      <w:b/>
      <w:bCs/>
      <w:sz w:val="22"/>
      <w:szCs w:val="22"/>
      <w:lang w:val="id-ID" w:eastAsia="en-GB"/>
    </w:rPr>
  </w:style>
  <w:style w:type="paragraph" w:customStyle="1" w:styleId="SubJudulPembasan">
    <w:name w:val="Sub Judul Pembasan"/>
    <w:basedOn w:val="ListParagraph"/>
    <w:link w:val="SubJudulPembasanChar"/>
    <w:qFormat/>
    <w:rsid w:val="002700C9"/>
    <w:pPr>
      <w:numPr>
        <w:numId w:val="11"/>
      </w:numPr>
      <w:spacing w:after="160" w:line="259" w:lineRule="auto"/>
      <w:ind w:left="284" w:hanging="284"/>
    </w:pPr>
    <w:rPr>
      <w:rFonts w:ascii="Times New Roman" w:eastAsiaTheme="minorHAnsi" w:hAnsi="Times New Roman"/>
      <w:b/>
      <w:bCs/>
      <w:lang w:val="en-ID"/>
    </w:rPr>
  </w:style>
  <w:style w:type="character" w:customStyle="1" w:styleId="SubJudulPembasanChar">
    <w:name w:val="Sub Judul Pembasan Char"/>
    <w:basedOn w:val="ListParagraphChar"/>
    <w:link w:val="SubJudulPembasan"/>
    <w:rsid w:val="002700C9"/>
    <w:rPr>
      <w:rFonts w:ascii="Times New Roman" w:eastAsiaTheme="minorHAnsi" w:hAnsi="Times New Roman" w:cs="Times New Roman"/>
      <w:b/>
      <w:bCs/>
      <w:sz w:val="22"/>
      <w:szCs w:val="22"/>
      <w:lang w:val="en-ID"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5361</Words>
  <Characters>30561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35851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Rasyid Abdulaziz</cp:lastModifiedBy>
  <cp:revision>3</cp:revision>
  <cp:lastPrinted>2023-05-02T07:00:00Z</cp:lastPrinted>
  <dcterms:created xsi:type="dcterms:W3CDTF">2025-05-30T13:05:00Z</dcterms:created>
  <dcterms:modified xsi:type="dcterms:W3CDTF">2025-05-30T13:05:00Z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