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A0F1" w14:textId="77777777" w:rsidR="00E24B2B" w:rsidRDefault="00E24B2B" w:rsidP="00E24B2B">
      <w:pPr>
        <w:spacing w:after="0" w:line="240" w:lineRule="auto"/>
        <w:jc w:val="center"/>
        <w:rPr>
          <w:rFonts w:ascii="Tw Cen MT" w:eastAsia="Twentieth Century" w:hAnsi="Tw Cen MT" w:cs="Twentieth Century"/>
          <w:b/>
          <w:sz w:val="32"/>
          <w:szCs w:val="32"/>
        </w:rPr>
      </w:pPr>
      <w:bookmarkStart w:id="0" w:name="_heading=h.2zvyxk7t70gr" w:colFirst="0" w:colLast="0"/>
      <w:bookmarkEnd w:id="0"/>
      <w:r w:rsidRPr="00C46528">
        <w:rPr>
          <w:rFonts w:ascii="Tw Cen MT" w:eastAsia="Twentieth Century" w:hAnsi="Tw Cen MT" w:cs="Twentieth Century"/>
          <w:b/>
          <w:sz w:val="32"/>
          <w:szCs w:val="32"/>
        </w:rPr>
        <w:t xml:space="preserve">Determinants Factors </w:t>
      </w:r>
      <w:proofErr w:type="gramStart"/>
      <w:r w:rsidRPr="00C46528">
        <w:rPr>
          <w:rFonts w:ascii="Tw Cen MT" w:eastAsia="Twentieth Century" w:hAnsi="Tw Cen MT" w:cs="Twentieth Century"/>
          <w:b/>
          <w:sz w:val="32"/>
          <w:szCs w:val="32"/>
        </w:rPr>
        <w:t>Of</w:t>
      </w:r>
      <w:proofErr w:type="gramEnd"/>
      <w:r w:rsidRPr="00C46528">
        <w:rPr>
          <w:rFonts w:ascii="Tw Cen MT" w:eastAsia="Twentieth Century" w:hAnsi="Tw Cen MT" w:cs="Twentieth Century"/>
          <w:b/>
          <w:sz w:val="32"/>
          <w:szCs w:val="32"/>
        </w:rPr>
        <w:t xml:space="preserve"> The Implementation Of Health Protocols To Prevention Of Covid-19</w:t>
      </w:r>
    </w:p>
    <w:p w14:paraId="2A7B1B4A" w14:textId="77777777" w:rsidR="00E24B2B" w:rsidRPr="00C46528" w:rsidRDefault="00E24B2B" w:rsidP="00E24B2B">
      <w:pPr>
        <w:spacing w:after="0" w:line="240" w:lineRule="auto"/>
        <w:jc w:val="center"/>
        <w:rPr>
          <w:rFonts w:ascii="Tw Cen MT" w:eastAsia="Twentieth Century" w:hAnsi="Tw Cen MT" w:cs="Twentieth Century"/>
          <w:b/>
          <w:sz w:val="32"/>
          <w:szCs w:val="32"/>
        </w:rPr>
      </w:pPr>
    </w:p>
    <w:p w14:paraId="4106D034" w14:textId="4FD2A246" w:rsidR="00D93684" w:rsidRPr="00296EB9" w:rsidRDefault="00E24B2B" w:rsidP="00E24B2B">
      <w:pPr>
        <w:spacing w:after="0" w:line="240" w:lineRule="auto"/>
        <w:jc w:val="center"/>
        <w:rPr>
          <w:rFonts w:ascii="Tw Cen MT" w:eastAsia="Twentieth Century" w:hAnsi="Tw Cen MT" w:cs="Twentieth Century"/>
          <w:b/>
          <w:sz w:val="32"/>
          <w:szCs w:val="32"/>
        </w:rPr>
      </w:pPr>
      <w:bookmarkStart w:id="1" w:name="_heading=h.ku3htxpixa9v" w:colFirst="0" w:colLast="0"/>
      <w:bookmarkEnd w:id="1"/>
      <w:proofErr w:type="spellStart"/>
      <w:r w:rsidRPr="00C46528">
        <w:rPr>
          <w:rFonts w:ascii="Tw Cen MT" w:eastAsia="Calibri" w:hAnsi="Tw Cen MT"/>
          <w:b/>
          <w:bCs/>
          <w:iCs/>
          <w:sz w:val="32"/>
          <w:szCs w:val="32"/>
        </w:rPr>
        <w:t>Faktor</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Determinan</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Penerapan</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Protokol</w:t>
      </w:r>
      <w:proofErr w:type="spellEnd"/>
      <w:r w:rsidRPr="00C46528">
        <w:rPr>
          <w:rFonts w:ascii="Tw Cen MT" w:eastAsia="Calibri" w:hAnsi="Tw Cen MT"/>
          <w:b/>
          <w:bCs/>
          <w:iCs/>
          <w:sz w:val="32"/>
          <w:szCs w:val="32"/>
        </w:rPr>
        <w:t xml:space="preserve"> Kesehatan </w:t>
      </w:r>
      <w:proofErr w:type="spellStart"/>
      <w:r w:rsidRPr="00C46528">
        <w:rPr>
          <w:rFonts w:ascii="Tw Cen MT" w:eastAsia="Calibri" w:hAnsi="Tw Cen MT"/>
          <w:b/>
          <w:bCs/>
          <w:iCs/>
          <w:sz w:val="32"/>
          <w:szCs w:val="32"/>
        </w:rPr>
        <w:t>Untuk</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Mencegah</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Penularan</w:t>
      </w:r>
      <w:proofErr w:type="spellEnd"/>
      <w:r w:rsidRPr="00C46528">
        <w:rPr>
          <w:rFonts w:ascii="Tw Cen MT" w:eastAsia="Calibri" w:hAnsi="Tw Cen MT"/>
          <w:b/>
          <w:bCs/>
          <w:iCs/>
          <w:sz w:val="32"/>
          <w:szCs w:val="32"/>
        </w:rPr>
        <w:t xml:space="preserve"> Covid-19</w:t>
      </w:r>
    </w:p>
    <w:p w14:paraId="3D6E22E6" w14:textId="77777777"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14:paraId="3F6DCA48" w14:textId="77777777" w:rsidR="00F97C61" w:rsidRPr="00F97C61" w:rsidRDefault="00F97C61" w:rsidP="00F97C61">
      <w:pPr>
        <w:spacing w:after="0" w:line="240" w:lineRule="auto"/>
        <w:jc w:val="center"/>
        <w:rPr>
          <w:rFonts w:ascii="Tw Cen MT" w:hAnsi="Tw Cen MT"/>
          <w:bCs/>
          <w:sz w:val="24"/>
          <w:szCs w:val="24"/>
        </w:rPr>
      </w:pPr>
      <w:r w:rsidRPr="00F97C61">
        <w:rPr>
          <w:rFonts w:ascii="Tw Cen MT" w:hAnsi="Tw Cen MT"/>
          <w:bCs/>
          <w:sz w:val="24"/>
          <w:szCs w:val="24"/>
        </w:rPr>
        <w:t>Indra Martias</w:t>
      </w:r>
      <w:r w:rsidRPr="00F97C61">
        <w:rPr>
          <w:rFonts w:ascii="Tw Cen MT" w:hAnsi="Tw Cen MT"/>
          <w:bCs/>
          <w:sz w:val="24"/>
          <w:szCs w:val="24"/>
          <w:vertAlign w:val="superscript"/>
        </w:rPr>
        <w:t>1</w:t>
      </w:r>
      <w:r w:rsidRPr="00F97C61">
        <w:rPr>
          <w:rFonts w:ascii="Tw Cen MT" w:hAnsi="Tw Cen MT"/>
          <w:bCs/>
          <w:sz w:val="24"/>
          <w:szCs w:val="24"/>
        </w:rPr>
        <w:t xml:space="preserve">, </w:t>
      </w:r>
      <w:proofErr w:type="spellStart"/>
      <w:r w:rsidRPr="00F97C61">
        <w:rPr>
          <w:rFonts w:ascii="Tw Cen MT" w:hAnsi="Tw Cen MT"/>
          <w:bCs/>
          <w:sz w:val="24"/>
          <w:szCs w:val="24"/>
        </w:rPr>
        <w:t>Luh</w:t>
      </w:r>
      <w:proofErr w:type="spellEnd"/>
      <w:r w:rsidRPr="00F97C61">
        <w:rPr>
          <w:rFonts w:ascii="Tw Cen MT" w:hAnsi="Tw Cen MT"/>
          <w:bCs/>
          <w:sz w:val="24"/>
          <w:szCs w:val="24"/>
        </w:rPr>
        <w:t xml:space="preserve"> Pitriyanti</w:t>
      </w:r>
      <w:r w:rsidRPr="00F97C61">
        <w:rPr>
          <w:rFonts w:ascii="Tw Cen MT" w:hAnsi="Tw Cen MT"/>
          <w:bCs/>
          <w:sz w:val="24"/>
          <w:szCs w:val="24"/>
          <w:vertAlign w:val="superscript"/>
        </w:rPr>
        <w:t>2</w:t>
      </w:r>
    </w:p>
    <w:p w14:paraId="6538A8F7" w14:textId="77777777" w:rsidR="00F97C61" w:rsidRPr="00F97C61" w:rsidRDefault="00F97C61" w:rsidP="00F97C61">
      <w:pPr>
        <w:spacing w:after="0" w:line="240" w:lineRule="auto"/>
        <w:jc w:val="center"/>
        <w:rPr>
          <w:rFonts w:ascii="Tw Cen MT" w:hAnsi="Tw Cen MT"/>
          <w:bCs/>
          <w:sz w:val="24"/>
          <w:szCs w:val="24"/>
        </w:rPr>
      </w:pPr>
      <w:proofErr w:type="spellStart"/>
      <w:r w:rsidRPr="00F97C61">
        <w:rPr>
          <w:rFonts w:ascii="Tw Cen MT" w:eastAsia="Twentieth Century" w:hAnsi="Tw Cen MT" w:cs="Twentieth Century"/>
          <w:sz w:val="20"/>
          <w:szCs w:val="20"/>
          <w:lang w:val="id-ID"/>
        </w:rPr>
        <w:t>Pogram</w:t>
      </w:r>
      <w:proofErr w:type="spellEnd"/>
      <w:r w:rsidRPr="00F97C61">
        <w:rPr>
          <w:rFonts w:ascii="Tw Cen MT" w:eastAsia="Twentieth Century" w:hAnsi="Tw Cen MT" w:cs="Twentieth Century"/>
          <w:sz w:val="20"/>
          <w:szCs w:val="20"/>
          <w:lang w:val="id-ID"/>
        </w:rPr>
        <w:t xml:space="preserve"> Studi D3 Sanitasi, </w:t>
      </w:r>
      <w:proofErr w:type="spellStart"/>
      <w:r w:rsidRPr="00F97C61">
        <w:rPr>
          <w:rFonts w:ascii="Tw Cen MT" w:eastAsia="Twentieth Century" w:hAnsi="Tw Cen MT" w:cs="Twentieth Century"/>
          <w:sz w:val="20"/>
          <w:szCs w:val="20"/>
          <w:lang w:val="id-ID"/>
        </w:rPr>
        <w:t>Poltekkes</w:t>
      </w:r>
      <w:proofErr w:type="spellEnd"/>
      <w:r w:rsidRPr="00F97C61">
        <w:rPr>
          <w:rFonts w:ascii="Tw Cen MT" w:eastAsia="Twentieth Century" w:hAnsi="Tw Cen MT" w:cs="Twentieth Century"/>
          <w:sz w:val="20"/>
          <w:szCs w:val="20"/>
          <w:lang w:val="id-ID"/>
        </w:rPr>
        <w:t xml:space="preserve"> Kemenkes </w:t>
      </w:r>
      <w:proofErr w:type="spellStart"/>
      <w:r w:rsidRPr="00F97C61">
        <w:rPr>
          <w:rFonts w:ascii="Tw Cen MT" w:eastAsia="Twentieth Century" w:hAnsi="Tw Cen MT" w:cs="Twentieth Century"/>
          <w:sz w:val="20"/>
          <w:szCs w:val="20"/>
          <w:lang w:val="id-ID"/>
        </w:rPr>
        <w:t>Tanjungpinang</w:t>
      </w:r>
      <w:proofErr w:type="spellEnd"/>
      <w:r w:rsidRPr="00F97C61">
        <w:rPr>
          <w:rFonts w:ascii="Tw Cen MT" w:eastAsia="Twentieth Century" w:hAnsi="Tw Cen MT" w:cs="Twentieth Century"/>
          <w:sz w:val="20"/>
          <w:szCs w:val="20"/>
          <w:vertAlign w:val="superscript"/>
        </w:rPr>
        <w:t xml:space="preserve"> 1</w:t>
      </w:r>
      <w:r w:rsidRPr="00F97C61">
        <w:rPr>
          <w:rFonts w:ascii="Tw Cen MT" w:eastAsia="Twentieth Century" w:hAnsi="Tw Cen MT" w:cs="Twentieth Century"/>
          <w:sz w:val="20"/>
          <w:szCs w:val="20"/>
        </w:rPr>
        <w:t xml:space="preserve">, Pusat </w:t>
      </w:r>
      <w:proofErr w:type="spellStart"/>
      <w:r w:rsidRPr="00F97C61">
        <w:rPr>
          <w:rFonts w:ascii="Tw Cen MT" w:eastAsia="Twentieth Century" w:hAnsi="Tw Cen MT" w:cs="Twentieth Century"/>
          <w:sz w:val="20"/>
          <w:szCs w:val="20"/>
        </w:rPr>
        <w:t>Unggulan</w:t>
      </w:r>
      <w:proofErr w:type="spellEnd"/>
      <w:r w:rsidRPr="00F97C61">
        <w:rPr>
          <w:rFonts w:ascii="Tw Cen MT" w:eastAsia="Twentieth Century" w:hAnsi="Tw Cen MT" w:cs="Twentieth Century"/>
          <w:sz w:val="20"/>
          <w:szCs w:val="20"/>
        </w:rPr>
        <w:t xml:space="preserve"> </w:t>
      </w:r>
      <w:proofErr w:type="spellStart"/>
      <w:r w:rsidRPr="00F97C61">
        <w:rPr>
          <w:rFonts w:ascii="Tw Cen MT" w:eastAsia="Twentieth Century" w:hAnsi="Tw Cen MT" w:cs="Twentieth Century"/>
          <w:sz w:val="20"/>
          <w:szCs w:val="20"/>
        </w:rPr>
        <w:t>Ipteks</w:t>
      </w:r>
      <w:proofErr w:type="spellEnd"/>
      <w:r w:rsidRPr="00F97C61">
        <w:rPr>
          <w:rFonts w:ascii="Tw Cen MT" w:eastAsia="Twentieth Century" w:hAnsi="Tw Cen MT" w:cs="Twentieth Century"/>
          <w:sz w:val="20"/>
          <w:szCs w:val="20"/>
        </w:rPr>
        <w:t xml:space="preserve"> Kesehatan Masyarakat </w:t>
      </w:r>
      <w:proofErr w:type="spellStart"/>
      <w:r w:rsidRPr="00F97C61">
        <w:rPr>
          <w:rFonts w:ascii="Tw Cen MT" w:eastAsia="Twentieth Century" w:hAnsi="Tw Cen MT" w:cs="Twentieth Century"/>
          <w:sz w:val="20"/>
          <w:szCs w:val="20"/>
        </w:rPr>
        <w:t>Berbasis</w:t>
      </w:r>
      <w:proofErr w:type="spellEnd"/>
      <w:r w:rsidRPr="00F97C61">
        <w:rPr>
          <w:rFonts w:ascii="Tw Cen MT" w:eastAsia="Twentieth Century" w:hAnsi="Tw Cen MT" w:cs="Twentieth Century"/>
          <w:sz w:val="20"/>
          <w:szCs w:val="20"/>
        </w:rPr>
        <w:t xml:space="preserve"> Wilayah </w:t>
      </w:r>
      <w:proofErr w:type="spellStart"/>
      <w:r w:rsidRPr="00F97C61">
        <w:rPr>
          <w:rFonts w:ascii="Tw Cen MT" w:eastAsia="Twentieth Century" w:hAnsi="Tw Cen MT" w:cs="Twentieth Century"/>
          <w:sz w:val="20"/>
          <w:szCs w:val="20"/>
        </w:rPr>
        <w:t>Kepulauan</w:t>
      </w:r>
      <w:proofErr w:type="spellEnd"/>
      <w:r w:rsidRPr="00F97C61">
        <w:rPr>
          <w:rFonts w:ascii="Tw Cen MT" w:eastAsia="Twentieth Century" w:hAnsi="Tw Cen MT" w:cs="Twentieth Century"/>
          <w:sz w:val="20"/>
          <w:szCs w:val="20"/>
        </w:rPr>
        <w:t xml:space="preserve"> </w:t>
      </w:r>
      <w:r w:rsidRPr="00F97C61">
        <w:rPr>
          <w:rFonts w:ascii="Tw Cen MT" w:eastAsia="Twentieth Century" w:hAnsi="Tw Cen MT" w:cs="Twentieth Century"/>
          <w:sz w:val="20"/>
          <w:szCs w:val="20"/>
          <w:vertAlign w:val="superscript"/>
        </w:rPr>
        <w:t>2</w:t>
      </w:r>
    </w:p>
    <w:p w14:paraId="71DC5E8B" w14:textId="450ED61B" w:rsidR="00D93684" w:rsidRPr="00F97C61" w:rsidRDefault="00F97C61" w:rsidP="00F97C61">
      <w:pPr>
        <w:spacing w:after="0" w:line="240" w:lineRule="auto"/>
        <w:ind w:left="1679" w:firstLine="720"/>
        <w:jc w:val="center"/>
        <w:rPr>
          <w:rFonts w:ascii="Tw Cen MT" w:hAnsi="Tw Cen MT"/>
          <w:bCs/>
          <w:sz w:val="24"/>
          <w:szCs w:val="24"/>
        </w:rPr>
      </w:pPr>
      <w:r w:rsidRPr="00F97C61">
        <w:rPr>
          <w:rFonts w:ascii="Tw Cen MT" w:eastAsia="Twentieth Century" w:hAnsi="Tw Cen MT" w:cs="Twentieth Century"/>
          <w:sz w:val="20"/>
          <w:szCs w:val="20"/>
        </w:rPr>
        <w:t>indramartias@ymail.com</w:t>
      </w:r>
      <w:r w:rsidR="00B43B99" w:rsidRPr="00F97C61">
        <w:rPr>
          <w:rFonts w:ascii="Tw Cen MT" w:hAnsi="Tw Cen MT"/>
        </w:rPr>
        <w:tab/>
      </w:r>
      <w:r w:rsidR="00B43B99" w:rsidRPr="00F97C61">
        <w:rPr>
          <w:rFonts w:ascii="Tw Cen MT" w:hAnsi="Tw Cen MT"/>
        </w:rPr>
        <w:tab/>
      </w:r>
      <w:r w:rsidR="00B43B99" w:rsidRPr="00296EB9">
        <w:rPr>
          <w:rFonts w:ascii="Tw Cen MT" w:hAnsi="Tw Cen MT"/>
        </w:rPr>
        <w:tab/>
      </w:r>
      <w:r w:rsidR="00B43B99" w:rsidRPr="00296EB9">
        <w:rPr>
          <w:rFonts w:ascii="Tw Cen MT" w:hAnsi="Tw Cen MT"/>
        </w:rPr>
        <w:tab/>
        <w:t xml:space="preserve">     </w:t>
      </w:r>
      <w:r w:rsidR="00B43B99" w:rsidRPr="00296EB9">
        <w:rPr>
          <w:rFonts w:ascii="Tw Cen MT" w:hAnsi="Tw Cen MT"/>
          <w:noProof/>
        </w:rPr>
        <mc:AlternateContent>
          <mc:Choice Requires="wpg">
            <w:drawing>
              <wp:anchor distT="0" distB="0" distL="114300" distR="114300" simplePos="0" relativeHeight="251658240" behindDoc="0" locked="0" layoutInCell="1" hidden="0" allowOverlap="1" wp14:anchorId="7B41A1DB" wp14:editId="1FEB4818">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937885" cy="19050"/>
                        </a:xfrm>
                        <a:prstGeom prst="rect"/>
                        <a:ln/>
                      </pic:spPr>
                    </pic:pic>
                  </a:graphicData>
                </a:graphic>
              </wp:anchor>
            </w:drawing>
          </mc:Fallback>
        </mc:AlternateContent>
      </w:r>
      <w:r w:rsidR="00B43B99" w:rsidRPr="00296EB9">
        <w:rPr>
          <w:rFonts w:ascii="Tw Cen MT" w:hAnsi="Tw Cen MT"/>
          <w:noProof/>
        </w:rPr>
        <mc:AlternateContent>
          <mc:Choice Requires="wps">
            <w:drawing>
              <wp:anchor distT="0" distB="0" distL="114300" distR="114300" simplePos="0" relativeHeight="251659264" behindDoc="0" locked="0" layoutInCell="1" hidden="0" allowOverlap="1" wp14:anchorId="20398C2C" wp14:editId="5AC34A73">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49F9D0CC" w14:textId="77777777" w:rsidR="00D93684" w:rsidRPr="00FC3BB6" w:rsidRDefault="00B43B99" w:rsidP="00E24B2B">
                            <w:pPr>
                              <w:spacing w:after="0"/>
                              <w:textDirection w:val="btLr"/>
                              <w:rPr>
                                <w:rFonts w:ascii="Tw Cen MT" w:hAnsi="Tw Cen MT"/>
                              </w:rPr>
                            </w:pPr>
                            <w:r w:rsidRPr="00FC3BB6">
                              <w:rPr>
                                <w:rFonts w:ascii="Tw Cen MT" w:eastAsia="Twentieth Century" w:hAnsi="Tw Cen MT" w:cs="Twentieth Century"/>
                                <w:b/>
                                <w:color w:val="000000"/>
                                <w:sz w:val="20"/>
                              </w:rPr>
                              <w:t xml:space="preserve">Article Info </w:t>
                            </w:r>
                          </w:p>
                          <w:p w14:paraId="0FCC05FE" w14:textId="77777777" w:rsidR="00D93684" w:rsidRPr="00FC3BB6" w:rsidRDefault="00D93684" w:rsidP="00E24B2B">
                            <w:pPr>
                              <w:spacing w:after="0"/>
                              <w:textDirection w:val="btLr"/>
                              <w:rPr>
                                <w:rFonts w:ascii="Tw Cen MT" w:hAnsi="Tw Cen MT"/>
                              </w:rPr>
                            </w:pPr>
                          </w:p>
                          <w:p w14:paraId="210E999F" w14:textId="77777777" w:rsidR="00D93684" w:rsidRPr="00FC3BB6" w:rsidRDefault="00B43B99" w:rsidP="00E24B2B">
                            <w:pPr>
                              <w:spacing w:after="0"/>
                              <w:textDirection w:val="btLr"/>
                              <w:rPr>
                                <w:rFonts w:ascii="Tw Cen MT" w:hAnsi="Tw Cen MT"/>
                              </w:rPr>
                            </w:pPr>
                            <w:r w:rsidRPr="00FC3BB6">
                              <w:rPr>
                                <w:rFonts w:ascii="Tw Cen MT" w:eastAsia="Twentieth Century" w:hAnsi="Tw Cen MT" w:cs="Twentieth Century"/>
                                <w:b/>
                                <w:i/>
                                <w:color w:val="000000"/>
                                <w:sz w:val="20"/>
                              </w:rPr>
                              <w:t>Article history</w:t>
                            </w:r>
                          </w:p>
                          <w:p w14:paraId="48283304" w14:textId="605F33FF" w:rsidR="00D93684" w:rsidRPr="00FC3BB6" w:rsidRDefault="00B43B99" w:rsidP="00E24B2B">
                            <w:pPr>
                              <w:spacing w:after="0" w:line="240" w:lineRule="auto"/>
                              <w:ind w:right="-56"/>
                              <w:textDirection w:val="btLr"/>
                              <w:rPr>
                                <w:rFonts w:ascii="Tw Cen MT" w:hAnsi="Tw Cen MT"/>
                              </w:rPr>
                            </w:pPr>
                            <w:r w:rsidRPr="00FC3BB6">
                              <w:rPr>
                                <w:rFonts w:ascii="Tw Cen MT" w:eastAsia="Twentieth Century" w:hAnsi="Tw Cen MT" w:cs="Twentieth Century"/>
                                <w:color w:val="000000"/>
                                <w:sz w:val="20"/>
                              </w:rPr>
                              <w:t xml:space="preserve">Received date: </w:t>
                            </w:r>
                            <w:r w:rsidR="00FC3BB6" w:rsidRPr="00FC3BB6">
                              <w:rPr>
                                <w:rFonts w:ascii="Tw Cen MT" w:eastAsia="Twentieth Century" w:hAnsi="Tw Cen MT" w:cs="Twentieth Century"/>
                                <w:color w:val="000000"/>
                                <w:sz w:val="20"/>
                              </w:rPr>
                              <w:t>2022-06-13</w:t>
                            </w:r>
                          </w:p>
                          <w:p w14:paraId="4939FA84" w14:textId="6FA9B706" w:rsidR="00D93684" w:rsidRPr="00FC3BB6" w:rsidRDefault="00B43B99" w:rsidP="00E24B2B">
                            <w:pPr>
                              <w:spacing w:after="0" w:line="240" w:lineRule="auto"/>
                              <w:ind w:right="-56"/>
                              <w:textDirection w:val="btLr"/>
                              <w:rPr>
                                <w:rFonts w:ascii="Tw Cen MT" w:hAnsi="Tw Cen MT"/>
                              </w:rPr>
                            </w:pPr>
                            <w:r w:rsidRPr="00FC3BB6">
                              <w:rPr>
                                <w:rFonts w:ascii="Tw Cen MT" w:eastAsia="Twentieth Century" w:hAnsi="Tw Cen MT" w:cs="Twentieth Century"/>
                                <w:color w:val="000000"/>
                                <w:sz w:val="20"/>
                              </w:rPr>
                              <w:t xml:space="preserve">Revised date: </w:t>
                            </w:r>
                            <w:r w:rsidR="00FC3BB6" w:rsidRPr="00FC3BB6">
                              <w:rPr>
                                <w:rFonts w:ascii="Tw Cen MT" w:eastAsia="Twentieth Century" w:hAnsi="Tw Cen MT" w:cs="Twentieth Century"/>
                                <w:color w:val="000000"/>
                                <w:sz w:val="20"/>
                              </w:rPr>
                              <w:t>2022-06-27</w:t>
                            </w:r>
                          </w:p>
                          <w:p w14:paraId="504C8087" w14:textId="3E87B88D" w:rsidR="00D93684" w:rsidRPr="00FC3BB6" w:rsidRDefault="00B43B99" w:rsidP="00E24B2B">
                            <w:pPr>
                              <w:spacing w:after="0" w:line="240" w:lineRule="auto"/>
                              <w:ind w:right="-56"/>
                              <w:textDirection w:val="btLr"/>
                              <w:rPr>
                                <w:rFonts w:ascii="Tw Cen MT" w:hAnsi="Tw Cen MT"/>
                              </w:rPr>
                            </w:pPr>
                            <w:r w:rsidRPr="00FC3BB6">
                              <w:rPr>
                                <w:rFonts w:ascii="Tw Cen MT" w:eastAsia="Twentieth Century" w:hAnsi="Tw Cen MT" w:cs="Twentieth Century"/>
                                <w:color w:val="000000"/>
                                <w:sz w:val="20"/>
                              </w:rPr>
                              <w:t xml:space="preserve">Accepted date: </w:t>
                            </w:r>
                            <w:r w:rsidR="00FC3BB6" w:rsidRPr="00FC3BB6">
                              <w:rPr>
                                <w:rFonts w:ascii="Tw Cen MT" w:eastAsia="Twentieth Century" w:hAnsi="Tw Cen MT" w:cs="Twentieth Century"/>
                                <w:color w:val="000000"/>
                                <w:sz w:val="20"/>
                              </w:rPr>
                              <w:t>2022-06-28</w:t>
                            </w:r>
                          </w:p>
                          <w:p w14:paraId="21EBAE6F" w14:textId="77777777" w:rsidR="00D93684" w:rsidRDefault="00D93684">
                            <w:pPr>
                              <w:spacing w:after="0"/>
                              <w:ind w:left="-85" w:right="-56" w:hanging="85"/>
                              <w:textDirection w:val="btLr"/>
                            </w:pPr>
                          </w:p>
                          <w:p w14:paraId="698FA7AC" w14:textId="77777777" w:rsidR="00D93684" w:rsidRDefault="00D93684">
                            <w:pPr>
                              <w:textDirection w:val="btLr"/>
                            </w:pPr>
                          </w:p>
                        </w:txbxContent>
                      </wps:txbx>
                      <wps:bodyPr spcFirstLastPara="1" wrap="square" lIns="91425" tIns="45700" rIns="91425" bIns="45700" anchor="ctr" anchorCtr="0">
                        <a:noAutofit/>
                      </wps:bodyPr>
                    </wps:wsp>
                  </a:graphicData>
                </a:graphic>
              </wp:anchor>
            </w:drawing>
          </mc:Choice>
          <mc:Fallback>
            <w:pict>
              <v:rect w14:anchorId="20398C2C" id="Rectangle 61" o:spid="_x0000_s1026" style="position:absolute;left:0;text-align:left;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49F9D0CC" w14:textId="77777777" w:rsidR="00D93684" w:rsidRPr="00FC3BB6" w:rsidRDefault="00B43B99" w:rsidP="00E24B2B">
                      <w:pPr>
                        <w:spacing w:after="0"/>
                        <w:textDirection w:val="btLr"/>
                        <w:rPr>
                          <w:rFonts w:ascii="Tw Cen MT" w:hAnsi="Tw Cen MT"/>
                        </w:rPr>
                      </w:pPr>
                      <w:r w:rsidRPr="00FC3BB6">
                        <w:rPr>
                          <w:rFonts w:ascii="Tw Cen MT" w:eastAsia="Twentieth Century" w:hAnsi="Tw Cen MT" w:cs="Twentieth Century"/>
                          <w:b/>
                          <w:color w:val="000000"/>
                          <w:sz w:val="20"/>
                        </w:rPr>
                        <w:t xml:space="preserve">Article Info </w:t>
                      </w:r>
                    </w:p>
                    <w:p w14:paraId="0FCC05FE" w14:textId="77777777" w:rsidR="00D93684" w:rsidRPr="00FC3BB6" w:rsidRDefault="00D93684" w:rsidP="00E24B2B">
                      <w:pPr>
                        <w:spacing w:after="0"/>
                        <w:textDirection w:val="btLr"/>
                        <w:rPr>
                          <w:rFonts w:ascii="Tw Cen MT" w:hAnsi="Tw Cen MT"/>
                        </w:rPr>
                      </w:pPr>
                    </w:p>
                    <w:p w14:paraId="210E999F" w14:textId="77777777" w:rsidR="00D93684" w:rsidRPr="00FC3BB6" w:rsidRDefault="00B43B99" w:rsidP="00E24B2B">
                      <w:pPr>
                        <w:spacing w:after="0"/>
                        <w:textDirection w:val="btLr"/>
                        <w:rPr>
                          <w:rFonts w:ascii="Tw Cen MT" w:hAnsi="Tw Cen MT"/>
                        </w:rPr>
                      </w:pPr>
                      <w:r w:rsidRPr="00FC3BB6">
                        <w:rPr>
                          <w:rFonts w:ascii="Tw Cen MT" w:eastAsia="Twentieth Century" w:hAnsi="Tw Cen MT" w:cs="Twentieth Century"/>
                          <w:b/>
                          <w:i/>
                          <w:color w:val="000000"/>
                          <w:sz w:val="20"/>
                        </w:rPr>
                        <w:t>Article history</w:t>
                      </w:r>
                    </w:p>
                    <w:p w14:paraId="48283304" w14:textId="605F33FF" w:rsidR="00D93684" w:rsidRPr="00FC3BB6" w:rsidRDefault="00B43B99" w:rsidP="00E24B2B">
                      <w:pPr>
                        <w:spacing w:after="0" w:line="240" w:lineRule="auto"/>
                        <w:ind w:right="-56"/>
                        <w:textDirection w:val="btLr"/>
                        <w:rPr>
                          <w:rFonts w:ascii="Tw Cen MT" w:hAnsi="Tw Cen MT"/>
                        </w:rPr>
                      </w:pPr>
                      <w:r w:rsidRPr="00FC3BB6">
                        <w:rPr>
                          <w:rFonts w:ascii="Tw Cen MT" w:eastAsia="Twentieth Century" w:hAnsi="Tw Cen MT" w:cs="Twentieth Century"/>
                          <w:color w:val="000000"/>
                          <w:sz w:val="20"/>
                        </w:rPr>
                        <w:t xml:space="preserve">Received date: </w:t>
                      </w:r>
                      <w:r w:rsidR="00FC3BB6" w:rsidRPr="00FC3BB6">
                        <w:rPr>
                          <w:rFonts w:ascii="Tw Cen MT" w:eastAsia="Twentieth Century" w:hAnsi="Tw Cen MT" w:cs="Twentieth Century"/>
                          <w:color w:val="000000"/>
                          <w:sz w:val="20"/>
                        </w:rPr>
                        <w:t>2022-06-13</w:t>
                      </w:r>
                    </w:p>
                    <w:p w14:paraId="4939FA84" w14:textId="6FA9B706" w:rsidR="00D93684" w:rsidRPr="00FC3BB6" w:rsidRDefault="00B43B99" w:rsidP="00E24B2B">
                      <w:pPr>
                        <w:spacing w:after="0" w:line="240" w:lineRule="auto"/>
                        <w:ind w:right="-56"/>
                        <w:textDirection w:val="btLr"/>
                        <w:rPr>
                          <w:rFonts w:ascii="Tw Cen MT" w:hAnsi="Tw Cen MT"/>
                        </w:rPr>
                      </w:pPr>
                      <w:r w:rsidRPr="00FC3BB6">
                        <w:rPr>
                          <w:rFonts w:ascii="Tw Cen MT" w:eastAsia="Twentieth Century" w:hAnsi="Tw Cen MT" w:cs="Twentieth Century"/>
                          <w:color w:val="000000"/>
                          <w:sz w:val="20"/>
                        </w:rPr>
                        <w:t xml:space="preserve">Revised date: </w:t>
                      </w:r>
                      <w:r w:rsidR="00FC3BB6" w:rsidRPr="00FC3BB6">
                        <w:rPr>
                          <w:rFonts w:ascii="Tw Cen MT" w:eastAsia="Twentieth Century" w:hAnsi="Tw Cen MT" w:cs="Twentieth Century"/>
                          <w:color w:val="000000"/>
                          <w:sz w:val="20"/>
                        </w:rPr>
                        <w:t>2022-06-27</w:t>
                      </w:r>
                    </w:p>
                    <w:p w14:paraId="504C8087" w14:textId="3E87B88D" w:rsidR="00D93684" w:rsidRPr="00FC3BB6" w:rsidRDefault="00B43B99" w:rsidP="00E24B2B">
                      <w:pPr>
                        <w:spacing w:after="0" w:line="240" w:lineRule="auto"/>
                        <w:ind w:right="-56"/>
                        <w:textDirection w:val="btLr"/>
                        <w:rPr>
                          <w:rFonts w:ascii="Tw Cen MT" w:hAnsi="Tw Cen MT"/>
                        </w:rPr>
                      </w:pPr>
                      <w:r w:rsidRPr="00FC3BB6">
                        <w:rPr>
                          <w:rFonts w:ascii="Tw Cen MT" w:eastAsia="Twentieth Century" w:hAnsi="Tw Cen MT" w:cs="Twentieth Century"/>
                          <w:color w:val="000000"/>
                          <w:sz w:val="20"/>
                        </w:rPr>
                        <w:t xml:space="preserve">Accepted date: </w:t>
                      </w:r>
                      <w:r w:rsidR="00FC3BB6" w:rsidRPr="00FC3BB6">
                        <w:rPr>
                          <w:rFonts w:ascii="Tw Cen MT" w:eastAsia="Twentieth Century" w:hAnsi="Tw Cen MT" w:cs="Twentieth Century"/>
                          <w:color w:val="000000"/>
                          <w:sz w:val="20"/>
                        </w:rPr>
                        <w:t>2022-06-28</w:t>
                      </w:r>
                    </w:p>
                    <w:p w14:paraId="21EBAE6F" w14:textId="77777777" w:rsidR="00D93684" w:rsidRDefault="00D93684">
                      <w:pPr>
                        <w:spacing w:after="0"/>
                        <w:ind w:left="-85" w:right="-56" w:hanging="85"/>
                        <w:textDirection w:val="btLr"/>
                      </w:pPr>
                    </w:p>
                    <w:p w14:paraId="698FA7AC" w14:textId="77777777" w:rsidR="00D93684" w:rsidRDefault="00D93684">
                      <w:pPr>
                        <w:textDirection w:val="btLr"/>
                      </w:pPr>
                    </w:p>
                  </w:txbxContent>
                </v:textbox>
              </v:rect>
            </w:pict>
          </mc:Fallback>
        </mc:AlternateContent>
      </w:r>
    </w:p>
    <w:p w14:paraId="7B6AC72B" w14:textId="77777777" w:rsidR="00E24B2B" w:rsidRDefault="00E24B2B" w:rsidP="00E24B2B">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4A67A9A4" w14:textId="77777777" w:rsidR="00E24B2B" w:rsidRPr="00FC3BB6" w:rsidRDefault="00E24B2B" w:rsidP="00E24B2B">
      <w:pPr>
        <w:widowControl w:val="0"/>
        <w:spacing w:after="0" w:line="228" w:lineRule="auto"/>
        <w:ind w:left="3150" w:right="-19"/>
        <w:jc w:val="both"/>
        <w:rPr>
          <w:rFonts w:ascii="Tw Cen MT" w:eastAsia="Twentieth Century" w:hAnsi="Tw Cen MT" w:cs="Twentieth Century"/>
          <w:i/>
          <w:sz w:val="20"/>
          <w:szCs w:val="20"/>
        </w:rPr>
      </w:pPr>
      <w:r w:rsidRPr="00FC3BB6">
        <w:rPr>
          <w:rFonts w:ascii="Tw Cen MT" w:eastAsia="Twentieth Century" w:hAnsi="Tw Cen MT" w:cs="Twentieth Century"/>
          <w:i/>
          <w:sz w:val="20"/>
          <w:szCs w:val="20"/>
        </w:rPr>
        <w:t>The risk of mobility and community gathering in the workplace has a large potential for COVID-19 transmission. This study aims to determine the determinant factors related to the application of health protocols to prevent the spread of Covid-19. This study is an analytical study with a cross-sectional design to determine the relationship between knowledge, attitudes, gender, education, and management policies with the implementation of health protocols in the workplace. The minimum number of samples is 100. The sampling technique was carried out with the snowball technique using an online questionnaire. The results showed that there was a significant relationship between education and the implementation of health protocols (p = 0.004; OR = 4,842) and management policies with the implementation of protocols (p = 0.012; OR = 4,176). It is hoped that factors related to the implementation of health protocols will continue to be improved and improved.</w:t>
      </w:r>
    </w:p>
    <w:p w14:paraId="05E3DD83" w14:textId="77777777" w:rsidR="00E24B2B" w:rsidRPr="00FC3BB6" w:rsidRDefault="00E24B2B" w:rsidP="00E24B2B">
      <w:pPr>
        <w:widowControl w:val="0"/>
        <w:spacing w:after="0" w:line="228" w:lineRule="auto"/>
        <w:ind w:left="3150" w:right="-19"/>
        <w:jc w:val="both"/>
        <w:rPr>
          <w:rFonts w:ascii="Tw Cen MT" w:eastAsia="Twentieth Century" w:hAnsi="Tw Cen MT" w:cs="Twentieth Century"/>
          <w:b/>
          <w:i/>
          <w:sz w:val="20"/>
          <w:szCs w:val="20"/>
        </w:rPr>
      </w:pPr>
      <w:proofErr w:type="gramStart"/>
      <w:r w:rsidRPr="00FC3BB6">
        <w:rPr>
          <w:rFonts w:ascii="Tw Cen MT" w:eastAsia="Twentieth Century" w:hAnsi="Tw Cen MT" w:cs="Twentieth Century"/>
          <w:b/>
          <w:i/>
          <w:sz w:val="20"/>
          <w:szCs w:val="20"/>
        </w:rPr>
        <w:t>Keywords :</w:t>
      </w:r>
      <w:proofErr w:type="gramEnd"/>
      <w:r w:rsidRPr="00FC3BB6">
        <w:rPr>
          <w:rFonts w:ascii="Tw Cen MT" w:eastAsia="Twentieth Century" w:hAnsi="Tw Cen MT" w:cs="Twentieth Century"/>
          <w:b/>
          <w:i/>
          <w:sz w:val="20"/>
          <w:szCs w:val="20"/>
        </w:rPr>
        <w:t xml:space="preserve"> </w:t>
      </w:r>
    </w:p>
    <w:p w14:paraId="11B59168" w14:textId="77777777" w:rsidR="00E24B2B" w:rsidRPr="0052513C" w:rsidRDefault="00E24B2B" w:rsidP="00E24B2B">
      <w:pPr>
        <w:widowControl w:val="0"/>
        <w:spacing w:after="0" w:line="228" w:lineRule="auto"/>
        <w:ind w:left="3150" w:right="-19"/>
        <w:jc w:val="both"/>
        <w:rPr>
          <w:rFonts w:ascii="Tw Cen MT" w:eastAsia="Twentieth Century" w:hAnsi="Tw Cen MT" w:cs="Twentieth Century"/>
          <w:b/>
          <w:i/>
          <w:sz w:val="20"/>
          <w:szCs w:val="20"/>
        </w:rPr>
      </w:pPr>
      <w:r w:rsidRPr="00FC3BB6">
        <w:rPr>
          <w:rFonts w:ascii="Tw Cen MT" w:eastAsia="Twentieth Century" w:hAnsi="Tw Cen MT" w:cs="Twentieth Century"/>
          <w:i/>
          <w:sz w:val="20"/>
          <w:szCs w:val="20"/>
        </w:rPr>
        <w:t>Covid-19, determinant factor, workplace</w:t>
      </w:r>
    </w:p>
    <w:p w14:paraId="7D97F9B3" w14:textId="77777777" w:rsidR="00E24B2B" w:rsidRPr="0052513C" w:rsidRDefault="00E24B2B" w:rsidP="00E24B2B">
      <w:pPr>
        <w:tabs>
          <w:tab w:val="left" w:pos="426"/>
        </w:tabs>
        <w:spacing w:after="0"/>
        <w:ind w:left="3150"/>
        <w:jc w:val="both"/>
        <w:rPr>
          <w:rFonts w:ascii="Tw Cen MT" w:eastAsia="Twentieth Century" w:hAnsi="Tw Cen MT" w:cs="Twentieth Century"/>
          <w:b/>
          <w:iCs/>
          <w:sz w:val="20"/>
          <w:szCs w:val="20"/>
        </w:rPr>
      </w:pPr>
    </w:p>
    <w:p w14:paraId="4A534DB3" w14:textId="77777777" w:rsidR="00E24B2B" w:rsidRDefault="00E24B2B" w:rsidP="00E24B2B">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78D8A7A9" w14:textId="77777777" w:rsidR="00E24B2B" w:rsidRPr="0052513C" w:rsidRDefault="00E24B2B" w:rsidP="00E24B2B">
      <w:pPr>
        <w:tabs>
          <w:tab w:val="left" w:pos="426"/>
        </w:tabs>
        <w:spacing w:after="0"/>
        <w:ind w:left="3150"/>
        <w:jc w:val="both"/>
        <w:rPr>
          <w:rFonts w:ascii="Tw Cen MT" w:eastAsia="Twentieth Century" w:hAnsi="Tw Cen MT" w:cs="Twentieth Century"/>
          <w:i/>
          <w:color w:val="000000"/>
          <w:sz w:val="20"/>
          <w:szCs w:val="20"/>
        </w:rPr>
      </w:pPr>
      <w:proofErr w:type="spellStart"/>
      <w:r w:rsidRPr="0052513C">
        <w:rPr>
          <w:rFonts w:ascii="Tw Cen MT" w:eastAsia="Twentieth Century" w:hAnsi="Tw Cen MT" w:cs="Twentieth Century"/>
          <w:iCs/>
          <w:color w:val="000000"/>
          <w:sz w:val="20"/>
          <w:szCs w:val="20"/>
        </w:rPr>
        <w:t>Risiko</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mobilitas</w:t>
      </w:r>
      <w:proofErr w:type="spellEnd"/>
      <w:r w:rsidRPr="0052513C">
        <w:rPr>
          <w:rFonts w:ascii="Tw Cen MT" w:eastAsia="Twentieth Century" w:hAnsi="Tw Cen MT" w:cs="Twentieth Century"/>
          <w:iCs/>
          <w:color w:val="000000"/>
          <w:sz w:val="20"/>
          <w:szCs w:val="20"/>
        </w:rPr>
        <w:t xml:space="preserve"> dan </w:t>
      </w:r>
      <w:proofErr w:type="spellStart"/>
      <w:r w:rsidRPr="0052513C">
        <w:rPr>
          <w:rFonts w:ascii="Tw Cen MT" w:eastAsia="Twentieth Century" w:hAnsi="Tw Cen MT" w:cs="Twentieth Century"/>
          <w:iCs/>
          <w:color w:val="000000"/>
          <w:sz w:val="20"/>
          <w:szCs w:val="20"/>
        </w:rPr>
        <w:t>berkumpulnya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masyarakat</w:t>
      </w:r>
      <w:proofErr w:type="spellEnd"/>
      <w:r w:rsidRPr="0052513C">
        <w:rPr>
          <w:rFonts w:ascii="Tw Cen MT" w:eastAsia="Twentieth Century" w:hAnsi="Tw Cen MT" w:cs="Twentieth Century"/>
          <w:iCs/>
          <w:color w:val="000000"/>
          <w:sz w:val="20"/>
          <w:szCs w:val="20"/>
        </w:rPr>
        <w:t xml:space="preserve"> di </w:t>
      </w:r>
      <w:proofErr w:type="spellStart"/>
      <w:r w:rsidRPr="0052513C">
        <w:rPr>
          <w:rFonts w:ascii="Tw Cen MT" w:eastAsia="Twentieth Century" w:hAnsi="Tw Cen MT" w:cs="Twentieth Century"/>
          <w:iCs/>
          <w:color w:val="000000"/>
          <w:sz w:val="20"/>
          <w:szCs w:val="20"/>
        </w:rPr>
        <w:t>tempat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kerja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memiliki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potensi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penularan</w:t>
      </w:r>
      <w:proofErr w:type="spellEnd"/>
      <w:r w:rsidRPr="0052513C">
        <w:rPr>
          <w:rFonts w:ascii="Tw Cen MT" w:eastAsia="Twentieth Century" w:hAnsi="Tw Cen MT" w:cs="Twentieth Century"/>
          <w:iCs/>
          <w:color w:val="000000"/>
          <w:sz w:val="20"/>
          <w:szCs w:val="20"/>
        </w:rPr>
        <w:t xml:space="preserve"> COVID-19 yang </w:t>
      </w:r>
      <w:proofErr w:type="spellStart"/>
      <w:r w:rsidRPr="0052513C">
        <w:rPr>
          <w:rFonts w:ascii="Tw Cen MT" w:eastAsia="Twentieth Century" w:hAnsi="Tw Cen MT" w:cs="Twentieth Century"/>
          <w:iCs/>
          <w:color w:val="000000"/>
          <w:sz w:val="20"/>
          <w:szCs w:val="20"/>
        </w:rPr>
        <w:t>besar</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Penelitian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ini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bertujuan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untuk</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mengetahui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faktor</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determinan</w:t>
      </w:r>
      <w:proofErr w:type="spellEnd"/>
      <w:r w:rsidRPr="0052513C">
        <w:rPr>
          <w:rFonts w:ascii="Tw Cen MT" w:eastAsia="Twentieth Century" w:hAnsi="Tw Cen MT" w:cs="Twentieth Century"/>
          <w:iCs/>
          <w:color w:val="000000"/>
          <w:sz w:val="20"/>
          <w:szCs w:val="20"/>
        </w:rPr>
        <w:t xml:space="preserve"> yang </w:t>
      </w:r>
      <w:proofErr w:type="spellStart"/>
      <w:r w:rsidRPr="0052513C">
        <w:rPr>
          <w:rFonts w:ascii="Tw Cen MT" w:eastAsia="Twentieth Century" w:hAnsi="Tw Cen MT" w:cs="Twentieth Century"/>
          <w:iCs/>
          <w:color w:val="000000"/>
          <w:sz w:val="20"/>
          <w:szCs w:val="20"/>
        </w:rPr>
        <w:t>berhubungan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kesehatan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untuk</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mencegah</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penyebaran</w:t>
      </w:r>
      <w:proofErr w:type="spellEnd"/>
      <w:r w:rsidRPr="0052513C">
        <w:rPr>
          <w:rFonts w:ascii="Tw Cen MT" w:eastAsia="Twentieth Century" w:hAnsi="Tw Cen MT" w:cs="Twentieth Century"/>
          <w:iCs/>
          <w:color w:val="000000"/>
          <w:sz w:val="20"/>
          <w:szCs w:val="20"/>
        </w:rPr>
        <w:t xml:space="preserve"> COVID-19 di </w:t>
      </w:r>
      <w:proofErr w:type="spellStart"/>
      <w:r w:rsidRPr="0052513C">
        <w:rPr>
          <w:rFonts w:ascii="Tw Cen MT" w:eastAsia="Twentieth Century" w:hAnsi="Tw Cen MT" w:cs="Twentieth Century"/>
          <w:iCs/>
          <w:color w:val="000000"/>
          <w:sz w:val="20"/>
          <w:szCs w:val="20"/>
        </w:rPr>
        <w:t>tempat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kerja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Penelitian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ini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adalah</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penelitian</w:t>
      </w:r>
      <w:proofErr w:type="spellEnd"/>
      <w:r w:rsidRPr="0052513C">
        <w:rPr>
          <w:rFonts w:ascii="Tw Cen MT" w:eastAsia="Twentieth Century" w:hAnsi="Tw Cen MT" w:cs="Twentieth Century"/>
          <w:iCs/>
          <w:color w:val="000000"/>
          <w:sz w:val="20"/>
          <w:szCs w:val="20"/>
        </w:rPr>
        <w:t xml:space="preserve"> yang </w:t>
      </w:r>
      <w:proofErr w:type="spellStart"/>
      <w:r w:rsidRPr="0052513C">
        <w:rPr>
          <w:rFonts w:ascii="Tw Cen MT" w:eastAsia="Twentieth Century" w:hAnsi="Tw Cen MT" w:cs="Twentieth Century"/>
          <w:iCs/>
          <w:color w:val="000000"/>
          <w:sz w:val="20"/>
          <w:szCs w:val="20"/>
        </w:rPr>
        <w:t>bersifat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analitik</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desain</w:t>
      </w:r>
      <w:proofErr w:type="spellEnd"/>
      <w:r w:rsidRPr="0052513C">
        <w:rPr>
          <w:rFonts w:ascii="Tw Cen MT" w:eastAsia="Twentieth Century" w:hAnsi="Tw Cen MT" w:cs="Twentieth Century"/>
          <w:iCs/>
          <w:color w:val="000000"/>
          <w:sz w:val="20"/>
          <w:szCs w:val="20"/>
        </w:rPr>
        <w:t xml:space="preserve"> cross sectional </w:t>
      </w:r>
      <w:proofErr w:type="spellStart"/>
      <w:r w:rsidRPr="0052513C">
        <w:rPr>
          <w:rFonts w:ascii="Tw Cen MT" w:eastAsia="Twentieth Century" w:hAnsi="Tw Cen MT" w:cs="Twentieth Century"/>
          <w:iCs/>
          <w:color w:val="000000"/>
          <w:sz w:val="20"/>
          <w:szCs w:val="20"/>
        </w:rPr>
        <w:t>untuk</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mengetahui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hubungan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pengetahuan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sikap</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jenis</w:t>
      </w:r>
      <w:proofErr w:type="spellEnd"/>
      <w:r w:rsidRPr="0052513C">
        <w:rPr>
          <w:rFonts w:ascii="Tw Cen MT" w:eastAsia="Twentieth Century" w:hAnsi="Tw Cen MT" w:cs="Twentieth Century"/>
          <w:iCs/>
          <w:color w:val="000000"/>
          <w:sz w:val="20"/>
          <w:szCs w:val="20"/>
        </w:rPr>
        <w:t xml:space="preserve"> </w:t>
      </w:r>
      <w:proofErr w:type="spellStart"/>
      <w:proofErr w:type="gramStart"/>
      <w:r w:rsidRPr="0052513C">
        <w:rPr>
          <w:rFonts w:ascii="Tw Cen MT" w:eastAsia="Twentieth Century" w:hAnsi="Tw Cen MT" w:cs="Twentieth Century"/>
          <w:iCs/>
          <w:color w:val="000000"/>
          <w:sz w:val="20"/>
          <w:szCs w:val="20"/>
        </w:rPr>
        <w:t>kelamin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pendidikan</w:t>
      </w:r>
      <w:proofErr w:type="spellEnd"/>
      <w:proofErr w:type="gramEnd"/>
      <w:r w:rsidRPr="0052513C">
        <w:rPr>
          <w:rFonts w:ascii="Tw Cen MT" w:eastAsia="Twentieth Century" w:hAnsi="Tw Cen MT" w:cs="Twentieth Century"/>
          <w:iCs/>
          <w:color w:val="000000"/>
          <w:sz w:val="20"/>
          <w:szCs w:val="20"/>
        </w:rPr>
        <w:t xml:space="preserve"> dan </w:t>
      </w:r>
      <w:proofErr w:type="spellStart"/>
      <w:r w:rsidRPr="0052513C">
        <w:rPr>
          <w:rFonts w:ascii="Tw Cen MT" w:eastAsia="Twentieth Century" w:hAnsi="Tw Cen MT" w:cs="Twentieth Century"/>
          <w:iCs/>
          <w:color w:val="000000"/>
          <w:sz w:val="20"/>
          <w:szCs w:val="20"/>
        </w:rPr>
        <w:t>kebijakan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manajemen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kesehatan</w:t>
      </w:r>
      <w:proofErr w:type="spellEnd"/>
      <w:r w:rsidRPr="0052513C">
        <w:rPr>
          <w:rFonts w:ascii="Tw Cen MT" w:eastAsia="Twentieth Century" w:hAnsi="Tw Cen MT" w:cs="Twentieth Century"/>
          <w:iCs/>
          <w:color w:val="000000"/>
          <w:sz w:val="20"/>
          <w:szCs w:val="20"/>
        </w:rPr>
        <w:t xml:space="preserve"> di </w:t>
      </w:r>
      <w:proofErr w:type="spellStart"/>
      <w:r w:rsidRPr="0052513C">
        <w:rPr>
          <w:rFonts w:ascii="Tw Cen MT" w:eastAsia="Twentieth Century" w:hAnsi="Tw Cen MT" w:cs="Twentieth Century"/>
          <w:iCs/>
          <w:color w:val="000000"/>
          <w:sz w:val="20"/>
          <w:szCs w:val="20"/>
        </w:rPr>
        <w:t>tempat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kerja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Jumlah</w:t>
      </w:r>
      <w:proofErr w:type="spellEnd"/>
      <w:r w:rsidRPr="0052513C">
        <w:rPr>
          <w:rFonts w:ascii="Tw Cen MT" w:eastAsia="Twentieth Century" w:hAnsi="Tw Cen MT" w:cs="Twentieth Century"/>
          <w:iCs/>
          <w:color w:val="000000"/>
          <w:sz w:val="20"/>
          <w:szCs w:val="20"/>
        </w:rPr>
        <w:t xml:space="preserve"> minimal </w:t>
      </w:r>
      <w:proofErr w:type="spellStart"/>
      <w:r w:rsidRPr="0052513C">
        <w:rPr>
          <w:rFonts w:ascii="Tw Cen MT" w:eastAsia="Twentieth Century" w:hAnsi="Tw Cen MT" w:cs="Twentieth Century"/>
          <w:iCs/>
          <w:color w:val="000000"/>
          <w:sz w:val="20"/>
          <w:szCs w:val="20"/>
        </w:rPr>
        <w:t>sampel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adalah</w:t>
      </w:r>
      <w:proofErr w:type="spellEnd"/>
      <w:r w:rsidRPr="0052513C">
        <w:rPr>
          <w:rFonts w:ascii="Tw Cen MT" w:eastAsia="Twentieth Century" w:hAnsi="Tw Cen MT" w:cs="Twentieth Century"/>
          <w:iCs/>
          <w:color w:val="000000"/>
          <w:sz w:val="20"/>
          <w:szCs w:val="20"/>
        </w:rPr>
        <w:t xml:space="preserve"> 100 </w:t>
      </w:r>
      <w:proofErr w:type="spellStart"/>
      <w:r w:rsidRPr="0052513C">
        <w:rPr>
          <w:rFonts w:ascii="Tw Cen MT" w:eastAsia="Twentieth Century" w:hAnsi="Tw Cen MT" w:cs="Twentieth Century"/>
          <w:iCs/>
          <w:color w:val="000000"/>
          <w:sz w:val="20"/>
          <w:szCs w:val="20"/>
        </w:rPr>
        <w:t>sampel</w:t>
      </w:r>
      <w:proofErr w:type="spellEnd"/>
      <w:r w:rsidRPr="0052513C">
        <w:rPr>
          <w:rFonts w:ascii="Tw Cen MT" w:eastAsia="Twentieth Century" w:hAnsi="Tw Cen MT" w:cs="Twentieth Century"/>
          <w:iCs/>
          <w:color w:val="000000"/>
          <w:sz w:val="20"/>
          <w:szCs w:val="20"/>
        </w:rPr>
        <w:t xml:space="preserve">. Teknik </w:t>
      </w:r>
      <w:proofErr w:type="spellStart"/>
      <w:r w:rsidRPr="0052513C">
        <w:rPr>
          <w:rFonts w:ascii="Tw Cen MT" w:eastAsia="Twentieth Century" w:hAnsi="Tw Cen MT" w:cs="Twentieth Century"/>
          <w:iCs/>
          <w:color w:val="000000"/>
          <w:sz w:val="20"/>
          <w:szCs w:val="20"/>
        </w:rPr>
        <w:t>pengambilan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sampel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dilakukan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r w:rsidRPr="00877985">
        <w:rPr>
          <w:rFonts w:ascii="Tw Cen MT" w:eastAsia="Twentieth Century" w:hAnsi="Tw Cen MT" w:cs="Twentieth Century"/>
          <w:i/>
          <w:color w:val="000000"/>
          <w:sz w:val="20"/>
          <w:szCs w:val="20"/>
        </w:rPr>
        <w:t>purposive sampling</w:t>
      </w:r>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menggunakan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kuesioner</w:t>
      </w:r>
      <w:proofErr w:type="spellEnd"/>
      <w:r w:rsidRPr="0052513C">
        <w:rPr>
          <w:rFonts w:ascii="Tw Cen MT" w:eastAsia="Twentieth Century" w:hAnsi="Tw Cen MT" w:cs="Twentieth Century"/>
          <w:iCs/>
          <w:color w:val="000000"/>
          <w:sz w:val="20"/>
          <w:szCs w:val="20"/>
        </w:rPr>
        <w:t xml:space="preserve"> online. Hasil </w:t>
      </w:r>
      <w:proofErr w:type="spellStart"/>
      <w:r w:rsidRPr="0052513C">
        <w:rPr>
          <w:rFonts w:ascii="Tw Cen MT" w:eastAsia="Twentieth Century" w:hAnsi="Tw Cen MT" w:cs="Twentieth Century"/>
          <w:iCs/>
          <w:color w:val="000000"/>
          <w:sz w:val="20"/>
          <w:szCs w:val="20"/>
        </w:rPr>
        <w:t>penelitian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menunjukkan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terdapat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hubungan</w:t>
      </w:r>
      <w:proofErr w:type="spellEnd"/>
      <w:r w:rsidRPr="0052513C">
        <w:rPr>
          <w:rFonts w:ascii="Tw Cen MT" w:eastAsia="Twentieth Century" w:hAnsi="Tw Cen MT" w:cs="Twentieth Century"/>
          <w:iCs/>
          <w:color w:val="000000"/>
          <w:sz w:val="20"/>
          <w:szCs w:val="20"/>
        </w:rPr>
        <w:t xml:space="preserve"> yang </w:t>
      </w:r>
      <w:proofErr w:type="spellStart"/>
      <w:r w:rsidRPr="0052513C">
        <w:rPr>
          <w:rFonts w:ascii="Tw Cen MT" w:eastAsia="Twentieth Century" w:hAnsi="Tw Cen MT" w:cs="Twentieth Century"/>
          <w:iCs/>
          <w:color w:val="000000"/>
          <w:sz w:val="20"/>
          <w:szCs w:val="20"/>
        </w:rPr>
        <w:t>signifikan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antara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pendidikan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kesehatan</w:t>
      </w:r>
      <w:proofErr w:type="spellEnd"/>
      <w:r w:rsidRPr="0052513C">
        <w:rPr>
          <w:rFonts w:ascii="Tw Cen MT" w:eastAsia="Twentieth Century" w:hAnsi="Tw Cen MT" w:cs="Twentieth Century"/>
          <w:iCs/>
          <w:color w:val="000000"/>
          <w:sz w:val="20"/>
          <w:szCs w:val="20"/>
        </w:rPr>
        <w:t xml:space="preserve"> (p = 0.004; OR = 4,842) dan </w:t>
      </w:r>
      <w:proofErr w:type="spellStart"/>
      <w:r w:rsidRPr="0052513C">
        <w:rPr>
          <w:rFonts w:ascii="Tw Cen MT" w:eastAsia="Twentieth Century" w:hAnsi="Tw Cen MT" w:cs="Twentieth Century"/>
          <w:iCs/>
          <w:color w:val="000000"/>
          <w:sz w:val="20"/>
          <w:szCs w:val="20"/>
        </w:rPr>
        <w:t>kebijakan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manajemen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(p = </w:t>
      </w:r>
      <w:proofErr w:type="gramStart"/>
      <w:r w:rsidRPr="0052513C">
        <w:rPr>
          <w:rFonts w:ascii="Tw Cen MT" w:eastAsia="Twentieth Century" w:hAnsi="Tw Cen MT" w:cs="Twentieth Century"/>
          <w:iCs/>
          <w:color w:val="000000"/>
          <w:sz w:val="20"/>
          <w:szCs w:val="20"/>
        </w:rPr>
        <w:t>0,012 ;</w:t>
      </w:r>
      <w:proofErr w:type="gramEnd"/>
      <w:r w:rsidRPr="0052513C">
        <w:rPr>
          <w:rFonts w:ascii="Tw Cen MT" w:eastAsia="Twentieth Century" w:hAnsi="Tw Cen MT" w:cs="Twentieth Century"/>
          <w:iCs/>
          <w:color w:val="000000"/>
          <w:sz w:val="20"/>
          <w:szCs w:val="20"/>
        </w:rPr>
        <w:t xml:space="preserve"> OR = 4,176). </w:t>
      </w:r>
      <w:proofErr w:type="spellStart"/>
      <w:r w:rsidRPr="0052513C">
        <w:rPr>
          <w:rFonts w:ascii="Tw Cen MT" w:eastAsia="Twentieth Century" w:hAnsi="Tw Cen MT" w:cs="Twentieth Century"/>
          <w:iCs/>
          <w:color w:val="000000"/>
          <w:sz w:val="20"/>
          <w:szCs w:val="20"/>
        </w:rPr>
        <w:t>Diharapkan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faktor</w:t>
      </w:r>
      <w:proofErr w:type="spellEnd"/>
      <w:r w:rsidRPr="0052513C">
        <w:rPr>
          <w:rFonts w:ascii="Tw Cen MT" w:eastAsia="Twentieth Century" w:hAnsi="Tw Cen MT" w:cs="Twentieth Century"/>
          <w:iCs/>
          <w:color w:val="000000"/>
          <w:sz w:val="20"/>
          <w:szCs w:val="20"/>
        </w:rPr>
        <w:t xml:space="preserve"> yang </w:t>
      </w:r>
      <w:proofErr w:type="spellStart"/>
      <w:r w:rsidRPr="0052513C">
        <w:rPr>
          <w:rFonts w:ascii="Tw Cen MT" w:eastAsia="Twentieth Century" w:hAnsi="Tw Cen MT" w:cs="Twentieth Century"/>
          <w:iCs/>
          <w:color w:val="000000"/>
          <w:sz w:val="20"/>
          <w:szCs w:val="20"/>
        </w:rPr>
        <w:t>berhubungan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kesehatan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terus</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diperbaiki</w:t>
      </w:r>
      <w:proofErr w:type="spellEnd"/>
      <w:r w:rsidRPr="0052513C">
        <w:rPr>
          <w:rFonts w:ascii="Tw Cen MT" w:eastAsia="Twentieth Century" w:hAnsi="Tw Cen MT" w:cs="Twentieth Century"/>
          <w:iCs/>
          <w:color w:val="000000"/>
          <w:sz w:val="20"/>
          <w:szCs w:val="20"/>
        </w:rPr>
        <w:t xml:space="preserve"> dan </w:t>
      </w:r>
      <w:proofErr w:type="spellStart"/>
      <w:r w:rsidRPr="0052513C">
        <w:rPr>
          <w:rFonts w:ascii="Tw Cen MT" w:eastAsia="Twentieth Century" w:hAnsi="Tw Cen MT" w:cs="Twentieth Century"/>
          <w:iCs/>
          <w:color w:val="000000"/>
          <w:sz w:val="20"/>
          <w:szCs w:val="20"/>
        </w:rPr>
        <w:t>ditingkatkan</w:t>
      </w:r>
      <w:proofErr w:type="spellEnd"/>
      <w:r w:rsidRPr="0052513C">
        <w:rPr>
          <w:rFonts w:ascii="Tw Cen MT" w:eastAsia="Twentieth Century" w:hAnsi="Tw Cen MT" w:cs="Twentieth Century"/>
          <w:i/>
          <w:color w:val="000000"/>
          <w:sz w:val="20"/>
          <w:szCs w:val="20"/>
        </w:rPr>
        <w:t>.</w:t>
      </w:r>
    </w:p>
    <w:p w14:paraId="2AA50438" w14:textId="77777777" w:rsidR="00E24B2B" w:rsidRDefault="00E24B2B" w:rsidP="00E24B2B">
      <w:pPr>
        <w:tabs>
          <w:tab w:val="left" w:pos="426"/>
        </w:tabs>
        <w:spacing w:after="0"/>
        <w:ind w:left="3150"/>
        <w:jc w:val="both"/>
        <w:rPr>
          <w:rFonts w:ascii="Tw Cen MT" w:eastAsia="Twentieth Century" w:hAnsi="Tw Cen MT" w:cs="Twentieth Century"/>
          <w:b/>
          <w:sz w:val="20"/>
          <w:szCs w:val="20"/>
        </w:rPr>
      </w:pPr>
      <w:r w:rsidRPr="0052513C">
        <w:rPr>
          <w:rFonts w:ascii="Tw Cen MT" w:eastAsia="Twentieth Century" w:hAnsi="Tw Cen MT" w:cs="Twentieth Century"/>
          <w:b/>
          <w:sz w:val="20"/>
          <w:szCs w:val="20"/>
        </w:rPr>
        <w:t xml:space="preserve">Kata </w:t>
      </w:r>
      <w:proofErr w:type="spellStart"/>
      <w:proofErr w:type="gramStart"/>
      <w:r w:rsidRPr="0052513C">
        <w:rPr>
          <w:rFonts w:ascii="Tw Cen MT" w:eastAsia="Twentieth Century" w:hAnsi="Tw Cen MT" w:cs="Twentieth Century"/>
          <w:b/>
          <w:sz w:val="20"/>
          <w:szCs w:val="20"/>
        </w:rPr>
        <w:t>Kunci</w:t>
      </w:r>
      <w:proofErr w:type="spellEnd"/>
      <w:r w:rsidRPr="0052513C">
        <w:rPr>
          <w:rFonts w:ascii="Tw Cen MT" w:eastAsia="Twentieth Century" w:hAnsi="Tw Cen MT" w:cs="Twentieth Century"/>
          <w:b/>
          <w:sz w:val="20"/>
          <w:szCs w:val="20"/>
        </w:rPr>
        <w:t xml:space="preserve"> :</w:t>
      </w:r>
      <w:proofErr w:type="gramEnd"/>
      <w:r w:rsidRPr="0052513C">
        <w:rPr>
          <w:rFonts w:ascii="Tw Cen MT" w:eastAsia="Twentieth Century" w:hAnsi="Tw Cen MT" w:cs="Twentieth Century"/>
          <w:b/>
          <w:sz w:val="20"/>
          <w:szCs w:val="20"/>
        </w:rPr>
        <w:t xml:space="preserve"> </w:t>
      </w:r>
    </w:p>
    <w:p w14:paraId="5FB70B4E" w14:textId="179F9BB5" w:rsidR="00D93684" w:rsidRPr="00296EB9" w:rsidRDefault="00E24B2B" w:rsidP="00E24B2B">
      <w:pPr>
        <w:ind w:left="2430" w:firstLine="720"/>
        <w:rPr>
          <w:rFonts w:ascii="Tw Cen MT" w:hAnsi="Tw Cen MT"/>
        </w:rPr>
      </w:pPr>
      <w:r w:rsidRPr="0052513C">
        <w:rPr>
          <w:rFonts w:ascii="Tw Cen MT" w:eastAsia="Twentieth Century" w:hAnsi="Tw Cen MT" w:cs="Twentieth Century"/>
          <w:iCs/>
          <w:sz w:val="20"/>
          <w:szCs w:val="20"/>
        </w:rPr>
        <w:t>Covid-19</w:t>
      </w:r>
      <w:r w:rsidRPr="0052513C">
        <w:rPr>
          <w:rFonts w:ascii="Tw Cen MT" w:eastAsia="Twentieth Century" w:hAnsi="Tw Cen MT" w:cs="Twentieth Century"/>
          <w:bCs/>
          <w:sz w:val="20"/>
          <w:szCs w:val="20"/>
        </w:rPr>
        <w:t xml:space="preserve">, </w:t>
      </w:r>
      <w:proofErr w:type="spellStart"/>
      <w:r w:rsidRPr="0052513C">
        <w:rPr>
          <w:rFonts w:ascii="Tw Cen MT" w:eastAsia="Twentieth Century" w:hAnsi="Tw Cen MT" w:cs="Twentieth Century"/>
          <w:bCs/>
          <w:sz w:val="20"/>
          <w:szCs w:val="20"/>
        </w:rPr>
        <w:t>faktor</w:t>
      </w:r>
      <w:proofErr w:type="spellEnd"/>
      <w:r w:rsidRPr="0052513C">
        <w:rPr>
          <w:rFonts w:ascii="Tw Cen MT" w:eastAsia="Twentieth Century" w:hAnsi="Tw Cen MT" w:cs="Twentieth Century"/>
          <w:bCs/>
          <w:sz w:val="20"/>
          <w:szCs w:val="20"/>
        </w:rPr>
        <w:t xml:space="preserve"> </w:t>
      </w:r>
      <w:proofErr w:type="spellStart"/>
      <w:r w:rsidRPr="0052513C">
        <w:rPr>
          <w:rFonts w:ascii="Tw Cen MT" w:eastAsia="Twentieth Century" w:hAnsi="Tw Cen MT" w:cs="Twentieth Century"/>
          <w:bCs/>
          <w:sz w:val="20"/>
          <w:szCs w:val="20"/>
        </w:rPr>
        <w:t>determinan</w:t>
      </w:r>
      <w:proofErr w:type="spellEnd"/>
      <w:r w:rsidRPr="0052513C">
        <w:rPr>
          <w:rFonts w:ascii="Tw Cen MT" w:eastAsia="Twentieth Century" w:hAnsi="Tw Cen MT" w:cs="Twentieth Century"/>
          <w:bCs/>
          <w:sz w:val="20"/>
          <w:szCs w:val="20"/>
        </w:rPr>
        <w:t xml:space="preserve">, </w:t>
      </w:r>
      <w:proofErr w:type="spellStart"/>
      <w:r w:rsidRPr="0052513C">
        <w:rPr>
          <w:rFonts w:ascii="Tw Cen MT" w:eastAsia="Twentieth Century" w:hAnsi="Tw Cen MT" w:cs="Twentieth Century"/>
          <w:bCs/>
          <w:sz w:val="20"/>
          <w:szCs w:val="20"/>
        </w:rPr>
        <w:t>tempat</w:t>
      </w:r>
      <w:proofErr w:type="spellEnd"/>
      <w:r w:rsidRPr="0052513C">
        <w:rPr>
          <w:rFonts w:ascii="Tw Cen MT" w:eastAsia="Twentieth Century" w:hAnsi="Tw Cen MT" w:cs="Twentieth Century"/>
          <w:bCs/>
          <w:sz w:val="20"/>
          <w:szCs w:val="20"/>
        </w:rPr>
        <w:t xml:space="preserve"> </w:t>
      </w:r>
      <w:proofErr w:type="spellStart"/>
      <w:r w:rsidRPr="0052513C">
        <w:rPr>
          <w:rFonts w:ascii="Tw Cen MT" w:eastAsia="Twentieth Century" w:hAnsi="Tw Cen MT" w:cs="Twentieth Century"/>
          <w:bCs/>
          <w:sz w:val="20"/>
          <w:szCs w:val="20"/>
        </w:rPr>
        <w:t>kerja</w:t>
      </w:r>
      <w:proofErr w:type="spellEnd"/>
      <w:r w:rsidR="00B43B99" w:rsidRPr="00296EB9">
        <w:rPr>
          <w:rFonts w:ascii="Tw Cen MT" w:hAnsi="Tw Cen MT"/>
          <w:noProof/>
        </w:rPr>
        <mc:AlternateContent>
          <mc:Choice Requires="wpg">
            <w:drawing>
              <wp:anchor distT="0" distB="0" distL="114300" distR="114300" simplePos="0" relativeHeight="251660288" behindDoc="0" locked="0" layoutInCell="1" hidden="0" allowOverlap="1" wp14:anchorId="110C0F26" wp14:editId="16ADD177">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56935" cy="19050"/>
                        </a:xfrm>
                        <a:prstGeom prst="rect"/>
                        <a:ln/>
                      </pic:spPr>
                    </pic:pic>
                  </a:graphicData>
                </a:graphic>
              </wp:anchor>
            </w:drawing>
          </mc:Fallback>
        </mc:AlternateContent>
      </w:r>
    </w:p>
    <w:p w14:paraId="0C3993E5" w14:textId="77777777" w:rsidR="00D93684" w:rsidRPr="00296EB9" w:rsidRDefault="00D93684">
      <w:pPr>
        <w:spacing w:line="276" w:lineRule="auto"/>
        <w:rPr>
          <w:rFonts w:ascii="Tw Cen MT" w:hAnsi="Tw Cen MT"/>
        </w:rPr>
        <w:sectPr w:rsidR="00D93684" w:rsidRPr="00296EB9" w:rsidSect="008E68CC">
          <w:headerReference w:type="default" r:id="rId10"/>
          <w:footerReference w:type="default" r:id="rId11"/>
          <w:pgSz w:w="12240" w:h="15840"/>
          <w:pgMar w:top="1440" w:right="1440" w:bottom="1440" w:left="1440" w:header="720" w:footer="720" w:gutter="0"/>
          <w:pgNumType w:start="7"/>
          <w:cols w:space="720"/>
        </w:sectPr>
      </w:pPr>
    </w:p>
    <w:p w14:paraId="7423546E" w14:textId="77777777" w:rsidR="00E24B2B" w:rsidRDefault="00E24B2B" w:rsidP="00E24B2B">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PENDAHULUAN</w:t>
      </w:r>
    </w:p>
    <w:p w14:paraId="0A6B06E9" w14:textId="3BCFDE49" w:rsidR="00E24B2B" w:rsidRDefault="00E24B2B" w:rsidP="00E24B2B">
      <w:pPr>
        <w:pStyle w:val="PlainText"/>
        <w:jc w:val="both"/>
        <w:rPr>
          <w:rFonts w:ascii="Tw Cen MT" w:hAnsi="Tw Cen MT" w:cs="Times New Roman"/>
          <w:sz w:val="24"/>
          <w:szCs w:val="24"/>
          <w:lang w:val="en-US" w:eastAsia="id-ID"/>
        </w:rPr>
      </w:pPr>
      <w:r w:rsidRPr="00484EB2">
        <w:rPr>
          <w:rFonts w:ascii="Tw Cen MT" w:hAnsi="Tw Cen MT" w:cs="Times New Roman"/>
          <w:sz w:val="24"/>
          <w:szCs w:val="24"/>
          <w:lang w:val="en-US" w:eastAsia="id-ID"/>
        </w:rPr>
        <w:t xml:space="preserve">Coronavirus Disease 2019 (COVID-19) </w:t>
      </w:r>
      <w:proofErr w:type="spellStart"/>
      <w:r w:rsidRPr="00484EB2">
        <w:rPr>
          <w:rFonts w:ascii="Tw Cen MT" w:hAnsi="Tw Cen MT" w:cs="Times New Roman"/>
          <w:sz w:val="24"/>
          <w:szCs w:val="24"/>
          <w:lang w:val="en-US" w:eastAsia="id-ID"/>
        </w:rPr>
        <w:t>telah</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dinyatakan</w:t>
      </w:r>
      <w:proofErr w:type="spellEnd"/>
      <w:r w:rsidRPr="00484EB2">
        <w:rPr>
          <w:rFonts w:ascii="Tw Cen MT" w:hAnsi="Tw Cen MT" w:cs="Times New Roman"/>
          <w:sz w:val="24"/>
          <w:szCs w:val="24"/>
          <w:lang w:val="en-US" w:eastAsia="id-ID"/>
        </w:rPr>
        <w:t xml:space="preserve"> oleh WHO </w:t>
      </w:r>
      <w:proofErr w:type="spellStart"/>
      <w:r w:rsidRPr="00484EB2">
        <w:rPr>
          <w:rFonts w:ascii="Tw Cen MT" w:hAnsi="Tw Cen MT" w:cs="Times New Roman"/>
          <w:sz w:val="24"/>
          <w:szCs w:val="24"/>
          <w:lang w:val="en-US" w:eastAsia="id-ID"/>
        </w:rPr>
        <w:t>sebagai</w:t>
      </w:r>
      <w:proofErr w:type="spellEnd"/>
      <w:r w:rsidRPr="00484EB2">
        <w:rPr>
          <w:rFonts w:ascii="Tw Cen MT" w:hAnsi="Tw Cen MT" w:cs="Times New Roman"/>
          <w:sz w:val="24"/>
          <w:szCs w:val="24"/>
          <w:lang w:val="en-US" w:eastAsia="id-ID"/>
        </w:rPr>
        <w:t xml:space="preserve"> global </w:t>
      </w:r>
      <w:proofErr w:type="spellStart"/>
      <w:r w:rsidRPr="00484EB2">
        <w:rPr>
          <w:rFonts w:ascii="Tw Cen MT" w:hAnsi="Tw Cen MT" w:cs="Times New Roman"/>
          <w:sz w:val="24"/>
          <w:szCs w:val="24"/>
          <w:lang w:val="en-US" w:eastAsia="id-ID"/>
        </w:rPr>
        <w:t>pandemi</w:t>
      </w:r>
      <w:r w:rsidR="00826DD2">
        <w:rPr>
          <w:rFonts w:ascii="Tw Cen MT" w:hAnsi="Tw Cen MT" w:cs="Times New Roman"/>
          <w:sz w:val="24"/>
          <w:szCs w:val="24"/>
          <w:lang w:val="en-US" w:eastAsia="id-ID"/>
        </w:rPr>
        <w:t>k</w:t>
      </w:r>
      <w:proofErr w:type="spellEnd"/>
      <w:r w:rsidRPr="00484EB2">
        <w:rPr>
          <w:rFonts w:ascii="Tw Cen MT" w:hAnsi="Tw Cen MT" w:cs="Times New Roman"/>
          <w:sz w:val="24"/>
          <w:szCs w:val="24"/>
          <w:lang w:val="en-US" w:eastAsia="id-ID"/>
        </w:rPr>
        <w:t xml:space="preserve"> dan di Indonesia </w:t>
      </w:r>
      <w:proofErr w:type="spellStart"/>
      <w:r w:rsidRPr="00484EB2">
        <w:rPr>
          <w:rFonts w:ascii="Tw Cen MT" w:hAnsi="Tw Cen MT" w:cs="Times New Roman"/>
          <w:sz w:val="24"/>
          <w:szCs w:val="24"/>
          <w:lang w:val="en-US" w:eastAsia="id-ID"/>
        </w:rPr>
        <w:t>dinyatakan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sebagai</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jenis</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penyakit</w:t>
      </w:r>
      <w:proofErr w:type="spellEnd"/>
      <w:r w:rsidRPr="00484EB2">
        <w:rPr>
          <w:rFonts w:ascii="Tw Cen MT" w:hAnsi="Tw Cen MT" w:cs="Times New Roman"/>
          <w:sz w:val="24"/>
          <w:szCs w:val="24"/>
          <w:lang w:val="en-US" w:eastAsia="id-ID"/>
        </w:rPr>
        <w:t xml:space="preserve"> yang </w:t>
      </w:r>
      <w:proofErr w:type="spellStart"/>
      <w:r w:rsidRPr="00484EB2">
        <w:rPr>
          <w:rFonts w:ascii="Tw Cen MT" w:hAnsi="Tw Cen MT" w:cs="Times New Roman"/>
          <w:sz w:val="24"/>
          <w:szCs w:val="24"/>
          <w:lang w:val="en-US" w:eastAsia="id-ID"/>
        </w:rPr>
        <w:t>menimbulkan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kedaruratan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kesehatan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masyarakat</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serta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bencana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nonalam</w:t>
      </w:r>
      <w:proofErr w:type="spellEnd"/>
      <w:r w:rsidRPr="00484EB2">
        <w:rPr>
          <w:rFonts w:ascii="Tw Cen MT" w:hAnsi="Tw Cen MT" w:cs="Times New Roman"/>
          <w:sz w:val="24"/>
          <w:szCs w:val="24"/>
          <w:lang w:val="en-US" w:eastAsia="id-ID"/>
        </w:rPr>
        <w:t xml:space="preserve">, yang </w:t>
      </w:r>
      <w:proofErr w:type="spellStart"/>
      <w:r w:rsidRPr="00484EB2">
        <w:rPr>
          <w:rFonts w:ascii="Tw Cen MT" w:hAnsi="Tw Cen MT" w:cs="Times New Roman"/>
          <w:sz w:val="24"/>
          <w:szCs w:val="24"/>
          <w:lang w:val="en-US" w:eastAsia="id-ID"/>
        </w:rPr>
        <w:t>tidak</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hanya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menyebabkan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kematian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tapi</w:t>
      </w:r>
      <w:proofErr w:type="spellEnd"/>
      <w:r w:rsidRPr="00484EB2">
        <w:rPr>
          <w:rFonts w:ascii="Tw Cen MT" w:hAnsi="Tw Cen MT" w:cs="Times New Roman"/>
          <w:sz w:val="24"/>
          <w:szCs w:val="24"/>
          <w:lang w:val="en-US" w:eastAsia="id-ID"/>
        </w:rPr>
        <w:t xml:space="preserve"> juga </w:t>
      </w:r>
      <w:proofErr w:type="spellStart"/>
      <w:r w:rsidRPr="00484EB2">
        <w:rPr>
          <w:rFonts w:ascii="Tw Cen MT" w:hAnsi="Tw Cen MT" w:cs="Times New Roman"/>
          <w:sz w:val="24"/>
          <w:szCs w:val="24"/>
          <w:lang w:val="en-US" w:eastAsia="id-ID"/>
        </w:rPr>
        <w:t>menimbulkan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kerugian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ekonomi</w:t>
      </w:r>
      <w:proofErr w:type="spellEnd"/>
      <w:r w:rsidRPr="00484EB2">
        <w:rPr>
          <w:rFonts w:ascii="Tw Cen MT" w:hAnsi="Tw Cen MT" w:cs="Times New Roman"/>
          <w:sz w:val="24"/>
          <w:szCs w:val="24"/>
          <w:lang w:val="en-US" w:eastAsia="id-ID"/>
        </w:rPr>
        <w:t xml:space="preserve"> yang </w:t>
      </w:r>
      <w:proofErr w:type="spellStart"/>
      <w:r w:rsidRPr="00484EB2">
        <w:rPr>
          <w:rFonts w:ascii="Tw Cen MT" w:hAnsi="Tw Cen MT" w:cs="Times New Roman"/>
          <w:sz w:val="24"/>
          <w:szCs w:val="24"/>
          <w:lang w:val="en-US" w:eastAsia="id-ID"/>
        </w:rPr>
        <w:t>cukup</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besar</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sehingga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perlu</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dilakukan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upaya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penanggulangan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lastRenderedPageBreak/>
        <w:t>termasuk</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pencegahan</w:t>
      </w:r>
      <w:proofErr w:type="spellEnd"/>
      <w:r w:rsidRPr="00484EB2">
        <w:rPr>
          <w:rFonts w:ascii="Tw Cen MT" w:hAnsi="Tw Cen MT" w:cs="Times New Roman"/>
          <w:sz w:val="24"/>
          <w:szCs w:val="24"/>
          <w:lang w:val="en-US" w:eastAsia="id-ID"/>
        </w:rPr>
        <w:t xml:space="preserve"> dan </w:t>
      </w:r>
      <w:proofErr w:type="spellStart"/>
      <w:r w:rsidRPr="00484EB2">
        <w:rPr>
          <w:rFonts w:ascii="Tw Cen MT" w:hAnsi="Tw Cen MT" w:cs="Times New Roman"/>
          <w:sz w:val="24"/>
          <w:szCs w:val="24"/>
          <w:lang w:val="en-US" w:eastAsia="id-ID"/>
        </w:rPr>
        <w:t>pengendaliannya</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{"citationItems":[{"id":"ITEM-1","itemData":{"author":[{"dropping-particle":"","family":"Kemenkes RI","given":"","non-dropping-particle":"","parse-names":false,"suffix":""}],"id":"ITEM-1","issued":{"date-parts":[["2020"]]},"page":"1-66","publisher-place":"Indonesia","title":"Keputusan Menteri Kesehatan Republik Indonesia Nomor HK.01.07/MENKES/382/2020 Tentang Protokol Kesehatan Bagi Masyarakat Di Tempat Dan Fasilitas Umum Dalam Rangka Pencegahan Dan Pengendalian Corona Virus Disease 2019 (COVID-19)","type":"patent"},"uris":["http://www.mendeley.com/documents/?uuid=1d375035-dcab-40f3-b903-d667048690bf"]}],"mendeley":{"formattedCitation":"[1]","plainTextFormattedCitation":"[1]"},"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[1]</w:t>
      </w:r>
      <w:r>
        <w:rPr>
          <w:rFonts w:ascii="Tw Cen MT" w:hAnsi="Tw Cen MT" w:cs="Times New Roman"/>
          <w:sz w:val="24"/>
          <w:szCs w:val="24"/>
          <w:lang w:val="en-US" w:eastAsia="id-ID"/>
        </w:rPr>
        <w:fldChar w:fldCharType="end"/>
      </w:r>
      <w:r>
        <w:rPr>
          <w:rFonts w:ascii="Tw Cen MT" w:hAnsi="Tw Cen MT" w:cs="Times New Roman"/>
          <w:sz w:val="24"/>
          <w:szCs w:val="24"/>
          <w:lang w:val="en-US" w:eastAsia="id-ID"/>
        </w:rPr>
        <w:t>.</w:t>
      </w:r>
      <w:r w:rsidRPr="00484EB2">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Penyebaran</w:t>
      </w:r>
      <w:proofErr w:type="spellEnd"/>
      <w:r w:rsidRPr="00CA7D91">
        <w:rPr>
          <w:rFonts w:ascii="Tw Cen MT" w:hAnsi="Tw Cen MT" w:cs="Times New Roman"/>
          <w:sz w:val="24"/>
          <w:szCs w:val="24"/>
          <w:lang w:val="en-US" w:eastAsia="id-ID"/>
        </w:rPr>
        <w:t xml:space="preserve"> virus COVID-19 </w:t>
      </w:r>
      <w:proofErr w:type="spellStart"/>
      <w:r w:rsidRPr="00CA7D91">
        <w:rPr>
          <w:rFonts w:ascii="Tw Cen MT" w:hAnsi="Tw Cen MT" w:cs="Times New Roman"/>
          <w:sz w:val="24"/>
          <w:szCs w:val="24"/>
          <w:lang w:val="en-US" w:eastAsia="id-ID"/>
        </w:rPr>
        <w:t>telah</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menjadi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masalah</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kesehatan</w:t>
      </w:r>
      <w:proofErr w:type="spellEnd"/>
      <w:r w:rsidRPr="00CA7D91">
        <w:rPr>
          <w:rFonts w:ascii="Tw Cen MT" w:hAnsi="Tw Cen MT" w:cs="Times New Roman"/>
          <w:sz w:val="24"/>
          <w:szCs w:val="24"/>
          <w:lang w:val="en-US" w:eastAsia="id-ID"/>
        </w:rPr>
        <w:t xml:space="preserve"> yang </w:t>
      </w:r>
      <w:proofErr w:type="spellStart"/>
      <w:r w:rsidRPr="00CA7D91">
        <w:rPr>
          <w:rFonts w:ascii="Tw Cen MT" w:hAnsi="Tw Cen MT" w:cs="Times New Roman"/>
          <w:sz w:val="24"/>
          <w:szCs w:val="24"/>
          <w:lang w:val="en-US" w:eastAsia="id-ID"/>
        </w:rPr>
        <w:t>dihadapi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seluruh</w:t>
      </w:r>
      <w:proofErr w:type="spellEnd"/>
      <w:r w:rsidRPr="00CA7D91">
        <w:rPr>
          <w:rFonts w:ascii="Tw Cen MT" w:hAnsi="Tw Cen MT" w:cs="Times New Roman"/>
          <w:sz w:val="24"/>
          <w:szCs w:val="24"/>
          <w:lang w:val="en-US" w:eastAsia="id-ID"/>
        </w:rPr>
        <w:t xml:space="preserve"> negara di dunia </w:t>
      </w:r>
      <w:proofErr w:type="spellStart"/>
      <w:r w:rsidRPr="00CA7D91">
        <w:rPr>
          <w:rFonts w:ascii="Tw Cen MT" w:hAnsi="Tw Cen MT" w:cs="Times New Roman"/>
          <w:sz w:val="24"/>
          <w:szCs w:val="24"/>
          <w:lang w:val="en-US" w:eastAsia="id-ID"/>
        </w:rPr>
        <w:t>tanpa</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terkecuali</w:t>
      </w:r>
      <w:proofErr w:type="spellEnd"/>
      <w:r w:rsidRPr="00CA7D91">
        <w:rPr>
          <w:rFonts w:ascii="Tw Cen MT" w:hAnsi="Tw Cen MT" w:cs="Times New Roman"/>
          <w:sz w:val="24"/>
          <w:szCs w:val="24"/>
          <w:lang w:val="en-US" w:eastAsia="id-ID"/>
        </w:rPr>
        <w:t xml:space="preserve">. Status </w:t>
      </w:r>
      <w:proofErr w:type="spellStart"/>
      <w:r w:rsidRPr="00CA7D91">
        <w:rPr>
          <w:rFonts w:ascii="Tw Cen MT" w:hAnsi="Tw Cen MT" w:cs="Times New Roman"/>
          <w:sz w:val="24"/>
          <w:szCs w:val="24"/>
          <w:lang w:val="en-US" w:eastAsia="id-ID"/>
        </w:rPr>
        <w:t>pandemi</w:t>
      </w:r>
      <w:proofErr w:type="spellEnd"/>
      <w:r w:rsidRPr="00CA7D91">
        <w:rPr>
          <w:rFonts w:ascii="Tw Cen MT" w:hAnsi="Tw Cen MT" w:cs="Times New Roman"/>
          <w:sz w:val="24"/>
          <w:szCs w:val="24"/>
          <w:lang w:val="en-US" w:eastAsia="id-ID"/>
        </w:rPr>
        <w:t xml:space="preserve"> global virus corona/COVID-19 </w:t>
      </w:r>
      <w:proofErr w:type="spellStart"/>
      <w:r w:rsidRPr="00CA7D91">
        <w:rPr>
          <w:rFonts w:ascii="Tw Cen MT" w:hAnsi="Tw Cen MT" w:cs="Times New Roman"/>
          <w:sz w:val="24"/>
          <w:szCs w:val="24"/>
          <w:lang w:val="en-US" w:eastAsia="id-ID"/>
        </w:rPr>
        <w:t>telah</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ditetapkan</w:t>
      </w:r>
      <w:proofErr w:type="spellEnd"/>
      <w:r w:rsidRPr="00CA7D91">
        <w:rPr>
          <w:rFonts w:ascii="Tw Cen MT" w:hAnsi="Tw Cen MT" w:cs="Times New Roman"/>
          <w:sz w:val="24"/>
          <w:szCs w:val="24"/>
          <w:lang w:val="en-US" w:eastAsia="id-ID"/>
        </w:rPr>
        <w:t xml:space="preserve"> WHO pada </w:t>
      </w:r>
      <w:proofErr w:type="spellStart"/>
      <w:r w:rsidRPr="00CA7D91">
        <w:rPr>
          <w:rFonts w:ascii="Tw Cen MT" w:hAnsi="Tw Cen MT" w:cs="Times New Roman"/>
          <w:sz w:val="24"/>
          <w:szCs w:val="24"/>
          <w:lang w:val="en-US" w:eastAsia="id-ID"/>
        </w:rPr>
        <w:t>tangga</w:t>
      </w:r>
      <w:proofErr w:type="spellEnd"/>
      <w:r w:rsidRPr="00CA7D91">
        <w:rPr>
          <w:rFonts w:ascii="Tw Cen MT" w:hAnsi="Tw Cen MT" w:cs="Times New Roman"/>
          <w:sz w:val="24"/>
          <w:szCs w:val="24"/>
          <w:lang w:val="en-US" w:eastAsia="id-ID"/>
        </w:rPr>
        <w:t xml:space="preserve"> 12 </w:t>
      </w:r>
      <w:proofErr w:type="spellStart"/>
      <w:r w:rsidRPr="00CA7D91">
        <w:rPr>
          <w:rFonts w:ascii="Tw Cen MT" w:hAnsi="Tw Cen MT" w:cs="Times New Roman"/>
          <w:sz w:val="24"/>
          <w:szCs w:val="24"/>
          <w:lang w:val="en-US" w:eastAsia="id-ID"/>
        </w:rPr>
        <w:t>Maret</w:t>
      </w:r>
      <w:proofErr w:type="spellEnd"/>
      <w:r w:rsidRPr="00CA7D91">
        <w:rPr>
          <w:rFonts w:ascii="Tw Cen MT" w:hAnsi="Tw Cen MT" w:cs="Times New Roman"/>
          <w:sz w:val="24"/>
          <w:szCs w:val="24"/>
          <w:lang w:val="en-US" w:eastAsia="id-ID"/>
        </w:rPr>
        <w:t xml:space="preserve"> 2020. </w:t>
      </w:r>
      <w:proofErr w:type="spellStart"/>
      <w:r w:rsidRPr="00CA7D91">
        <w:rPr>
          <w:rFonts w:ascii="Tw Cen MT" w:hAnsi="Tw Cen MT" w:cs="Times New Roman"/>
          <w:sz w:val="24"/>
          <w:szCs w:val="24"/>
          <w:lang w:val="en-US" w:eastAsia="id-ID"/>
        </w:rPr>
        <w:t>Dengan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naiknya</w:t>
      </w:r>
      <w:proofErr w:type="spellEnd"/>
      <w:r w:rsidRPr="00CA7D91">
        <w:rPr>
          <w:rFonts w:ascii="Tw Cen MT" w:hAnsi="Tw Cen MT" w:cs="Times New Roman"/>
          <w:sz w:val="24"/>
          <w:szCs w:val="24"/>
          <w:lang w:val="en-US" w:eastAsia="id-ID"/>
        </w:rPr>
        <w:t xml:space="preserve"> status COVID-19 </w:t>
      </w:r>
      <w:proofErr w:type="spellStart"/>
      <w:r w:rsidRPr="00CA7D91">
        <w:rPr>
          <w:rFonts w:ascii="Tw Cen MT" w:hAnsi="Tw Cen MT" w:cs="Times New Roman"/>
          <w:sz w:val="24"/>
          <w:szCs w:val="24"/>
          <w:lang w:val="en-US" w:eastAsia="id-ID"/>
        </w:rPr>
        <w:t>menjadi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pandemi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ini</w:t>
      </w:r>
      <w:proofErr w:type="spellEnd"/>
      <w:r w:rsidRPr="00CA7D91">
        <w:rPr>
          <w:rFonts w:ascii="Tw Cen MT" w:hAnsi="Tw Cen MT" w:cs="Times New Roman"/>
          <w:sz w:val="24"/>
          <w:szCs w:val="24"/>
          <w:lang w:val="en-US" w:eastAsia="id-ID"/>
        </w:rPr>
        <w:t xml:space="preserve">, WHO </w:t>
      </w:r>
      <w:proofErr w:type="spellStart"/>
      <w:r w:rsidRPr="00CA7D91">
        <w:rPr>
          <w:rFonts w:ascii="Tw Cen MT" w:hAnsi="Tw Cen MT" w:cs="Times New Roman"/>
          <w:sz w:val="24"/>
          <w:szCs w:val="24"/>
          <w:lang w:val="en-US" w:eastAsia="id-ID"/>
        </w:rPr>
        <w:t>berharap</w:t>
      </w:r>
      <w:proofErr w:type="spellEnd"/>
      <w:r w:rsidRPr="00CA7D91">
        <w:rPr>
          <w:rFonts w:ascii="Tw Cen MT" w:hAnsi="Tw Cen MT" w:cs="Times New Roman"/>
          <w:sz w:val="24"/>
          <w:szCs w:val="24"/>
          <w:lang w:val="en-US" w:eastAsia="id-ID"/>
        </w:rPr>
        <w:t xml:space="preserve"> negara-negara di dunia </w:t>
      </w:r>
      <w:proofErr w:type="spellStart"/>
      <w:r w:rsidRPr="00CA7D91">
        <w:rPr>
          <w:rFonts w:ascii="Tw Cen MT" w:hAnsi="Tw Cen MT" w:cs="Times New Roman"/>
          <w:sz w:val="24"/>
          <w:szCs w:val="24"/>
          <w:lang w:val="en-US" w:eastAsia="id-ID"/>
        </w:rPr>
        <w:t>bisa</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melakukan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penanganan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secara</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ekstra</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Laporan</w:t>
      </w:r>
      <w:proofErr w:type="spellEnd"/>
      <w:r w:rsidRPr="00CA7D91">
        <w:rPr>
          <w:rFonts w:ascii="Tw Cen MT" w:hAnsi="Tw Cen MT" w:cs="Times New Roman"/>
          <w:sz w:val="24"/>
          <w:szCs w:val="24"/>
          <w:lang w:val="en-US" w:eastAsia="id-ID"/>
        </w:rPr>
        <w:t xml:space="preserve"> WHO pada </w:t>
      </w:r>
      <w:proofErr w:type="spellStart"/>
      <w:r w:rsidRPr="00CA7D91">
        <w:rPr>
          <w:rFonts w:ascii="Tw Cen MT" w:hAnsi="Tw Cen MT" w:cs="Times New Roman"/>
          <w:sz w:val="24"/>
          <w:szCs w:val="24"/>
          <w:lang w:val="en-US" w:eastAsia="id-ID"/>
        </w:rPr>
        <w:t>tanggal</w:t>
      </w:r>
      <w:proofErr w:type="spellEnd"/>
      <w:r w:rsidRPr="00CA7D91">
        <w:rPr>
          <w:rFonts w:ascii="Tw Cen MT" w:hAnsi="Tw Cen MT" w:cs="Times New Roman"/>
          <w:sz w:val="24"/>
          <w:szCs w:val="24"/>
          <w:lang w:val="en-US" w:eastAsia="id-ID"/>
        </w:rPr>
        <w:t xml:space="preserve"> 2</w:t>
      </w:r>
      <w:r>
        <w:rPr>
          <w:rFonts w:ascii="Tw Cen MT" w:hAnsi="Tw Cen MT" w:cs="Times New Roman"/>
          <w:sz w:val="24"/>
          <w:szCs w:val="24"/>
          <w:lang w:val="en-US" w:eastAsia="id-ID"/>
        </w:rPr>
        <w:t>4</w:t>
      </w:r>
      <w:r w:rsidRPr="00CA7D91">
        <w:rPr>
          <w:rFonts w:ascii="Tw Cen MT" w:hAnsi="Tw Cen MT" w:cs="Times New Roman"/>
          <w:sz w:val="24"/>
          <w:szCs w:val="24"/>
          <w:lang w:val="en-US" w:eastAsia="id-ID"/>
        </w:rPr>
        <w:t xml:space="preserve"> No</w:t>
      </w:r>
      <w:r>
        <w:rPr>
          <w:rFonts w:ascii="Tw Cen MT" w:hAnsi="Tw Cen MT" w:cs="Times New Roman"/>
          <w:sz w:val="24"/>
          <w:szCs w:val="24"/>
          <w:lang w:val="en-US" w:eastAsia="id-ID"/>
        </w:rPr>
        <w:t>v</w:t>
      </w:r>
      <w:r w:rsidRPr="00CA7D91">
        <w:rPr>
          <w:rFonts w:ascii="Tw Cen MT" w:hAnsi="Tw Cen MT" w:cs="Times New Roman"/>
          <w:sz w:val="24"/>
          <w:szCs w:val="24"/>
          <w:lang w:val="en-US" w:eastAsia="id-ID"/>
        </w:rPr>
        <w:t xml:space="preserve">ember 2020 </w:t>
      </w:r>
      <w:proofErr w:type="spellStart"/>
      <w:r w:rsidRPr="00CA7D91">
        <w:rPr>
          <w:rFonts w:ascii="Tw Cen MT" w:hAnsi="Tw Cen MT" w:cs="Times New Roman"/>
          <w:sz w:val="24"/>
          <w:szCs w:val="24"/>
          <w:lang w:val="en-US" w:eastAsia="id-ID"/>
        </w:rPr>
        <w:t>menyebutkan</w:t>
      </w:r>
      <w:proofErr w:type="spellEnd"/>
      <w:r w:rsidRPr="00CA7D91">
        <w:rPr>
          <w:rFonts w:ascii="Tw Cen MT" w:hAnsi="Tw Cen MT" w:cs="Times New Roman"/>
          <w:sz w:val="24"/>
          <w:szCs w:val="24"/>
          <w:lang w:val="en-US" w:eastAsia="id-ID"/>
        </w:rPr>
        <w:t xml:space="preserve"> COVID-19 </w:t>
      </w:r>
      <w:proofErr w:type="spellStart"/>
      <w:r w:rsidRPr="00CA7D91">
        <w:rPr>
          <w:rFonts w:ascii="Tw Cen MT" w:hAnsi="Tw Cen MT" w:cs="Times New Roman"/>
          <w:sz w:val="24"/>
          <w:szCs w:val="24"/>
          <w:lang w:val="en-US" w:eastAsia="id-ID"/>
        </w:rPr>
        <w:t>telah</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menginfeksi</w:t>
      </w:r>
      <w:proofErr w:type="spellEnd"/>
      <w:r w:rsidRPr="00CA7D91">
        <w:rPr>
          <w:rFonts w:ascii="Tw Cen MT" w:hAnsi="Tw Cen MT" w:cs="Times New Roman"/>
          <w:sz w:val="24"/>
          <w:szCs w:val="24"/>
          <w:lang w:val="en-US" w:eastAsia="id-ID"/>
        </w:rPr>
        <w:t xml:space="preserve"> </w:t>
      </w:r>
      <w:r>
        <w:rPr>
          <w:rFonts w:ascii="Tw Cen MT" w:hAnsi="Tw Cen MT" w:cs="Times New Roman"/>
          <w:sz w:val="24"/>
          <w:szCs w:val="24"/>
          <w:lang w:val="en-US" w:eastAsia="id-ID"/>
        </w:rPr>
        <w:t>57.882.183</w:t>
      </w:r>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penduduk</w:t>
      </w:r>
      <w:proofErr w:type="spellEnd"/>
      <w:r w:rsidRPr="00CA7D91">
        <w:rPr>
          <w:rFonts w:ascii="Tw Cen MT" w:hAnsi="Tw Cen MT" w:cs="Times New Roman"/>
          <w:sz w:val="24"/>
          <w:szCs w:val="24"/>
          <w:lang w:val="en-US" w:eastAsia="id-ID"/>
        </w:rPr>
        <w:t xml:space="preserve"> dunia dan </w:t>
      </w:r>
      <w:proofErr w:type="spellStart"/>
      <w:r w:rsidRPr="00CA7D91">
        <w:rPr>
          <w:rFonts w:ascii="Tw Cen MT" w:hAnsi="Tw Cen MT" w:cs="Times New Roman"/>
          <w:sz w:val="24"/>
          <w:szCs w:val="24"/>
          <w:lang w:val="en-US" w:eastAsia="id-ID"/>
        </w:rPr>
        <w:t>jumlah</w:t>
      </w:r>
      <w:proofErr w:type="spellEnd"/>
      <w:r w:rsidRPr="00CA7D91">
        <w:rPr>
          <w:rFonts w:ascii="Tw Cen MT" w:hAnsi="Tw Cen MT" w:cs="Times New Roman"/>
          <w:sz w:val="24"/>
          <w:szCs w:val="24"/>
          <w:lang w:val="en-US" w:eastAsia="id-ID"/>
        </w:rPr>
        <w:t xml:space="preserve"> yang </w:t>
      </w:r>
      <w:proofErr w:type="spellStart"/>
      <w:r w:rsidRPr="00CA7D91">
        <w:rPr>
          <w:rFonts w:ascii="Tw Cen MT" w:hAnsi="Tw Cen MT" w:cs="Times New Roman"/>
          <w:sz w:val="24"/>
          <w:szCs w:val="24"/>
          <w:lang w:val="en-US" w:eastAsia="id-ID"/>
        </w:rPr>
        <w:t>meninggal</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mencapai</w:t>
      </w:r>
      <w:proofErr w:type="spellEnd"/>
      <w:r w:rsidRPr="00CA7D91">
        <w:rPr>
          <w:rFonts w:ascii="Tw Cen MT" w:hAnsi="Tw Cen MT" w:cs="Times New Roman"/>
          <w:sz w:val="24"/>
          <w:szCs w:val="24"/>
          <w:lang w:val="en-US" w:eastAsia="id-ID"/>
        </w:rPr>
        <w:t xml:space="preserve"> 1.</w:t>
      </w:r>
      <w:r>
        <w:rPr>
          <w:rFonts w:ascii="Tw Cen MT" w:hAnsi="Tw Cen MT" w:cs="Times New Roman"/>
          <w:sz w:val="24"/>
          <w:szCs w:val="24"/>
          <w:lang w:val="en-US" w:eastAsia="id-ID"/>
        </w:rPr>
        <w:t>377.395</w:t>
      </w:r>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jiwa</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termasuk</w:t>
      </w:r>
      <w:proofErr w:type="spellEnd"/>
      <w:r w:rsidRPr="00CA7D91">
        <w:rPr>
          <w:rFonts w:ascii="Tw Cen MT" w:hAnsi="Tw Cen MT" w:cs="Times New Roman"/>
          <w:sz w:val="24"/>
          <w:szCs w:val="24"/>
          <w:lang w:val="en-US" w:eastAsia="id-ID"/>
        </w:rPr>
        <w:t xml:space="preserve"> di Indonesia</w:t>
      </w:r>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{"citationItems":[{"id":"ITEM-1","itemData":{"abstract":"In the past week the highest number of new COVID-19 cases have been reported globally, amounting to over 2 million new cases in the past 7 days (Figure 1), the shortest intervals for this exponential increase since the start of the pandemic, while the number of new deaths is comparable to previous weeks. As of 25 October, over 42 million cases and 1.1 million deaths have been reported globally, with over 2.8 million new cases and nearly 40 000 new deaths reported over the past week.","author":[{"dropping-particle":"","family":"World Health Organization","given":"WHO","non-dropping-particle":"","parse-names":false,"suffix":""}],"id":"ITEM-1","issue":"November","issued":{"date-parts":[["2020"]]},"number-of-pages":"1-23","title":"World Health Organization (WHO) COVID-19 Weekly Epidemiological Update","type":"report"},"uris":["http://www.mendeley.com/documents/?uuid=cb6d8db7-f38e-45fd-af68-a7a18b60322b"]}],"mendeley":{"formattedCitation":"[2]","plainTextFormattedCitation":"[2]","previouslyFormattedCitation":"[1]"},"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[2]</w:t>
      </w:r>
      <w:r>
        <w:rPr>
          <w:rFonts w:ascii="Tw Cen MT" w:hAnsi="Tw Cen MT" w:cs="Times New Roman"/>
          <w:sz w:val="24"/>
          <w:szCs w:val="24"/>
          <w:lang w:val="en-US" w:eastAsia="id-ID"/>
        </w:rPr>
        <w:fldChar w:fldCharType="end"/>
      </w:r>
      <w:r w:rsidRPr="00CA7D91">
        <w:rPr>
          <w:rFonts w:ascii="Tw Cen MT" w:hAnsi="Tw Cen MT" w:cs="Times New Roman"/>
          <w:sz w:val="24"/>
          <w:szCs w:val="24"/>
          <w:lang w:val="en-US" w:eastAsia="id-ID"/>
        </w:rPr>
        <w:t>.</w:t>
      </w:r>
      <w:r>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Jumlah</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penyebaran</w:t>
      </w:r>
      <w:proofErr w:type="spellEnd"/>
      <w:r w:rsidRPr="00CA7D91">
        <w:rPr>
          <w:rFonts w:ascii="Tw Cen MT" w:hAnsi="Tw Cen MT" w:cs="Times New Roman"/>
          <w:sz w:val="24"/>
          <w:szCs w:val="24"/>
          <w:lang w:val="en-US" w:eastAsia="id-ID"/>
        </w:rPr>
        <w:t xml:space="preserve"> COVID-19 di Indonesia </w:t>
      </w:r>
      <w:proofErr w:type="spellStart"/>
      <w:r w:rsidRPr="00CA7D91">
        <w:rPr>
          <w:rFonts w:ascii="Tw Cen MT" w:hAnsi="Tw Cen MT" w:cs="Times New Roman"/>
          <w:sz w:val="24"/>
          <w:szCs w:val="24"/>
          <w:lang w:val="en-US" w:eastAsia="id-ID"/>
        </w:rPr>
        <w:t>setiap</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harinya</w:t>
      </w:r>
      <w:proofErr w:type="spellEnd"/>
      <w:r w:rsidRPr="00CA7D91">
        <w:rPr>
          <w:rFonts w:ascii="Tw Cen MT" w:hAnsi="Tw Cen MT" w:cs="Times New Roman"/>
          <w:sz w:val="24"/>
          <w:szCs w:val="24"/>
          <w:lang w:val="en-US" w:eastAsia="id-ID"/>
        </w:rPr>
        <w:t xml:space="preserve"> juga </w:t>
      </w:r>
      <w:proofErr w:type="spellStart"/>
      <w:r w:rsidRPr="00CA7D91">
        <w:rPr>
          <w:rFonts w:ascii="Tw Cen MT" w:hAnsi="Tw Cen MT" w:cs="Times New Roman"/>
          <w:sz w:val="24"/>
          <w:szCs w:val="24"/>
          <w:lang w:val="en-US" w:eastAsia="id-ID"/>
        </w:rPr>
        <w:t>semakin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meningkat</w:t>
      </w:r>
      <w:proofErr w:type="spellEnd"/>
      <w:r w:rsidRPr="00CA7D91">
        <w:rPr>
          <w:rFonts w:ascii="Tw Cen MT" w:hAnsi="Tw Cen MT" w:cs="Times New Roman"/>
          <w:sz w:val="24"/>
          <w:szCs w:val="24"/>
          <w:lang w:val="en-US" w:eastAsia="id-ID"/>
        </w:rPr>
        <w:t xml:space="preserve">, pada </w:t>
      </w:r>
      <w:proofErr w:type="spellStart"/>
      <w:r w:rsidRPr="00CA7D91">
        <w:rPr>
          <w:rFonts w:ascii="Tw Cen MT" w:hAnsi="Tw Cen MT" w:cs="Times New Roman"/>
          <w:sz w:val="24"/>
          <w:szCs w:val="24"/>
          <w:lang w:val="en-US" w:eastAsia="id-ID"/>
        </w:rPr>
        <w:t>tanggal</w:t>
      </w:r>
      <w:proofErr w:type="spellEnd"/>
      <w:r w:rsidRPr="00CA7D91">
        <w:rPr>
          <w:rFonts w:ascii="Tw Cen MT" w:hAnsi="Tw Cen MT" w:cs="Times New Roman"/>
          <w:sz w:val="24"/>
          <w:szCs w:val="24"/>
          <w:lang w:val="en-US" w:eastAsia="id-ID"/>
        </w:rPr>
        <w:t xml:space="preserve"> 23 </w:t>
      </w:r>
      <w:proofErr w:type="spellStart"/>
      <w:r w:rsidRPr="00CA7D91">
        <w:rPr>
          <w:rFonts w:ascii="Tw Cen MT" w:hAnsi="Tw Cen MT" w:cs="Times New Roman"/>
          <w:sz w:val="24"/>
          <w:szCs w:val="24"/>
          <w:lang w:val="en-US" w:eastAsia="id-ID"/>
        </w:rPr>
        <w:t>Nopember</w:t>
      </w:r>
      <w:proofErr w:type="spellEnd"/>
      <w:r w:rsidRPr="00CA7D91">
        <w:rPr>
          <w:rFonts w:ascii="Tw Cen MT" w:hAnsi="Tw Cen MT" w:cs="Times New Roman"/>
          <w:sz w:val="24"/>
          <w:szCs w:val="24"/>
          <w:lang w:val="en-US" w:eastAsia="id-ID"/>
        </w:rPr>
        <w:t xml:space="preserve"> 2020 </w:t>
      </w:r>
      <w:proofErr w:type="spellStart"/>
      <w:r w:rsidRPr="00CA7D91">
        <w:rPr>
          <w:rFonts w:ascii="Tw Cen MT" w:hAnsi="Tw Cen MT" w:cs="Times New Roman"/>
          <w:sz w:val="24"/>
          <w:szCs w:val="24"/>
          <w:lang w:val="en-US" w:eastAsia="id-ID"/>
        </w:rPr>
        <w:t>kasus</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konfirmasi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mencapai</w:t>
      </w:r>
      <w:proofErr w:type="spellEnd"/>
      <w:r w:rsidRPr="00CA7D91">
        <w:rPr>
          <w:rFonts w:ascii="Tw Cen MT" w:hAnsi="Tw Cen MT" w:cs="Times New Roman"/>
          <w:sz w:val="24"/>
          <w:szCs w:val="24"/>
          <w:lang w:val="en-US" w:eastAsia="id-ID"/>
        </w:rPr>
        <w:t xml:space="preserve"> 497.668 </w:t>
      </w:r>
      <w:proofErr w:type="spellStart"/>
      <w:r w:rsidRPr="00CA7D91">
        <w:rPr>
          <w:rFonts w:ascii="Tw Cen MT" w:hAnsi="Tw Cen MT" w:cs="Times New Roman"/>
          <w:sz w:val="24"/>
          <w:szCs w:val="24"/>
          <w:lang w:val="en-US" w:eastAsia="id-ID"/>
        </w:rPr>
        <w:t>kasus</w:t>
      </w:r>
      <w:proofErr w:type="spellEnd"/>
      <w:r w:rsidRPr="00CA7D91">
        <w:rPr>
          <w:rFonts w:ascii="Tw Cen MT" w:hAnsi="Tw Cen MT" w:cs="Times New Roman"/>
          <w:sz w:val="24"/>
          <w:szCs w:val="24"/>
          <w:lang w:val="en-US" w:eastAsia="id-ID"/>
        </w:rPr>
        <w:t xml:space="preserve"> dan </w:t>
      </w:r>
      <w:proofErr w:type="spellStart"/>
      <w:r w:rsidRPr="00CA7D91">
        <w:rPr>
          <w:rFonts w:ascii="Tw Cen MT" w:hAnsi="Tw Cen MT" w:cs="Times New Roman"/>
          <w:sz w:val="24"/>
          <w:szCs w:val="24"/>
          <w:lang w:val="en-US" w:eastAsia="id-ID"/>
        </w:rPr>
        <w:t>kasus</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meninggal</w:t>
      </w:r>
      <w:proofErr w:type="spellEnd"/>
      <w:r w:rsidRPr="00CA7D91">
        <w:rPr>
          <w:rFonts w:ascii="Tw Cen MT" w:hAnsi="Tw Cen MT" w:cs="Times New Roman"/>
          <w:sz w:val="24"/>
          <w:szCs w:val="24"/>
          <w:lang w:val="en-US" w:eastAsia="id-ID"/>
        </w:rPr>
        <w:t xml:space="preserve"> dunia </w:t>
      </w:r>
      <w:proofErr w:type="spellStart"/>
      <w:r w:rsidRPr="00CA7D91">
        <w:rPr>
          <w:rFonts w:ascii="Tw Cen MT" w:hAnsi="Tw Cen MT" w:cs="Times New Roman"/>
          <w:sz w:val="24"/>
          <w:szCs w:val="24"/>
          <w:lang w:val="en-US" w:eastAsia="id-ID"/>
        </w:rPr>
        <w:t>mencapai</w:t>
      </w:r>
      <w:proofErr w:type="spellEnd"/>
      <w:r w:rsidRPr="00CA7D91">
        <w:rPr>
          <w:rFonts w:ascii="Tw Cen MT" w:hAnsi="Tw Cen MT" w:cs="Times New Roman"/>
          <w:sz w:val="24"/>
          <w:szCs w:val="24"/>
          <w:lang w:val="en-US" w:eastAsia="id-ID"/>
        </w:rPr>
        <w:t xml:space="preserve"> 15.884 </w:t>
      </w:r>
      <w:proofErr w:type="spellStart"/>
      <w:r w:rsidRPr="00CA7D91">
        <w:rPr>
          <w:rFonts w:ascii="Tw Cen MT" w:hAnsi="Tw Cen MT" w:cs="Times New Roman"/>
          <w:sz w:val="24"/>
          <w:szCs w:val="24"/>
          <w:lang w:val="en-US" w:eastAsia="id-ID"/>
        </w:rPr>
        <w:t>kasus</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URL":"https://covid19.go.id/peta-sebaran-covid19","author":[{"dropping-particle":"","family":"Satgas","given":"COVID-19","non-dropping-particle":"","parse-names":false,"suffix":""}],"id":"ITEM-1","issued":{"date-parts":[["2020"]]},"title":"Peta Sebaran COVID-19","type":"webpage"},"uris":["http://www.mendeley.com/documents/?uuid=6ce02f18-7dca-4518-991c-45cc5a3c1f94"]}],"mendeley":{"formattedCitation":"[3]","plainTextFormattedCitation":"[3]","previouslyFormattedCitation":"[2]"},"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[3]</w:t>
      </w:r>
      <w:r>
        <w:rPr>
          <w:rFonts w:ascii="Tw Cen MT" w:hAnsi="Tw Cen MT" w:cs="Times New Roman"/>
          <w:sz w:val="24"/>
          <w:szCs w:val="24"/>
          <w:lang w:val="en-US" w:eastAsia="id-ID"/>
        </w:rPr>
        <w:fldChar w:fldCharType="end"/>
      </w:r>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Provinsi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Kepulauan</w:t>
      </w:r>
      <w:proofErr w:type="spellEnd"/>
      <w:r w:rsidRPr="00CA7D91">
        <w:rPr>
          <w:rFonts w:ascii="Tw Cen MT" w:hAnsi="Tw Cen MT" w:cs="Times New Roman"/>
          <w:sz w:val="24"/>
          <w:szCs w:val="24"/>
          <w:lang w:val="en-US" w:eastAsia="id-ID"/>
        </w:rPr>
        <w:t xml:space="preserve"> Riau </w:t>
      </w:r>
      <w:proofErr w:type="spellStart"/>
      <w:r w:rsidRPr="00CA7D91">
        <w:rPr>
          <w:rFonts w:ascii="Tw Cen MT" w:hAnsi="Tw Cen MT" w:cs="Times New Roman"/>
          <w:sz w:val="24"/>
          <w:szCs w:val="24"/>
          <w:lang w:val="en-US" w:eastAsia="id-ID"/>
        </w:rPr>
        <w:t>sebagai</w:t>
      </w:r>
      <w:proofErr w:type="spellEnd"/>
      <w:r w:rsidRPr="00CA7D91">
        <w:rPr>
          <w:rFonts w:ascii="Tw Cen MT" w:hAnsi="Tw Cen MT" w:cs="Times New Roman"/>
          <w:sz w:val="24"/>
          <w:szCs w:val="24"/>
          <w:lang w:val="en-US" w:eastAsia="id-ID"/>
        </w:rPr>
        <w:t xml:space="preserve"> salah </w:t>
      </w:r>
      <w:proofErr w:type="spellStart"/>
      <w:r w:rsidRPr="00CA7D91">
        <w:rPr>
          <w:rFonts w:ascii="Tw Cen MT" w:hAnsi="Tw Cen MT" w:cs="Times New Roman"/>
          <w:sz w:val="24"/>
          <w:szCs w:val="24"/>
          <w:lang w:val="en-US" w:eastAsia="id-ID"/>
        </w:rPr>
        <w:t>satu</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provinsi</w:t>
      </w:r>
      <w:proofErr w:type="spellEnd"/>
      <w:r w:rsidRPr="00CA7D91">
        <w:rPr>
          <w:rFonts w:ascii="Tw Cen MT" w:hAnsi="Tw Cen MT" w:cs="Times New Roman"/>
          <w:sz w:val="24"/>
          <w:szCs w:val="24"/>
          <w:lang w:val="en-US" w:eastAsia="id-ID"/>
        </w:rPr>
        <w:t xml:space="preserve"> yang </w:t>
      </w:r>
      <w:proofErr w:type="spellStart"/>
      <w:r w:rsidRPr="00CA7D91">
        <w:rPr>
          <w:rFonts w:ascii="Tw Cen MT" w:hAnsi="Tw Cen MT" w:cs="Times New Roman"/>
          <w:sz w:val="24"/>
          <w:szCs w:val="24"/>
          <w:lang w:val="en-US" w:eastAsia="id-ID"/>
        </w:rPr>
        <w:t>terletak</w:t>
      </w:r>
      <w:proofErr w:type="spellEnd"/>
      <w:r w:rsidRPr="00CA7D91">
        <w:rPr>
          <w:rFonts w:ascii="Tw Cen MT" w:hAnsi="Tw Cen MT" w:cs="Times New Roman"/>
          <w:sz w:val="24"/>
          <w:szCs w:val="24"/>
          <w:lang w:val="en-US" w:eastAsia="id-ID"/>
        </w:rPr>
        <w:t xml:space="preserve"> di wilayah </w:t>
      </w:r>
      <w:proofErr w:type="spellStart"/>
      <w:r w:rsidRPr="00CA7D91">
        <w:rPr>
          <w:rFonts w:ascii="Tw Cen MT" w:hAnsi="Tw Cen MT" w:cs="Times New Roman"/>
          <w:sz w:val="24"/>
          <w:szCs w:val="24"/>
          <w:lang w:val="en-US" w:eastAsia="id-ID"/>
        </w:rPr>
        <w:t>perbatasan</w:t>
      </w:r>
      <w:proofErr w:type="spellEnd"/>
      <w:r w:rsidRPr="00CA7D91">
        <w:rPr>
          <w:rFonts w:ascii="Tw Cen MT" w:hAnsi="Tw Cen MT" w:cs="Times New Roman"/>
          <w:sz w:val="24"/>
          <w:szCs w:val="24"/>
          <w:lang w:val="en-US" w:eastAsia="id-ID"/>
        </w:rPr>
        <w:t xml:space="preserve"> Indonesia </w:t>
      </w:r>
      <w:proofErr w:type="spellStart"/>
      <w:r w:rsidRPr="00CA7D91">
        <w:rPr>
          <w:rFonts w:ascii="Tw Cen MT" w:hAnsi="Tw Cen MT" w:cs="Times New Roman"/>
          <w:sz w:val="24"/>
          <w:szCs w:val="24"/>
          <w:lang w:val="en-US" w:eastAsia="id-ID"/>
        </w:rPr>
        <w:t>memiliki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potensi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penyebaran</w:t>
      </w:r>
      <w:proofErr w:type="spellEnd"/>
      <w:r w:rsidRPr="00CA7D91">
        <w:rPr>
          <w:rFonts w:ascii="Tw Cen MT" w:hAnsi="Tw Cen MT" w:cs="Times New Roman"/>
          <w:sz w:val="24"/>
          <w:szCs w:val="24"/>
          <w:lang w:val="en-US" w:eastAsia="id-ID"/>
        </w:rPr>
        <w:t xml:space="preserve"> virus COVID-19 yang </w:t>
      </w:r>
      <w:proofErr w:type="spellStart"/>
      <w:r w:rsidRPr="00CA7D91">
        <w:rPr>
          <w:rFonts w:ascii="Tw Cen MT" w:hAnsi="Tw Cen MT" w:cs="Times New Roman"/>
          <w:sz w:val="24"/>
          <w:szCs w:val="24"/>
          <w:lang w:val="en-US" w:eastAsia="id-ID"/>
        </w:rPr>
        <w:t>cukup</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tinggi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dibandingkan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dengan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provinsi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lainnya</w:t>
      </w:r>
      <w:proofErr w:type="spellEnd"/>
      <w:r w:rsidRPr="00CA7D91">
        <w:rPr>
          <w:rFonts w:ascii="Tw Cen MT" w:hAnsi="Tw Cen MT" w:cs="Times New Roman"/>
          <w:sz w:val="24"/>
          <w:szCs w:val="24"/>
          <w:lang w:val="en-US" w:eastAsia="id-ID"/>
        </w:rPr>
        <w:t xml:space="preserve"> di Indonesia. Hal </w:t>
      </w:r>
      <w:proofErr w:type="spellStart"/>
      <w:r w:rsidRPr="00CA7D91">
        <w:rPr>
          <w:rFonts w:ascii="Tw Cen MT" w:hAnsi="Tw Cen MT" w:cs="Times New Roman"/>
          <w:sz w:val="24"/>
          <w:szCs w:val="24"/>
          <w:lang w:val="en-US" w:eastAsia="id-ID"/>
        </w:rPr>
        <w:t>ini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berkaitan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dengan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mobilasi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masyarakat</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ke</w:t>
      </w:r>
      <w:proofErr w:type="spellEnd"/>
      <w:r w:rsidRPr="00CA7D91">
        <w:rPr>
          <w:rFonts w:ascii="Tw Cen MT" w:hAnsi="Tw Cen MT" w:cs="Times New Roman"/>
          <w:sz w:val="24"/>
          <w:szCs w:val="24"/>
          <w:lang w:val="en-US" w:eastAsia="id-ID"/>
        </w:rPr>
        <w:t xml:space="preserve"> negara lain </w:t>
      </w:r>
      <w:proofErr w:type="spellStart"/>
      <w:r w:rsidRPr="00CA7D91">
        <w:rPr>
          <w:rFonts w:ascii="Tw Cen MT" w:hAnsi="Tw Cen MT" w:cs="Times New Roman"/>
          <w:sz w:val="24"/>
          <w:szCs w:val="24"/>
          <w:lang w:val="en-US" w:eastAsia="id-ID"/>
        </w:rPr>
        <w:t>khususnya</w:t>
      </w:r>
      <w:proofErr w:type="spellEnd"/>
      <w:r w:rsidRPr="00CA7D91">
        <w:rPr>
          <w:rFonts w:ascii="Tw Cen MT" w:hAnsi="Tw Cen MT" w:cs="Times New Roman"/>
          <w:sz w:val="24"/>
          <w:szCs w:val="24"/>
          <w:lang w:val="en-US" w:eastAsia="id-ID"/>
        </w:rPr>
        <w:t xml:space="preserve"> Singapura dan Malaysia yang </w:t>
      </w:r>
      <w:proofErr w:type="spellStart"/>
      <w:r w:rsidRPr="00CA7D91">
        <w:rPr>
          <w:rFonts w:ascii="Tw Cen MT" w:hAnsi="Tw Cen MT" w:cs="Times New Roman"/>
          <w:sz w:val="24"/>
          <w:szCs w:val="24"/>
          <w:lang w:val="en-US" w:eastAsia="id-ID"/>
        </w:rPr>
        <w:t>sudah</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lebih</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dulu</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melaporkan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penemuan</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kasus</w:t>
      </w:r>
      <w:proofErr w:type="spellEnd"/>
      <w:r w:rsidRPr="00CA7D91">
        <w:rPr>
          <w:rFonts w:ascii="Tw Cen MT" w:hAnsi="Tw Cen MT" w:cs="Times New Roman"/>
          <w:sz w:val="24"/>
          <w:szCs w:val="24"/>
          <w:lang w:val="en-US" w:eastAsia="id-ID"/>
        </w:rPr>
        <w:t xml:space="preserve"> COVID-19. Pada </w:t>
      </w:r>
      <w:proofErr w:type="spellStart"/>
      <w:r w:rsidRPr="00CA7D91">
        <w:rPr>
          <w:rFonts w:ascii="Tw Cen MT" w:hAnsi="Tw Cen MT" w:cs="Times New Roman"/>
          <w:sz w:val="24"/>
          <w:szCs w:val="24"/>
          <w:lang w:val="en-US" w:eastAsia="id-ID"/>
        </w:rPr>
        <w:t>tanggal</w:t>
      </w:r>
      <w:proofErr w:type="spellEnd"/>
      <w:r w:rsidRPr="00CA7D91">
        <w:rPr>
          <w:rFonts w:ascii="Tw Cen MT" w:hAnsi="Tw Cen MT" w:cs="Times New Roman"/>
          <w:sz w:val="24"/>
          <w:szCs w:val="24"/>
          <w:lang w:val="en-US" w:eastAsia="id-ID"/>
        </w:rPr>
        <w:t xml:space="preserve"> 23 No</w:t>
      </w:r>
      <w:r>
        <w:rPr>
          <w:rFonts w:ascii="Tw Cen MT" w:hAnsi="Tw Cen MT" w:cs="Times New Roman"/>
          <w:sz w:val="24"/>
          <w:szCs w:val="24"/>
          <w:lang w:val="en-US" w:eastAsia="id-ID"/>
        </w:rPr>
        <w:t>v</w:t>
      </w:r>
      <w:r w:rsidRPr="00CA7D91">
        <w:rPr>
          <w:rFonts w:ascii="Tw Cen MT" w:hAnsi="Tw Cen MT" w:cs="Times New Roman"/>
          <w:sz w:val="24"/>
          <w:szCs w:val="24"/>
          <w:lang w:val="en-US" w:eastAsia="id-ID"/>
        </w:rPr>
        <w:t xml:space="preserve">ember 2020 </w:t>
      </w:r>
      <w:proofErr w:type="spellStart"/>
      <w:r w:rsidRPr="00CA7D91">
        <w:rPr>
          <w:rFonts w:ascii="Tw Cen MT" w:hAnsi="Tw Cen MT" w:cs="Times New Roman"/>
          <w:sz w:val="24"/>
          <w:szCs w:val="24"/>
          <w:lang w:val="en-US" w:eastAsia="id-ID"/>
        </w:rPr>
        <w:t>jumlah</w:t>
      </w:r>
      <w:proofErr w:type="spellEnd"/>
      <w:r w:rsidRPr="00CA7D91">
        <w:rPr>
          <w:rFonts w:ascii="Tw Cen MT" w:hAnsi="Tw Cen MT" w:cs="Times New Roman"/>
          <w:sz w:val="24"/>
          <w:szCs w:val="24"/>
          <w:lang w:val="en-US" w:eastAsia="id-ID"/>
        </w:rPr>
        <w:t xml:space="preserve"> total </w:t>
      </w:r>
      <w:proofErr w:type="spellStart"/>
      <w:r w:rsidRPr="00CA7D91">
        <w:rPr>
          <w:rFonts w:ascii="Tw Cen MT" w:hAnsi="Tw Cen MT" w:cs="Times New Roman"/>
          <w:sz w:val="24"/>
          <w:szCs w:val="24"/>
          <w:lang w:val="en-US" w:eastAsia="id-ID"/>
        </w:rPr>
        <w:t>kasus</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konfirmasi</w:t>
      </w:r>
      <w:proofErr w:type="spellEnd"/>
      <w:r w:rsidRPr="00CA7D91">
        <w:rPr>
          <w:rFonts w:ascii="Tw Cen MT" w:hAnsi="Tw Cen MT" w:cs="Times New Roman"/>
          <w:sz w:val="24"/>
          <w:szCs w:val="24"/>
          <w:lang w:val="en-US" w:eastAsia="id-ID"/>
        </w:rPr>
        <w:t xml:space="preserve"> di </w:t>
      </w:r>
      <w:proofErr w:type="spellStart"/>
      <w:r w:rsidRPr="00CA7D91">
        <w:rPr>
          <w:rFonts w:ascii="Tw Cen MT" w:hAnsi="Tw Cen MT" w:cs="Times New Roman"/>
          <w:sz w:val="24"/>
          <w:szCs w:val="24"/>
          <w:lang w:val="en-US" w:eastAsia="id-ID"/>
        </w:rPr>
        <w:t>Provinsi</w:t>
      </w:r>
      <w:proofErr w:type="spellEnd"/>
      <w:r w:rsidRPr="00CA7D91">
        <w:rPr>
          <w:rFonts w:ascii="Tw Cen MT" w:hAnsi="Tw Cen MT" w:cs="Times New Roman"/>
          <w:sz w:val="24"/>
          <w:szCs w:val="24"/>
          <w:lang w:val="en-US" w:eastAsia="id-ID"/>
        </w:rPr>
        <w:t xml:space="preserve"> </w:t>
      </w:r>
      <w:proofErr w:type="spellStart"/>
      <w:r w:rsidRPr="00CA7D91">
        <w:rPr>
          <w:rFonts w:ascii="Tw Cen MT" w:hAnsi="Tw Cen MT" w:cs="Times New Roman"/>
          <w:sz w:val="24"/>
          <w:szCs w:val="24"/>
          <w:lang w:val="en-US" w:eastAsia="id-ID"/>
        </w:rPr>
        <w:t>Kepulauan</w:t>
      </w:r>
      <w:proofErr w:type="spellEnd"/>
      <w:r w:rsidRPr="00CA7D91">
        <w:rPr>
          <w:rFonts w:ascii="Tw Cen MT" w:hAnsi="Tw Cen MT" w:cs="Times New Roman"/>
          <w:sz w:val="24"/>
          <w:szCs w:val="24"/>
          <w:lang w:val="en-US" w:eastAsia="id-ID"/>
        </w:rPr>
        <w:t xml:space="preserve"> Riau </w:t>
      </w:r>
      <w:proofErr w:type="spellStart"/>
      <w:r w:rsidRPr="00CA7D91">
        <w:rPr>
          <w:rFonts w:ascii="Tw Cen MT" w:hAnsi="Tw Cen MT" w:cs="Times New Roman"/>
          <w:sz w:val="24"/>
          <w:szCs w:val="24"/>
          <w:lang w:val="en-US" w:eastAsia="id-ID"/>
        </w:rPr>
        <w:t>mencapai</w:t>
      </w:r>
      <w:proofErr w:type="spellEnd"/>
      <w:r w:rsidRPr="00CA7D91">
        <w:rPr>
          <w:rFonts w:ascii="Tw Cen MT" w:hAnsi="Tw Cen MT" w:cs="Times New Roman"/>
          <w:sz w:val="24"/>
          <w:szCs w:val="24"/>
          <w:lang w:val="en-US" w:eastAsia="id-ID"/>
        </w:rPr>
        <w:t xml:space="preserve"> 5197 </w:t>
      </w:r>
      <w:proofErr w:type="spellStart"/>
      <w:r w:rsidRPr="00CA7D91">
        <w:rPr>
          <w:rFonts w:ascii="Tw Cen MT" w:hAnsi="Tw Cen MT" w:cs="Times New Roman"/>
          <w:sz w:val="24"/>
          <w:szCs w:val="24"/>
          <w:lang w:val="en-US" w:eastAsia="id-ID"/>
        </w:rPr>
        <w:t>kasus</w:t>
      </w:r>
      <w:proofErr w:type="spellEnd"/>
      <w:r w:rsidRPr="00CA7D91">
        <w:rPr>
          <w:rFonts w:ascii="Tw Cen MT" w:hAnsi="Tw Cen MT" w:cs="Times New Roman"/>
          <w:sz w:val="24"/>
          <w:szCs w:val="24"/>
          <w:lang w:val="en-US" w:eastAsia="id-ID"/>
        </w:rPr>
        <w:t xml:space="preserve"> dan </w:t>
      </w:r>
      <w:proofErr w:type="spellStart"/>
      <w:r w:rsidRPr="00CA7D91">
        <w:rPr>
          <w:rFonts w:ascii="Tw Cen MT" w:hAnsi="Tw Cen MT" w:cs="Times New Roman"/>
          <w:sz w:val="24"/>
          <w:szCs w:val="24"/>
          <w:lang w:val="en-US" w:eastAsia="id-ID"/>
        </w:rPr>
        <w:t>meninggal</w:t>
      </w:r>
      <w:proofErr w:type="spellEnd"/>
      <w:r w:rsidRPr="00CA7D91">
        <w:rPr>
          <w:rFonts w:ascii="Tw Cen MT" w:hAnsi="Tw Cen MT" w:cs="Times New Roman"/>
          <w:sz w:val="24"/>
          <w:szCs w:val="24"/>
          <w:lang w:val="en-US" w:eastAsia="id-ID"/>
        </w:rPr>
        <w:t xml:space="preserve"> dunia </w:t>
      </w:r>
      <w:proofErr w:type="spellStart"/>
      <w:r w:rsidRPr="00CA7D91">
        <w:rPr>
          <w:rFonts w:ascii="Tw Cen MT" w:hAnsi="Tw Cen MT" w:cs="Times New Roman"/>
          <w:sz w:val="24"/>
          <w:szCs w:val="24"/>
          <w:lang w:val="en-US" w:eastAsia="id-ID"/>
        </w:rPr>
        <w:t>mencapai</w:t>
      </w:r>
      <w:proofErr w:type="spellEnd"/>
      <w:r w:rsidRPr="00CA7D91">
        <w:rPr>
          <w:rFonts w:ascii="Tw Cen MT" w:hAnsi="Tw Cen MT" w:cs="Times New Roman"/>
          <w:sz w:val="24"/>
          <w:szCs w:val="24"/>
          <w:lang w:val="en-US" w:eastAsia="id-ID"/>
        </w:rPr>
        <w:t xml:space="preserve"> 130 </w:t>
      </w:r>
      <w:proofErr w:type="spellStart"/>
      <w:r w:rsidRPr="00CA7D91">
        <w:rPr>
          <w:rFonts w:ascii="Tw Cen MT" w:hAnsi="Tw Cen MT" w:cs="Times New Roman"/>
          <w:sz w:val="24"/>
          <w:szCs w:val="24"/>
          <w:lang w:val="en-US" w:eastAsia="id-ID"/>
        </w:rPr>
        <w:t>kasus</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{"citationItems":[{"id":"ITEM-1","itemData":{"URL":"https://corona.kepriprov.go.id/data","author":[{"dropping-particle":"","family":"Riau","given":"Gugus Tugas COVID-19 Kepulauan","non-dropping-particle":"","parse-names":false,"suffix":""}],"id":"ITEM-1","issued":{"date-parts":[["2021"]]},"title":"Statistik Data Kasus COVID-19","type":"webpage"},"uris":["http://www.mendeley.com/documents/?uuid=fcda9c43-9ab7-4367-8a40-3e8c5f58ab43"]}],"mendeley":{"formattedCitation":"[4]","plainTextFormattedCitation":"[4]","previouslyFormattedCitation":"[3]"},"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[4]</w:t>
      </w:r>
      <w:r>
        <w:rPr>
          <w:rFonts w:ascii="Tw Cen MT" w:hAnsi="Tw Cen MT" w:cs="Times New Roman"/>
          <w:sz w:val="24"/>
          <w:szCs w:val="24"/>
          <w:lang w:val="en-US" w:eastAsia="id-ID"/>
        </w:rPr>
        <w:fldChar w:fldCharType="end"/>
      </w:r>
      <w:r w:rsidRPr="00CA7D91">
        <w:rPr>
          <w:rFonts w:ascii="Tw Cen MT" w:hAnsi="Tw Cen MT" w:cs="Times New Roman"/>
          <w:sz w:val="24"/>
          <w:szCs w:val="24"/>
          <w:lang w:val="en-US" w:eastAsia="id-ID"/>
        </w:rPr>
        <w:t>.</w:t>
      </w:r>
    </w:p>
    <w:p w14:paraId="46F4D15D" w14:textId="77777777" w:rsidR="00E24B2B" w:rsidRPr="003322E5" w:rsidRDefault="00E24B2B" w:rsidP="00E24B2B">
      <w:pPr>
        <w:pStyle w:val="PlainText"/>
        <w:jc w:val="both"/>
        <w:rPr>
          <w:rFonts w:ascii="Tw Cen MT" w:hAnsi="Tw Cen MT" w:cs="Times New Roman"/>
          <w:sz w:val="24"/>
          <w:szCs w:val="24"/>
          <w:lang w:val="en-US" w:eastAsia="id-ID"/>
        </w:rPr>
      </w:pPr>
      <w:proofErr w:type="spellStart"/>
      <w:r w:rsidRPr="003322E5">
        <w:rPr>
          <w:rFonts w:ascii="Tw Cen MT" w:hAnsi="Tw Cen MT" w:cs="Times New Roman"/>
          <w:sz w:val="24"/>
          <w:szCs w:val="24"/>
          <w:lang w:val="en-US" w:eastAsia="id-ID"/>
        </w:rPr>
        <w:t>Pemerintah</w:t>
      </w:r>
      <w:proofErr w:type="spellEnd"/>
      <w:r w:rsidRPr="003322E5">
        <w:rPr>
          <w:rFonts w:ascii="Tw Cen MT" w:hAnsi="Tw Cen MT" w:cs="Times New Roman"/>
          <w:sz w:val="24"/>
          <w:szCs w:val="24"/>
          <w:lang w:val="en-US" w:eastAsia="id-ID"/>
        </w:rPr>
        <w:t xml:space="preserve"> Indonesia </w:t>
      </w:r>
      <w:proofErr w:type="spellStart"/>
      <w:r w:rsidRPr="003322E5">
        <w:rPr>
          <w:rFonts w:ascii="Tw Cen MT" w:hAnsi="Tw Cen MT" w:cs="Times New Roman"/>
          <w:sz w:val="24"/>
          <w:szCs w:val="24"/>
          <w:lang w:val="en-US" w:eastAsia="id-ID"/>
        </w:rPr>
        <w:t>sudah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melakukan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intervensi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untuk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menekan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penyebaran</w:t>
      </w:r>
      <w:proofErr w:type="spellEnd"/>
      <w:r w:rsidRPr="003322E5">
        <w:rPr>
          <w:rFonts w:ascii="Tw Cen MT" w:hAnsi="Tw Cen MT" w:cs="Times New Roman"/>
          <w:sz w:val="24"/>
          <w:szCs w:val="24"/>
          <w:lang w:val="en-US" w:eastAsia="id-ID"/>
        </w:rPr>
        <w:t xml:space="preserve"> virus COVID-19 yang </w:t>
      </w:r>
      <w:proofErr w:type="spellStart"/>
      <w:r w:rsidRPr="003322E5">
        <w:rPr>
          <w:rFonts w:ascii="Tw Cen MT" w:hAnsi="Tw Cen MT" w:cs="Times New Roman"/>
          <w:sz w:val="24"/>
          <w:szCs w:val="24"/>
          <w:lang w:val="en-US" w:eastAsia="id-ID"/>
        </w:rPr>
        <w:t>semakin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masif</w:t>
      </w:r>
      <w:proofErr w:type="spellEnd"/>
      <w:r w:rsidRPr="003322E5">
        <w:rPr>
          <w:rFonts w:ascii="Tw Cen MT" w:hAnsi="Tw Cen MT" w:cs="Times New Roman"/>
          <w:sz w:val="24"/>
          <w:szCs w:val="24"/>
          <w:lang w:val="en-US" w:eastAsia="id-ID"/>
        </w:rPr>
        <w:t xml:space="preserve">. Salah </w:t>
      </w:r>
      <w:proofErr w:type="spellStart"/>
      <w:r w:rsidRPr="003322E5">
        <w:rPr>
          <w:rFonts w:ascii="Tw Cen MT" w:hAnsi="Tw Cen MT" w:cs="Times New Roman"/>
          <w:sz w:val="24"/>
          <w:szCs w:val="24"/>
          <w:lang w:val="en-US" w:eastAsia="id-ID"/>
        </w:rPr>
        <w:t>satunya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adalah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menerapkan</w:t>
      </w:r>
      <w:proofErr w:type="spellEnd"/>
      <w:r w:rsidRPr="003322E5">
        <w:rPr>
          <w:rFonts w:ascii="Tw Cen MT" w:hAnsi="Tw Cen MT" w:cs="Times New Roman"/>
          <w:sz w:val="24"/>
          <w:szCs w:val="24"/>
          <w:lang w:val="en-US" w:eastAsia="id-ID"/>
        </w:rPr>
        <w:t xml:space="preserve"> physical distancing </w:t>
      </w:r>
      <w:proofErr w:type="spellStart"/>
      <w:r w:rsidRPr="003322E5">
        <w:rPr>
          <w:rFonts w:ascii="Tw Cen MT" w:hAnsi="Tw Cen MT" w:cs="Times New Roman"/>
          <w:sz w:val="24"/>
          <w:szCs w:val="24"/>
          <w:lang w:val="en-US" w:eastAsia="id-ID"/>
        </w:rPr>
        <w:t>atau</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pembatasan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kontak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fisik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sesuai</w:t>
      </w:r>
      <w:proofErr w:type="spellEnd"/>
      <w:r w:rsidRPr="003322E5">
        <w:rPr>
          <w:rFonts w:ascii="Tw Cen MT" w:hAnsi="Tw Cen MT" w:cs="Times New Roman"/>
          <w:sz w:val="24"/>
          <w:szCs w:val="24"/>
          <w:lang w:val="en-US" w:eastAsia="id-ID"/>
        </w:rPr>
        <w:t xml:space="preserve"> saran WHO yang </w:t>
      </w:r>
      <w:proofErr w:type="spellStart"/>
      <w:r w:rsidRPr="003322E5">
        <w:rPr>
          <w:rFonts w:ascii="Tw Cen MT" w:hAnsi="Tw Cen MT" w:cs="Times New Roman"/>
          <w:sz w:val="24"/>
          <w:szCs w:val="24"/>
          <w:lang w:val="en-US" w:eastAsia="id-ID"/>
        </w:rPr>
        <w:t>diterapkan</w:t>
      </w:r>
      <w:proofErr w:type="spellEnd"/>
      <w:r w:rsidRPr="003322E5">
        <w:rPr>
          <w:rFonts w:ascii="Tw Cen MT" w:hAnsi="Tw Cen MT" w:cs="Times New Roman"/>
          <w:sz w:val="24"/>
          <w:szCs w:val="24"/>
          <w:lang w:val="en-US" w:eastAsia="id-ID"/>
        </w:rPr>
        <w:t xml:space="preserve"> juga di Negara-negara lain yang </w:t>
      </w:r>
      <w:proofErr w:type="spellStart"/>
      <w:r w:rsidRPr="003322E5">
        <w:rPr>
          <w:rFonts w:ascii="Tw Cen MT" w:hAnsi="Tw Cen MT" w:cs="Times New Roman"/>
          <w:sz w:val="24"/>
          <w:szCs w:val="24"/>
          <w:lang w:val="en-US" w:eastAsia="id-ID"/>
        </w:rPr>
        <w:t>terdampak</w:t>
      </w:r>
      <w:proofErr w:type="spellEnd"/>
      <w:r w:rsidRPr="003322E5">
        <w:rPr>
          <w:rFonts w:ascii="Tw Cen MT" w:hAnsi="Tw Cen MT" w:cs="Times New Roman"/>
          <w:sz w:val="24"/>
          <w:szCs w:val="24"/>
          <w:lang w:val="en-US" w:eastAsia="id-ID"/>
        </w:rPr>
        <w:t xml:space="preserve"> COVID-19. </w:t>
      </w:r>
      <w:proofErr w:type="spellStart"/>
      <w:r w:rsidRPr="003322E5">
        <w:rPr>
          <w:rFonts w:ascii="Tw Cen MT" w:hAnsi="Tw Cen MT" w:cs="Times New Roman"/>
          <w:sz w:val="24"/>
          <w:szCs w:val="24"/>
          <w:lang w:val="en-US" w:eastAsia="id-ID"/>
        </w:rPr>
        <w:t>Bila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masyarakat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tidak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melakukan</w:t>
      </w:r>
      <w:proofErr w:type="spellEnd"/>
      <w:r w:rsidRPr="003322E5">
        <w:rPr>
          <w:rFonts w:ascii="Tw Cen MT" w:hAnsi="Tw Cen MT" w:cs="Times New Roman"/>
          <w:sz w:val="24"/>
          <w:szCs w:val="24"/>
          <w:lang w:val="en-US" w:eastAsia="id-ID"/>
        </w:rPr>
        <w:t xml:space="preserve"> physical distancing </w:t>
      </w:r>
      <w:proofErr w:type="spellStart"/>
      <w:r w:rsidRPr="003322E5">
        <w:rPr>
          <w:rFonts w:ascii="Tw Cen MT" w:hAnsi="Tw Cen MT" w:cs="Times New Roman"/>
          <w:sz w:val="24"/>
          <w:szCs w:val="24"/>
          <w:lang w:val="en-US" w:eastAsia="id-ID"/>
        </w:rPr>
        <w:t>dengan</w:t>
      </w:r>
      <w:proofErr w:type="spellEnd"/>
      <w:r w:rsidRPr="003322E5">
        <w:rPr>
          <w:rFonts w:ascii="Tw Cen MT" w:hAnsi="Tw Cen MT" w:cs="Times New Roman"/>
          <w:sz w:val="24"/>
          <w:szCs w:val="24"/>
          <w:lang w:val="en-US" w:eastAsia="id-ID"/>
        </w:rPr>
        <w:t xml:space="preserve"> optimal, </w:t>
      </w:r>
      <w:proofErr w:type="spellStart"/>
      <w:r w:rsidRPr="003322E5">
        <w:rPr>
          <w:rFonts w:ascii="Tw Cen MT" w:hAnsi="Tw Cen MT" w:cs="Times New Roman"/>
          <w:sz w:val="24"/>
          <w:szCs w:val="24"/>
          <w:lang w:val="en-US" w:eastAsia="id-ID"/>
        </w:rPr>
        <w:t>maka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jumlah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kasus</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kematian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terus</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bertambah</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{"citationItems":[{"id":"ITEM-1","itemData":{"author":[{"dropping-particle":"","family":"Kemenkes RI","given":"","non-dropping-particle":"","parse-names":false,"suffix":""}],"id":"ITEM-1","issued":{"date-parts":[["2020"]]},"publisher-place":"Indonesia","title":"Peraturan Menteri Kesehatan Republik Indonesia Nomor 9 Tahun 2020 tentang Pedoman Pembatasan Sosial Berskala Besar dalam Percepatan Penanganan Corona Virus Disease (COVID-19)","type":"report"},"uris":["http://www.mendeley.com/documents/?uuid=e3c32350-2fa4-4518-8d95-c726d98ec8ef"]}],"mendeley":{"formattedCitation":"[5]","plainTextFormattedCitation":"[5]","previouslyFormattedCitation":"[4]"},"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[5]</w:t>
      </w:r>
      <w:r>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 xml:space="preserve">. </w:t>
      </w:r>
    </w:p>
    <w:p w14:paraId="3910C9E2" w14:textId="77777777" w:rsidR="00E24B2B" w:rsidRDefault="00E24B2B" w:rsidP="00E24B2B">
      <w:pPr>
        <w:pStyle w:val="PlainText"/>
        <w:jc w:val="both"/>
        <w:rPr>
          <w:rFonts w:ascii="Tw Cen MT" w:hAnsi="Tw Cen MT" w:cs="Times New Roman"/>
          <w:sz w:val="24"/>
          <w:szCs w:val="24"/>
          <w:lang w:val="en-US" w:eastAsia="id-ID"/>
        </w:rPr>
      </w:pP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Sosial</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Berskala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Besar</w:t>
      </w:r>
      <w:proofErr w:type="spellEnd"/>
      <w:r w:rsidRPr="00F56F6D">
        <w:rPr>
          <w:rFonts w:ascii="Tw Cen MT" w:hAnsi="Tw Cen MT" w:cs="Times New Roman"/>
          <w:sz w:val="24"/>
          <w:szCs w:val="24"/>
          <w:lang w:val="en-US" w:eastAsia="id-ID"/>
        </w:rPr>
        <w:t xml:space="preserve"> (PSBB) </w:t>
      </w:r>
      <w:proofErr w:type="spellStart"/>
      <w:r w:rsidRPr="00F56F6D">
        <w:rPr>
          <w:rFonts w:ascii="Tw Cen MT" w:hAnsi="Tw Cen MT" w:cs="Times New Roman"/>
          <w:sz w:val="24"/>
          <w:szCs w:val="24"/>
          <w:lang w:val="en-US" w:eastAsia="id-ID"/>
        </w:rPr>
        <w:t>dilaksanakan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dengan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peliburan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sekolah</w:t>
      </w:r>
      <w:proofErr w:type="spellEnd"/>
      <w:r w:rsidRPr="00F56F6D">
        <w:rPr>
          <w:rFonts w:ascii="Tw Cen MT" w:hAnsi="Tw Cen MT" w:cs="Times New Roman"/>
          <w:sz w:val="24"/>
          <w:szCs w:val="24"/>
          <w:lang w:val="en-US" w:eastAsia="id-ID"/>
        </w:rPr>
        <w:t xml:space="preserve"> dan </w:t>
      </w:r>
      <w:proofErr w:type="spellStart"/>
      <w:r w:rsidRPr="00F56F6D">
        <w:rPr>
          <w:rFonts w:ascii="Tw Cen MT" w:hAnsi="Tw Cen MT" w:cs="Times New Roman"/>
          <w:sz w:val="24"/>
          <w:szCs w:val="24"/>
          <w:lang w:val="en-US" w:eastAsia="id-ID"/>
        </w:rPr>
        <w:t>tempat</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kerja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keagamaan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di </w:t>
      </w:r>
      <w:proofErr w:type="spellStart"/>
      <w:r w:rsidRPr="00F56F6D">
        <w:rPr>
          <w:rFonts w:ascii="Tw Cen MT" w:hAnsi="Tw Cen MT" w:cs="Times New Roman"/>
          <w:sz w:val="24"/>
          <w:szCs w:val="24"/>
          <w:lang w:val="en-US" w:eastAsia="id-ID"/>
        </w:rPr>
        <w:t>tempat</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atau</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fasilitas</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umum</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social dan </w:t>
      </w:r>
      <w:proofErr w:type="spellStart"/>
      <w:r w:rsidRPr="00F56F6D">
        <w:rPr>
          <w:rFonts w:ascii="Tw Cen MT" w:hAnsi="Tw Cen MT" w:cs="Times New Roman"/>
          <w:sz w:val="24"/>
          <w:szCs w:val="24"/>
          <w:lang w:val="en-US" w:eastAsia="id-ID"/>
        </w:rPr>
        <w:t>budaya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moda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transportasi</w:t>
      </w:r>
      <w:proofErr w:type="spellEnd"/>
      <w:r w:rsidRPr="00F56F6D">
        <w:rPr>
          <w:rFonts w:ascii="Tw Cen MT" w:hAnsi="Tw Cen MT" w:cs="Times New Roman"/>
          <w:sz w:val="24"/>
          <w:szCs w:val="24"/>
          <w:lang w:val="en-US" w:eastAsia="id-ID"/>
        </w:rPr>
        <w:t xml:space="preserve"> dan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lainnya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khusus</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terkait</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aspek</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pertahanan</w:t>
      </w:r>
      <w:proofErr w:type="spellEnd"/>
      <w:r w:rsidRPr="00F56F6D">
        <w:rPr>
          <w:rFonts w:ascii="Tw Cen MT" w:hAnsi="Tw Cen MT" w:cs="Times New Roman"/>
          <w:sz w:val="24"/>
          <w:szCs w:val="24"/>
          <w:lang w:val="en-US" w:eastAsia="id-ID"/>
        </w:rPr>
        <w:t xml:space="preserve"> dan </w:t>
      </w:r>
      <w:proofErr w:type="spellStart"/>
      <w:r w:rsidRPr="00F56F6D">
        <w:rPr>
          <w:rFonts w:ascii="Tw Cen MT" w:hAnsi="Tw Cen MT" w:cs="Times New Roman"/>
          <w:sz w:val="24"/>
          <w:szCs w:val="24"/>
          <w:lang w:val="en-US" w:eastAsia="id-ID"/>
        </w:rPr>
        <w:t>keamanan</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{"citationItems":[{"id":"ITEM-1","itemData":{"author":[{"dropping-particle":"","family":"Kemenkes RI","given":"","non-dropping-particle":"","parse-names":false,"suffix":""}],"id":"ITEM-1","issued":{"date-parts":[["2020"]]},"publisher-place":"Indonesia","title":"Peraturan Menteri Kesehatan Republik Indonesia Nomor 9 Tahun 2020 tentang Pedoman Pembatasan Sosial Berskala Besar dalam Percepatan Penanganan Corona Virus Disease (COVID-19)","type":"report"},"uris":["http://www.mendeley.com/documents/?uuid=e3c32350-2fa4-4518-8d95-c726d98ec8ef"]}],"mendeley":{"formattedCitation":"[5]","plainTextFormattedCitation":"[5]","previouslyFormattedCitation":"[4]"},"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[5]</w:t>
      </w:r>
      <w:r>
        <w:rPr>
          <w:rFonts w:ascii="Tw Cen MT" w:hAnsi="Tw Cen MT" w:cs="Times New Roman"/>
          <w:sz w:val="24"/>
          <w:szCs w:val="24"/>
          <w:lang w:val="en-US" w:eastAsia="id-ID"/>
        </w:rPr>
        <w:fldChar w:fldCharType="end"/>
      </w:r>
      <w:r>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Meskipun</w:t>
      </w:r>
      <w:proofErr w:type="spellEnd"/>
      <w:r w:rsidRPr="003322E5">
        <w:rPr>
          <w:rFonts w:ascii="Tw Cen MT" w:hAnsi="Tw Cen MT" w:cs="Times New Roman"/>
          <w:sz w:val="24"/>
          <w:szCs w:val="24"/>
          <w:lang w:val="en-US" w:eastAsia="id-ID"/>
        </w:rPr>
        <w:t xml:space="preserve"> wilayah </w:t>
      </w:r>
      <w:proofErr w:type="spellStart"/>
      <w:r w:rsidRPr="003322E5">
        <w:rPr>
          <w:rFonts w:ascii="Tw Cen MT" w:hAnsi="Tw Cen MT" w:cs="Times New Roman"/>
          <w:sz w:val="24"/>
          <w:szCs w:val="24"/>
          <w:lang w:val="en-US" w:eastAsia="id-ID"/>
        </w:rPr>
        <w:t>Provinsi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Kepulauan</w:t>
      </w:r>
      <w:proofErr w:type="spellEnd"/>
      <w:r w:rsidRPr="003322E5">
        <w:rPr>
          <w:rFonts w:ascii="Tw Cen MT" w:hAnsi="Tw Cen MT" w:cs="Times New Roman"/>
          <w:sz w:val="24"/>
          <w:szCs w:val="24"/>
          <w:lang w:val="en-US" w:eastAsia="id-ID"/>
        </w:rPr>
        <w:t xml:space="preserve"> Riau </w:t>
      </w:r>
      <w:proofErr w:type="spellStart"/>
      <w:r w:rsidRPr="003322E5">
        <w:rPr>
          <w:rFonts w:ascii="Tw Cen MT" w:hAnsi="Tw Cen MT" w:cs="Times New Roman"/>
          <w:sz w:val="24"/>
          <w:szCs w:val="24"/>
          <w:lang w:val="en-US" w:eastAsia="id-ID"/>
        </w:rPr>
        <w:t>tidak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masuk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dalam</w:t>
      </w:r>
      <w:proofErr w:type="spellEnd"/>
      <w:r w:rsidRPr="003322E5">
        <w:rPr>
          <w:rFonts w:ascii="Tw Cen MT" w:hAnsi="Tw Cen MT" w:cs="Times New Roman"/>
          <w:sz w:val="24"/>
          <w:szCs w:val="24"/>
          <w:lang w:val="en-US" w:eastAsia="id-ID"/>
        </w:rPr>
        <w:t xml:space="preserve"> salah </w:t>
      </w:r>
      <w:proofErr w:type="spellStart"/>
      <w:r w:rsidRPr="003322E5">
        <w:rPr>
          <w:rFonts w:ascii="Tw Cen MT" w:hAnsi="Tw Cen MT" w:cs="Times New Roman"/>
          <w:sz w:val="24"/>
          <w:szCs w:val="24"/>
          <w:lang w:val="en-US" w:eastAsia="id-ID"/>
        </w:rPr>
        <w:t>satu</w:t>
      </w:r>
      <w:proofErr w:type="spellEnd"/>
      <w:r w:rsidRPr="003322E5">
        <w:rPr>
          <w:rFonts w:ascii="Tw Cen MT" w:hAnsi="Tw Cen MT" w:cs="Times New Roman"/>
          <w:sz w:val="24"/>
          <w:szCs w:val="24"/>
          <w:lang w:val="en-US" w:eastAsia="id-ID"/>
        </w:rPr>
        <w:t xml:space="preserve"> wilayah yang </w:t>
      </w:r>
      <w:proofErr w:type="spellStart"/>
      <w:r w:rsidRPr="003322E5">
        <w:rPr>
          <w:rFonts w:ascii="Tw Cen MT" w:hAnsi="Tw Cen MT" w:cs="Times New Roman"/>
          <w:sz w:val="24"/>
          <w:szCs w:val="24"/>
          <w:lang w:val="en-US" w:eastAsia="id-ID"/>
        </w:rPr>
        <w:t>menerapkan</w:t>
      </w:r>
      <w:proofErr w:type="spellEnd"/>
      <w:r w:rsidRPr="003322E5">
        <w:rPr>
          <w:rFonts w:ascii="Tw Cen MT" w:hAnsi="Tw Cen MT" w:cs="Times New Roman"/>
          <w:sz w:val="24"/>
          <w:szCs w:val="24"/>
          <w:lang w:val="en-US" w:eastAsia="id-ID"/>
        </w:rPr>
        <w:t xml:space="preserve"> PSBB, </w:t>
      </w:r>
      <w:proofErr w:type="spellStart"/>
      <w:r w:rsidRPr="003322E5">
        <w:rPr>
          <w:rFonts w:ascii="Tw Cen MT" w:hAnsi="Tw Cen MT" w:cs="Times New Roman"/>
          <w:sz w:val="24"/>
          <w:szCs w:val="24"/>
          <w:lang w:val="en-US" w:eastAsia="id-ID"/>
        </w:rPr>
        <w:t>namun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mengingat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lokasi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Provinsi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Kepulauan</w:t>
      </w:r>
      <w:proofErr w:type="spellEnd"/>
      <w:r w:rsidRPr="003322E5">
        <w:rPr>
          <w:rFonts w:ascii="Tw Cen MT" w:hAnsi="Tw Cen MT" w:cs="Times New Roman"/>
          <w:sz w:val="24"/>
          <w:szCs w:val="24"/>
          <w:lang w:val="en-US" w:eastAsia="id-ID"/>
        </w:rPr>
        <w:t xml:space="preserve"> Riau yang </w:t>
      </w:r>
      <w:proofErr w:type="spellStart"/>
      <w:r w:rsidRPr="003322E5">
        <w:rPr>
          <w:rFonts w:ascii="Tw Cen MT" w:hAnsi="Tw Cen MT" w:cs="Times New Roman"/>
          <w:sz w:val="24"/>
          <w:szCs w:val="24"/>
          <w:lang w:val="en-US" w:eastAsia="id-ID"/>
        </w:rPr>
        <w:t>merupakan</w:t>
      </w:r>
      <w:proofErr w:type="spellEnd"/>
      <w:r w:rsidRPr="003322E5">
        <w:rPr>
          <w:rFonts w:ascii="Tw Cen MT" w:hAnsi="Tw Cen MT" w:cs="Times New Roman"/>
          <w:sz w:val="24"/>
          <w:szCs w:val="24"/>
          <w:lang w:val="en-US" w:eastAsia="id-ID"/>
        </w:rPr>
        <w:t xml:space="preserve"> salah </w:t>
      </w:r>
      <w:proofErr w:type="spellStart"/>
      <w:r w:rsidRPr="003322E5">
        <w:rPr>
          <w:rFonts w:ascii="Tw Cen MT" w:hAnsi="Tw Cen MT" w:cs="Times New Roman"/>
          <w:sz w:val="24"/>
          <w:szCs w:val="24"/>
          <w:lang w:val="en-US" w:eastAsia="id-ID"/>
        </w:rPr>
        <w:t>satu</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provinsi</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terletak</w:t>
      </w:r>
      <w:proofErr w:type="spellEnd"/>
      <w:r w:rsidRPr="003322E5">
        <w:rPr>
          <w:rFonts w:ascii="Tw Cen MT" w:hAnsi="Tw Cen MT" w:cs="Times New Roman"/>
          <w:sz w:val="24"/>
          <w:szCs w:val="24"/>
          <w:lang w:val="en-US" w:eastAsia="id-ID"/>
        </w:rPr>
        <w:t xml:space="preserve"> di wilayah </w:t>
      </w:r>
      <w:proofErr w:type="spellStart"/>
      <w:r w:rsidRPr="003322E5">
        <w:rPr>
          <w:rFonts w:ascii="Tw Cen MT" w:hAnsi="Tw Cen MT" w:cs="Times New Roman"/>
          <w:sz w:val="24"/>
          <w:szCs w:val="24"/>
          <w:lang w:val="en-US" w:eastAsia="id-ID"/>
        </w:rPr>
        <w:t>perbatasan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dengan</w:t>
      </w:r>
      <w:proofErr w:type="spellEnd"/>
      <w:r w:rsidRPr="003322E5">
        <w:rPr>
          <w:rFonts w:ascii="Tw Cen MT" w:hAnsi="Tw Cen MT" w:cs="Times New Roman"/>
          <w:sz w:val="24"/>
          <w:szCs w:val="24"/>
          <w:lang w:val="en-US" w:eastAsia="id-ID"/>
        </w:rPr>
        <w:t xml:space="preserve"> </w:t>
      </w:r>
      <w:r>
        <w:rPr>
          <w:rFonts w:ascii="Tw Cen MT" w:hAnsi="Tw Cen MT" w:cs="Times New Roman"/>
          <w:sz w:val="24"/>
          <w:szCs w:val="24"/>
          <w:lang w:val="en-US" w:eastAsia="id-ID"/>
        </w:rPr>
        <w:t>ne</w:t>
      </w:r>
      <w:r w:rsidRPr="003322E5">
        <w:rPr>
          <w:rFonts w:ascii="Tw Cen MT" w:hAnsi="Tw Cen MT" w:cs="Times New Roman"/>
          <w:sz w:val="24"/>
          <w:szCs w:val="24"/>
          <w:lang w:val="en-US" w:eastAsia="id-ID"/>
        </w:rPr>
        <w:t xml:space="preserve">gara Singapura dan </w:t>
      </w:r>
      <w:r>
        <w:rPr>
          <w:rFonts w:ascii="Tw Cen MT" w:hAnsi="Tw Cen MT" w:cs="Times New Roman"/>
          <w:sz w:val="24"/>
          <w:szCs w:val="24"/>
          <w:lang w:val="en-US" w:eastAsia="id-ID"/>
        </w:rPr>
        <w:t>n</w:t>
      </w:r>
      <w:r w:rsidRPr="003322E5">
        <w:rPr>
          <w:rFonts w:ascii="Tw Cen MT" w:hAnsi="Tw Cen MT" w:cs="Times New Roman"/>
          <w:sz w:val="24"/>
          <w:szCs w:val="24"/>
          <w:lang w:val="en-US" w:eastAsia="id-ID"/>
        </w:rPr>
        <w:t xml:space="preserve">egara Malaysia yang </w:t>
      </w:r>
      <w:proofErr w:type="spellStart"/>
      <w:r w:rsidRPr="003322E5">
        <w:rPr>
          <w:rFonts w:ascii="Tw Cen MT" w:hAnsi="Tw Cen MT" w:cs="Times New Roman"/>
          <w:sz w:val="24"/>
          <w:szCs w:val="24"/>
          <w:lang w:val="en-US" w:eastAsia="id-ID"/>
        </w:rPr>
        <w:t>lebih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awal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mengkonfirmasi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adanya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kasus</w:t>
      </w:r>
      <w:proofErr w:type="spellEnd"/>
      <w:r w:rsidRPr="003322E5">
        <w:rPr>
          <w:rFonts w:ascii="Tw Cen MT" w:hAnsi="Tw Cen MT" w:cs="Times New Roman"/>
          <w:sz w:val="24"/>
          <w:szCs w:val="24"/>
          <w:lang w:val="en-US" w:eastAsia="id-ID"/>
        </w:rPr>
        <w:t xml:space="preserve"> COVID-19, </w:t>
      </w:r>
      <w:proofErr w:type="spellStart"/>
      <w:r w:rsidRPr="003322E5">
        <w:rPr>
          <w:rFonts w:ascii="Tw Cen MT" w:hAnsi="Tw Cen MT" w:cs="Times New Roman"/>
          <w:sz w:val="24"/>
          <w:szCs w:val="24"/>
          <w:lang w:val="en-US" w:eastAsia="id-ID"/>
        </w:rPr>
        <w:t>pemerintah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Provinsi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Kepulauan</w:t>
      </w:r>
      <w:proofErr w:type="spellEnd"/>
      <w:r w:rsidRPr="003322E5">
        <w:rPr>
          <w:rFonts w:ascii="Tw Cen MT" w:hAnsi="Tw Cen MT" w:cs="Times New Roman"/>
          <w:sz w:val="24"/>
          <w:szCs w:val="24"/>
          <w:lang w:val="en-US" w:eastAsia="id-ID"/>
        </w:rPr>
        <w:t xml:space="preserve"> Riau </w:t>
      </w:r>
      <w:proofErr w:type="spellStart"/>
      <w:r w:rsidRPr="003322E5">
        <w:rPr>
          <w:rFonts w:ascii="Tw Cen MT" w:hAnsi="Tw Cen MT" w:cs="Times New Roman"/>
          <w:sz w:val="24"/>
          <w:szCs w:val="24"/>
          <w:lang w:val="en-US" w:eastAsia="id-ID"/>
        </w:rPr>
        <w:t>turut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melakukan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berbagai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upaya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untuk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menekan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penyebaran</w:t>
      </w:r>
      <w:proofErr w:type="spellEnd"/>
      <w:r w:rsidRPr="003322E5">
        <w:rPr>
          <w:rFonts w:ascii="Tw Cen MT" w:hAnsi="Tw Cen MT" w:cs="Times New Roman"/>
          <w:sz w:val="24"/>
          <w:szCs w:val="24"/>
          <w:lang w:val="en-US" w:eastAsia="id-ID"/>
        </w:rPr>
        <w:t xml:space="preserve"> virus COVID-19, salah </w:t>
      </w:r>
      <w:proofErr w:type="spellStart"/>
      <w:r w:rsidRPr="003322E5">
        <w:rPr>
          <w:rFonts w:ascii="Tw Cen MT" w:hAnsi="Tw Cen MT" w:cs="Times New Roman"/>
          <w:sz w:val="24"/>
          <w:szCs w:val="24"/>
          <w:lang w:val="en-US" w:eastAsia="id-ID"/>
        </w:rPr>
        <w:t>satunya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dengan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turut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menerapkan</w:t>
      </w:r>
      <w:proofErr w:type="spellEnd"/>
      <w:r w:rsidRPr="003322E5">
        <w:rPr>
          <w:rFonts w:ascii="Tw Cen MT" w:hAnsi="Tw Cen MT" w:cs="Times New Roman"/>
          <w:sz w:val="24"/>
          <w:szCs w:val="24"/>
          <w:lang w:val="en-US" w:eastAsia="id-ID"/>
        </w:rPr>
        <w:t xml:space="preserve"> </w:t>
      </w:r>
      <w:r w:rsidRPr="00877985">
        <w:rPr>
          <w:rFonts w:ascii="Tw Cen MT" w:hAnsi="Tw Cen MT" w:cs="Times New Roman"/>
          <w:i/>
          <w:iCs/>
          <w:sz w:val="24"/>
          <w:szCs w:val="24"/>
          <w:lang w:val="en-US" w:eastAsia="id-ID"/>
        </w:rPr>
        <w:t>physical distancing</w:t>
      </w:r>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{"citationItems":[{"id":"ITEM-1","itemData":{"URL":"https://corona.kepriprov.go.id/data","author":[{"dropping-particle":"","family":"Riau","given":"Gugus Tugas COVID-19 Kepulauan","non-dropping-particle":"","parse-names":false,"suffix":""}],"id":"ITEM-1","issued":{"date-parts":[["2021"]]},"title":"Statistik Data Kasus COVID-19","type":"webpage"},"uris":["http://www.mendeley.com/documents/?uuid=fcda9c43-9ab7-4367-8a40-3e8c5f58ab43"]}],"mendeley":{"formattedCitation":"[4]","plainTextFormattedCitation":"[4]","previouslyFormattedCitation":"[3]"},"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[4]</w:t>
      </w:r>
      <w:r>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w:t>
      </w:r>
      <w:r>
        <w:rPr>
          <w:rFonts w:ascii="Tw Cen MT" w:hAnsi="Tw Cen MT" w:cs="Times New Roman"/>
          <w:sz w:val="24"/>
          <w:szCs w:val="24"/>
          <w:lang w:val="en-US" w:eastAsia="id-ID"/>
        </w:rPr>
        <w:t xml:space="preserve"> </w:t>
      </w:r>
      <w:r w:rsidRPr="00F56F6D">
        <w:rPr>
          <w:rFonts w:ascii="Tw Cen MT" w:hAnsi="Tw Cen MT" w:cs="Times New Roman"/>
          <w:sz w:val="24"/>
          <w:szCs w:val="24"/>
          <w:lang w:val="en-US" w:eastAsia="id-ID"/>
        </w:rPr>
        <w:t xml:space="preserve">Hal </w:t>
      </w:r>
      <w:proofErr w:type="spellStart"/>
      <w:r w:rsidRPr="00F56F6D">
        <w:rPr>
          <w:rFonts w:ascii="Tw Cen MT" w:hAnsi="Tw Cen MT" w:cs="Times New Roman"/>
          <w:sz w:val="24"/>
          <w:szCs w:val="24"/>
          <w:lang w:val="en-US" w:eastAsia="id-ID"/>
        </w:rPr>
        <w:t>ini</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dibuktikan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dengan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dikeluarkannya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beberapa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aturan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untuk</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mengurangi</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aktivitas</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masyarakat</w:t>
      </w:r>
      <w:proofErr w:type="spellEnd"/>
      <w:r w:rsidRPr="00F56F6D">
        <w:rPr>
          <w:rFonts w:ascii="Tw Cen MT" w:hAnsi="Tw Cen MT" w:cs="Times New Roman"/>
          <w:sz w:val="24"/>
          <w:szCs w:val="24"/>
          <w:lang w:val="en-US" w:eastAsia="id-ID"/>
        </w:rPr>
        <w:t xml:space="preserve"> di </w:t>
      </w:r>
      <w:proofErr w:type="spellStart"/>
      <w:r w:rsidRPr="00F56F6D">
        <w:rPr>
          <w:rFonts w:ascii="Tw Cen MT" w:hAnsi="Tw Cen MT" w:cs="Times New Roman"/>
          <w:sz w:val="24"/>
          <w:szCs w:val="24"/>
          <w:lang w:val="en-US" w:eastAsia="id-ID"/>
        </w:rPr>
        <w:t>Kepulauan</w:t>
      </w:r>
      <w:proofErr w:type="spellEnd"/>
      <w:r w:rsidRPr="00F56F6D">
        <w:rPr>
          <w:rFonts w:ascii="Tw Cen MT" w:hAnsi="Tw Cen MT" w:cs="Times New Roman"/>
          <w:sz w:val="24"/>
          <w:szCs w:val="24"/>
          <w:lang w:val="en-US" w:eastAsia="id-ID"/>
        </w:rPr>
        <w:t xml:space="preserve"> Riau </w:t>
      </w:r>
      <w:proofErr w:type="spellStart"/>
      <w:r w:rsidRPr="00F56F6D">
        <w:rPr>
          <w:rFonts w:ascii="Tw Cen MT" w:hAnsi="Tw Cen MT" w:cs="Times New Roman"/>
          <w:sz w:val="24"/>
          <w:szCs w:val="24"/>
          <w:lang w:val="en-US" w:eastAsia="id-ID"/>
        </w:rPr>
        <w:t>antara</w:t>
      </w:r>
      <w:proofErr w:type="spellEnd"/>
      <w:r w:rsidRPr="00F56F6D">
        <w:rPr>
          <w:rFonts w:ascii="Tw Cen MT" w:hAnsi="Tw Cen MT" w:cs="Times New Roman"/>
          <w:sz w:val="24"/>
          <w:szCs w:val="24"/>
          <w:lang w:val="en-US" w:eastAsia="id-ID"/>
        </w:rPr>
        <w:t xml:space="preserve"> lain, Surat </w:t>
      </w:r>
      <w:proofErr w:type="spellStart"/>
      <w:r w:rsidRPr="00F56F6D">
        <w:rPr>
          <w:rFonts w:ascii="Tw Cen MT" w:hAnsi="Tw Cen MT" w:cs="Times New Roman"/>
          <w:sz w:val="24"/>
          <w:szCs w:val="24"/>
          <w:lang w:val="en-US" w:eastAsia="id-ID"/>
        </w:rPr>
        <w:t>Edaran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Nomor</w:t>
      </w:r>
      <w:proofErr w:type="spellEnd"/>
      <w:r w:rsidRPr="00F56F6D">
        <w:rPr>
          <w:rFonts w:ascii="Tw Cen MT" w:hAnsi="Tw Cen MT" w:cs="Times New Roman"/>
          <w:sz w:val="24"/>
          <w:szCs w:val="24"/>
          <w:lang w:val="en-US" w:eastAsia="id-ID"/>
        </w:rPr>
        <w:t xml:space="preserve"> : 440/449/DISDIK/SET/2020 </w:t>
      </w:r>
      <w:proofErr w:type="spellStart"/>
      <w:r w:rsidRPr="00F56F6D">
        <w:rPr>
          <w:rFonts w:ascii="Tw Cen MT" w:hAnsi="Tw Cen MT" w:cs="Times New Roman"/>
          <w:sz w:val="24"/>
          <w:szCs w:val="24"/>
          <w:lang w:val="en-US" w:eastAsia="id-ID"/>
        </w:rPr>
        <w:t>Tentang</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Belajar</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Mengajar</w:t>
      </w:r>
      <w:proofErr w:type="spellEnd"/>
      <w:r w:rsidRPr="00F56F6D">
        <w:rPr>
          <w:rFonts w:ascii="Tw Cen MT" w:hAnsi="Tw Cen MT" w:cs="Times New Roman"/>
          <w:sz w:val="24"/>
          <w:szCs w:val="24"/>
          <w:lang w:val="en-US" w:eastAsia="id-ID"/>
        </w:rPr>
        <w:t xml:space="preserve"> Pada </w:t>
      </w:r>
      <w:proofErr w:type="spellStart"/>
      <w:r w:rsidRPr="00F56F6D">
        <w:rPr>
          <w:rFonts w:ascii="Tw Cen MT" w:hAnsi="Tw Cen MT" w:cs="Times New Roman"/>
          <w:sz w:val="24"/>
          <w:szCs w:val="24"/>
          <w:lang w:val="en-US" w:eastAsia="id-ID"/>
        </w:rPr>
        <w:t>Satuan</w:t>
      </w:r>
      <w:proofErr w:type="spellEnd"/>
      <w:r w:rsidRPr="00F56F6D">
        <w:rPr>
          <w:rFonts w:ascii="Tw Cen MT" w:hAnsi="Tw Cen MT" w:cs="Times New Roman"/>
          <w:sz w:val="24"/>
          <w:szCs w:val="24"/>
          <w:lang w:val="en-US" w:eastAsia="id-ID"/>
        </w:rPr>
        <w:t xml:space="preserve"> Pendidikan </w:t>
      </w:r>
      <w:proofErr w:type="spellStart"/>
      <w:r w:rsidRPr="00F56F6D">
        <w:rPr>
          <w:rFonts w:ascii="Tw Cen MT" w:hAnsi="Tw Cen MT" w:cs="Times New Roman"/>
          <w:sz w:val="24"/>
          <w:szCs w:val="24"/>
          <w:lang w:val="en-US" w:eastAsia="id-ID"/>
        </w:rPr>
        <w:t>Dalam</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Rangka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Pencegahan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Penyebaran</w:t>
      </w:r>
      <w:proofErr w:type="spellEnd"/>
      <w:r w:rsidRPr="00F56F6D">
        <w:rPr>
          <w:rFonts w:ascii="Tw Cen MT" w:hAnsi="Tw Cen MT" w:cs="Times New Roman"/>
          <w:sz w:val="24"/>
          <w:szCs w:val="24"/>
          <w:lang w:val="en-US" w:eastAsia="id-ID"/>
        </w:rPr>
        <w:t xml:space="preserve"> Corona Virus Disease 2019 (COVID-19) Di </w:t>
      </w:r>
      <w:proofErr w:type="spellStart"/>
      <w:r w:rsidRPr="00F56F6D">
        <w:rPr>
          <w:rFonts w:ascii="Tw Cen MT" w:hAnsi="Tw Cen MT" w:cs="Times New Roman"/>
          <w:sz w:val="24"/>
          <w:szCs w:val="24"/>
          <w:lang w:val="en-US" w:eastAsia="id-ID"/>
        </w:rPr>
        <w:t>Provinsi</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Kepulauan</w:t>
      </w:r>
      <w:proofErr w:type="spellEnd"/>
      <w:r w:rsidRPr="00F56F6D">
        <w:rPr>
          <w:rFonts w:ascii="Tw Cen MT" w:hAnsi="Tw Cen MT" w:cs="Times New Roman"/>
          <w:sz w:val="24"/>
          <w:szCs w:val="24"/>
          <w:lang w:val="en-US" w:eastAsia="id-ID"/>
        </w:rPr>
        <w:t xml:space="preserve"> Riau</w:t>
      </w:r>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{"citationItems":[{"id":"ITEM-1","itemData":{"author":[{"dropping-particle":"","family":"Kepulauan Riau","given":"Gubernur","non-dropping-particle":"","parse-names":false,"suffix":""}],"id":"ITEM-1","issued":{"date-parts":[["2020"]]},"page":"No.40/449/DISDIK-SET/2020","title":"Surat Edaran Gubernur Kepulauan Riau NO. 440/449/DISDIK-SET/2020","type":"article"},"uris":["http://www.mendeley.com/documents/?uuid=98e4f1e7-4acd-4863-ae2e-ef40c88248ec"]}],"mendeley":{"formattedCitation":"[6]","plainTextFormattedCitation":"[6]","previouslyFormattedCitation":"[5]"},"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[6]</w:t>
      </w:r>
      <w:r>
        <w:rPr>
          <w:rFonts w:ascii="Tw Cen MT" w:hAnsi="Tw Cen MT" w:cs="Times New Roman"/>
          <w:sz w:val="24"/>
          <w:szCs w:val="24"/>
          <w:lang w:val="en-US" w:eastAsia="id-ID"/>
        </w:rPr>
        <w:fldChar w:fldCharType="end"/>
      </w:r>
      <w:r w:rsidRPr="00F56F6D">
        <w:rPr>
          <w:rFonts w:ascii="Tw Cen MT" w:hAnsi="Tw Cen MT" w:cs="Times New Roman"/>
          <w:sz w:val="24"/>
          <w:szCs w:val="24"/>
          <w:lang w:val="en-US" w:eastAsia="id-ID"/>
        </w:rPr>
        <w:t>.</w:t>
      </w:r>
    </w:p>
    <w:p w14:paraId="541DA88F" w14:textId="77777777" w:rsidR="00E24B2B" w:rsidRDefault="00E24B2B" w:rsidP="00E24B2B">
      <w:pPr>
        <w:pStyle w:val="PlainText"/>
        <w:jc w:val="both"/>
        <w:rPr>
          <w:rFonts w:ascii="Tw Cen MT" w:hAnsi="Tw Cen MT" w:cs="Times New Roman"/>
          <w:sz w:val="24"/>
          <w:szCs w:val="24"/>
          <w:lang w:val="en-US" w:eastAsia="id-ID"/>
        </w:rPr>
      </w:pPr>
      <w:r>
        <w:rPr>
          <w:rFonts w:ascii="Tw Cen MT" w:hAnsi="Tw Cen MT" w:cs="Times New Roman"/>
          <w:sz w:val="24"/>
          <w:szCs w:val="24"/>
          <w:lang w:val="en-US" w:eastAsia="id-ID"/>
        </w:rPr>
        <w:t xml:space="preserve">Pada </w:t>
      </w:r>
      <w:proofErr w:type="spellStart"/>
      <w:r>
        <w:rPr>
          <w:rFonts w:ascii="Tw Cen MT" w:hAnsi="Tw Cen MT" w:cs="Times New Roman"/>
          <w:sz w:val="24"/>
          <w:szCs w:val="24"/>
          <w:lang w:val="en-US" w:eastAsia="id-ID"/>
        </w:rPr>
        <w:t>awal</w:t>
      </w:r>
      <w:proofErr w:type="spellEnd"/>
      <w:r>
        <w:rPr>
          <w:rFonts w:ascii="Tw Cen MT" w:hAnsi="Tw Cen MT" w:cs="Times New Roman"/>
          <w:sz w:val="24"/>
          <w:szCs w:val="24"/>
          <w:lang w:val="en-US" w:eastAsia="id-ID"/>
        </w:rPr>
        <w:t xml:space="preserve"> 2020, </w:t>
      </w:r>
      <w:proofErr w:type="spellStart"/>
      <w:r>
        <w:rPr>
          <w:rFonts w:ascii="Tw Cen MT" w:hAnsi="Tw Cen MT" w:cs="Times New Roman"/>
          <w:sz w:val="24"/>
          <w:szCs w:val="24"/>
          <w:lang w:val="en-US" w:eastAsia="id-ID"/>
        </w:rPr>
        <w:t>tingkat</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kepatuhan</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melaksanakan</w:t>
      </w:r>
      <w:proofErr w:type="spellEnd"/>
      <w:r>
        <w:rPr>
          <w:rFonts w:ascii="Tw Cen MT" w:hAnsi="Tw Cen MT" w:cs="Times New Roman"/>
          <w:sz w:val="24"/>
          <w:szCs w:val="24"/>
          <w:lang w:val="en-US" w:eastAsia="id-ID"/>
        </w:rPr>
        <w:t xml:space="preserve"> </w:t>
      </w:r>
      <w:r w:rsidRPr="000E5AFB">
        <w:rPr>
          <w:rFonts w:ascii="Tw Cen MT" w:hAnsi="Tw Cen MT" w:cs="Times New Roman"/>
          <w:i/>
          <w:iCs/>
          <w:sz w:val="24"/>
          <w:szCs w:val="24"/>
          <w:lang w:val="en-US" w:eastAsia="id-ID"/>
        </w:rPr>
        <w:t>physical distancing</w:t>
      </w:r>
      <w:r>
        <w:rPr>
          <w:rFonts w:ascii="Tw Cen MT" w:hAnsi="Tw Cen MT" w:cs="Times New Roman"/>
          <w:sz w:val="24"/>
          <w:szCs w:val="24"/>
          <w:lang w:val="en-US" w:eastAsia="id-ID"/>
        </w:rPr>
        <w:t xml:space="preserve"> di </w:t>
      </w:r>
      <w:proofErr w:type="spellStart"/>
      <w:r>
        <w:rPr>
          <w:rFonts w:ascii="Tw Cen MT" w:hAnsi="Tw Cen MT" w:cs="Times New Roman"/>
          <w:sz w:val="24"/>
          <w:szCs w:val="24"/>
          <w:lang w:val="en-US" w:eastAsia="id-ID"/>
        </w:rPr>
        <w:t>Provinsi</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Kepulauan</w:t>
      </w:r>
      <w:proofErr w:type="spellEnd"/>
      <w:r>
        <w:rPr>
          <w:rFonts w:ascii="Tw Cen MT" w:hAnsi="Tw Cen MT" w:cs="Times New Roman"/>
          <w:sz w:val="24"/>
          <w:szCs w:val="24"/>
          <w:lang w:val="en-US" w:eastAsia="id-ID"/>
        </w:rPr>
        <w:t xml:space="preserve"> Riau </w:t>
      </w:r>
      <w:proofErr w:type="spellStart"/>
      <w:r>
        <w:rPr>
          <w:rFonts w:ascii="Tw Cen MT" w:hAnsi="Tw Cen MT" w:cs="Times New Roman"/>
          <w:sz w:val="24"/>
          <w:szCs w:val="24"/>
          <w:lang w:val="en-US" w:eastAsia="id-ID"/>
        </w:rPr>
        <w:t>masih</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rendah</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yaitu</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hanya</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sebesar</w:t>
      </w:r>
      <w:proofErr w:type="spellEnd"/>
      <w:r>
        <w:rPr>
          <w:rFonts w:ascii="Tw Cen MT" w:hAnsi="Tw Cen MT" w:cs="Times New Roman"/>
          <w:sz w:val="24"/>
          <w:szCs w:val="24"/>
          <w:lang w:val="en-US" w:eastAsia="id-ID"/>
        </w:rPr>
        <w:t xml:space="preserve"> 60%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{"citationItems":[{"id":"ITEM-1","itemData":{"ISBN":"9788420548470","ISSN":"15281132","PMID":"17767076","abstract":"Predicting the binding mode of flexible polypeptides to proteins is an important task that falls outside the domain of applicability of most small molecule and protein</w:instrText>
      </w:r>
      <w:r>
        <w:rPr>
          <w:rFonts w:ascii="Cambria Math" w:hAnsi="Cambria Math" w:cs="Cambria Math"/>
          <w:sz w:val="24"/>
          <w:szCs w:val="24"/>
          <w:lang w:val="en-US" w:eastAsia="id-ID"/>
        </w:rPr>
        <w:instrText>−</w:instrText>
      </w:r>
      <w:r>
        <w:rPr>
          <w:rFonts w:ascii="Tw Cen MT" w:hAnsi="Tw Cen MT" w:cs="Times New Roman"/>
          <w:sz w:val="24"/>
          <w:szCs w:val="24"/>
          <w:lang w:val="en-US" w:eastAsia="id-ID"/>
        </w:rPr>
        <w:instrText>protein docking tools. Here, we test the small molecule flexible ligand docking program Glide on a set of 19 non-</w:instrText>
      </w:r>
      <w:r>
        <w:rPr>
          <w:rFonts w:ascii="Calibri" w:hAnsi="Calibri" w:cs="Calibri"/>
          <w:sz w:val="24"/>
          <w:szCs w:val="24"/>
          <w:lang w:val="en-US" w:eastAsia="id-ID"/>
        </w:rPr>
        <w:instrText>α</w:instrText>
      </w:r>
      <w:r>
        <w:rPr>
          <w:rFonts w:ascii="Tw Cen MT" w:hAnsi="Tw Cen MT" w:cs="Times New Roman"/>
          <w:sz w:val="24"/>
          <w:szCs w:val="24"/>
          <w:lang w:val="en-US" w:eastAsia="id-ID"/>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tias","given":"Indra","non-dropping-particle":"","parse-names":false,"suffix":""},{"dropping-particle":"","family":"Pitriyanti","given":"Luh","non-dropping-particle":"","parse-names":false,"suffix":""},{"dropping-particle":"","family":"Aldo","given":"Novian","non-dropping-particle":"","parse-names":false,"suffix":""}],"container-title":"Jurnal Sulolipu : Media Komunikasi Sivitas Akademika dan Masyarakat","id":"ITEM-1","issue":"2","issued":{"date-parts":[["2020"]]},"page":"79 - 83","title":"Studi Tingkat Kepatuhan Masyarakat Provinsi Kepulauan Riau Untuk Melaksanakan Social/Physical Distancing Dalam Upaya Mencegah Penyebaran Virus COVID-19","type":"article-journal","volume":"2"},"uris":["http://www.mendeley.com/documents/?uuid=78509eb3-304e-47db-a85d-649d6f18ae72"]}],"mendeley":{"formattedCitation":"[7]","plainTextFormattedCitation":"[7]","previouslyFormattedCitation":"[6]"},"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[7]</w:t>
      </w:r>
      <w:r>
        <w:rPr>
          <w:rFonts w:ascii="Tw Cen MT" w:hAnsi="Tw Cen MT" w:cs="Times New Roman"/>
          <w:sz w:val="24"/>
          <w:szCs w:val="24"/>
          <w:lang w:val="en-US" w:eastAsia="id-ID"/>
        </w:rPr>
        <w:fldChar w:fldCharType="end"/>
      </w:r>
      <w:r>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Risiko</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mobilitas</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berkumpulnya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masyarakat</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memiliki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potensi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penularan</w:t>
      </w:r>
      <w:proofErr w:type="spellEnd"/>
      <w:r w:rsidRPr="003322E5">
        <w:rPr>
          <w:rFonts w:ascii="Tw Cen MT" w:hAnsi="Tw Cen MT" w:cs="Times New Roman"/>
          <w:sz w:val="24"/>
          <w:szCs w:val="24"/>
          <w:lang w:val="en-US" w:eastAsia="id-ID"/>
        </w:rPr>
        <w:t xml:space="preserve"> COVID-19 yang </w:t>
      </w:r>
      <w:proofErr w:type="spellStart"/>
      <w:r w:rsidRPr="003322E5">
        <w:rPr>
          <w:rFonts w:ascii="Tw Cen MT" w:hAnsi="Tw Cen MT" w:cs="Times New Roman"/>
          <w:sz w:val="24"/>
          <w:szCs w:val="24"/>
          <w:lang w:val="en-US" w:eastAsia="id-ID"/>
        </w:rPr>
        <w:t>cukup</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besar</w:t>
      </w:r>
      <w:proofErr w:type="spellEnd"/>
      <w:r w:rsidRPr="003322E5">
        <w:rPr>
          <w:rFonts w:ascii="Tw Cen MT" w:hAnsi="Tw Cen MT" w:cs="Times New Roman"/>
          <w:sz w:val="24"/>
          <w:szCs w:val="24"/>
          <w:lang w:val="en-US" w:eastAsia="id-ID"/>
        </w:rPr>
        <w:t xml:space="preserve">. Agar </w:t>
      </w:r>
      <w:proofErr w:type="spellStart"/>
      <w:r w:rsidRPr="003322E5">
        <w:rPr>
          <w:rFonts w:ascii="Tw Cen MT" w:hAnsi="Tw Cen MT" w:cs="Times New Roman"/>
          <w:sz w:val="24"/>
          <w:szCs w:val="24"/>
          <w:lang w:val="en-US" w:eastAsia="id-ID"/>
        </w:rPr>
        <w:t>roda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perekonomian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tetap</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dapat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berjalan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maka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perlu</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dilakukan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mitigasi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dampak</w:t>
      </w:r>
      <w:proofErr w:type="spellEnd"/>
      <w:r w:rsidRPr="003322E5">
        <w:rPr>
          <w:rFonts w:ascii="Tw Cen MT" w:hAnsi="Tw Cen MT" w:cs="Times New Roman"/>
          <w:sz w:val="24"/>
          <w:szCs w:val="24"/>
          <w:lang w:val="en-US" w:eastAsia="id-ID"/>
        </w:rPr>
        <w:t xml:space="preserve"> pandemic COVID-19 </w:t>
      </w:r>
      <w:proofErr w:type="spellStart"/>
      <w:r w:rsidRPr="003322E5">
        <w:rPr>
          <w:rFonts w:ascii="Tw Cen MT" w:hAnsi="Tw Cen MT" w:cs="Times New Roman"/>
          <w:sz w:val="24"/>
          <w:szCs w:val="24"/>
          <w:lang w:val="en-US" w:eastAsia="id-ID"/>
        </w:rPr>
        <w:t>khususnya</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{"citationItems":[{"id":"ITEM-1","itemData":{"abstract":"Selama lebih dua dasawarsa, dunia telah menyaksikan sejumlah wabah penyakit menular, yang memperlihatkan penyebaran sangat pesat. Saat ini, kekhawatiran meningkat sejalan dengan meluasnya penularan COVID-19 di beberapa bagian dunia dan kemampuan untuk menurunkan tingkat penurunan di sejumlah negara lainnya. Pemerintah, pengusaha dan pekerja dan organisasi-organisasi mereka menghadapi tantangan besar dalam upaya mereka memerangi pandemi COVID-19 dan melindungi keselamatan dan kesehatan di tempat kerja. Di luar krisis yang sedang berlangsung ini, ada kekhawatiran dalam mengembalikan kegiatan yang mampu mempertahankan kemajuan yang sudah dicapai dalam menekan penyebarluasan.","author":[{"dropping-particle":"","family":"ILO","given":"","non-dropping-particle":"","parse-names":false,"suffix":""}],"container-title":"Labour Administration, Labour Inspection and Occupational Safety and Health Branch (LABADMIN/OSH) Route","id":"ITEM-1","issued":{"date-parts":[["2020"]]},"page":"1-52","title":"Dalam menghadapi pandemi: Memastikan Keselamatan dan Kesehatan di Tempat Kerja","type":"article-journal"},"uris":["http://www.mendeley.com/documents/?uuid=7af15c37-728b-4b10-a8b6-885459f6236d"]}],"mendeley":{"formattedCitation":"[8]","plainTextFormattedCitation":"[8]","previouslyFormattedCitation":"[7]"},"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[8]</w:t>
      </w:r>
      <w:r>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 xml:space="preserve">. </w:t>
      </w:r>
    </w:p>
    <w:p w14:paraId="10D85E67" w14:textId="77777777" w:rsidR="00E24B2B" w:rsidRPr="003322E5" w:rsidRDefault="00E24B2B" w:rsidP="00E24B2B">
      <w:pPr>
        <w:pStyle w:val="PlainText"/>
        <w:jc w:val="both"/>
        <w:rPr>
          <w:rFonts w:ascii="Tw Cen MT" w:hAnsi="Tw Cen MT" w:cs="Times New Roman"/>
          <w:sz w:val="24"/>
          <w:szCs w:val="24"/>
          <w:lang w:val="en-US" w:eastAsia="id-ID"/>
        </w:rPr>
      </w:pPr>
      <w:proofErr w:type="spellStart"/>
      <w:r w:rsidRPr="00D3640F">
        <w:rPr>
          <w:rFonts w:ascii="Tw Cen MT" w:hAnsi="Tw Cen MT" w:cs="Times New Roman"/>
          <w:sz w:val="24"/>
          <w:szCs w:val="24"/>
          <w:lang w:val="en-US" w:eastAsia="id-ID"/>
        </w:rPr>
        <w:t>Sejak</w:t>
      </w:r>
      <w:proofErr w:type="spellEnd"/>
      <w:r w:rsidRPr="00D3640F">
        <w:rPr>
          <w:rFonts w:ascii="Tw Cen MT" w:hAnsi="Tw Cen MT" w:cs="Times New Roman"/>
          <w:sz w:val="24"/>
          <w:szCs w:val="24"/>
          <w:lang w:val="en-US" w:eastAsia="id-ID"/>
        </w:rPr>
        <w:t xml:space="preserve"> COVID-19 </w:t>
      </w:r>
      <w:proofErr w:type="spellStart"/>
      <w:r w:rsidRPr="00D3640F">
        <w:rPr>
          <w:rFonts w:ascii="Tw Cen MT" w:hAnsi="Tw Cen MT" w:cs="Times New Roman"/>
          <w:sz w:val="24"/>
          <w:szCs w:val="24"/>
          <w:lang w:val="en-US" w:eastAsia="id-ID"/>
        </w:rPr>
        <w:t>ditetapkan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sebagai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pandemi</w:t>
      </w:r>
      <w:proofErr w:type="spellEnd"/>
      <w:r w:rsidRPr="00D3640F">
        <w:rPr>
          <w:rFonts w:ascii="Tw Cen MT" w:hAnsi="Tw Cen MT" w:cs="Times New Roman"/>
          <w:sz w:val="24"/>
          <w:szCs w:val="24"/>
          <w:lang w:val="en-US" w:eastAsia="id-ID"/>
        </w:rPr>
        <w:t xml:space="preserve"> oleh World Health Organization, </w:t>
      </w:r>
      <w:proofErr w:type="spellStart"/>
      <w:r w:rsidRPr="00D3640F">
        <w:rPr>
          <w:rFonts w:ascii="Tw Cen MT" w:hAnsi="Tw Cen MT" w:cs="Times New Roman"/>
          <w:sz w:val="24"/>
          <w:szCs w:val="24"/>
          <w:lang w:val="en-US" w:eastAsia="id-ID"/>
        </w:rPr>
        <w:t>Presiden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menyampaikan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bahwa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pentingnya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masyarakat</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melakukan</w:t>
      </w:r>
      <w:proofErr w:type="spellEnd"/>
      <w:r w:rsidRPr="00D3640F">
        <w:rPr>
          <w:rFonts w:ascii="Tw Cen MT" w:hAnsi="Tw Cen MT" w:cs="Times New Roman"/>
          <w:sz w:val="24"/>
          <w:szCs w:val="24"/>
          <w:lang w:val="en-US" w:eastAsia="id-ID"/>
        </w:rPr>
        <w:t xml:space="preserve"> social distancing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mengurangi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kerumunan</w:t>
      </w:r>
      <w:proofErr w:type="spellEnd"/>
      <w:r w:rsidRPr="00D3640F">
        <w:rPr>
          <w:rFonts w:ascii="Tw Cen MT" w:hAnsi="Tw Cen MT" w:cs="Times New Roman"/>
          <w:sz w:val="24"/>
          <w:szCs w:val="24"/>
          <w:lang w:val="en-US" w:eastAsia="id-ID"/>
        </w:rPr>
        <w:t xml:space="preserve"> orang, </w:t>
      </w:r>
      <w:proofErr w:type="spellStart"/>
      <w:r w:rsidRPr="00D3640F">
        <w:rPr>
          <w:rFonts w:ascii="Tw Cen MT" w:hAnsi="Tw Cen MT" w:cs="Times New Roman"/>
          <w:sz w:val="24"/>
          <w:szCs w:val="24"/>
          <w:lang w:val="en-US" w:eastAsia="id-ID"/>
        </w:rPr>
        <w:t>membatasi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mobilitas</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atau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pergerakan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satu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tempat</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tempat</w:t>
      </w:r>
      <w:proofErr w:type="spellEnd"/>
      <w:r w:rsidRPr="00D3640F">
        <w:rPr>
          <w:rFonts w:ascii="Tw Cen MT" w:hAnsi="Tw Cen MT" w:cs="Times New Roman"/>
          <w:sz w:val="24"/>
          <w:szCs w:val="24"/>
          <w:lang w:val="en-US" w:eastAsia="id-ID"/>
        </w:rPr>
        <w:t xml:space="preserve"> yang lain agar </w:t>
      </w:r>
      <w:proofErr w:type="spellStart"/>
      <w:r w:rsidRPr="00D3640F">
        <w:rPr>
          <w:rFonts w:ascii="Tw Cen MT" w:hAnsi="Tw Cen MT" w:cs="Times New Roman"/>
          <w:sz w:val="24"/>
          <w:szCs w:val="24"/>
          <w:lang w:val="en-US" w:eastAsia="id-ID"/>
        </w:rPr>
        <w:t>penyebaran</w:t>
      </w:r>
      <w:proofErr w:type="spellEnd"/>
      <w:r w:rsidRPr="00D3640F">
        <w:rPr>
          <w:rFonts w:ascii="Tw Cen MT" w:hAnsi="Tw Cen MT" w:cs="Times New Roman"/>
          <w:sz w:val="24"/>
          <w:szCs w:val="24"/>
          <w:lang w:val="en-US" w:eastAsia="id-ID"/>
        </w:rPr>
        <w:t xml:space="preserve"> COVID-19 </w:t>
      </w:r>
      <w:proofErr w:type="spellStart"/>
      <w:r w:rsidRPr="00D3640F">
        <w:rPr>
          <w:rFonts w:ascii="Tw Cen MT" w:hAnsi="Tw Cen MT" w:cs="Times New Roman"/>
          <w:sz w:val="24"/>
          <w:szCs w:val="24"/>
          <w:lang w:val="en-US" w:eastAsia="id-ID"/>
        </w:rPr>
        <w:t>tidak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melonjak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tinggi</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{"citationItems":[{"id":"ITEM-1","itemData":{"ISSN":"2356-3346","abstract":"Data epidemik tembakau didunia menurut World Health Organization (WHO, 2008) menunjukan 1 kematian karena tembakau di seluruh dunia terjadi tiap 6 detik. Hasil laporan Riskesdas tahun 2013, Perilaku merokok penduduk 15 tahun keatas masih belum terjadi penurunan dari 2007 ke 2013, cenderung meningkat dari 34,2 persen menjadi 36,3. Untuk mengendalikan hal tersebut, pemerintah mengeluarkan (UU) No. 36 tahun 2009 tentang kesehatan , Instruksi Menteri Pendidikan dan Kebudayaan RI No. 4/U/1997 tentang lingkungan sekolah bebas rokok, dan Keputusan Bersama Menteri Kesehatan dan Menteri Dalam Negeri RI No. 188/MENKES/PB/I/2011 tentang pedoman pelaksanaan KTR . Kurang maksimalnya penerapan Kawasan Tanpa Rokok menyebabkan masih ditemukannya perokok yang merokok dilingkungan Kawasan Tanpa Rokok. Tujuan dari penelitian ini untuk menganalisis hubungan penerapan kawasan tanpa rokok dengan perilaku merokok mahasiswa kesehatan masyarakat di kota Semarang. Penelitian ini merupakan penelitian deskriptif analitik dengan pendekatan cross sectional. Instrumen yang digunakan pada penelitian ini adalah kuesioner. Sampel penelitian ini sebanyak 100 responden dengan teknik sampling simple random sampling. Analisis data yang digunakan chi square untuk analisis bivariat dengan taraf signifikasi 95%. Sebesar 44% mahasiswa merokok dan 56% mahasiswa tidak merokok. Hasil penelitian menunjukkan tidak ada hubungan antara umur (p=0,082), pengetahuan KTR (p=0,803), implementasi fisik KTR (p=0,070), implementasi non fisik KTR (p=0,813), pembinaan KTR (p=0,993), pengawasan KTR (p=0,520), penghargaan KTR (p=1,00), sanksi KTR (p=246) dengan perilaku merokok mahasiswa kesehatan, serta ada hubungan antara jenis kelamin (p=0,0001) dan sikap KTR (p=0,011) dengan perilaku merokok mahasiswa kesehatan masyarakat.","author":[{"dropping-particle":"","family":"Azmi","given":"F.","non-dropping-particle":"","parse-names":false,"suffix":""},{"dropping-particle":"","family":"Istiarti","given":"T.","non-dropping-particle":"","parse-names":false,"suffix":""},{"dropping-particle":"","family":"Cahyo","given":"K.","non-dropping-particle":"","parse-names":false,"suffix":""}],"container-title":"Jurnal Kesehatan Masyarakat Universitas Diponegoro","id":"ITEM-1","issue":"3","issued":{"date-parts":[["2016"]]},"page":"995-1004","title":"Hubungan Penerapan Kawasan Tanpa Rokok (Ktr) Dengan Perilaku Merokok Mahasiswa Kesehatan Masyarakat Di Kota Semarang","type":"article-journal","volume":"4"},"uris":["http://www.mendeley.com/documents/?uuid=92f70d4e-ddbb-4f9b-974f-5b078f74ee53"]}],"mendeley":{"formattedCitation":"[9]","plainTextFormattedCitation":"[9]","previouslyFormattedCitation":"[8]"},"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[9]</w:t>
      </w:r>
      <w:r>
        <w:rPr>
          <w:rFonts w:ascii="Tw Cen MT" w:hAnsi="Tw Cen MT" w:cs="Times New Roman"/>
          <w:sz w:val="24"/>
          <w:szCs w:val="24"/>
          <w:lang w:val="en-US" w:eastAsia="id-ID"/>
        </w:rPr>
        <w:fldChar w:fldCharType="end"/>
      </w:r>
      <w:r>
        <w:rPr>
          <w:rFonts w:ascii="Tw Cen MT" w:hAnsi="Tw Cen MT" w:cs="Times New Roman"/>
          <w:sz w:val="24"/>
          <w:szCs w:val="24"/>
          <w:lang w:val="en-US" w:eastAsia="id-ID"/>
        </w:rPr>
        <w:t xml:space="preserve">. </w:t>
      </w:r>
      <w:r w:rsidRPr="00D3640F">
        <w:rPr>
          <w:rFonts w:ascii="Tw Cen MT" w:hAnsi="Tw Cen MT" w:cs="Times New Roman"/>
          <w:sz w:val="24"/>
          <w:szCs w:val="24"/>
          <w:lang w:val="en-US" w:eastAsia="id-ID"/>
        </w:rPr>
        <w:t xml:space="preserve">Salah </w:t>
      </w:r>
      <w:proofErr w:type="spellStart"/>
      <w:r w:rsidRPr="00D3640F">
        <w:rPr>
          <w:rFonts w:ascii="Tw Cen MT" w:hAnsi="Tw Cen MT" w:cs="Times New Roman"/>
          <w:sz w:val="24"/>
          <w:szCs w:val="24"/>
          <w:lang w:val="en-US" w:eastAsia="id-ID"/>
        </w:rPr>
        <w:t>satu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upaya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menerapkan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sosial</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atau</w:t>
      </w:r>
      <w:proofErr w:type="spellEnd"/>
      <w:r w:rsidRPr="00D3640F">
        <w:rPr>
          <w:rFonts w:ascii="Tw Cen MT" w:hAnsi="Tw Cen MT" w:cs="Times New Roman"/>
          <w:sz w:val="24"/>
          <w:szCs w:val="24"/>
          <w:lang w:val="en-US" w:eastAsia="id-ID"/>
        </w:rPr>
        <w:t xml:space="preserve"> physical distancing </w:t>
      </w:r>
      <w:proofErr w:type="spellStart"/>
      <w:r w:rsidRPr="00D3640F">
        <w:rPr>
          <w:rFonts w:ascii="Tw Cen MT" w:hAnsi="Tw Cen MT" w:cs="Times New Roman"/>
          <w:sz w:val="24"/>
          <w:szCs w:val="24"/>
          <w:lang w:val="en-US" w:eastAsia="id-ID"/>
        </w:rPr>
        <w:t>adalah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dengan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menerapkan</w:t>
      </w:r>
      <w:proofErr w:type="spellEnd"/>
      <w:r w:rsidRPr="00D3640F">
        <w:rPr>
          <w:rFonts w:ascii="Tw Cen MT" w:hAnsi="Tw Cen MT" w:cs="Times New Roman"/>
          <w:sz w:val="24"/>
          <w:szCs w:val="24"/>
          <w:lang w:val="en-US" w:eastAsia="id-ID"/>
        </w:rPr>
        <w:t xml:space="preserve"> </w:t>
      </w:r>
      <w:r w:rsidRPr="00D5766D">
        <w:rPr>
          <w:rFonts w:ascii="Tw Cen MT" w:hAnsi="Tw Cen MT" w:cs="Times New Roman"/>
          <w:i/>
          <w:sz w:val="24"/>
          <w:szCs w:val="24"/>
          <w:lang w:val="en-US" w:eastAsia="id-ID"/>
        </w:rPr>
        <w:t xml:space="preserve">Work </w:t>
      </w:r>
      <w:proofErr w:type="gramStart"/>
      <w:r w:rsidRPr="00D5766D">
        <w:rPr>
          <w:rFonts w:ascii="Tw Cen MT" w:hAnsi="Tw Cen MT" w:cs="Times New Roman"/>
          <w:i/>
          <w:sz w:val="24"/>
          <w:szCs w:val="24"/>
          <w:lang w:val="en-US" w:eastAsia="id-ID"/>
        </w:rPr>
        <w:t>From</w:t>
      </w:r>
      <w:proofErr w:type="gramEnd"/>
      <w:r w:rsidRPr="00D5766D">
        <w:rPr>
          <w:rFonts w:ascii="Tw Cen MT" w:hAnsi="Tw Cen MT" w:cs="Times New Roman"/>
          <w:i/>
          <w:sz w:val="24"/>
          <w:szCs w:val="24"/>
          <w:lang w:val="en-US" w:eastAsia="id-ID"/>
        </w:rPr>
        <w:t xml:space="preserve"> Home</w:t>
      </w:r>
      <w:r w:rsidRPr="00D3640F">
        <w:rPr>
          <w:rFonts w:ascii="Tw Cen MT" w:hAnsi="Tw Cen MT" w:cs="Times New Roman"/>
          <w:sz w:val="24"/>
          <w:szCs w:val="24"/>
          <w:lang w:val="en-US" w:eastAsia="id-ID"/>
        </w:rPr>
        <w:t xml:space="preserve"> (WFH) </w:t>
      </w:r>
      <w:proofErr w:type="spellStart"/>
      <w:r w:rsidRPr="00D3640F">
        <w:rPr>
          <w:rFonts w:ascii="Tw Cen MT" w:hAnsi="Tw Cen MT" w:cs="Times New Roman"/>
          <w:sz w:val="24"/>
          <w:szCs w:val="24"/>
          <w:lang w:val="en-US" w:eastAsia="id-ID"/>
        </w:rPr>
        <w:t>atau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para </w:t>
      </w:r>
      <w:proofErr w:type="spellStart"/>
      <w:r w:rsidRPr="00D3640F">
        <w:rPr>
          <w:rFonts w:ascii="Tw Cen MT" w:hAnsi="Tw Cen MT" w:cs="Times New Roman"/>
          <w:sz w:val="24"/>
          <w:szCs w:val="24"/>
          <w:lang w:val="en-US" w:eastAsia="id-ID"/>
        </w:rPr>
        <w:t>pekerja</w:t>
      </w:r>
      <w:proofErr w:type="spellEnd"/>
      <w:r w:rsidRPr="00D3640F">
        <w:rPr>
          <w:rFonts w:ascii="Tw Cen MT" w:hAnsi="Tw Cen MT" w:cs="Times New Roman"/>
          <w:sz w:val="24"/>
          <w:szCs w:val="24"/>
          <w:lang w:val="en-US" w:eastAsia="id-ID"/>
        </w:rPr>
        <w:t xml:space="preserve">. Work from Home </w:t>
      </w:r>
      <w:proofErr w:type="spellStart"/>
      <w:r w:rsidRPr="00D3640F">
        <w:rPr>
          <w:rFonts w:ascii="Tw Cen MT" w:hAnsi="Tw Cen MT" w:cs="Times New Roman"/>
          <w:sz w:val="24"/>
          <w:szCs w:val="24"/>
          <w:lang w:val="en-US" w:eastAsia="id-ID"/>
        </w:rPr>
        <w:t>merupakan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istilah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bagi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pekerja</w:t>
      </w:r>
      <w:proofErr w:type="spellEnd"/>
      <w:r w:rsidRPr="00D3640F">
        <w:rPr>
          <w:rFonts w:ascii="Tw Cen MT" w:hAnsi="Tw Cen MT" w:cs="Times New Roman"/>
          <w:sz w:val="24"/>
          <w:szCs w:val="24"/>
          <w:lang w:val="en-US" w:eastAsia="id-ID"/>
        </w:rPr>
        <w:t xml:space="preserve"> yang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jarak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jauh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atau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dalam</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konteks</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ini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yaitu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memberikan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waktu</w:t>
      </w:r>
      <w:proofErr w:type="spellEnd"/>
      <w:r w:rsidRPr="00D3640F">
        <w:rPr>
          <w:rFonts w:ascii="Tw Cen MT" w:hAnsi="Tw Cen MT" w:cs="Times New Roman"/>
          <w:sz w:val="24"/>
          <w:szCs w:val="24"/>
          <w:lang w:val="en-US" w:eastAsia="id-ID"/>
        </w:rPr>
        <w:t xml:space="preserve"> yang </w:t>
      </w:r>
      <w:proofErr w:type="spellStart"/>
      <w:r w:rsidRPr="00D3640F">
        <w:rPr>
          <w:rFonts w:ascii="Tw Cen MT" w:hAnsi="Tw Cen MT" w:cs="Times New Roman"/>
          <w:sz w:val="24"/>
          <w:szCs w:val="24"/>
          <w:lang w:val="en-US" w:eastAsia="id-ID"/>
        </w:rPr>
        <w:t>fleksibel</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bagi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lastRenderedPageBreak/>
        <w:t>untuk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melakukan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keseharian</w:t>
      </w:r>
      <w:proofErr w:type="spellEnd"/>
      <w:r w:rsidRPr="00D3640F">
        <w:rPr>
          <w:rFonts w:ascii="Tw Cen MT" w:hAnsi="Tw Cen MT" w:cs="Times New Roman"/>
          <w:sz w:val="24"/>
          <w:szCs w:val="24"/>
          <w:lang w:val="en-US" w:eastAsia="id-ID"/>
        </w:rPr>
        <w:t xml:space="preserve"> dan </w:t>
      </w:r>
      <w:proofErr w:type="spellStart"/>
      <w:r w:rsidRPr="00D3640F">
        <w:rPr>
          <w:rFonts w:ascii="Tw Cen MT" w:hAnsi="Tw Cen MT" w:cs="Times New Roman"/>
          <w:sz w:val="24"/>
          <w:szCs w:val="24"/>
          <w:lang w:val="en-US" w:eastAsia="id-ID"/>
        </w:rPr>
        <w:t>hobinya</w:t>
      </w:r>
      <w:proofErr w:type="spellEnd"/>
      <w:r w:rsidRPr="00D3640F">
        <w:rPr>
          <w:rFonts w:ascii="Tw Cen MT" w:hAnsi="Tw Cen MT" w:cs="Times New Roman"/>
          <w:sz w:val="24"/>
          <w:szCs w:val="24"/>
          <w:lang w:val="en-US" w:eastAsia="id-ID"/>
        </w:rPr>
        <w:t xml:space="preserve">. </w:t>
      </w:r>
      <w:r w:rsidRPr="004C5184">
        <w:rPr>
          <w:rFonts w:ascii="Tw Cen MT" w:hAnsi="Tw Cen MT" w:cs="Times New Roman"/>
          <w:i/>
          <w:iCs/>
          <w:sz w:val="24"/>
          <w:szCs w:val="24"/>
          <w:lang w:val="en-US" w:eastAsia="id-ID"/>
        </w:rPr>
        <w:t>Work from home</w:t>
      </w:r>
      <w:r w:rsidRPr="00D3640F">
        <w:rPr>
          <w:rFonts w:ascii="Tw Cen MT" w:hAnsi="Tw Cen MT" w:cs="Times New Roman"/>
          <w:sz w:val="24"/>
          <w:szCs w:val="24"/>
          <w:lang w:val="en-US" w:eastAsia="id-ID"/>
        </w:rPr>
        <w:t xml:space="preserve"> juga </w:t>
      </w:r>
      <w:proofErr w:type="spellStart"/>
      <w:r w:rsidRPr="00D3640F">
        <w:rPr>
          <w:rFonts w:ascii="Tw Cen MT" w:hAnsi="Tw Cen MT" w:cs="Times New Roman"/>
          <w:sz w:val="24"/>
          <w:szCs w:val="24"/>
          <w:lang w:val="en-US" w:eastAsia="id-ID"/>
        </w:rPr>
        <w:t>memungkinkan</w:t>
      </w:r>
      <w:proofErr w:type="spellEnd"/>
      <w:r w:rsidRPr="00D3640F">
        <w:rPr>
          <w:rFonts w:ascii="Tw Cen MT" w:hAnsi="Tw Cen MT" w:cs="Times New Roman"/>
          <w:sz w:val="24"/>
          <w:szCs w:val="24"/>
          <w:lang w:val="en-US" w:eastAsia="id-ID"/>
        </w:rPr>
        <w:t xml:space="preserve"> para </w:t>
      </w:r>
      <w:proofErr w:type="spellStart"/>
      <w:r w:rsidRPr="00D3640F">
        <w:rPr>
          <w:rFonts w:ascii="Tw Cen MT" w:hAnsi="Tw Cen MT" w:cs="Times New Roman"/>
          <w:sz w:val="24"/>
          <w:szCs w:val="24"/>
          <w:lang w:val="en-US" w:eastAsia="id-ID"/>
        </w:rPr>
        <w:t>pekerja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meningkatkan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hubungan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dengan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keluarga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Selain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memiliki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keuntungan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kegiatan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juga </w:t>
      </w:r>
      <w:proofErr w:type="spellStart"/>
      <w:r w:rsidRPr="00D3640F">
        <w:rPr>
          <w:rFonts w:ascii="Tw Cen MT" w:hAnsi="Tw Cen MT" w:cs="Times New Roman"/>
          <w:sz w:val="24"/>
          <w:szCs w:val="24"/>
          <w:lang w:val="en-US" w:eastAsia="id-ID"/>
        </w:rPr>
        <w:t>memiliki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beberapa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kerugian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Kerugian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melaksanakan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diantaranya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adalah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hilangnya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motivasi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meningkatnya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biaya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operasional</w:t>
      </w:r>
      <w:proofErr w:type="spellEnd"/>
      <w:r w:rsidRPr="00D3640F">
        <w:rPr>
          <w:rFonts w:ascii="Tw Cen MT" w:hAnsi="Tw Cen MT" w:cs="Times New Roman"/>
          <w:sz w:val="24"/>
          <w:szCs w:val="24"/>
          <w:lang w:val="en-US" w:eastAsia="id-ID"/>
        </w:rPr>
        <w:t xml:space="preserve"> di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mengganggu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produktivitas</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dikarenakan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tidak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semua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pekerjaan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dapat</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dilakukan</w:t>
      </w:r>
      <w:proofErr w:type="spellEnd"/>
      <w:r w:rsidRPr="00D3640F">
        <w:rPr>
          <w:rFonts w:ascii="Tw Cen MT" w:hAnsi="Tw Cen MT" w:cs="Times New Roman"/>
          <w:sz w:val="24"/>
          <w:szCs w:val="24"/>
          <w:lang w:val="en-US" w:eastAsia="id-ID"/>
        </w:rPr>
        <w:t xml:space="preserve"> di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(Maria dan </w:t>
      </w:r>
      <w:proofErr w:type="spellStart"/>
      <w:r w:rsidRPr="00D3640F">
        <w:rPr>
          <w:rFonts w:ascii="Tw Cen MT" w:hAnsi="Tw Cen MT" w:cs="Times New Roman"/>
          <w:sz w:val="24"/>
          <w:szCs w:val="24"/>
          <w:lang w:val="en-US" w:eastAsia="id-ID"/>
        </w:rPr>
        <w:t>Nurwati</w:t>
      </w:r>
      <w:proofErr w:type="spellEnd"/>
      <w:r w:rsidRPr="00D3640F">
        <w:rPr>
          <w:rFonts w:ascii="Tw Cen MT" w:hAnsi="Tw Cen MT" w:cs="Times New Roman"/>
          <w:sz w:val="24"/>
          <w:szCs w:val="24"/>
          <w:lang w:val="en-US" w:eastAsia="id-ID"/>
        </w:rPr>
        <w:t>, 2020).</w:t>
      </w:r>
    </w:p>
    <w:p w14:paraId="57AA50D6" w14:textId="77777777" w:rsidR="00E24B2B" w:rsidRPr="003322E5" w:rsidRDefault="00E24B2B" w:rsidP="00E24B2B">
      <w:pPr>
        <w:pStyle w:val="PlainText"/>
        <w:jc w:val="both"/>
        <w:rPr>
          <w:rFonts w:ascii="Tw Cen MT" w:hAnsi="Tw Cen MT" w:cs="Times New Roman"/>
          <w:sz w:val="24"/>
          <w:szCs w:val="24"/>
          <w:lang w:val="en-US" w:eastAsia="id-ID"/>
        </w:rPr>
      </w:pP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pada masa </w:t>
      </w:r>
      <w:proofErr w:type="spellStart"/>
      <w:r w:rsidRPr="003322E5">
        <w:rPr>
          <w:rFonts w:ascii="Tw Cen MT" w:hAnsi="Tw Cen MT" w:cs="Times New Roman"/>
          <w:sz w:val="24"/>
          <w:szCs w:val="24"/>
          <w:lang w:val="en-US" w:eastAsia="id-ID"/>
        </w:rPr>
        <w:t>adaptasi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kebiasaan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baru</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idealnya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masuk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menjadi</w:t>
      </w:r>
      <w:proofErr w:type="spellEnd"/>
      <w:r w:rsidRPr="003322E5">
        <w:rPr>
          <w:rFonts w:ascii="Tw Cen MT" w:hAnsi="Tw Cen MT" w:cs="Times New Roman"/>
          <w:sz w:val="24"/>
          <w:szCs w:val="24"/>
          <w:lang w:val="en-US" w:eastAsia="id-ID"/>
        </w:rPr>
        <w:t xml:space="preserve"> salah </w:t>
      </w:r>
      <w:proofErr w:type="spellStart"/>
      <w:r w:rsidRPr="003322E5">
        <w:rPr>
          <w:rFonts w:ascii="Tw Cen MT" w:hAnsi="Tw Cen MT" w:cs="Times New Roman"/>
          <w:sz w:val="24"/>
          <w:szCs w:val="24"/>
          <w:lang w:val="en-US" w:eastAsia="id-ID"/>
        </w:rPr>
        <w:t>satu</w:t>
      </w:r>
      <w:proofErr w:type="spellEnd"/>
      <w:r w:rsidRPr="003322E5">
        <w:rPr>
          <w:rFonts w:ascii="Tw Cen MT" w:hAnsi="Tw Cen MT" w:cs="Times New Roman"/>
          <w:sz w:val="24"/>
          <w:szCs w:val="24"/>
          <w:lang w:val="en-US" w:eastAsia="id-ID"/>
        </w:rPr>
        <w:t xml:space="preserve"> program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keselamatan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(K3) yang </w:t>
      </w:r>
      <w:proofErr w:type="spellStart"/>
      <w:r w:rsidRPr="003322E5">
        <w:rPr>
          <w:rFonts w:ascii="Tw Cen MT" w:hAnsi="Tw Cen MT" w:cs="Times New Roman"/>
          <w:sz w:val="24"/>
          <w:szCs w:val="24"/>
          <w:lang w:val="en-US" w:eastAsia="id-ID"/>
        </w:rPr>
        <w:t>ditetapkan</w:t>
      </w:r>
      <w:proofErr w:type="spellEnd"/>
      <w:r w:rsidRPr="003322E5">
        <w:rPr>
          <w:rFonts w:ascii="Tw Cen MT" w:hAnsi="Tw Cen MT" w:cs="Times New Roman"/>
          <w:sz w:val="24"/>
          <w:szCs w:val="24"/>
          <w:lang w:val="en-US" w:eastAsia="id-ID"/>
        </w:rPr>
        <w:t xml:space="preserve"> oleh </w:t>
      </w:r>
      <w:proofErr w:type="spellStart"/>
      <w:r w:rsidRPr="003322E5">
        <w:rPr>
          <w:rFonts w:ascii="Tw Cen MT" w:hAnsi="Tw Cen MT" w:cs="Times New Roman"/>
          <w:sz w:val="24"/>
          <w:szCs w:val="24"/>
          <w:lang w:val="en-US" w:eastAsia="id-ID"/>
        </w:rPr>
        <w:t>pengelola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{"citationItems":[{"id":"ITEM-1","itemData":{"author":[{"dropping-particle":"","family":"ILO","given":"","non-dropping-particle":"","parse-names":false,"suffix":""}],"container-title":"International Labour Organization","id":"ITEM-1","issue":"April","issued":{"date-parts":[["2020"]]},"page":"1-12","title":"Pemantauan ILO Edisi ke-2 : COVID-19 dan Dunia Kerja. Estimasi dan Analisis Terbaru","type":"article-journal"},"uris":["http://www.mendeley.com/documents/?uuid=1d8cfe22-8cdd-4d20-b5e5-1f24bdb0ada1"]}],"mendeley":{"formattedCitation":"[10]","plainTextFormattedCitation":"[10]","previouslyFormattedCitation":"[9]"},"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[10]</w:t>
      </w:r>
      <w:r>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 xml:space="preserve">. Banyak </w:t>
      </w:r>
      <w:proofErr w:type="spellStart"/>
      <w:r w:rsidRPr="003322E5">
        <w:rPr>
          <w:rFonts w:ascii="Tw Cen MT" w:hAnsi="Tw Cen MT" w:cs="Times New Roman"/>
          <w:sz w:val="24"/>
          <w:szCs w:val="24"/>
          <w:lang w:val="en-US" w:eastAsia="id-ID"/>
        </w:rPr>
        <w:t>faktor</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dapat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mempengaruhi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K3 </w:t>
      </w:r>
      <w:proofErr w:type="spellStart"/>
      <w:r w:rsidRPr="003322E5">
        <w:rPr>
          <w:rFonts w:ascii="Tw Cen MT" w:hAnsi="Tw Cen MT" w:cs="Times New Roman"/>
          <w:sz w:val="24"/>
          <w:szCs w:val="24"/>
          <w:lang w:val="en-US" w:eastAsia="id-ID"/>
        </w:rPr>
        <w:t>khususnya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mengenai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Faktor</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ini</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dapat</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dibagi</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menjadi</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dua</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yaitu</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faktor</w:t>
      </w:r>
      <w:proofErr w:type="spellEnd"/>
      <w:r>
        <w:rPr>
          <w:rFonts w:ascii="Tw Cen MT" w:hAnsi="Tw Cen MT" w:cs="Times New Roman"/>
          <w:sz w:val="24"/>
          <w:szCs w:val="24"/>
          <w:lang w:val="en-US" w:eastAsia="id-ID"/>
        </w:rPr>
        <w:t xml:space="preserve"> internal dan </w:t>
      </w:r>
      <w:proofErr w:type="spellStart"/>
      <w:r>
        <w:rPr>
          <w:rFonts w:ascii="Tw Cen MT" w:hAnsi="Tw Cen MT" w:cs="Times New Roman"/>
          <w:sz w:val="24"/>
          <w:szCs w:val="24"/>
          <w:lang w:val="en-US" w:eastAsia="id-ID"/>
        </w:rPr>
        <w:t>faktor</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eksternal</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Faktor</w:t>
      </w:r>
      <w:proofErr w:type="spellEnd"/>
      <w:r>
        <w:rPr>
          <w:rFonts w:ascii="Tw Cen MT" w:hAnsi="Tw Cen MT" w:cs="Times New Roman"/>
          <w:sz w:val="24"/>
          <w:szCs w:val="24"/>
          <w:lang w:val="en-US" w:eastAsia="id-ID"/>
        </w:rPr>
        <w:t xml:space="preserve"> internal</w:t>
      </w:r>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diantaranya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adalah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pengetahuan</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sikap</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dari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mengenai</w:t>
      </w:r>
      <w:proofErr w:type="spellEnd"/>
      <w:r w:rsidRPr="003322E5">
        <w:rPr>
          <w:rFonts w:ascii="Tw Cen MT" w:hAnsi="Tw Cen MT" w:cs="Times New Roman"/>
          <w:sz w:val="24"/>
          <w:szCs w:val="24"/>
          <w:lang w:val="en-US" w:eastAsia="id-ID"/>
        </w:rPr>
        <w:t xml:space="preserve"> COVID-19, </w:t>
      </w:r>
      <w:proofErr w:type="spellStart"/>
      <w:r w:rsidRPr="003322E5">
        <w:rPr>
          <w:rFonts w:ascii="Tw Cen MT" w:hAnsi="Tw Cen MT" w:cs="Times New Roman"/>
          <w:sz w:val="24"/>
          <w:szCs w:val="24"/>
          <w:lang w:val="en-US" w:eastAsia="id-ID"/>
        </w:rPr>
        <w:t>jenis</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kelamin</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biasanya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mempengaruhi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perilaku</w:t>
      </w:r>
      <w:proofErr w:type="spellEnd"/>
      <w:r w:rsidRPr="003322E5">
        <w:rPr>
          <w:rFonts w:ascii="Tw Cen MT" w:hAnsi="Tw Cen MT" w:cs="Times New Roman"/>
          <w:sz w:val="24"/>
          <w:szCs w:val="24"/>
          <w:lang w:val="en-US" w:eastAsia="id-ID"/>
        </w:rPr>
        <w:t>,</w:t>
      </w:r>
      <w:r>
        <w:rPr>
          <w:rFonts w:ascii="Tw Cen MT" w:hAnsi="Tw Cen MT" w:cs="Times New Roman"/>
          <w:sz w:val="24"/>
          <w:szCs w:val="24"/>
          <w:lang w:val="en-US" w:eastAsia="id-ID"/>
        </w:rPr>
        <w:t xml:space="preserve"> dan</w:t>
      </w:r>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pendidikan</w:t>
      </w:r>
      <w:proofErr w:type="spellEnd"/>
      <w:r w:rsidRPr="003322E5">
        <w:rPr>
          <w:rFonts w:ascii="Tw Cen MT" w:hAnsi="Tw Cen MT" w:cs="Times New Roman"/>
          <w:sz w:val="24"/>
          <w:szCs w:val="24"/>
          <w:lang w:val="en-US" w:eastAsia="id-ID"/>
        </w:rPr>
        <w:t xml:space="preserve"> para </w:t>
      </w:r>
      <w:proofErr w:type="spellStart"/>
      <w:r w:rsidRPr="003322E5">
        <w:rPr>
          <w:rFonts w:ascii="Tw Cen MT" w:hAnsi="Tw Cen MT" w:cs="Times New Roman"/>
          <w:sz w:val="24"/>
          <w:szCs w:val="24"/>
          <w:lang w:val="en-US" w:eastAsia="id-ID"/>
        </w:rPr>
        <w:t>pekerja</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Faktor</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eksternal</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yaitu</w:t>
      </w:r>
      <w:proofErr w:type="spellEnd"/>
      <w:r>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manajemen</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mendukung</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terlaksananya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w:t>
      </w:r>
    </w:p>
    <w:p w14:paraId="3BEBFD28" w14:textId="77777777" w:rsidR="00E24B2B" w:rsidRDefault="00E24B2B" w:rsidP="00E24B2B">
      <w:pPr>
        <w:pStyle w:val="PlainText"/>
        <w:jc w:val="both"/>
        <w:rPr>
          <w:rFonts w:ascii="Tw Cen MT" w:hAnsi="Tw Cen MT" w:cs="Times New Roman"/>
          <w:sz w:val="24"/>
          <w:szCs w:val="24"/>
          <w:lang w:val="id-ID" w:eastAsia="id-ID"/>
        </w:rPr>
      </w:pPr>
      <w:r w:rsidRPr="003322E5">
        <w:rPr>
          <w:rFonts w:ascii="Tw Cen MT" w:hAnsi="Tw Cen MT" w:cs="Times New Roman"/>
          <w:sz w:val="24"/>
          <w:szCs w:val="24"/>
          <w:lang w:val="en-US" w:eastAsia="id-ID"/>
        </w:rPr>
        <w:t xml:space="preserve">Adapun </w:t>
      </w:r>
      <w:proofErr w:type="spellStart"/>
      <w:r w:rsidRPr="003322E5">
        <w:rPr>
          <w:rFonts w:ascii="Tw Cen MT" w:hAnsi="Tw Cen MT" w:cs="Times New Roman"/>
          <w:sz w:val="24"/>
          <w:szCs w:val="24"/>
          <w:lang w:val="en-US" w:eastAsia="id-ID"/>
        </w:rPr>
        <w:t>tujuan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penelit</w:t>
      </w:r>
      <w:r>
        <w:rPr>
          <w:rFonts w:ascii="Tw Cen MT" w:hAnsi="Tw Cen MT" w:cs="Times New Roman"/>
          <w:sz w:val="24"/>
          <w:szCs w:val="24"/>
          <w:lang w:val="en-US" w:eastAsia="id-ID"/>
        </w:rPr>
        <w:t>ian</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ini</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adalah</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untuk</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mengetahui</w:t>
      </w:r>
      <w:proofErr w:type="spellEnd"/>
      <w:r>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faktor</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determinan</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berhubungan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dengan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w:t>
      </w:r>
      <w:r>
        <w:rPr>
          <w:rFonts w:ascii="Tw Cen MT" w:hAnsi="Tw Cen MT" w:cs="Times New Roman"/>
          <w:sz w:val="24"/>
          <w:szCs w:val="24"/>
          <w:lang w:val="en-US" w:eastAsia="id-ID"/>
        </w:rPr>
        <w:t>hatan</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untuk</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mencegah</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penyebaran</w:t>
      </w:r>
      <w:proofErr w:type="spellEnd"/>
      <w:r>
        <w:rPr>
          <w:rFonts w:ascii="Tw Cen MT" w:hAnsi="Tw Cen MT" w:cs="Times New Roman"/>
          <w:sz w:val="24"/>
          <w:szCs w:val="24"/>
          <w:lang w:val="en-US" w:eastAsia="id-ID"/>
        </w:rPr>
        <w:t xml:space="preserve"> </w:t>
      </w:r>
      <w:r w:rsidRPr="003322E5">
        <w:rPr>
          <w:rFonts w:ascii="Tw Cen MT" w:hAnsi="Tw Cen MT" w:cs="Times New Roman"/>
          <w:sz w:val="24"/>
          <w:szCs w:val="24"/>
          <w:lang w:val="en-US" w:eastAsia="id-ID"/>
        </w:rPr>
        <w:t xml:space="preserve">COVID-19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Faktor-faktor</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dapat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mempengaruhi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antara</w:t>
      </w:r>
      <w:proofErr w:type="spellEnd"/>
      <w:r w:rsidRPr="003322E5">
        <w:rPr>
          <w:rFonts w:ascii="Tw Cen MT" w:hAnsi="Tw Cen MT" w:cs="Times New Roman"/>
          <w:sz w:val="24"/>
          <w:szCs w:val="24"/>
          <w:lang w:val="en-US" w:eastAsia="id-ID"/>
        </w:rPr>
        <w:t xml:space="preserve"> lain </w:t>
      </w:r>
      <w:proofErr w:type="spellStart"/>
      <w:r w:rsidRPr="003322E5">
        <w:rPr>
          <w:rFonts w:ascii="Tw Cen MT" w:hAnsi="Tw Cen MT" w:cs="Times New Roman"/>
          <w:sz w:val="24"/>
          <w:szCs w:val="24"/>
          <w:lang w:val="en-US" w:eastAsia="id-ID"/>
        </w:rPr>
        <w:t>adalah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tingkat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pengetahuan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sikap</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jenis</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kelamin</w:t>
      </w:r>
      <w:proofErr w:type="spellEnd"/>
      <w:r w:rsidRPr="003322E5">
        <w:rPr>
          <w:rFonts w:ascii="Tw Cen MT" w:hAnsi="Tw Cen MT" w:cs="Times New Roman"/>
          <w:sz w:val="24"/>
          <w:szCs w:val="24"/>
          <w:lang w:val="en-US" w:eastAsia="id-ID"/>
        </w:rPr>
        <w:t xml:space="preserve">, masa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pendidikan</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kebijakan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manajemen</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mendukung</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terlaksananya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id-ID" w:eastAsia="id-ID"/>
        </w:rPr>
        <w:t>.</w:t>
      </w:r>
    </w:p>
    <w:p w14:paraId="675BB215" w14:textId="77777777" w:rsidR="00E24B2B" w:rsidRPr="003322E5" w:rsidRDefault="00E24B2B" w:rsidP="00E24B2B">
      <w:pPr>
        <w:pStyle w:val="PlainText"/>
        <w:jc w:val="both"/>
        <w:rPr>
          <w:rFonts w:ascii="Tw Cen MT" w:hAnsi="Tw Cen MT" w:cs="Times New Roman"/>
          <w:sz w:val="24"/>
          <w:szCs w:val="24"/>
          <w:lang w:val="id-ID" w:eastAsia="id-ID"/>
        </w:rPr>
      </w:pPr>
    </w:p>
    <w:p w14:paraId="43CBC591" w14:textId="77777777" w:rsidR="00E24B2B" w:rsidRDefault="00E24B2B" w:rsidP="00826DD2">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7B6721C4" w14:textId="77777777" w:rsidR="00E24B2B" w:rsidRPr="00F6192F" w:rsidRDefault="00E24B2B" w:rsidP="00826DD2">
      <w:pPr>
        <w:spacing w:after="0" w:line="240" w:lineRule="auto"/>
        <w:jc w:val="both"/>
        <w:rPr>
          <w:rFonts w:ascii="Tw Cen MT" w:hAnsi="Tw Cen MT"/>
          <w:sz w:val="24"/>
          <w:szCs w:val="24"/>
        </w:rPr>
      </w:pPr>
      <w:proofErr w:type="spellStart"/>
      <w:r w:rsidRPr="00F6192F">
        <w:rPr>
          <w:rFonts w:ascii="Tw Cen MT" w:hAnsi="Tw Cen MT"/>
          <w:sz w:val="24"/>
          <w:szCs w:val="24"/>
        </w:rPr>
        <w:t>Penelitian</w:t>
      </w:r>
      <w:proofErr w:type="spellEnd"/>
      <w:r w:rsidRPr="00F6192F">
        <w:rPr>
          <w:rFonts w:ascii="Tw Cen MT" w:hAnsi="Tw Cen MT"/>
          <w:sz w:val="24"/>
          <w:szCs w:val="24"/>
        </w:rPr>
        <w:t xml:space="preserve"> </w:t>
      </w:r>
      <w:proofErr w:type="spellStart"/>
      <w:r w:rsidRPr="00F6192F">
        <w:rPr>
          <w:rFonts w:ascii="Tw Cen MT" w:hAnsi="Tw Cen MT"/>
          <w:sz w:val="24"/>
          <w:szCs w:val="24"/>
        </w:rPr>
        <w:t>ini</w:t>
      </w:r>
      <w:proofErr w:type="spellEnd"/>
      <w:r w:rsidRPr="00F6192F">
        <w:rPr>
          <w:rFonts w:ascii="Tw Cen MT" w:hAnsi="Tw Cen MT"/>
          <w:sz w:val="24"/>
          <w:szCs w:val="24"/>
        </w:rPr>
        <w:t xml:space="preserve"> </w:t>
      </w:r>
      <w:proofErr w:type="spellStart"/>
      <w:r w:rsidRPr="00F6192F">
        <w:rPr>
          <w:rFonts w:ascii="Tw Cen MT" w:hAnsi="Tw Cen MT"/>
          <w:sz w:val="24"/>
          <w:szCs w:val="24"/>
        </w:rPr>
        <w:t>adalah</w:t>
      </w:r>
      <w:proofErr w:type="spellEnd"/>
      <w:r w:rsidRPr="00F6192F">
        <w:rPr>
          <w:rFonts w:ascii="Tw Cen MT" w:hAnsi="Tw Cen MT"/>
          <w:sz w:val="24"/>
          <w:szCs w:val="24"/>
        </w:rPr>
        <w:t xml:space="preserve"> </w:t>
      </w:r>
      <w:proofErr w:type="spellStart"/>
      <w:r w:rsidRPr="00F6192F">
        <w:rPr>
          <w:rFonts w:ascii="Tw Cen MT" w:hAnsi="Tw Cen MT"/>
          <w:sz w:val="24"/>
          <w:szCs w:val="24"/>
        </w:rPr>
        <w:t>penelitian</w:t>
      </w:r>
      <w:proofErr w:type="spellEnd"/>
      <w:r w:rsidRPr="00F6192F">
        <w:rPr>
          <w:rFonts w:ascii="Tw Cen MT" w:hAnsi="Tw Cen MT"/>
          <w:sz w:val="24"/>
          <w:szCs w:val="24"/>
        </w:rPr>
        <w:t xml:space="preserve"> yang </w:t>
      </w:r>
      <w:proofErr w:type="spellStart"/>
      <w:r w:rsidRPr="00F6192F">
        <w:rPr>
          <w:rFonts w:ascii="Tw Cen MT" w:hAnsi="Tw Cen MT"/>
          <w:sz w:val="24"/>
          <w:szCs w:val="24"/>
        </w:rPr>
        <w:t>bersifat</w:t>
      </w:r>
      <w:proofErr w:type="spellEnd"/>
      <w:r w:rsidRPr="00F6192F">
        <w:rPr>
          <w:rFonts w:ascii="Tw Cen MT" w:hAnsi="Tw Cen MT"/>
          <w:sz w:val="24"/>
          <w:szCs w:val="24"/>
        </w:rPr>
        <w:t xml:space="preserve"> </w:t>
      </w:r>
      <w:proofErr w:type="spellStart"/>
      <w:r w:rsidRPr="00F6192F">
        <w:rPr>
          <w:rFonts w:ascii="Tw Cen MT" w:hAnsi="Tw Cen MT"/>
          <w:sz w:val="24"/>
          <w:szCs w:val="24"/>
        </w:rPr>
        <w:t>analitik</w:t>
      </w:r>
      <w:proofErr w:type="spellEnd"/>
      <w:r w:rsidRPr="00F6192F">
        <w:rPr>
          <w:rFonts w:ascii="Tw Cen MT" w:hAnsi="Tw Cen MT"/>
          <w:sz w:val="24"/>
          <w:szCs w:val="24"/>
        </w:rPr>
        <w:t xml:space="preserve"> </w:t>
      </w:r>
      <w:proofErr w:type="spellStart"/>
      <w:r w:rsidRPr="00F6192F">
        <w:rPr>
          <w:rFonts w:ascii="Tw Cen MT" w:hAnsi="Tw Cen MT"/>
          <w:sz w:val="24"/>
          <w:szCs w:val="24"/>
        </w:rPr>
        <w:t>yaitu</w:t>
      </w:r>
      <w:proofErr w:type="spellEnd"/>
      <w:r w:rsidRPr="00F6192F">
        <w:rPr>
          <w:rFonts w:ascii="Tw Cen MT" w:hAnsi="Tw Cen MT"/>
          <w:sz w:val="24"/>
          <w:szCs w:val="24"/>
        </w:rPr>
        <w:t xml:space="preserve"> </w:t>
      </w:r>
      <w:proofErr w:type="spellStart"/>
      <w:r w:rsidRPr="00F6192F">
        <w:rPr>
          <w:rFonts w:ascii="Tw Cen MT" w:hAnsi="Tw Cen MT"/>
          <w:sz w:val="24"/>
          <w:szCs w:val="24"/>
        </w:rPr>
        <w:t>untuk</w:t>
      </w:r>
      <w:proofErr w:type="spellEnd"/>
      <w:r w:rsidRPr="00F6192F">
        <w:rPr>
          <w:rFonts w:ascii="Tw Cen MT" w:hAnsi="Tw Cen MT"/>
          <w:sz w:val="24"/>
          <w:szCs w:val="24"/>
        </w:rPr>
        <w:t xml:space="preserve"> </w:t>
      </w:r>
      <w:proofErr w:type="spellStart"/>
      <w:r w:rsidRPr="00F6192F">
        <w:rPr>
          <w:rFonts w:ascii="Tw Cen MT" w:hAnsi="Tw Cen MT"/>
          <w:sz w:val="24"/>
          <w:szCs w:val="24"/>
        </w:rPr>
        <w:t>mengetahui</w:t>
      </w:r>
      <w:proofErr w:type="spellEnd"/>
      <w:r w:rsidRPr="00F6192F">
        <w:rPr>
          <w:rFonts w:ascii="Tw Cen MT" w:hAnsi="Tw Cen MT"/>
          <w:sz w:val="24"/>
          <w:szCs w:val="24"/>
        </w:rPr>
        <w:t xml:space="preserve"> </w:t>
      </w:r>
      <w:proofErr w:type="spellStart"/>
      <w:r w:rsidRPr="00F6192F">
        <w:rPr>
          <w:rFonts w:ascii="Tw Cen MT" w:hAnsi="Tw Cen MT"/>
          <w:sz w:val="24"/>
          <w:szCs w:val="24"/>
        </w:rPr>
        <w:t>hubungan</w:t>
      </w:r>
      <w:proofErr w:type="spellEnd"/>
      <w:r w:rsidRPr="00F6192F">
        <w:rPr>
          <w:rFonts w:ascii="Tw Cen MT" w:hAnsi="Tw Cen MT"/>
          <w:sz w:val="24"/>
          <w:szCs w:val="24"/>
        </w:rPr>
        <w:t xml:space="preserve"> </w:t>
      </w:r>
      <w:proofErr w:type="spellStart"/>
      <w:r w:rsidRPr="00F6192F">
        <w:rPr>
          <w:rFonts w:ascii="Tw Cen MT" w:hAnsi="Tw Cen MT"/>
          <w:sz w:val="24"/>
          <w:szCs w:val="24"/>
        </w:rPr>
        <w:t>antara</w:t>
      </w:r>
      <w:proofErr w:type="spellEnd"/>
      <w:r w:rsidRPr="00F6192F">
        <w:rPr>
          <w:rFonts w:ascii="Tw Cen MT" w:hAnsi="Tw Cen MT"/>
          <w:sz w:val="24"/>
          <w:szCs w:val="24"/>
        </w:rPr>
        <w:t xml:space="preserve"> </w:t>
      </w:r>
      <w:proofErr w:type="spellStart"/>
      <w:r w:rsidRPr="00F6192F">
        <w:rPr>
          <w:rFonts w:ascii="Tw Cen MT" w:hAnsi="Tw Cen MT"/>
          <w:sz w:val="24"/>
          <w:szCs w:val="24"/>
        </w:rPr>
        <w:t>variabel</w:t>
      </w:r>
      <w:proofErr w:type="spellEnd"/>
      <w:r w:rsidRPr="00F6192F">
        <w:rPr>
          <w:rFonts w:ascii="Tw Cen MT" w:hAnsi="Tw Cen MT"/>
          <w:sz w:val="24"/>
          <w:szCs w:val="24"/>
        </w:rPr>
        <w:t xml:space="preserve"> </w:t>
      </w:r>
      <w:proofErr w:type="spellStart"/>
      <w:r w:rsidRPr="0095096A">
        <w:rPr>
          <w:rFonts w:ascii="Tw Cen MT" w:hAnsi="Tw Cen MT"/>
          <w:sz w:val="24"/>
          <w:szCs w:val="24"/>
        </w:rPr>
        <w:t>pengetahuan</w:t>
      </w:r>
      <w:proofErr w:type="spellEnd"/>
      <w:r w:rsidRPr="0095096A">
        <w:rPr>
          <w:rFonts w:ascii="Tw Cen MT" w:hAnsi="Tw Cen MT"/>
          <w:sz w:val="24"/>
          <w:szCs w:val="24"/>
        </w:rPr>
        <w:t xml:space="preserve">, </w:t>
      </w:r>
      <w:proofErr w:type="spellStart"/>
      <w:r w:rsidRPr="0095096A">
        <w:rPr>
          <w:rFonts w:ascii="Tw Cen MT" w:hAnsi="Tw Cen MT"/>
          <w:sz w:val="24"/>
          <w:szCs w:val="24"/>
        </w:rPr>
        <w:t>sikap</w:t>
      </w:r>
      <w:proofErr w:type="spellEnd"/>
      <w:r w:rsidRPr="0095096A">
        <w:rPr>
          <w:rFonts w:ascii="Tw Cen MT" w:hAnsi="Tw Cen MT"/>
          <w:sz w:val="24"/>
          <w:szCs w:val="24"/>
        </w:rPr>
        <w:t xml:space="preserve">, </w:t>
      </w:r>
      <w:proofErr w:type="spellStart"/>
      <w:r w:rsidRPr="0095096A">
        <w:rPr>
          <w:rFonts w:ascii="Tw Cen MT" w:hAnsi="Tw Cen MT"/>
          <w:sz w:val="24"/>
          <w:szCs w:val="24"/>
        </w:rPr>
        <w:t>jenis</w:t>
      </w:r>
      <w:proofErr w:type="spellEnd"/>
      <w:r w:rsidRPr="0095096A">
        <w:rPr>
          <w:rFonts w:ascii="Tw Cen MT" w:hAnsi="Tw Cen MT"/>
          <w:sz w:val="24"/>
          <w:szCs w:val="24"/>
        </w:rPr>
        <w:t xml:space="preserve"> </w:t>
      </w:r>
      <w:proofErr w:type="spellStart"/>
      <w:r w:rsidRPr="0095096A">
        <w:rPr>
          <w:rFonts w:ascii="Tw Cen MT" w:hAnsi="Tw Cen MT"/>
          <w:sz w:val="24"/>
          <w:szCs w:val="24"/>
        </w:rPr>
        <w:t>kelamin</w:t>
      </w:r>
      <w:proofErr w:type="spellEnd"/>
      <w:r w:rsidRPr="0095096A">
        <w:rPr>
          <w:rFonts w:ascii="Tw Cen MT" w:hAnsi="Tw Cen MT"/>
          <w:sz w:val="24"/>
          <w:szCs w:val="24"/>
        </w:rPr>
        <w:t xml:space="preserve">, </w:t>
      </w:r>
      <w:proofErr w:type="spellStart"/>
      <w:r w:rsidRPr="0095096A">
        <w:rPr>
          <w:rFonts w:ascii="Tw Cen MT" w:hAnsi="Tw Cen MT"/>
          <w:sz w:val="24"/>
          <w:szCs w:val="24"/>
        </w:rPr>
        <w:t>pendidikan</w:t>
      </w:r>
      <w:proofErr w:type="spellEnd"/>
      <w:r w:rsidRPr="0095096A">
        <w:rPr>
          <w:rFonts w:ascii="Tw Cen MT" w:hAnsi="Tw Cen MT"/>
          <w:sz w:val="24"/>
          <w:szCs w:val="24"/>
        </w:rPr>
        <w:t xml:space="preserve"> dan </w:t>
      </w:r>
      <w:proofErr w:type="spellStart"/>
      <w:r w:rsidRPr="0095096A">
        <w:rPr>
          <w:rFonts w:ascii="Tw Cen MT" w:hAnsi="Tw Cen MT"/>
          <w:sz w:val="24"/>
          <w:szCs w:val="24"/>
        </w:rPr>
        <w:t>kebijakan</w:t>
      </w:r>
      <w:proofErr w:type="spellEnd"/>
      <w:r w:rsidRPr="0095096A">
        <w:rPr>
          <w:rFonts w:ascii="Tw Cen MT" w:hAnsi="Tw Cen MT"/>
          <w:sz w:val="24"/>
          <w:szCs w:val="24"/>
        </w:rPr>
        <w:t xml:space="preserve"> </w:t>
      </w:r>
      <w:proofErr w:type="spellStart"/>
      <w:r w:rsidRPr="0095096A">
        <w:rPr>
          <w:rFonts w:ascii="Tw Cen MT" w:hAnsi="Tw Cen MT"/>
          <w:sz w:val="24"/>
          <w:szCs w:val="24"/>
        </w:rPr>
        <w:t>manajemen</w:t>
      </w:r>
      <w:proofErr w:type="spellEnd"/>
      <w:r w:rsidRPr="0095096A">
        <w:rPr>
          <w:rFonts w:ascii="Tw Cen MT" w:hAnsi="Tw Cen MT"/>
          <w:sz w:val="24"/>
          <w:szCs w:val="24"/>
        </w:rPr>
        <w:t xml:space="preserve"> </w:t>
      </w:r>
      <w:proofErr w:type="spellStart"/>
      <w:r w:rsidRPr="0095096A">
        <w:rPr>
          <w:rFonts w:ascii="Tw Cen MT" w:hAnsi="Tw Cen MT"/>
          <w:sz w:val="24"/>
          <w:szCs w:val="24"/>
        </w:rPr>
        <w:t>dengan</w:t>
      </w:r>
      <w:proofErr w:type="spellEnd"/>
      <w:r w:rsidRPr="0095096A">
        <w:rPr>
          <w:rFonts w:ascii="Tw Cen MT" w:hAnsi="Tw Cen MT"/>
          <w:sz w:val="24"/>
          <w:szCs w:val="24"/>
        </w:rPr>
        <w:t xml:space="preserve"> </w:t>
      </w:r>
      <w:proofErr w:type="spellStart"/>
      <w:r w:rsidRPr="0095096A">
        <w:rPr>
          <w:rFonts w:ascii="Tw Cen MT" w:hAnsi="Tw Cen MT"/>
          <w:sz w:val="24"/>
          <w:szCs w:val="24"/>
        </w:rPr>
        <w:t>variabel</w:t>
      </w:r>
      <w:proofErr w:type="spellEnd"/>
      <w:r w:rsidRPr="0095096A">
        <w:rPr>
          <w:rFonts w:ascii="Tw Cen MT" w:hAnsi="Tw Cen MT"/>
          <w:sz w:val="24"/>
          <w:szCs w:val="24"/>
        </w:rPr>
        <w:t xml:space="preserve"> </w:t>
      </w:r>
      <w:proofErr w:type="spellStart"/>
      <w:r w:rsidRPr="0095096A">
        <w:rPr>
          <w:rFonts w:ascii="Tw Cen MT" w:hAnsi="Tw Cen MT"/>
          <w:sz w:val="24"/>
          <w:szCs w:val="24"/>
        </w:rPr>
        <w:t>penerapan</w:t>
      </w:r>
      <w:proofErr w:type="spellEnd"/>
      <w:r w:rsidRPr="0095096A">
        <w:rPr>
          <w:rFonts w:ascii="Tw Cen MT" w:hAnsi="Tw Cen MT"/>
          <w:sz w:val="24"/>
          <w:szCs w:val="24"/>
        </w:rPr>
        <w:t xml:space="preserve"> </w:t>
      </w:r>
      <w:proofErr w:type="spellStart"/>
      <w:r w:rsidRPr="0095096A">
        <w:rPr>
          <w:rFonts w:ascii="Tw Cen MT" w:hAnsi="Tw Cen MT"/>
          <w:sz w:val="24"/>
          <w:szCs w:val="24"/>
        </w:rPr>
        <w:t>protokol</w:t>
      </w:r>
      <w:proofErr w:type="spellEnd"/>
      <w:r w:rsidRPr="0095096A">
        <w:rPr>
          <w:rFonts w:ascii="Tw Cen MT" w:hAnsi="Tw Cen MT"/>
          <w:sz w:val="24"/>
          <w:szCs w:val="24"/>
        </w:rPr>
        <w:t xml:space="preserve"> </w:t>
      </w:r>
      <w:proofErr w:type="spellStart"/>
      <w:r w:rsidRPr="0095096A">
        <w:rPr>
          <w:rFonts w:ascii="Tw Cen MT" w:hAnsi="Tw Cen MT"/>
          <w:sz w:val="24"/>
          <w:szCs w:val="24"/>
        </w:rPr>
        <w:t>kesehatan</w:t>
      </w:r>
      <w:proofErr w:type="spellEnd"/>
      <w:r w:rsidRPr="0095096A">
        <w:rPr>
          <w:rFonts w:ascii="Tw Cen MT" w:hAnsi="Tw Cen MT"/>
          <w:sz w:val="24"/>
          <w:szCs w:val="24"/>
        </w:rPr>
        <w:t xml:space="preserve"> di </w:t>
      </w:r>
      <w:proofErr w:type="spellStart"/>
      <w:r w:rsidRPr="0095096A">
        <w:rPr>
          <w:rFonts w:ascii="Tw Cen MT" w:hAnsi="Tw Cen MT"/>
          <w:sz w:val="24"/>
          <w:szCs w:val="24"/>
        </w:rPr>
        <w:t>tempat</w:t>
      </w:r>
      <w:proofErr w:type="spellEnd"/>
      <w:r w:rsidRPr="0095096A">
        <w:rPr>
          <w:rFonts w:ascii="Tw Cen MT" w:hAnsi="Tw Cen MT"/>
          <w:sz w:val="24"/>
          <w:szCs w:val="24"/>
        </w:rPr>
        <w:t xml:space="preserve"> </w:t>
      </w:r>
      <w:proofErr w:type="spellStart"/>
      <w:r w:rsidRPr="0095096A">
        <w:rPr>
          <w:rFonts w:ascii="Tw Cen MT" w:hAnsi="Tw Cen MT"/>
          <w:sz w:val="24"/>
          <w:szCs w:val="24"/>
        </w:rPr>
        <w:t>kerja</w:t>
      </w:r>
      <w:proofErr w:type="spellEnd"/>
      <w:r w:rsidRPr="0095096A">
        <w:rPr>
          <w:rFonts w:ascii="Tw Cen MT" w:hAnsi="Tw Cen MT"/>
          <w:sz w:val="24"/>
          <w:szCs w:val="24"/>
        </w:rPr>
        <w:t>.</w:t>
      </w:r>
      <w:r w:rsidRPr="00F6192F">
        <w:rPr>
          <w:rFonts w:ascii="Tw Cen MT" w:hAnsi="Tw Cen MT"/>
          <w:sz w:val="24"/>
          <w:szCs w:val="24"/>
        </w:rPr>
        <w:t xml:space="preserve"> </w:t>
      </w:r>
      <w:proofErr w:type="spellStart"/>
      <w:r w:rsidRPr="00F6192F">
        <w:rPr>
          <w:rFonts w:ascii="Tw Cen MT" w:hAnsi="Tw Cen MT"/>
          <w:sz w:val="24"/>
          <w:szCs w:val="24"/>
        </w:rPr>
        <w:t>Penelitian</w:t>
      </w:r>
      <w:proofErr w:type="spellEnd"/>
      <w:r w:rsidRPr="00F6192F">
        <w:rPr>
          <w:rFonts w:ascii="Tw Cen MT" w:hAnsi="Tw Cen MT"/>
          <w:sz w:val="24"/>
          <w:szCs w:val="24"/>
        </w:rPr>
        <w:t xml:space="preserve"> </w:t>
      </w:r>
      <w:proofErr w:type="spellStart"/>
      <w:r w:rsidRPr="00F6192F">
        <w:rPr>
          <w:rFonts w:ascii="Tw Cen MT" w:hAnsi="Tw Cen MT"/>
          <w:sz w:val="24"/>
          <w:szCs w:val="24"/>
        </w:rPr>
        <w:t>ini</w:t>
      </w:r>
      <w:proofErr w:type="spellEnd"/>
      <w:r w:rsidRPr="00F6192F">
        <w:rPr>
          <w:rFonts w:ascii="Tw Cen MT" w:hAnsi="Tw Cen MT"/>
          <w:sz w:val="24"/>
          <w:szCs w:val="24"/>
        </w:rPr>
        <w:t xml:space="preserve"> </w:t>
      </w:r>
      <w:proofErr w:type="spellStart"/>
      <w:r w:rsidRPr="00F6192F">
        <w:rPr>
          <w:rFonts w:ascii="Tw Cen MT" w:hAnsi="Tw Cen MT"/>
          <w:sz w:val="24"/>
          <w:szCs w:val="24"/>
        </w:rPr>
        <w:t>menggunakan</w:t>
      </w:r>
      <w:proofErr w:type="spellEnd"/>
      <w:r w:rsidRPr="00F6192F">
        <w:rPr>
          <w:rFonts w:ascii="Tw Cen MT" w:hAnsi="Tw Cen MT"/>
          <w:sz w:val="24"/>
          <w:szCs w:val="24"/>
        </w:rPr>
        <w:t xml:space="preserve"> </w:t>
      </w:r>
      <w:proofErr w:type="spellStart"/>
      <w:r w:rsidRPr="00F6192F">
        <w:rPr>
          <w:rFonts w:ascii="Tw Cen MT" w:hAnsi="Tw Cen MT"/>
          <w:sz w:val="24"/>
          <w:szCs w:val="24"/>
        </w:rPr>
        <w:t>disain</w:t>
      </w:r>
      <w:proofErr w:type="spellEnd"/>
      <w:r w:rsidRPr="00F6192F">
        <w:rPr>
          <w:rFonts w:ascii="Tw Cen MT" w:hAnsi="Tw Cen MT"/>
          <w:sz w:val="24"/>
          <w:szCs w:val="24"/>
        </w:rPr>
        <w:t xml:space="preserve"> </w:t>
      </w:r>
      <w:proofErr w:type="spellStart"/>
      <w:r w:rsidRPr="00F6192F">
        <w:rPr>
          <w:rFonts w:ascii="Tw Cen MT" w:hAnsi="Tw Cen MT"/>
          <w:sz w:val="24"/>
          <w:szCs w:val="24"/>
        </w:rPr>
        <w:t>studi</w:t>
      </w:r>
      <w:proofErr w:type="spellEnd"/>
      <w:r w:rsidRPr="00F6192F">
        <w:rPr>
          <w:rFonts w:ascii="Tw Cen MT" w:hAnsi="Tw Cen MT"/>
          <w:sz w:val="24"/>
          <w:szCs w:val="24"/>
        </w:rPr>
        <w:t xml:space="preserve"> </w:t>
      </w:r>
      <w:r w:rsidRPr="007725D7">
        <w:rPr>
          <w:rFonts w:ascii="Tw Cen MT" w:hAnsi="Tw Cen MT"/>
          <w:i/>
          <w:iCs/>
          <w:sz w:val="24"/>
          <w:szCs w:val="24"/>
        </w:rPr>
        <w:t>cross sectional</w:t>
      </w:r>
      <w:r w:rsidRPr="00F6192F">
        <w:rPr>
          <w:rFonts w:ascii="Tw Cen MT" w:hAnsi="Tw Cen MT"/>
          <w:sz w:val="24"/>
          <w:szCs w:val="24"/>
        </w:rPr>
        <w:t>.</w:t>
      </w:r>
    </w:p>
    <w:p w14:paraId="3E875117" w14:textId="77777777" w:rsidR="00E24B2B" w:rsidRPr="008A0330" w:rsidRDefault="00E24B2B" w:rsidP="00E24B2B">
      <w:pPr>
        <w:spacing w:after="0" w:line="240" w:lineRule="auto"/>
        <w:jc w:val="both"/>
        <w:rPr>
          <w:rFonts w:ascii="Tw Cen MT" w:hAnsi="Tw Cen MT"/>
          <w:sz w:val="24"/>
          <w:szCs w:val="24"/>
        </w:rPr>
      </w:pPr>
      <w:proofErr w:type="spellStart"/>
      <w:r w:rsidRPr="00F6192F">
        <w:rPr>
          <w:rFonts w:ascii="Tw Cen MT" w:hAnsi="Tw Cen MT"/>
          <w:sz w:val="24"/>
          <w:szCs w:val="24"/>
        </w:rPr>
        <w:t>Populasi</w:t>
      </w:r>
      <w:proofErr w:type="spellEnd"/>
      <w:r w:rsidRPr="00F6192F">
        <w:rPr>
          <w:rFonts w:ascii="Tw Cen MT" w:hAnsi="Tw Cen MT"/>
          <w:sz w:val="24"/>
          <w:szCs w:val="24"/>
        </w:rPr>
        <w:t xml:space="preserve"> </w:t>
      </w:r>
      <w:proofErr w:type="spellStart"/>
      <w:r w:rsidRPr="00F6192F">
        <w:rPr>
          <w:rFonts w:ascii="Tw Cen MT" w:hAnsi="Tw Cen MT"/>
          <w:sz w:val="24"/>
          <w:szCs w:val="24"/>
        </w:rPr>
        <w:t>penelitian</w:t>
      </w:r>
      <w:proofErr w:type="spellEnd"/>
      <w:r w:rsidRPr="00F6192F">
        <w:rPr>
          <w:rFonts w:ascii="Tw Cen MT" w:hAnsi="Tw Cen MT"/>
          <w:sz w:val="24"/>
          <w:szCs w:val="24"/>
        </w:rPr>
        <w:t xml:space="preserve"> </w:t>
      </w:r>
      <w:proofErr w:type="spellStart"/>
      <w:r w:rsidRPr="00F6192F">
        <w:rPr>
          <w:rFonts w:ascii="Tw Cen MT" w:hAnsi="Tw Cen MT"/>
          <w:sz w:val="24"/>
          <w:szCs w:val="24"/>
        </w:rPr>
        <w:t>ini</w:t>
      </w:r>
      <w:proofErr w:type="spellEnd"/>
      <w:r w:rsidRPr="00F6192F">
        <w:rPr>
          <w:rFonts w:ascii="Tw Cen MT" w:hAnsi="Tw Cen MT"/>
          <w:sz w:val="24"/>
          <w:szCs w:val="24"/>
        </w:rPr>
        <w:t xml:space="preserve"> </w:t>
      </w:r>
      <w:proofErr w:type="spellStart"/>
      <w:r w:rsidRPr="00F6192F">
        <w:rPr>
          <w:rFonts w:ascii="Tw Cen MT" w:hAnsi="Tw Cen MT"/>
          <w:sz w:val="24"/>
          <w:szCs w:val="24"/>
        </w:rPr>
        <w:t>adalah</w:t>
      </w:r>
      <w:proofErr w:type="spellEnd"/>
      <w:r w:rsidRPr="00F6192F">
        <w:rPr>
          <w:rFonts w:ascii="Tw Cen MT" w:hAnsi="Tw Cen MT"/>
          <w:sz w:val="24"/>
          <w:szCs w:val="24"/>
        </w:rPr>
        <w:t xml:space="preserve"> </w:t>
      </w:r>
      <w:proofErr w:type="spellStart"/>
      <w:r w:rsidRPr="00F6192F">
        <w:rPr>
          <w:rFonts w:ascii="Tw Cen MT" w:hAnsi="Tw Cen MT"/>
          <w:sz w:val="24"/>
          <w:szCs w:val="24"/>
        </w:rPr>
        <w:t>tenaga</w:t>
      </w:r>
      <w:proofErr w:type="spellEnd"/>
      <w:r w:rsidRPr="00F6192F">
        <w:rPr>
          <w:rFonts w:ascii="Tw Cen MT" w:hAnsi="Tw Cen MT"/>
          <w:sz w:val="24"/>
          <w:szCs w:val="24"/>
        </w:rPr>
        <w:t xml:space="preserve"> </w:t>
      </w:r>
      <w:proofErr w:type="spellStart"/>
      <w:r w:rsidRPr="00F6192F">
        <w:rPr>
          <w:rFonts w:ascii="Tw Cen MT" w:hAnsi="Tw Cen MT"/>
          <w:sz w:val="24"/>
          <w:szCs w:val="24"/>
        </w:rPr>
        <w:t>kerja</w:t>
      </w:r>
      <w:proofErr w:type="spellEnd"/>
      <w:r w:rsidRPr="00F6192F">
        <w:rPr>
          <w:rFonts w:ascii="Tw Cen MT" w:hAnsi="Tw Cen MT"/>
          <w:sz w:val="24"/>
          <w:szCs w:val="24"/>
        </w:rPr>
        <w:t xml:space="preserve"> </w:t>
      </w:r>
      <w:proofErr w:type="spellStart"/>
      <w:r w:rsidRPr="00F6192F">
        <w:rPr>
          <w:rFonts w:ascii="Tw Cen MT" w:hAnsi="Tw Cen MT"/>
          <w:sz w:val="24"/>
          <w:szCs w:val="24"/>
        </w:rPr>
        <w:t>usia</w:t>
      </w:r>
      <w:proofErr w:type="spellEnd"/>
      <w:r w:rsidRPr="00F6192F">
        <w:rPr>
          <w:rFonts w:ascii="Tw Cen MT" w:hAnsi="Tw Cen MT"/>
          <w:sz w:val="24"/>
          <w:szCs w:val="24"/>
        </w:rPr>
        <w:t xml:space="preserve"> </w:t>
      </w:r>
      <w:proofErr w:type="spellStart"/>
      <w:r w:rsidRPr="00F6192F">
        <w:rPr>
          <w:rFonts w:ascii="Tw Cen MT" w:hAnsi="Tw Cen MT"/>
          <w:sz w:val="24"/>
          <w:szCs w:val="24"/>
        </w:rPr>
        <w:t>produktif</w:t>
      </w:r>
      <w:proofErr w:type="spellEnd"/>
      <w:r w:rsidRPr="00F6192F">
        <w:rPr>
          <w:rFonts w:ascii="Tw Cen MT" w:hAnsi="Tw Cen MT"/>
          <w:sz w:val="24"/>
          <w:szCs w:val="24"/>
        </w:rPr>
        <w:t xml:space="preserve"> di Kota </w:t>
      </w:r>
      <w:proofErr w:type="spellStart"/>
      <w:r w:rsidRPr="00F6192F">
        <w:rPr>
          <w:rFonts w:ascii="Tw Cen MT" w:hAnsi="Tw Cen MT"/>
          <w:sz w:val="24"/>
          <w:szCs w:val="24"/>
        </w:rPr>
        <w:t>Tanjungpinang</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proofErr w:type="spellStart"/>
      <w:r w:rsidRPr="00F6192F">
        <w:rPr>
          <w:rFonts w:ascii="Tw Cen MT" w:hAnsi="Tw Cen MT"/>
          <w:sz w:val="24"/>
          <w:szCs w:val="24"/>
        </w:rPr>
        <w:t>kriteria</w:t>
      </w:r>
      <w:proofErr w:type="spellEnd"/>
      <w:r w:rsidRPr="00F6192F">
        <w:rPr>
          <w:rFonts w:ascii="Tw Cen MT" w:hAnsi="Tw Cen MT"/>
          <w:sz w:val="24"/>
          <w:szCs w:val="24"/>
        </w:rPr>
        <w:t xml:space="preserve"> </w:t>
      </w:r>
      <w:proofErr w:type="spellStart"/>
      <w:r w:rsidRPr="00F6192F">
        <w:rPr>
          <w:rFonts w:ascii="Tw Cen MT" w:hAnsi="Tw Cen MT"/>
          <w:sz w:val="24"/>
          <w:szCs w:val="24"/>
        </w:rPr>
        <w:t>inklusi</w:t>
      </w:r>
      <w:proofErr w:type="spellEnd"/>
      <w:r w:rsidRPr="00F6192F">
        <w:rPr>
          <w:rFonts w:ascii="Tw Cen MT" w:hAnsi="Tw Cen MT"/>
          <w:sz w:val="24"/>
          <w:szCs w:val="24"/>
        </w:rPr>
        <w:t xml:space="preserve"> </w:t>
      </w:r>
      <w:proofErr w:type="spellStart"/>
      <w:r w:rsidRPr="00F6192F">
        <w:rPr>
          <w:rFonts w:ascii="Tw Cen MT" w:hAnsi="Tw Cen MT"/>
          <w:sz w:val="24"/>
          <w:szCs w:val="24"/>
        </w:rPr>
        <w:t>merupakan</w:t>
      </w:r>
      <w:proofErr w:type="spellEnd"/>
      <w:r w:rsidRPr="00F6192F">
        <w:rPr>
          <w:rFonts w:ascii="Tw Cen MT" w:hAnsi="Tw Cen MT"/>
          <w:sz w:val="24"/>
          <w:szCs w:val="24"/>
        </w:rPr>
        <w:t xml:space="preserve"> </w:t>
      </w:r>
      <w:proofErr w:type="spellStart"/>
      <w:r w:rsidRPr="00F6192F">
        <w:rPr>
          <w:rFonts w:ascii="Tw Cen MT" w:hAnsi="Tw Cen MT"/>
          <w:sz w:val="24"/>
          <w:szCs w:val="24"/>
        </w:rPr>
        <w:t>usia</w:t>
      </w:r>
      <w:proofErr w:type="spellEnd"/>
      <w:r w:rsidRPr="00F6192F">
        <w:rPr>
          <w:rFonts w:ascii="Tw Cen MT" w:hAnsi="Tw Cen MT"/>
          <w:sz w:val="24"/>
          <w:szCs w:val="24"/>
        </w:rPr>
        <w:t xml:space="preserve"> </w:t>
      </w:r>
      <w:proofErr w:type="spellStart"/>
      <w:r w:rsidRPr="00F6192F">
        <w:rPr>
          <w:rFonts w:ascii="Tw Cen MT" w:hAnsi="Tw Cen MT"/>
          <w:sz w:val="24"/>
          <w:szCs w:val="24"/>
        </w:rPr>
        <w:t>produktif</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proofErr w:type="spellStart"/>
      <w:r w:rsidRPr="00F6192F">
        <w:rPr>
          <w:rFonts w:ascii="Tw Cen MT" w:hAnsi="Tw Cen MT"/>
          <w:sz w:val="24"/>
          <w:szCs w:val="24"/>
        </w:rPr>
        <w:t>jumlah</w:t>
      </w:r>
      <w:proofErr w:type="spellEnd"/>
      <w:r w:rsidRPr="00F6192F">
        <w:rPr>
          <w:rFonts w:ascii="Tw Cen MT" w:hAnsi="Tw Cen MT"/>
          <w:sz w:val="24"/>
          <w:szCs w:val="24"/>
        </w:rPr>
        <w:t xml:space="preserve"> </w:t>
      </w:r>
      <w:proofErr w:type="spellStart"/>
      <w:r w:rsidRPr="00F6192F">
        <w:rPr>
          <w:rFonts w:ascii="Tw Cen MT" w:hAnsi="Tw Cen MT"/>
          <w:sz w:val="24"/>
          <w:szCs w:val="24"/>
        </w:rPr>
        <w:t>mencapai</w:t>
      </w:r>
      <w:proofErr w:type="spellEnd"/>
      <w:r w:rsidRPr="00F6192F">
        <w:rPr>
          <w:rFonts w:ascii="Tw Cen MT" w:hAnsi="Tw Cen MT"/>
          <w:sz w:val="24"/>
          <w:szCs w:val="24"/>
        </w:rPr>
        <w:t xml:space="preserve"> 57.655 orang</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{"citationItems":[{"id":"ITEM-1","itemData":{"abstract":"-","author":[{"dropping-particle":"","family":"BPS Kota Tanjungpinang","given":"","non-dropping-particle":"","parse-names":false,"suffix":""}],"id":"ITEM-1","issued":{"date-parts":[["2020"]]},"number-of-pages":"1-407","publisher-place":"Tanjungpinang","title":"Kota Tanjungpinang dalam Angka 2020","type":"report"},"uris":["http://www.mendeley.com/documents/?uuid=25aa23d3-41fe-49b3-a1a3-a3c7225ab575"]}],"mendeley":{"formattedCitation":"[11]","plainTextFormattedCitation":"[11]","previouslyFormattedCitation":"[10]"},"properties":{"noteIndex":0},"schema":"https://github.com/citation-style-language/schema/raw/master/csl-citation.json"}</w:instrText>
      </w:r>
      <w:r>
        <w:rPr>
          <w:rFonts w:ascii="Tw Cen MT" w:hAnsi="Tw Cen MT"/>
          <w:sz w:val="24"/>
          <w:szCs w:val="24"/>
        </w:rPr>
        <w:fldChar w:fldCharType="separate"/>
      </w:r>
      <w:r w:rsidRPr="00484EB2">
        <w:rPr>
          <w:rFonts w:ascii="Tw Cen MT" w:hAnsi="Tw Cen MT"/>
          <w:noProof/>
          <w:sz w:val="24"/>
          <w:szCs w:val="24"/>
        </w:rPr>
        <w:t>[11]</w:t>
      </w:r>
      <w:r>
        <w:rPr>
          <w:rFonts w:ascii="Tw Cen MT" w:hAnsi="Tw Cen MT"/>
          <w:sz w:val="24"/>
          <w:szCs w:val="24"/>
        </w:rPr>
        <w:fldChar w:fldCharType="end"/>
      </w:r>
      <w:r w:rsidRPr="00F6192F">
        <w:rPr>
          <w:rFonts w:ascii="Tw Cen MT" w:hAnsi="Tw Cen MT"/>
          <w:sz w:val="24"/>
          <w:szCs w:val="24"/>
        </w:rPr>
        <w:t>.</w:t>
      </w:r>
      <w:r>
        <w:rPr>
          <w:rFonts w:ascii="Tw Cen MT" w:hAnsi="Tw Cen MT"/>
          <w:sz w:val="24"/>
          <w:szCs w:val="24"/>
        </w:rPr>
        <w:t xml:space="preserve"> </w:t>
      </w:r>
      <w:proofErr w:type="spellStart"/>
      <w:r w:rsidRPr="00F6192F">
        <w:rPr>
          <w:rFonts w:ascii="Tw Cen MT" w:hAnsi="Tw Cen MT"/>
          <w:sz w:val="24"/>
          <w:szCs w:val="24"/>
        </w:rPr>
        <w:t>Sampel</w:t>
      </w:r>
      <w:proofErr w:type="spellEnd"/>
      <w:r w:rsidRPr="00F6192F">
        <w:rPr>
          <w:rFonts w:ascii="Tw Cen MT" w:hAnsi="Tw Cen MT"/>
          <w:sz w:val="24"/>
          <w:szCs w:val="24"/>
        </w:rPr>
        <w:t xml:space="preserve"> pada </w:t>
      </w:r>
      <w:proofErr w:type="spellStart"/>
      <w:r w:rsidRPr="00F6192F">
        <w:rPr>
          <w:rFonts w:ascii="Tw Cen MT" w:hAnsi="Tw Cen MT"/>
          <w:sz w:val="24"/>
          <w:szCs w:val="24"/>
        </w:rPr>
        <w:t>penelitian</w:t>
      </w:r>
      <w:proofErr w:type="spellEnd"/>
      <w:r w:rsidRPr="00F6192F">
        <w:rPr>
          <w:rFonts w:ascii="Tw Cen MT" w:hAnsi="Tw Cen MT"/>
          <w:sz w:val="24"/>
          <w:szCs w:val="24"/>
        </w:rPr>
        <w:t xml:space="preserve"> </w:t>
      </w:r>
      <w:proofErr w:type="spellStart"/>
      <w:r w:rsidRPr="00F6192F">
        <w:rPr>
          <w:rFonts w:ascii="Tw Cen MT" w:hAnsi="Tw Cen MT"/>
          <w:sz w:val="24"/>
          <w:szCs w:val="24"/>
        </w:rPr>
        <w:t>ini</w:t>
      </w:r>
      <w:proofErr w:type="spellEnd"/>
      <w:r w:rsidRPr="00F6192F">
        <w:rPr>
          <w:rFonts w:ascii="Tw Cen MT" w:hAnsi="Tw Cen MT"/>
          <w:sz w:val="24"/>
          <w:szCs w:val="24"/>
        </w:rPr>
        <w:t xml:space="preserve"> </w:t>
      </w:r>
      <w:proofErr w:type="spellStart"/>
      <w:r w:rsidRPr="00F6192F">
        <w:rPr>
          <w:rFonts w:ascii="Tw Cen MT" w:hAnsi="Tw Cen MT"/>
          <w:sz w:val="24"/>
          <w:szCs w:val="24"/>
        </w:rPr>
        <w:t>dihitung</w:t>
      </w:r>
      <w:proofErr w:type="spellEnd"/>
      <w:r w:rsidRPr="00F6192F">
        <w:rPr>
          <w:rFonts w:ascii="Tw Cen MT" w:hAnsi="Tw Cen MT"/>
          <w:sz w:val="24"/>
          <w:szCs w:val="24"/>
        </w:rPr>
        <w:t xml:space="preserve"> </w:t>
      </w:r>
      <w:proofErr w:type="spellStart"/>
      <w:r w:rsidRPr="00F6192F">
        <w:rPr>
          <w:rFonts w:ascii="Tw Cen MT" w:hAnsi="Tw Cen MT"/>
          <w:sz w:val="24"/>
          <w:szCs w:val="24"/>
        </w:rPr>
        <w:t>menggunakan</w:t>
      </w:r>
      <w:proofErr w:type="spellEnd"/>
      <w:r w:rsidRPr="00F6192F">
        <w:rPr>
          <w:rFonts w:ascii="Tw Cen MT" w:hAnsi="Tw Cen MT"/>
          <w:sz w:val="24"/>
          <w:szCs w:val="24"/>
        </w:rPr>
        <w:t xml:space="preserve"> </w:t>
      </w:r>
      <w:proofErr w:type="spellStart"/>
      <w:r w:rsidRPr="00F6192F">
        <w:rPr>
          <w:rFonts w:ascii="Tw Cen MT" w:hAnsi="Tw Cen MT"/>
          <w:sz w:val="24"/>
          <w:szCs w:val="24"/>
        </w:rPr>
        <w:t>rumus</w:t>
      </w:r>
      <w:proofErr w:type="spellEnd"/>
      <w:r w:rsidRPr="00F6192F">
        <w:rPr>
          <w:rFonts w:ascii="Tw Cen MT" w:hAnsi="Tw Cen MT"/>
          <w:sz w:val="24"/>
          <w:szCs w:val="24"/>
        </w:rPr>
        <w:t xml:space="preserve"> </w:t>
      </w:r>
      <w:proofErr w:type="spellStart"/>
      <w:r w:rsidRPr="00F6192F">
        <w:rPr>
          <w:rFonts w:ascii="Tw Cen MT" w:hAnsi="Tw Cen MT"/>
          <w:sz w:val="24"/>
          <w:szCs w:val="24"/>
        </w:rPr>
        <w:t>Slovin</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proofErr w:type="spellStart"/>
      <w:r w:rsidRPr="00F6192F">
        <w:rPr>
          <w:rFonts w:ascii="Tw Cen MT" w:hAnsi="Tw Cen MT"/>
          <w:sz w:val="24"/>
          <w:szCs w:val="24"/>
        </w:rPr>
        <w:t>jumlah</w:t>
      </w:r>
      <w:proofErr w:type="spellEnd"/>
      <w:r w:rsidRPr="00F6192F">
        <w:rPr>
          <w:rFonts w:ascii="Tw Cen MT" w:hAnsi="Tw Cen MT"/>
          <w:sz w:val="24"/>
          <w:szCs w:val="24"/>
        </w:rPr>
        <w:t xml:space="preserve"> </w:t>
      </w:r>
      <w:proofErr w:type="spellStart"/>
      <w:r w:rsidRPr="00F6192F">
        <w:rPr>
          <w:rFonts w:ascii="Tw Cen MT" w:hAnsi="Tw Cen MT"/>
          <w:sz w:val="24"/>
          <w:szCs w:val="24"/>
        </w:rPr>
        <w:t>sampel</w:t>
      </w:r>
      <w:proofErr w:type="spellEnd"/>
      <w:r w:rsidRPr="00F6192F">
        <w:rPr>
          <w:rFonts w:ascii="Tw Cen MT" w:hAnsi="Tw Cen MT"/>
          <w:sz w:val="24"/>
          <w:szCs w:val="24"/>
        </w:rPr>
        <w:t xml:space="preserve"> minimal yang </w:t>
      </w:r>
      <w:proofErr w:type="spellStart"/>
      <w:r w:rsidRPr="00F6192F">
        <w:rPr>
          <w:rFonts w:ascii="Tw Cen MT" w:hAnsi="Tw Cen MT"/>
          <w:sz w:val="24"/>
          <w:szCs w:val="24"/>
        </w:rPr>
        <w:t>diperlukan</w:t>
      </w:r>
      <w:proofErr w:type="spellEnd"/>
      <w:r w:rsidRPr="00F6192F">
        <w:rPr>
          <w:rFonts w:ascii="Tw Cen MT" w:hAnsi="Tw Cen MT"/>
          <w:sz w:val="24"/>
          <w:szCs w:val="24"/>
        </w:rPr>
        <w:t xml:space="preserve"> </w:t>
      </w:r>
      <w:proofErr w:type="spellStart"/>
      <w:r w:rsidRPr="00F6192F">
        <w:rPr>
          <w:rFonts w:ascii="Tw Cen MT" w:hAnsi="Tw Cen MT"/>
          <w:sz w:val="24"/>
          <w:szCs w:val="24"/>
        </w:rPr>
        <w:t>adalah</w:t>
      </w:r>
      <w:proofErr w:type="spellEnd"/>
      <w:r w:rsidRPr="00F6192F">
        <w:rPr>
          <w:rFonts w:ascii="Tw Cen MT" w:hAnsi="Tw Cen MT"/>
          <w:sz w:val="24"/>
          <w:szCs w:val="24"/>
        </w:rPr>
        <w:t xml:space="preserve"> </w:t>
      </w:r>
      <w:proofErr w:type="spellStart"/>
      <w:r w:rsidRPr="00F6192F">
        <w:rPr>
          <w:rFonts w:ascii="Tw Cen MT" w:hAnsi="Tw Cen MT"/>
          <w:sz w:val="24"/>
          <w:szCs w:val="24"/>
        </w:rPr>
        <w:t>sebanyak</w:t>
      </w:r>
      <w:proofErr w:type="spellEnd"/>
      <w:r w:rsidRPr="00F6192F">
        <w:rPr>
          <w:rFonts w:ascii="Tw Cen MT" w:hAnsi="Tw Cen MT"/>
          <w:sz w:val="24"/>
          <w:szCs w:val="24"/>
        </w:rPr>
        <w:t xml:space="preserve"> 100 orang. </w:t>
      </w:r>
      <w:proofErr w:type="spellStart"/>
      <w:r w:rsidRPr="00F6192F">
        <w:rPr>
          <w:rFonts w:ascii="Tw Cen MT" w:hAnsi="Tw Cen MT"/>
          <w:sz w:val="24"/>
          <w:szCs w:val="24"/>
        </w:rPr>
        <w:t>Pengambilan</w:t>
      </w:r>
      <w:proofErr w:type="spellEnd"/>
      <w:r w:rsidRPr="00F6192F">
        <w:rPr>
          <w:rFonts w:ascii="Tw Cen MT" w:hAnsi="Tw Cen MT"/>
          <w:sz w:val="24"/>
          <w:szCs w:val="24"/>
        </w:rPr>
        <w:t xml:space="preserve"> </w:t>
      </w:r>
      <w:proofErr w:type="spellStart"/>
      <w:r w:rsidRPr="00F6192F">
        <w:rPr>
          <w:rFonts w:ascii="Tw Cen MT" w:hAnsi="Tw Cen MT"/>
          <w:sz w:val="24"/>
          <w:szCs w:val="24"/>
        </w:rPr>
        <w:t>sampel</w:t>
      </w:r>
      <w:proofErr w:type="spellEnd"/>
      <w:r w:rsidRPr="00F6192F">
        <w:rPr>
          <w:rFonts w:ascii="Tw Cen MT" w:hAnsi="Tw Cen MT"/>
          <w:sz w:val="24"/>
          <w:szCs w:val="24"/>
        </w:rPr>
        <w:t xml:space="preserve"> </w:t>
      </w:r>
      <w:proofErr w:type="spellStart"/>
      <w:r w:rsidRPr="00F6192F">
        <w:rPr>
          <w:rFonts w:ascii="Tw Cen MT" w:hAnsi="Tw Cen MT"/>
          <w:sz w:val="24"/>
          <w:szCs w:val="24"/>
        </w:rPr>
        <w:t>dilakukan</w:t>
      </w:r>
      <w:proofErr w:type="spellEnd"/>
      <w:r w:rsidRPr="00F6192F">
        <w:rPr>
          <w:rFonts w:ascii="Tw Cen MT" w:hAnsi="Tw Cen MT"/>
          <w:sz w:val="24"/>
          <w:szCs w:val="24"/>
        </w:rPr>
        <w:t xml:space="preserve"> </w:t>
      </w:r>
      <w:proofErr w:type="spellStart"/>
      <w:r w:rsidRPr="0095096A">
        <w:rPr>
          <w:rFonts w:ascii="Tw Cen MT" w:hAnsi="Tw Cen MT"/>
          <w:sz w:val="24"/>
          <w:szCs w:val="24"/>
        </w:rPr>
        <w:t>dengan</w:t>
      </w:r>
      <w:proofErr w:type="spellEnd"/>
      <w:r w:rsidRPr="0095096A">
        <w:rPr>
          <w:rFonts w:ascii="Tw Cen MT" w:hAnsi="Tw Cen MT"/>
          <w:sz w:val="24"/>
          <w:szCs w:val="24"/>
        </w:rPr>
        <w:t xml:space="preserve"> </w:t>
      </w:r>
      <w:r w:rsidRPr="0095096A">
        <w:rPr>
          <w:rFonts w:ascii="Tw Cen MT" w:hAnsi="Tw Cen MT"/>
          <w:i/>
          <w:iCs/>
          <w:sz w:val="24"/>
          <w:szCs w:val="24"/>
        </w:rPr>
        <w:t>purposive</w:t>
      </w:r>
      <w:r w:rsidRPr="0095096A">
        <w:rPr>
          <w:rFonts w:ascii="Tw Cen MT" w:hAnsi="Tw Cen MT"/>
          <w:sz w:val="24"/>
          <w:szCs w:val="24"/>
        </w:rPr>
        <w:t xml:space="preserve"> </w:t>
      </w:r>
      <w:proofErr w:type="spellStart"/>
      <w:r w:rsidRPr="0095096A">
        <w:rPr>
          <w:rFonts w:ascii="Tw Cen MT" w:hAnsi="Tw Cen MT"/>
          <w:sz w:val="24"/>
          <w:szCs w:val="24"/>
        </w:rPr>
        <w:t>dimana</w:t>
      </w:r>
      <w:proofErr w:type="spellEnd"/>
      <w:r w:rsidRPr="00F6192F">
        <w:rPr>
          <w:rFonts w:ascii="Tw Cen MT" w:hAnsi="Tw Cen MT"/>
          <w:sz w:val="24"/>
          <w:szCs w:val="24"/>
        </w:rPr>
        <w:t xml:space="preserve"> </w:t>
      </w:r>
      <w:r w:rsidRPr="0023436B">
        <w:rPr>
          <w:rFonts w:ascii="Tw Cen MT" w:hAnsi="Tw Cen MT"/>
          <w:i/>
          <w:iCs/>
          <w:sz w:val="24"/>
          <w:szCs w:val="24"/>
        </w:rPr>
        <w:t>link google form</w:t>
      </w:r>
      <w:r w:rsidRPr="00F6192F">
        <w:rPr>
          <w:rFonts w:ascii="Tw Cen MT" w:hAnsi="Tw Cen MT"/>
          <w:sz w:val="24"/>
          <w:szCs w:val="24"/>
        </w:rPr>
        <w:t xml:space="preserve"> </w:t>
      </w:r>
      <w:proofErr w:type="spellStart"/>
      <w:r w:rsidRPr="00F6192F">
        <w:rPr>
          <w:rFonts w:ascii="Tw Cen MT" w:hAnsi="Tw Cen MT"/>
          <w:sz w:val="24"/>
          <w:szCs w:val="24"/>
        </w:rPr>
        <w:t>kuesioner</w:t>
      </w:r>
      <w:proofErr w:type="spellEnd"/>
      <w:r w:rsidRPr="00F6192F">
        <w:rPr>
          <w:rFonts w:ascii="Tw Cen MT" w:hAnsi="Tw Cen MT"/>
          <w:sz w:val="24"/>
          <w:szCs w:val="24"/>
        </w:rPr>
        <w:t xml:space="preserve"> </w:t>
      </w:r>
      <w:proofErr w:type="spellStart"/>
      <w:r w:rsidRPr="00F6192F">
        <w:rPr>
          <w:rFonts w:ascii="Tw Cen MT" w:hAnsi="Tw Cen MT"/>
          <w:sz w:val="24"/>
          <w:szCs w:val="24"/>
        </w:rPr>
        <w:t>akan</w:t>
      </w:r>
      <w:proofErr w:type="spellEnd"/>
      <w:r w:rsidRPr="00F6192F">
        <w:rPr>
          <w:rFonts w:ascii="Tw Cen MT" w:hAnsi="Tw Cen MT"/>
          <w:sz w:val="24"/>
          <w:szCs w:val="24"/>
        </w:rPr>
        <w:t xml:space="preserve"> </w:t>
      </w:r>
      <w:proofErr w:type="spellStart"/>
      <w:r w:rsidRPr="00F6192F">
        <w:rPr>
          <w:rFonts w:ascii="Tw Cen MT" w:hAnsi="Tw Cen MT"/>
          <w:sz w:val="24"/>
          <w:szCs w:val="24"/>
        </w:rPr>
        <w:t>disebarkan</w:t>
      </w:r>
      <w:proofErr w:type="spellEnd"/>
      <w:r w:rsidRPr="00F6192F">
        <w:rPr>
          <w:rFonts w:ascii="Tw Cen MT" w:hAnsi="Tw Cen MT"/>
          <w:sz w:val="24"/>
          <w:szCs w:val="24"/>
        </w:rPr>
        <w:t xml:space="preserve"> </w:t>
      </w:r>
      <w:proofErr w:type="spellStart"/>
      <w:r w:rsidRPr="00F6192F">
        <w:rPr>
          <w:rFonts w:ascii="Tw Cen MT" w:hAnsi="Tw Cen MT"/>
          <w:sz w:val="24"/>
          <w:szCs w:val="24"/>
        </w:rPr>
        <w:t>ke</w:t>
      </w:r>
      <w:proofErr w:type="spellEnd"/>
      <w:r w:rsidRPr="00F6192F">
        <w:rPr>
          <w:rFonts w:ascii="Tw Cen MT" w:hAnsi="Tw Cen MT"/>
          <w:sz w:val="24"/>
          <w:szCs w:val="24"/>
        </w:rPr>
        <w:t xml:space="preserve"> </w:t>
      </w:r>
      <w:proofErr w:type="spellStart"/>
      <w:r w:rsidRPr="00F6192F">
        <w:rPr>
          <w:rFonts w:ascii="Tw Cen MT" w:hAnsi="Tw Cen MT"/>
          <w:sz w:val="24"/>
          <w:szCs w:val="24"/>
        </w:rPr>
        <w:t>grup-grup</w:t>
      </w:r>
      <w:proofErr w:type="spellEnd"/>
      <w:r w:rsidRPr="00F6192F">
        <w:rPr>
          <w:rFonts w:ascii="Tw Cen MT" w:hAnsi="Tw Cen MT"/>
          <w:sz w:val="24"/>
          <w:szCs w:val="24"/>
        </w:rPr>
        <w:t xml:space="preserve"> </w:t>
      </w:r>
      <w:proofErr w:type="spellStart"/>
      <w:r w:rsidRPr="0095096A">
        <w:rPr>
          <w:rFonts w:ascii="Tw Cen MT" w:hAnsi="Tw Cen MT"/>
          <w:i/>
          <w:iCs/>
          <w:sz w:val="24"/>
          <w:szCs w:val="24"/>
        </w:rPr>
        <w:t>whatsapp</w:t>
      </w:r>
      <w:proofErr w:type="spellEnd"/>
      <w:r w:rsidRPr="00F6192F">
        <w:rPr>
          <w:rFonts w:ascii="Tw Cen MT" w:hAnsi="Tw Cen MT"/>
          <w:sz w:val="24"/>
          <w:szCs w:val="24"/>
        </w:rPr>
        <w:t xml:space="preserve"> (WA) dan media </w:t>
      </w:r>
      <w:proofErr w:type="spellStart"/>
      <w:r w:rsidRPr="00F6192F">
        <w:rPr>
          <w:rFonts w:ascii="Tw Cen MT" w:hAnsi="Tw Cen MT"/>
          <w:sz w:val="24"/>
          <w:szCs w:val="24"/>
        </w:rPr>
        <w:t>sosial</w:t>
      </w:r>
      <w:proofErr w:type="spellEnd"/>
      <w:r w:rsidRPr="00F6192F">
        <w:rPr>
          <w:rFonts w:ascii="Tw Cen MT" w:hAnsi="Tw Cen MT"/>
          <w:sz w:val="24"/>
          <w:szCs w:val="24"/>
        </w:rPr>
        <w:t xml:space="preserve"> </w:t>
      </w:r>
      <w:proofErr w:type="spellStart"/>
      <w:r w:rsidRPr="00F6192F">
        <w:rPr>
          <w:rFonts w:ascii="Tw Cen MT" w:hAnsi="Tw Cen MT"/>
          <w:sz w:val="24"/>
          <w:szCs w:val="24"/>
        </w:rPr>
        <w:t>lainnya</w:t>
      </w:r>
      <w:proofErr w:type="spellEnd"/>
      <w:r w:rsidRPr="00F6192F">
        <w:rPr>
          <w:rFonts w:ascii="Tw Cen MT" w:hAnsi="Tw Cen MT"/>
          <w:sz w:val="24"/>
          <w:szCs w:val="24"/>
        </w:rPr>
        <w:t xml:space="preserve">. </w:t>
      </w:r>
      <w:proofErr w:type="spellStart"/>
      <w:r>
        <w:rPr>
          <w:rFonts w:ascii="Tw Cen MT" w:hAnsi="Tw Cen MT"/>
          <w:sz w:val="24"/>
          <w:szCs w:val="24"/>
        </w:rPr>
        <w:t>Kuesioner</w:t>
      </w:r>
      <w:proofErr w:type="spellEnd"/>
      <w:r>
        <w:rPr>
          <w:rFonts w:ascii="Tw Cen MT" w:hAnsi="Tw Cen MT"/>
          <w:sz w:val="24"/>
          <w:szCs w:val="24"/>
        </w:rPr>
        <w:t xml:space="preserve"> </w:t>
      </w:r>
      <w:proofErr w:type="spellStart"/>
      <w:r>
        <w:rPr>
          <w:rFonts w:ascii="Tw Cen MT" w:hAnsi="Tw Cen MT"/>
          <w:sz w:val="24"/>
          <w:szCs w:val="24"/>
        </w:rPr>
        <w:t>berisi</w:t>
      </w:r>
      <w:proofErr w:type="spellEnd"/>
      <w:r>
        <w:rPr>
          <w:rFonts w:ascii="Tw Cen MT" w:hAnsi="Tw Cen MT"/>
          <w:sz w:val="24"/>
          <w:szCs w:val="24"/>
        </w:rPr>
        <w:t xml:space="preserve"> 7 </w:t>
      </w:r>
      <w:proofErr w:type="spellStart"/>
      <w:r>
        <w:rPr>
          <w:rFonts w:ascii="Tw Cen MT" w:hAnsi="Tw Cen MT"/>
          <w:sz w:val="24"/>
          <w:szCs w:val="24"/>
        </w:rPr>
        <w:t>pertanyaan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kategori</w:t>
      </w:r>
      <w:proofErr w:type="spellEnd"/>
      <w:r>
        <w:rPr>
          <w:rFonts w:ascii="Tw Cen MT" w:hAnsi="Tw Cen MT"/>
          <w:sz w:val="24"/>
          <w:szCs w:val="24"/>
        </w:rPr>
        <w:t xml:space="preserve"> </w:t>
      </w:r>
      <w:proofErr w:type="spellStart"/>
      <w:r>
        <w:rPr>
          <w:rFonts w:ascii="Tw Cen MT" w:hAnsi="Tw Cen MT"/>
          <w:sz w:val="24"/>
          <w:szCs w:val="24"/>
        </w:rPr>
        <w:t>karakteristik</w:t>
      </w:r>
      <w:proofErr w:type="spellEnd"/>
      <w:r>
        <w:rPr>
          <w:rFonts w:ascii="Tw Cen MT" w:hAnsi="Tw Cen MT"/>
          <w:sz w:val="24"/>
          <w:szCs w:val="24"/>
        </w:rPr>
        <w:t xml:space="preserve"> </w:t>
      </w:r>
      <w:proofErr w:type="spellStart"/>
      <w:r>
        <w:rPr>
          <w:rFonts w:ascii="Tw Cen MT" w:hAnsi="Tw Cen MT"/>
          <w:sz w:val="24"/>
          <w:szCs w:val="24"/>
        </w:rPr>
        <w:t>responden</w:t>
      </w:r>
      <w:proofErr w:type="spellEnd"/>
      <w:r>
        <w:rPr>
          <w:rFonts w:ascii="Tw Cen MT" w:hAnsi="Tw Cen MT"/>
          <w:sz w:val="24"/>
          <w:szCs w:val="24"/>
        </w:rPr>
        <w:t xml:space="preserve">, 18 </w:t>
      </w:r>
      <w:proofErr w:type="spellStart"/>
      <w:r>
        <w:rPr>
          <w:rFonts w:ascii="Tw Cen MT" w:hAnsi="Tw Cen MT"/>
          <w:sz w:val="24"/>
          <w:szCs w:val="24"/>
        </w:rPr>
        <w:t>pertanyaan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mengukur</w:t>
      </w:r>
      <w:proofErr w:type="spellEnd"/>
      <w:r>
        <w:rPr>
          <w:rFonts w:ascii="Tw Cen MT" w:hAnsi="Tw Cen MT"/>
          <w:sz w:val="24"/>
          <w:szCs w:val="24"/>
        </w:rPr>
        <w:t xml:space="preserve"> </w:t>
      </w:r>
      <w:proofErr w:type="spellStart"/>
      <w:r>
        <w:rPr>
          <w:rFonts w:ascii="Tw Cen MT" w:hAnsi="Tw Cen MT"/>
          <w:sz w:val="24"/>
          <w:szCs w:val="24"/>
        </w:rPr>
        <w:t>pengetahuan</w:t>
      </w:r>
      <w:proofErr w:type="spellEnd"/>
      <w:r>
        <w:rPr>
          <w:rFonts w:ascii="Tw Cen MT" w:hAnsi="Tw Cen MT"/>
          <w:sz w:val="24"/>
          <w:szCs w:val="24"/>
        </w:rPr>
        <w:t xml:space="preserve">, 18 </w:t>
      </w:r>
      <w:proofErr w:type="spellStart"/>
      <w:r>
        <w:rPr>
          <w:rFonts w:ascii="Tw Cen MT" w:hAnsi="Tw Cen MT"/>
          <w:sz w:val="24"/>
          <w:szCs w:val="24"/>
        </w:rPr>
        <w:t>pertanyaan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mengukur</w:t>
      </w:r>
      <w:proofErr w:type="spellEnd"/>
      <w:r>
        <w:rPr>
          <w:rFonts w:ascii="Tw Cen MT" w:hAnsi="Tw Cen MT"/>
          <w:sz w:val="24"/>
          <w:szCs w:val="24"/>
        </w:rPr>
        <w:t xml:space="preserve"> </w:t>
      </w:r>
      <w:proofErr w:type="spellStart"/>
      <w:r>
        <w:rPr>
          <w:rFonts w:ascii="Tw Cen MT" w:hAnsi="Tw Cen MT"/>
          <w:sz w:val="24"/>
          <w:szCs w:val="24"/>
        </w:rPr>
        <w:t>sikap</w:t>
      </w:r>
      <w:proofErr w:type="spellEnd"/>
      <w:r>
        <w:rPr>
          <w:rFonts w:ascii="Tw Cen MT" w:hAnsi="Tw Cen MT"/>
          <w:sz w:val="24"/>
          <w:szCs w:val="24"/>
        </w:rPr>
        <w:t xml:space="preserve">, 47 </w:t>
      </w:r>
      <w:proofErr w:type="spellStart"/>
      <w:r>
        <w:rPr>
          <w:rFonts w:ascii="Tw Cen MT" w:hAnsi="Tw Cen MT"/>
          <w:sz w:val="24"/>
          <w:szCs w:val="24"/>
        </w:rPr>
        <w:t>pertanyaan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mengukur</w:t>
      </w:r>
      <w:proofErr w:type="spellEnd"/>
      <w:r>
        <w:rPr>
          <w:rFonts w:ascii="Tw Cen MT" w:hAnsi="Tw Cen MT"/>
          <w:sz w:val="24"/>
          <w:szCs w:val="24"/>
        </w:rPr>
        <w:t xml:space="preserve"> </w:t>
      </w:r>
      <w:proofErr w:type="spellStart"/>
      <w:r>
        <w:rPr>
          <w:rFonts w:ascii="Tw Cen MT" w:hAnsi="Tw Cen MT"/>
          <w:sz w:val="24"/>
          <w:szCs w:val="24"/>
        </w:rPr>
        <w:t>kebijakan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dan 12 </w:t>
      </w:r>
      <w:proofErr w:type="spellStart"/>
      <w:r>
        <w:rPr>
          <w:rFonts w:ascii="Tw Cen MT" w:hAnsi="Tw Cen MT"/>
          <w:sz w:val="24"/>
          <w:szCs w:val="24"/>
        </w:rPr>
        <w:t>pertanyaan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mengukur</w:t>
      </w:r>
      <w:proofErr w:type="spellEnd"/>
      <w:r>
        <w:rPr>
          <w:rFonts w:ascii="Tw Cen MT" w:hAnsi="Tw Cen MT"/>
          <w:sz w:val="24"/>
          <w:szCs w:val="24"/>
        </w:rPr>
        <w:t xml:space="preserve"> </w:t>
      </w:r>
      <w:proofErr w:type="spellStart"/>
      <w:r>
        <w:rPr>
          <w:rFonts w:ascii="Tw Cen MT" w:hAnsi="Tw Cen MT"/>
          <w:sz w:val="24"/>
          <w:szCs w:val="24"/>
        </w:rPr>
        <w:t>penerapan</w:t>
      </w:r>
      <w:proofErr w:type="spellEnd"/>
      <w:r>
        <w:rPr>
          <w:rFonts w:ascii="Tw Cen MT" w:hAnsi="Tw Cen MT"/>
          <w:sz w:val="24"/>
          <w:szCs w:val="24"/>
        </w:rPr>
        <w:t xml:space="preserve"> </w:t>
      </w:r>
      <w:proofErr w:type="spellStart"/>
      <w:r>
        <w:rPr>
          <w:rFonts w:ascii="Tw Cen MT" w:hAnsi="Tw Cen MT"/>
          <w:sz w:val="24"/>
          <w:szCs w:val="24"/>
        </w:rPr>
        <w:t>protokol</w:t>
      </w:r>
      <w:proofErr w:type="spellEnd"/>
      <w:r>
        <w:rPr>
          <w:rFonts w:ascii="Tw Cen MT" w:hAnsi="Tw Cen MT"/>
          <w:sz w:val="24"/>
          <w:szCs w:val="24"/>
        </w:rPr>
        <w:t xml:space="preserve"> </w:t>
      </w:r>
      <w:proofErr w:type="spellStart"/>
      <w:r>
        <w:rPr>
          <w:rFonts w:ascii="Tw Cen MT" w:hAnsi="Tw Cen MT"/>
          <w:sz w:val="24"/>
          <w:szCs w:val="24"/>
        </w:rPr>
        <w:t>kesehatan</w:t>
      </w:r>
      <w:proofErr w:type="spellEnd"/>
      <w:r>
        <w:rPr>
          <w:rFonts w:ascii="Tw Cen MT" w:hAnsi="Tw Cen MT"/>
          <w:sz w:val="24"/>
          <w:szCs w:val="24"/>
        </w:rPr>
        <w:t xml:space="preserve">. </w:t>
      </w:r>
      <w:proofErr w:type="spellStart"/>
      <w:r w:rsidRPr="00F6192F">
        <w:rPr>
          <w:rFonts w:ascii="Tw Cen MT" w:hAnsi="Tw Cen MT"/>
          <w:sz w:val="24"/>
          <w:szCs w:val="24"/>
        </w:rPr>
        <w:t>Metode</w:t>
      </w:r>
      <w:proofErr w:type="spellEnd"/>
      <w:r w:rsidRPr="00F6192F">
        <w:rPr>
          <w:rFonts w:ascii="Tw Cen MT" w:hAnsi="Tw Cen MT"/>
          <w:sz w:val="24"/>
          <w:szCs w:val="24"/>
        </w:rPr>
        <w:t xml:space="preserve"> </w:t>
      </w:r>
      <w:proofErr w:type="spellStart"/>
      <w:r w:rsidRPr="00F6192F">
        <w:rPr>
          <w:rFonts w:ascii="Tw Cen MT" w:hAnsi="Tw Cen MT"/>
          <w:sz w:val="24"/>
          <w:szCs w:val="24"/>
        </w:rPr>
        <w:t>pengambilan</w:t>
      </w:r>
      <w:proofErr w:type="spellEnd"/>
      <w:r w:rsidRPr="00F6192F">
        <w:rPr>
          <w:rFonts w:ascii="Tw Cen MT" w:hAnsi="Tw Cen MT"/>
          <w:sz w:val="24"/>
          <w:szCs w:val="24"/>
        </w:rPr>
        <w:t xml:space="preserve"> data </w:t>
      </w:r>
      <w:proofErr w:type="spellStart"/>
      <w:r w:rsidRPr="00F6192F">
        <w:rPr>
          <w:rFonts w:ascii="Tw Cen MT" w:hAnsi="Tw Cen MT"/>
          <w:sz w:val="24"/>
          <w:szCs w:val="24"/>
        </w:rPr>
        <w:t>dilakukan</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r w:rsidRPr="007725D7">
        <w:rPr>
          <w:rFonts w:ascii="Tw Cen MT" w:hAnsi="Tw Cen MT"/>
          <w:i/>
          <w:iCs/>
          <w:sz w:val="24"/>
          <w:szCs w:val="24"/>
        </w:rPr>
        <w:t>self-administered questionnaire (SAQ).</w:t>
      </w:r>
      <w:r>
        <w:rPr>
          <w:rFonts w:ascii="Tw Cen MT" w:hAnsi="Tw Cen MT"/>
          <w:i/>
          <w:iCs/>
          <w:sz w:val="24"/>
          <w:szCs w:val="24"/>
        </w:rPr>
        <w:t xml:space="preserve"> </w:t>
      </w:r>
      <w:proofErr w:type="spellStart"/>
      <w:r w:rsidRPr="008A0330">
        <w:rPr>
          <w:rFonts w:ascii="Tw Cen MT" w:hAnsi="Tw Cen MT" w:cs="Times New Roman"/>
          <w:sz w:val="24"/>
          <w:szCs w:val="24"/>
        </w:rPr>
        <w:t>Analisis</w:t>
      </w:r>
      <w:proofErr w:type="spellEnd"/>
      <w:r w:rsidRPr="008A0330">
        <w:rPr>
          <w:rFonts w:ascii="Tw Cen MT" w:hAnsi="Tw Cen MT" w:cs="Times New Roman"/>
          <w:sz w:val="24"/>
          <w:szCs w:val="24"/>
        </w:rPr>
        <w:t xml:space="preserve"> </w:t>
      </w:r>
      <w:proofErr w:type="spellStart"/>
      <w:r w:rsidRPr="008A0330">
        <w:rPr>
          <w:rFonts w:ascii="Tw Cen MT" w:hAnsi="Tw Cen MT" w:cs="Times New Roman"/>
          <w:sz w:val="24"/>
          <w:szCs w:val="24"/>
        </w:rPr>
        <w:t>dilakukan</w:t>
      </w:r>
      <w:proofErr w:type="spellEnd"/>
      <w:r w:rsidRPr="008A0330">
        <w:rPr>
          <w:rFonts w:ascii="Tw Cen MT" w:hAnsi="Tw Cen MT" w:cs="Times New Roman"/>
          <w:sz w:val="24"/>
          <w:szCs w:val="24"/>
        </w:rPr>
        <w:t xml:space="preserve"> </w:t>
      </w:r>
      <w:proofErr w:type="spellStart"/>
      <w:r w:rsidRPr="008A0330">
        <w:rPr>
          <w:rFonts w:ascii="Tw Cen MT" w:hAnsi="Tw Cen MT" w:cs="Times New Roman"/>
          <w:sz w:val="24"/>
          <w:szCs w:val="24"/>
        </w:rPr>
        <w:t>dengan</w:t>
      </w:r>
      <w:proofErr w:type="spellEnd"/>
      <w:r w:rsidRPr="008A0330">
        <w:rPr>
          <w:rFonts w:ascii="Tw Cen MT" w:hAnsi="Tw Cen MT" w:cs="Times New Roman"/>
          <w:sz w:val="24"/>
          <w:szCs w:val="24"/>
        </w:rPr>
        <w:t xml:space="preserve"> </w:t>
      </w:r>
      <w:proofErr w:type="spellStart"/>
      <w:r w:rsidRPr="008A0330">
        <w:rPr>
          <w:rFonts w:ascii="Tw Cen MT" w:hAnsi="Tw Cen MT" w:cs="Times New Roman"/>
          <w:sz w:val="24"/>
          <w:szCs w:val="24"/>
        </w:rPr>
        <w:t>menggunakan</w:t>
      </w:r>
      <w:proofErr w:type="spellEnd"/>
      <w:r w:rsidRPr="008A0330">
        <w:rPr>
          <w:rFonts w:ascii="Tw Cen MT" w:hAnsi="Tw Cen MT" w:cs="Times New Roman"/>
          <w:sz w:val="24"/>
          <w:szCs w:val="24"/>
        </w:rPr>
        <w:t xml:space="preserve"> </w:t>
      </w:r>
      <w:proofErr w:type="spellStart"/>
      <w:r w:rsidRPr="008A0330">
        <w:rPr>
          <w:rFonts w:ascii="Tw Cen MT" w:hAnsi="Tw Cen MT" w:cs="Times New Roman"/>
          <w:sz w:val="24"/>
          <w:szCs w:val="24"/>
        </w:rPr>
        <w:t>menggunakan</w:t>
      </w:r>
      <w:proofErr w:type="spellEnd"/>
      <w:r w:rsidRPr="008A0330">
        <w:rPr>
          <w:rFonts w:ascii="Tw Cen MT" w:hAnsi="Tw Cen MT" w:cs="Times New Roman"/>
          <w:sz w:val="24"/>
          <w:szCs w:val="24"/>
        </w:rPr>
        <w:t xml:space="preserve"> uji Chi-Square </w:t>
      </w:r>
      <w:proofErr w:type="spellStart"/>
      <w:r w:rsidRPr="008A0330">
        <w:rPr>
          <w:rFonts w:ascii="Tw Cen MT" w:hAnsi="Tw Cen MT" w:cs="Times New Roman"/>
          <w:sz w:val="24"/>
          <w:szCs w:val="24"/>
        </w:rPr>
        <w:t>dengan</w:t>
      </w:r>
      <w:proofErr w:type="spellEnd"/>
      <w:r w:rsidRPr="008A0330">
        <w:rPr>
          <w:rFonts w:ascii="Tw Cen MT" w:hAnsi="Tw Cen MT" w:cs="Times New Roman"/>
          <w:sz w:val="24"/>
          <w:szCs w:val="24"/>
        </w:rPr>
        <w:t xml:space="preserve"> </w:t>
      </w:r>
      <w:proofErr w:type="spellStart"/>
      <w:r w:rsidRPr="008A0330">
        <w:rPr>
          <w:rFonts w:ascii="Tw Cen MT" w:hAnsi="Tw Cen MT" w:cs="Times New Roman"/>
          <w:sz w:val="24"/>
          <w:szCs w:val="24"/>
        </w:rPr>
        <w:t>tingkat</w:t>
      </w:r>
      <w:proofErr w:type="spellEnd"/>
      <w:r w:rsidRPr="008A0330">
        <w:rPr>
          <w:rFonts w:ascii="Tw Cen MT" w:hAnsi="Tw Cen MT" w:cs="Times New Roman"/>
          <w:sz w:val="24"/>
          <w:szCs w:val="24"/>
        </w:rPr>
        <w:t xml:space="preserve"> </w:t>
      </w:r>
      <w:proofErr w:type="spellStart"/>
      <w:r w:rsidRPr="008A0330">
        <w:rPr>
          <w:rFonts w:ascii="Tw Cen MT" w:hAnsi="Tw Cen MT" w:cs="Times New Roman"/>
          <w:sz w:val="24"/>
          <w:szCs w:val="24"/>
        </w:rPr>
        <w:t>kepercayaan</w:t>
      </w:r>
      <w:proofErr w:type="spellEnd"/>
      <w:r w:rsidRPr="008A0330">
        <w:rPr>
          <w:rFonts w:ascii="Tw Cen MT" w:hAnsi="Tw Cen MT" w:cs="Times New Roman"/>
          <w:sz w:val="24"/>
          <w:szCs w:val="24"/>
        </w:rPr>
        <w:t xml:space="preserve"> 95% (</w:t>
      </w:r>
      <w:r w:rsidRPr="008A0330">
        <w:rPr>
          <w:sz w:val="24"/>
          <w:szCs w:val="24"/>
        </w:rPr>
        <w:t>α</w:t>
      </w:r>
      <w:r w:rsidRPr="008A0330">
        <w:rPr>
          <w:rFonts w:ascii="Tw Cen MT" w:hAnsi="Tw Cen MT" w:cs="Times New Roman"/>
          <w:sz w:val="24"/>
          <w:szCs w:val="24"/>
        </w:rPr>
        <w:t xml:space="preserve"> = 0,05).</w:t>
      </w:r>
    </w:p>
    <w:p w14:paraId="683EC6FB" w14:textId="77777777" w:rsidR="00E24B2B" w:rsidRDefault="00E24B2B" w:rsidP="00E24B2B">
      <w:pPr>
        <w:tabs>
          <w:tab w:val="left" w:pos="426"/>
        </w:tabs>
        <w:spacing w:after="0"/>
        <w:jc w:val="both"/>
        <w:rPr>
          <w:rFonts w:ascii="Twentieth Century" w:eastAsia="Twentieth Century" w:hAnsi="Twentieth Century" w:cs="Twentieth Century"/>
          <w:sz w:val="24"/>
          <w:szCs w:val="24"/>
        </w:rPr>
      </w:pPr>
    </w:p>
    <w:p w14:paraId="4B646D0A" w14:textId="77777777" w:rsidR="00E24B2B" w:rsidRDefault="00E24B2B" w:rsidP="00E24B2B">
      <w:pPr>
        <w:tabs>
          <w:tab w:val="left" w:pos="426"/>
        </w:tabs>
        <w:spacing w:after="0" w:line="240" w:lineRule="auto"/>
        <w:jc w:val="both"/>
        <w:rPr>
          <w:rFonts w:ascii="Tw Cen MT" w:eastAsia="Twentieth Century" w:hAnsi="Tw Cen MT" w:cs="Twentieth Century"/>
          <w:b/>
          <w:sz w:val="24"/>
          <w:szCs w:val="24"/>
        </w:rPr>
      </w:pPr>
      <w:r w:rsidRPr="00653633">
        <w:rPr>
          <w:rFonts w:ascii="Tw Cen MT" w:eastAsia="Twentieth Century" w:hAnsi="Tw Cen MT" w:cs="Twentieth Century"/>
          <w:b/>
          <w:sz w:val="24"/>
          <w:szCs w:val="24"/>
        </w:rPr>
        <w:t>HASIL DAN PEMBAHASAN</w:t>
      </w:r>
    </w:p>
    <w:p w14:paraId="66B7FB03" w14:textId="77777777" w:rsidR="00E24B2B" w:rsidRPr="00653633" w:rsidRDefault="00E24B2B" w:rsidP="00E24B2B">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Hasil</w:t>
      </w:r>
    </w:p>
    <w:p w14:paraId="3B258EE3" w14:textId="77777777" w:rsidR="00E24B2B" w:rsidRPr="00653633" w:rsidRDefault="00E24B2B" w:rsidP="00E24B2B">
      <w:pPr>
        <w:pStyle w:val="ListParagraph"/>
        <w:numPr>
          <w:ilvl w:val="0"/>
          <w:numId w:val="1"/>
        </w:numPr>
        <w:spacing w:after="0" w:line="240" w:lineRule="auto"/>
        <w:ind w:left="426"/>
        <w:jc w:val="both"/>
        <w:rPr>
          <w:rFonts w:ascii="Tw Cen MT" w:hAnsi="Tw Cen MT"/>
          <w:b/>
          <w:bCs/>
          <w:sz w:val="24"/>
          <w:szCs w:val="24"/>
          <w:lang w:val="en"/>
        </w:rPr>
      </w:pPr>
      <w:proofErr w:type="spellStart"/>
      <w:r w:rsidRPr="00653633">
        <w:rPr>
          <w:rFonts w:ascii="Tw Cen MT" w:hAnsi="Tw Cen MT"/>
          <w:b/>
          <w:bCs/>
          <w:sz w:val="24"/>
          <w:szCs w:val="24"/>
          <w:lang w:val="en"/>
        </w:rPr>
        <w:t>Analisis</w:t>
      </w:r>
      <w:proofErr w:type="spellEnd"/>
      <w:r w:rsidRPr="00653633">
        <w:rPr>
          <w:rFonts w:ascii="Tw Cen MT" w:hAnsi="Tw Cen MT"/>
          <w:b/>
          <w:bCs/>
          <w:sz w:val="24"/>
          <w:szCs w:val="24"/>
          <w:lang w:val="en"/>
        </w:rPr>
        <w:t xml:space="preserve"> </w:t>
      </w:r>
      <w:proofErr w:type="spellStart"/>
      <w:r w:rsidRPr="00653633">
        <w:rPr>
          <w:rFonts w:ascii="Tw Cen MT" w:hAnsi="Tw Cen MT"/>
          <w:b/>
          <w:bCs/>
          <w:sz w:val="24"/>
          <w:szCs w:val="24"/>
          <w:lang w:val="en"/>
        </w:rPr>
        <w:t>Univariat</w:t>
      </w:r>
      <w:proofErr w:type="spellEnd"/>
    </w:p>
    <w:p w14:paraId="564FDA8C" w14:textId="0D935899" w:rsidR="00E24B2B" w:rsidRDefault="00E24B2B" w:rsidP="00826DD2">
      <w:pPr>
        <w:spacing w:after="0" w:line="240" w:lineRule="auto"/>
        <w:jc w:val="both"/>
        <w:rPr>
          <w:rFonts w:ascii="Tw Cen MT" w:hAnsi="Tw Cen MT"/>
          <w:bCs/>
          <w:sz w:val="20"/>
          <w:szCs w:val="20"/>
        </w:rPr>
      </w:pPr>
      <w:proofErr w:type="spellStart"/>
      <w:r w:rsidRPr="00653633">
        <w:rPr>
          <w:rFonts w:ascii="Tw Cen MT" w:hAnsi="Tw Cen MT"/>
          <w:sz w:val="24"/>
          <w:szCs w:val="24"/>
        </w:rPr>
        <w:t>Responden</w:t>
      </w:r>
      <w:proofErr w:type="spellEnd"/>
      <w:r w:rsidRPr="00653633">
        <w:rPr>
          <w:rFonts w:ascii="Tw Cen MT" w:hAnsi="Tw Cen MT"/>
          <w:sz w:val="24"/>
          <w:szCs w:val="24"/>
        </w:rPr>
        <w:t xml:space="preserve"> </w:t>
      </w:r>
      <w:proofErr w:type="spellStart"/>
      <w:r w:rsidRPr="00653633">
        <w:rPr>
          <w:rFonts w:ascii="Tw Cen MT" w:hAnsi="Tw Cen MT"/>
          <w:sz w:val="24"/>
          <w:szCs w:val="24"/>
        </w:rPr>
        <w:t>dalam</w:t>
      </w:r>
      <w:proofErr w:type="spellEnd"/>
      <w:r w:rsidRPr="00653633">
        <w:rPr>
          <w:rFonts w:ascii="Tw Cen MT" w:hAnsi="Tw Cen MT"/>
          <w:sz w:val="24"/>
          <w:szCs w:val="24"/>
        </w:rPr>
        <w:t xml:space="preserve"> </w:t>
      </w:r>
      <w:proofErr w:type="spellStart"/>
      <w:r w:rsidRPr="00653633">
        <w:rPr>
          <w:rFonts w:ascii="Tw Cen MT" w:hAnsi="Tw Cen MT"/>
          <w:sz w:val="24"/>
          <w:szCs w:val="24"/>
        </w:rPr>
        <w:t>penelitian</w:t>
      </w:r>
      <w:proofErr w:type="spellEnd"/>
      <w:r w:rsidRPr="00653633">
        <w:rPr>
          <w:rFonts w:ascii="Tw Cen MT" w:hAnsi="Tw Cen MT"/>
          <w:sz w:val="24"/>
          <w:szCs w:val="24"/>
        </w:rPr>
        <w:t xml:space="preserve"> </w:t>
      </w:r>
      <w:proofErr w:type="spellStart"/>
      <w:r w:rsidRPr="00653633">
        <w:rPr>
          <w:rFonts w:ascii="Tw Cen MT" w:hAnsi="Tw Cen MT"/>
          <w:sz w:val="24"/>
          <w:szCs w:val="24"/>
        </w:rPr>
        <w:t>ini</w:t>
      </w:r>
      <w:proofErr w:type="spellEnd"/>
      <w:r w:rsidRPr="00653633">
        <w:rPr>
          <w:rFonts w:ascii="Tw Cen MT" w:hAnsi="Tw Cen MT"/>
          <w:sz w:val="24"/>
          <w:szCs w:val="24"/>
        </w:rPr>
        <w:t xml:space="preserve"> </w:t>
      </w:r>
      <w:proofErr w:type="spellStart"/>
      <w:r w:rsidRPr="00653633">
        <w:rPr>
          <w:rFonts w:ascii="Tw Cen MT" w:hAnsi="Tw Cen MT"/>
          <w:sz w:val="24"/>
          <w:szCs w:val="24"/>
        </w:rPr>
        <w:t>berjumlah</w:t>
      </w:r>
      <w:proofErr w:type="spellEnd"/>
      <w:r w:rsidRPr="00653633">
        <w:rPr>
          <w:rFonts w:ascii="Tw Cen MT" w:hAnsi="Tw Cen MT"/>
          <w:sz w:val="24"/>
          <w:szCs w:val="24"/>
        </w:rPr>
        <w:t xml:space="preserve"> 116 orang, </w:t>
      </w:r>
      <w:proofErr w:type="spellStart"/>
      <w:r w:rsidRPr="00653633">
        <w:rPr>
          <w:rFonts w:ascii="Tw Cen MT" w:hAnsi="Tw Cen MT"/>
          <w:sz w:val="24"/>
          <w:szCs w:val="24"/>
        </w:rPr>
        <w:t>namun</w:t>
      </w:r>
      <w:proofErr w:type="spellEnd"/>
      <w:r w:rsidRPr="00653633">
        <w:rPr>
          <w:rFonts w:ascii="Tw Cen MT" w:hAnsi="Tw Cen MT"/>
          <w:sz w:val="24"/>
          <w:szCs w:val="24"/>
        </w:rPr>
        <w:t xml:space="preserve"> </w:t>
      </w:r>
      <w:proofErr w:type="spellStart"/>
      <w:r w:rsidRPr="00653633">
        <w:rPr>
          <w:rFonts w:ascii="Tw Cen MT" w:hAnsi="Tw Cen MT"/>
          <w:sz w:val="24"/>
          <w:szCs w:val="24"/>
        </w:rPr>
        <w:t>setelah</w:t>
      </w:r>
      <w:proofErr w:type="spellEnd"/>
      <w:r w:rsidRPr="00653633">
        <w:rPr>
          <w:rFonts w:ascii="Tw Cen MT" w:hAnsi="Tw Cen MT"/>
          <w:sz w:val="24"/>
          <w:szCs w:val="24"/>
        </w:rPr>
        <w:t xml:space="preserve"> </w:t>
      </w:r>
      <w:proofErr w:type="spellStart"/>
      <w:r w:rsidRPr="00653633">
        <w:rPr>
          <w:rFonts w:ascii="Tw Cen MT" w:hAnsi="Tw Cen MT"/>
          <w:sz w:val="24"/>
          <w:szCs w:val="24"/>
        </w:rPr>
        <w:t>dilakukan</w:t>
      </w:r>
      <w:proofErr w:type="spellEnd"/>
      <w:r w:rsidRPr="00653633">
        <w:rPr>
          <w:rFonts w:ascii="Tw Cen MT" w:hAnsi="Tw Cen MT"/>
          <w:sz w:val="24"/>
          <w:szCs w:val="24"/>
        </w:rPr>
        <w:t xml:space="preserve"> proses editing </w:t>
      </w:r>
      <w:proofErr w:type="spellStart"/>
      <w:r w:rsidRPr="00653633">
        <w:rPr>
          <w:rFonts w:ascii="Tw Cen MT" w:hAnsi="Tw Cen MT"/>
          <w:sz w:val="24"/>
          <w:szCs w:val="24"/>
        </w:rPr>
        <w:t>untuk</w:t>
      </w:r>
      <w:proofErr w:type="spellEnd"/>
      <w:r w:rsidRPr="00653633">
        <w:rPr>
          <w:rFonts w:ascii="Tw Cen MT" w:hAnsi="Tw Cen MT"/>
          <w:sz w:val="24"/>
          <w:szCs w:val="24"/>
        </w:rPr>
        <w:t xml:space="preserve"> </w:t>
      </w:r>
      <w:proofErr w:type="spellStart"/>
      <w:r w:rsidRPr="00653633">
        <w:rPr>
          <w:rFonts w:ascii="Tw Cen MT" w:hAnsi="Tw Cen MT"/>
          <w:sz w:val="24"/>
          <w:szCs w:val="24"/>
        </w:rPr>
        <w:t>mengecek</w:t>
      </w:r>
      <w:proofErr w:type="spellEnd"/>
      <w:r w:rsidRPr="00653633">
        <w:rPr>
          <w:rFonts w:ascii="Tw Cen MT" w:hAnsi="Tw Cen MT"/>
          <w:sz w:val="24"/>
          <w:szCs w:val="24"/>
        </w:rPr>
        <w:t xml:space="preserve"> </w:t>
      </w:r>
      <w:proofErr w:type="spellStart"/>
      <w:r w:rsidRPr="00653633">
        <w:rPr>
          <w:rFonts w:ascii="Tw Cen MT" w:hAnsi="Tw Cen MT"/>
          <w:sz w:val="24"/>
          <w:szCs w:val="24"/>
        </w:rPr>
        <w:t>kelengkapan</w:t>
      </w:r>
      <w:proofErr w:type="spellEnd"/>
      <w:r w:rsidRPr="00653633">
        <w:rPr>
          <w:rFonts w:ascii="Tw Cen MT" w:hAnsi="Tw Cen MT"/>
          <w:sz w:val="24"/>
          <w:szCs w:val="24"/>
        </w:rPr>
        <w:t xml:space="preserve"> </w:t>
      </w:r>
      <w:proofErr w:type="spellStart"/>
      <w:r w:rsidRPr="00653633">
        <w:rPr>
          <w:rFonts w:ascii="Tw Cen MT" w:hAnsi="Tw Cen MT"/>
          <w:sz w:val="24"/>
          <w:szCs w:val="24"/>
        </w:rPr>
        <w:t>pengisian</w:t>
      </w:r>
      <w:proofErr w:type="spellEnd"/>
      <w:r w:rsidRPr="00653633">
        <w:rPr>
          <w:rFonts w:ascii="Tw Cen MT" w:hAnsi="Tw Cen MT"/>
          <w:sz w:val="24"/>
          <w:szCs w:val="24"/>
        </w:rPr>
        <w:t xml:space="preserve"> </w:t>
      </w:r>
      <w:proofErr w:type="spellStart"/>
      <w:r w:rsidRPr="00653633">
        <w:rPr>
          <w:rFonts w:ascii="Tw Cen MT" w:hAnsi="Tw Cen MT"/>
          <w:sz w:val="24"/>
          <w:szCs w:val="24"/>
        </w:rPr>
        <w:t>kuesioner</w:t>
      </w:r>
      <w:proofErr w:type="spellEnd"/>
      <w:r w:rsidRPr="00653633">
        <w:rPr>
          <w:rFonts w:ascii="Tw Cen MT" w:hAnsi="Tw Cen MT"/>
          <w:sz w:val="24"/>
          <w:szCs w:val="24"/>
        </w:rPr>
        <w:t xml:space="preserve">, </w:t>
      </w:r>
      <w:proofErr w:type="spellStart"/>
      <w:r w:rsidRPr="00653633">
        <w:rPr>
          <w:rFonts w:ascii="Tw Cen MT" w:hAnsi="Tw Cen MT"/>
          <w:sz w:val="24"/>
          <w:szCs w:val="24"/>
        </w:rPr>
        <w:t>jumlah</w:t>
      </w:r>
      <w:proofErr w:type="spellEnd"/>
      <w:r w:rsidRPr="00653633">
        <w:rPr>
          <w:rFonts w:ascii="Tw Cen MT" w:hAnsi="Tw Cen MT"/>
          <w:sz w:val="24"/>
          <w:szCs w:val="24"/>
        </w:rPr>
        <w:t xml:space="preserve"> data yang </w:t>
      </w:r>
      <w:proofErr w:type="spellStart"/>
      <w:r w:rsidRPr="00653633">
        <w:rPr>
          <w:rFonts w:ascii="Tw Cen MT" w:hAnsi="Tw Cen MT"/>
          <w:sz w:val="24"/>
          <w:szCs w:val="24"/>
        </w:rPr>
        <w:t>dilanjutkan</w:t>
      </w:r>
      <w:proofErr w:type="spellEnd"/>
      <w:r w:rsidRPr="00653633">
        <w:rPr>
          <w:rFonts w:ascii="Tw Cen MT" w:hAnsi="Tw Cen MT"/>
          <w:sz w:val="24"/>
          <w:szCs w:val="24"/>
        </w:rPr>
        <w:t xml:space="preserve"> pada proses </w:t>
      </w:r>
      <w:proofErr w:type="spellStart"/>
      <w:r w:rsidRPr="00653633">
        <w:rPr>
          <w:rFonts w:ascii="Tw Cen MT" w:hAnsi="Tw Cen MT"/>
          <w:sz w:val="24"/>
          <w:szCs w:val="24"/>
        </w:rPr>
        <w:t>analisis</w:t>
      </w:r>
      <w:proofErr w:type="spellEnd"/>
      <w:r w:rsidRPr="00653633">
        <w:rPr>
          <w:rFonts w:ascii="Tw Cen MT" w:hAnsi="Tw Cen MT"/>
          <w:sz w:val="24"/>
          <w:szCs w:val="24"/>
        </w:rPr>
        <w:t xml:space="preserve"> data </w:t>
      </w:r>
      <w:proofErr w:type="spellStart"/>
      <w:r w:rsidRPr="00653633">
        <w:rPr>
          <w:rFonts w:ascii="Tw Cen MT" w:hAnsi="Tw Cen MT"/>
          <w:sz w:val="24"/>
          <w:szCs w:val="24"/>
        </w:rPr>
        <w:t>berjumlah</w:t>
      </w:r>
      <w:proofErr w:type="spellEnd"/>
      <w:r w:rsidRPr="00653633">
        <w:rPr>
          <w:rFonts w:ascii="Tw Cen MT" w:hAnsi="Tw Cen MT"/>
          <w:sz w:val="24"/>
          <w:szCs w:val="24"/>
        </w:rPr>
        <w:t xml:space="preserve"> 112 </w:t>
      </w:r>
      <w:proofErr w:type="spellStart"/>
      <w:r w:rsidRPr="00653633">
        <w:rPr>
          <w:rFonts w:ascii="Tw Cen MT" w:hAnsi="Tw Cen MT"/>
          <w:sz w:val="24"/>
          <w:szCs w:val="24"/>
        </w:rPr>
        <w:t>responden</w:t>
      </w:r>
      <w:proofErr w:type="spellEnd"/>
      <w:r w:rsidRPr="00653633">
        <w:rPr>
          <w:rFonts w:ascii="Tw Cen MT" w:hAnsi="Tw Cen MT"/>
          <w:sz w:val="24"/>
          <w:szCs w:val="24"/>
        </w:rPr>
        <w:t>.</w:t>
      </w:r>
    </w:p>
    <w:p w14:paraId="5D0CDDF3" w14:textId="77777777" w:rsidR="00826DD2" w:rsidRDefault="00826DD2" w:rsidP="00E24B2B">
      <w:pPr>
        <w:spacing w:after="0" w:line="240" w:lineRule="auto"/>
        <w:jc w:val="center"/>
        <w:rPr>
          <w:rFonts w:ascii="Tw Cen MT" w:hAnsi="Tw Cen MT"/>
          <w:bCs/>
          <w:sz w:val="20"/>
          <w:szCs w:val="20"/>
        </w:rPr>
      </w:pPr>
    </w:p>
    <w:p w14:paraId="5CE697AB" w14:textId="3F683184" w:rsidR="00E24B2B" w:rsidRPr="00C30797" w:rsidRDefault="00E24B2B" w:rsidP="00E24B2B">
      <w:pPr>
        <w:spacing w:after="0" w:line="240" w:lineRule="auto"/>
        <w:jc w:val="center"/>
        <w:rPr>
          <w:rFonts w:ascii="Tw Cen MT" w:hAnsi="Tw Cen MT"/>
          <w:bCs/>
          <w:sz w:val="20"/>
          <w:szCs w:val="20"/>
        </w:rPr>
      </w:pPr>
      <w:proofErr w:type="spellStart"/>
      <w:r w:rsidRPr="00C30797">
        <w:rPr>
          <w:rFonts w:ascii="Tw Cen MT" w:hAnsi="Tw Cen MT"/>
          <w:bCs/>
          <w:sz w:val="20"/>
          <w:szCs w:val="20"/>
        </w:rPr>
        <w:t>Tabel</w:t>
      </w:r>
      <w:proofErr w:type="spellEnd"/>
      <w:r w:rsidRPr="00C30797">
        <w:rPr>
          <w:rFonts w:ascii="Tw Cen MT" w:hAnsi="Tw Cen MT"/>
          <w:bCs/>
          <w:sz w:val="20"/>
          <w:szCs w:val="20"/>
        </w:rPr>
        <w:t xml:space="preserve"> 1</w:t>
      </w:r>
      <w:r w:rsidR="00826DD2">
        <w:rPr>
          <w:rFonts w:ascii="Tw Cen MT" w:hAnsi="Tw Cen MT"/>
          <w:bCs/>
          <w:sz w:val="20"/>
          <w:szCs w:val="20"/>
        </w:rPr>
        <w:t xml:space="preserve"> </w:t>
      </w:r>
      <w:proofErr w:type="spellStart"/>
      <w:r w:rsidRPr="00C30797">
        <w:rPr>
          <w:rFonts w:ascii="Tw Cen MT" w:hAnsi="Tw Cen MT"/>
          <w:bCs/>
          <w:sz w:val="20"/>
          <w:szCs w:val="20"/>
        </w:rPr>
        <w:t>Distribusi</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Frekuensi</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Karekteristik</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Responden</w:t>
      </w:r>
      <w:proofErr w:type="spellEnd"/>
    </w:p>
    <w:tbl>
      <w:tblPr>
        <w:tblW w:w="0" w:type="auto"/>
        <w:jc w:val="center"/>
        <w:tblLook w:val="04A0" w:firstRow="1" w:lastRow="0" w:firstColumn="1" w:lastColumn="0" w:noHBand="0" w:noVBand="1"/>
      </w:tblPr>
      <w:tblGrid>
        <w:gridCol w:w="2781"/>
        <w:gridCol w:w="1539"/>
      </w:tblGrid>
      <w:tr w:rsidR="00E24B2B" w:rsidRPr="00653633" w14:paraId="3CBB9FF5" w14:textId="77777777" w:rsidTr="008877D3">
        <w:trPr>
          <w:trHeight w:hRule="exact" w:val="288"/>
          <w:jc w:val="center"/>
        </w:trPr>
        <w:tc>
          <w:tcPr>
            <w:tcW w:w="2781" w:type="dxa"/>
            <w:tcBorders>
              <w:top w:val="single" w:sz="4" w:space="0" w:color="auto"/>
              <w:left w:val="nil"/>
              <w:bottom w:val="single" w:sz="4" w:space="0" w:color="auto"/>
              <w:right w:val="nil"/>
            </w:tcBorders>
            <w:hideMark/>
          </w:tcPr>
          <w:p w14:paraId="15556991" w14:textId="77777777" w:rsidR="00E24B2B" w:rsidRPr="00653633" w:rsidRDefault="00E24B2B" w:rsidP="008877D3">
            <w:pPr>
              <w:spacing w:line="360" w:lineRule="auto"/>
              <w:jc w:val="center"/>
              <w:rPr>
                <w:rFonts w:ascii="Tw Cen MT" w:hAnsi="Tw Cen MT"/>
                <w:b/>
                <w:sz w:val="20"/>
                <w:szCs w:val="20"/>
              </w:rPr>
            </w:pPr>
            <w:proofErr w:type="spellStart"/>
            <w:r w:rsidRPr="00653633">
              <w:rPr>
                <w:rFonts w:ascii="Tw Cen MT" w:hAnsi="Tw Cen MT"/>
                <w:b/>
                <w:sz w:val="20"/>
                <w:szCs w:val="20"/>
              </w:rPr>
              <w:t>Karakterstik</w:t>
            </w:r>
            <w:proofErr w:type="spellEnd"/>
          </w:p>
        </w:tc>
        <w:tc>
          <w:tcPr>
            <w:tcW w:w="1539" w:type="dxa"/>
            <w:tcBorders>
              <w:top w:val="single" w:sz="4" w:space="0" w:color="auto"/>
              <w:left w:val="nil"/>
              <w:bottom w:val="single" w:sz="4" w:space="0" w:color="auto"/>
              <w:right w:val="nil"/>
            </w:tcBorders>
            <w:hideMark/>
          </w:tcPr>
          <w:p w14:paraId="08BFAF7A" w14:textId="77777777" w:rsidR="00E24B2B" w:rsidRPr="00653633" w:rsidRDefault="00E24B2B" w:rsidP="008877D3">
            <w:pPr>
              <w:spacing w:line="360" w:lineRule="auto"/>
              <w:jc w:val="center"/>
              <w:rPr>
                <w:rFonts w:ascii="Tw Cen MT" w:hAnsi="Tw Cen MT"/>
                <w:b/>
                <w:sz w:val="20"/>
                <w:szCs w:val="20"/>
              </w:rPr>
            </w:pPr>
            <w:r w:rsidRPr="00653633">
              <w:rPr>
                <w:rFonts w:ascii="Tw Cen MT" w:hAnsi="Tw Cen MT"/>
                <w:b/>
                <w:sz w:val="20"/>
                <w:szCs w:val="20"/>
              </w:rPr>
              <w:t>f (%)</w:t>
            </w:r>
          </w:p>
        </w:tc>
      </w:tr>
      <w:tr w:rsidR="00E24B2B" w:rsidRPr="00653633" w14:paraId="42CE2405" w14:textId="77777777" w:rsidTr="008877D3">
        <w:trPr>
          <w:trHeight w:hRule="exact" w:val="288"/>
          <w:jc w:val="center"/>
        </w:trPr>
        <w:tc>
          <w:tcPr>
            <w:tcW w:w="2781" w:type="dxa"/>
            <w:tcBorders>
              <w:top w:val="single" w:sz="4" w:space="0" w:color="auto"/>
              <w:left w:val="nil"/>
              <w:bottom w:val="nil"/>
              <w:right w:val="nil"/>
            </w:tcBorders>
            <w:hideMark/>
          </w:tcPr>
          <w:p w14:paraId="04F43C2B" w14:textId="77777777" w:rsidR="00E24B2B" w:rsidRPr="00653633" w:rsidRDefault="00E24B2B" w:rsidP="008877D3">
            <w:pPr>
              <w:spacing w:line="360" w:lineRule="auto"/>
              <w:rPr>
                <w:rFonts w:ascii="Tw Cen MT" w:hAnsi="Tw Cen MT"/>
                <w:sz w:val="20"/>
                <w:szCs w:val="20"/>
              </w:rPr>
            </w:pPr>
            <w:proofErr w:type="spellStart"/>
            <w:r w:rsidRPr="00653633">
              <w:rPr>
                <w:rFonts w:ascii="Tw Cen MT" w:hAnsi="Tw Cen MT"/>
                <w:sz w:val="20"/>
                <w:szCs w:val="20"/>
              </w:rPr>
              <w:t>Jenis</w:t>
            </w:r>
            <w:proofErr w:type="spellEnd"/>
            <w:r w:rsidRPr="00653633">
              <w:rPr>
                <w:rFonts w:ascii="Tw Cen MT" w:hAnsi="Tw Cen MT"/>
                <w:sz w:val="20"/>
                <w:szCs w:val="20"/>
              </w:rPr>
              <w:t xml:space="preserve"> </w:t>
            </w:r>
            <w:proofErr w:type="spellStart"/>
            <w:r w:rsidRPr="00653633">
              <w:rPr>
                <w:rFonts w:ascii="Tw Cen MT" w:hAnsi="Tw Cen MT"/>
                <w:sz w:val="20"/>
                <w:szCs w:val="20"/>
              </w:rPr>
              <w:t>kelamin</w:t>
            </w:r>
            <w:proofErr w:type="spellEnd"/>
          </w:p>
        </w:tc>
        <w:tc>
          <w:tcPr>
            <w:tcW w:w="1539" w:type="dxa"/>
            <w:tcBorders>
              <w:top w:val="single" w:sz="4" w:space="0" w:color="auto"/>
              <w:left w:val="nil"/>
              <w:bottom w:val="nil"/>
              <w:right w:val="nil"/>
            </w:tcBorders>
          </w:tcPr>
          <w:p w14:paraId="28B50002" w14:textId="77777777" w:rsidR="00E24B2B" w:rsidRPr="00653633" w:rsidRDefault="00E24B2B" w:rsidP="008877D3">
            <w:pPr>
              <w:spacing w:line="360" w:lineRule="auto"/>
              <w:rPr>
                <w:rFonts w:ascii="Tw Cen MT" w:hAnsi="Tw Cen MT"/>
                <w:sz w:val="20"/>
                <w:szCs w:val="20"/>
              </w:rPr>
            </w:pPr>
          </w:p>
        </w:tc>
      </w:tr>
      <w:tr w:rsidR="00E24B2B" w:rsidRPr="00653633" w14:paraId="57B59D9D" w14:textId="77777777" w:rsidTr="008877D3">
        <w:trPr>
          <w:trHeight w:hRule="exact" w:val="288"/>
          <w:jc w:val="center"/>
        </w:trPr>
        <w:tc>
          <w:tcPr>
            <w:tcW w:w="2781" w:type="dxa"/>
            <w:hideMark/>
          </w:tcPr>
          <w:p w14:paraId="79489EBE"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Perempuan</w:t>
            </w:r>
          </w:p>
        </w:tc>
        <w:tc>
          <w:tcPr>
            <w:tcW w:w="1539" w:type="dxa"/>
            <w:hideMark/>
          </w:tcPr>
          <w:p w14:paraId="71FED170"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72 (64,3)</w:t>
            </w:r>
          </w:p>
        </w:tc>
      </w:tr>
      <w:tr w:rsidR="00E24B2B" w:rsidRPr="00653633" w14:paraId="5F70D165" w14:textId="77777777" w:rsidTr="008877D3">
        <w:trPr>
          <w:trHeight w:hRule="exact" w:val="288"/>
          <w:jc w:val="center"/>
        </w:trPr>
        <w:tc>
          <w:tcPr>
            <w:tcW w:w="2781" w:type="dxa"/>
            <w:hideMark/>
          </w:tcPr>
          <w:p w14:paraId="6D6C6779" w14:textId="77777777" w:rsidR="00E24B2B" w:rsidRPr="00653633" w:rsidRDefault="00E24B2B" w:rsidP="008877D3">
            <w:pPr>
              <w:spacing w:line="360" w:lineRule="auto"/>
              <w:ind w:firstLine="354"/>
              <w:rPr>
                <w:rFonts w:ascii="Tw Cen MT" w:hAnsi="Tw Cen MT"/>
                <w:sz w:val="20"/>
                <w:szCs w:val="20"/>
              </w:rPr>
            </w:pPr>
            <w:proofErr w:type="spellStart"/>
            <w:r w:rsidRPr="00653633">
              <w:rPr>
                <w:rFonts w:ascii="Tw Cen MT" w:hAnsi="Tw Cen MT"/>
                <w:sz w:val="20"/>
                <w:szCs w:val="20"/>
              </w:rPr>
              <w:t>Laki-laki</w:t>
            </w:r>
            <w:proofErr w:type="spellEnd"/>
          </w:p>
        </w:tc>
        <w:tc>
          <w:tcPr>
            <w:tcW w:w="1539" w:type="dxa"/>
            <w:hideMark/>
          </w:tcPr>
          <w:p w14:paraId="72CA8C2F"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40 (35,7)</w:t>
            </w:r>
          </w:p>
        </w:tc>
      </w:tr>
      <w:tr w:rsidR="00E24B2B" w:rsidRPr="00653633" w14:paraId="06D126AC" w14:textId="77777777" w:rsidTr="008877D3">
        <w:trPr>
          <w:trHeight w:hRule="exact" w:val="288"/>
          <w:jc w:val="center"/>
        </w:trPr>
        <w:tc>
          <w:tcPr>
            <w:tcW w:w="2781" w:type="dxa"/>
            <w:hideMark/>
          </w:tcPr>
          <w:p w14:paraId="061E064F" w14:textId="77777777" w:rsidR="00E24B2B" w:rsidRPr="00653633" w:rsidRDefault="00E24B2B" w:rsidP="008877D3">
            <w:pPr>
              <w:spacing w:line="360" w:lineRule="auto"/>
              <w:rPr>
                <w:rFonts w:ascii="Tw Cen MT" w:hAnsi="Tw Cen MT"/>
                <w:sz w:val="20"/>
                <w:szCs w:val="20"/>
              </w:rPr>
            </w:pPr>
            <w:proofErr w:type="spellStart"/>
            <w:r w:rsidRPr="00653633">
              <w:rPr>
                <w:rFonts w:ascii="Tw Cen MT" w:hAnsi="Tw Cen MT"/>
                <w:sz w:val="20"/>
                <w:szCs w:val="20"/>
              </w:rPr>
              <w:t>Kelompok</w:t>
            </w:r>
            <w:proofErr w:type="spellEnd"/>
            <w:r w:rsidRPr="00653633">
              <w:rPr>
                <w:rFonts w:ascii="Tw Cen MT" w:hAnsi="Tw Cen MT"/>
                <w:sz w:val="20"/>
                <w:szCs w:val="20"/>
              </w:rPr>
              <w:t xml:space="preserve"> </w:t>
            </w:r>
            <w:proofErr w:type="spellStart"/>
            <w:r w:rsidRPr="00653633">
              <w:rPr>
                <w:rFonts w:ascii="Tw Cen MT" w:hAnsi="Tw Cen MT"/>
                <w:sz w:val="20"/>
                <w:szCs w:val="20"/>
              </w:rPr>
              <w:t>umur</w:t>
            </w:r>
            <w:proofErr w:type="spellEnd"/>
          </w:p>
        </w:tc>
        <w:tc>
          <w:tcPr>
            <w:tcW w:w="1539" w:type="dxa"/>
          </w:tcPr>
          <w:p w14:paraId="48E4A66B" w14:textId="77777777" w:rsidR="00E24B2B" w:rsidRPr="00653633" w:rsidRDefault="00E24B2B" w:rsidP="008877D3">
            <w:pPr>
              <w:spacing w:line="360" w:lineRule="auto"/>
              <w:rPr>
                <w:rFonts w:ascii="Tw Cen MT" w:hAnsi="Tw Cen MT"/>
                <w:sz w:val="20"/>
                <w:szCs w:val="20"/>
              </w:rPr>
            </w:pPr>
          </w:p>
        </w:tc>
      </w:tr>
      <w:tr w:rsidR="00E24B2B" w:rsidRPr="00653633" w14:paraId="5A6163FC" w14:textId="77777777" w:rsidTr="008877D3">
        <w:trPr>
          <w:trHeight w:hRule="exact" w:val="288"/>
          <w:jc w:val="center"/>
        </w:trPr>
        <w:tc>
          <w:tcPr>
            <w:tcW w:w="2781" w:type="dxa"/>
            <w:hideMark/>
          </w:tcPr>
          <w:p w14:paraId="20C5591F"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 xml:space="preserve">19 – 20 </w:t>
            </w:r>
            <w:proofErr w:type="spellStart"/>
            <w:r w:rsidRPr="00653633">
              <w:rPr>
                <w:rFonts w:ascii="Tw Cen MT" w:hAnsi="Tw Cen MT"/>
                <w:sz w:val="20"/>
                <w:szCs w:val="20"/>
              </w:rPr>
              <w:t>tahun</w:t>
            </w:r>
            <w:proofErr w:type="spellEnd"/>
          </w:p>
        </w:tc>
        <w:tc>
          <w:tcPr>
            <w:tcW w:w="1539" w:type="dxa"/>
            <w:hideMark/>
          </w:tcPr>
          <w:p w14:paraId="4DF8BC6C"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7</w:t>
            </w:r>
            <w:proofErr w:type="gramStart"/>
            <w:r w:rsidRPr="00653633">
              <w:rPr>
                <w:rFonts w:ascii="Tw Cen MT" w:hAnsi="Tw Cen MT"/>
                <w:sz w:val="20"/>
                <w:szCs w:val="20"/>
              </w:rPr>
              <w:t xml:space="preserve">   (</w:t>
            </w:r>
            <w:proofErr w:type="gramEnd"/>
            <w:r w:rsidRPr="00653633">
              <w:rPr>
                <w:rFonts w:ascii="Tw Cen MT" w:hAnsi="Tw Cen MT"/>
                <w:sz w:val="20"/>
                <w:szCs w:val="20"/>
              </w:rPr>
              <w:t>6,3)</w:t>
            </w:r>
          </w:p>
        </w:tc>
      </w:tr>
      <w:tr w:rsidR="00E24B2B" w:rsidRPr="00653633" w14:paraId="37861553" w14:textId="77777777" w:rsidTr="008877D3">
        <w:trPr>
          <w:trHeight w:hRule="exact" w:val="288"/>
          <w:jc w:val="center"/>
        </w:trPr>
        <w:tc>
          <w:tcPr>
            <w:tcW w:w="2781" w:type="dxa"/>
            <w:hideMark/>
          </w:tcPr>
          <w:p w14:paraId="654591D6"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 xml:space="preserve">21 – 30 </w:t>
            </w:r>
            <w:proofErr w:type="spellStart"/>
            <w:r w:rsidRPr="00653633">
              <w:rPr>
                <w:rFonts w:ascii="Tw Cen MT" w:hAnsi="Tw Cen MT"/>
                <w:sz w:val="20"/>
                <w:szCs w:val="20"/>
              </w:rPr>
              <w:t>tahun</w:t>
            </w:r>
            <w:proofErr w:type="spellEnd"/>
          </w:p>
        </w:tc>
        <w:tc>
          <w:tcPr>
            <w:tcW w:w="1539" w:type="dxa"/>
            <w:hideMark/>
          </w:tcPr>
          <w:p w14:paraId="38F8B009"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43 (38,4)</w:t>
            </w:r>
          </w:p>
        </w:tc>
      </w:tr>
      <w:tr w:rsidR="00E24B2B" w:rsidRPr="00653633" w14:paraId="187425D7" w14:textId="77777777" w:rsidTr="008877D3">
        <w:trPr>
          <w:trHeight w:hRule="exact" w:val="288"/>
          <w:jc w:val="center"/>
        </w:trPr>
        <w:tc>
          <w:tcPr>
            <w:tcW w:w="2781" w:type="dxa"/>
            <w:hideMark/>
          </w:tcPr>
          <w:p w14:paraId="2DECD2A4"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 xml:space="preserve">31 – 40 </w:t>
            </w:r>
            <w:proofErr w:type="spellStart"/>
            <w:r w:rsidRPr="00653633">
              <w:rPr>
                <w:rFonts w:ascii="Tw Cen MT" w:hAnsi="Tw Cen MT"/>
                <w:sz w:val="20"/>
                <w:szCs w:val="20"/>
              </w:rPr>
              <w:t>tahun</w:t>
            </w:r>
            <w:proofErr w:type="spellEnd"/>
          </w:p>
        </w:tc>
        <w:tc>
          <w:tcPr>
            <w:tcW w:w="1539" w:type="dxa"/>
            <w:hideMark/>
          </w:tcPr>
          <w:p w14:paraId="7159ADF9"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41 (36,6)</w:t>
            </w:r>
          </w:p>
        </w:tc>
      </w:tr>
      <w:tr w:rsidR="00E24B2B" w:rsidRPr="00653633" w14:paraId="638268DA" w14:textId="77777777" w:rsidTr="008877D3">
        <w:trPr>
          <w:trHeight w:hRule="exact" w:val="288"/>
          <w:jc w:val="center"/>
        </w:trPr>
        <w:tc>
          <w:tcPr>
            <w:tcW w:w="2781" w:type="dxa"/>
            <w:hideMark/>
          </w:tcPr>
          <w:p w14:paraId="3ADC70AA"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 xml:space="preserve">41 - 50 </w:t>
            </w:r>
            <w:proofErr w:type="spellStart"/>
            <w:r w:rsidRPr="00653633">
              <w:rPr>
                <w:rFonts w:ascii="Tw Cen MT" w:hAnsi="Tw Cen MT"/>
                <w:sz w:val="20"/>
                <w:szCs w:val="20"/>
              </w:rPr>
              <w:t>tahun</w:t>
            </w:r>
            <w:proofErr w:type="spellEnd"/>
          </w:p>
        </w:tc>
        <w:tc>
          <w:tcPr>
            <w:tcW w:w="1539" w:type="dxa"/>
            <w:hideMark/>
          </w:tcPr>
          <w:p w14:paraId="35DAEF24"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14 (12,5)</w:t>
            </w:r>
          </w:p>
          <w:p w14:paraId="2B151990" w14:textId="77777777" w:rsidR="00E24B2B" w:rsidRPr="00653633" w:rsidRDefault="00E24B2B" w:rsidP="008877D3">
            <w:pPr>
              <w:spacing w:line="360" w:lineRule="auto"/>
              <w:rPr>
                <w:rFonts w:ascii="Tw Cen MT" w:hAnsi="Tw Cen MT"/>
                <w:sz w:val="20"/>
                <w:szCs w:val="20"/>
              </w:rPr>
            </w:pPr>
          </w:p>
        </w:tc>
      </w:tr>
      <w:tr w:rsidR="00E24B2B" w:rsidRPr="00653633" w14:paraId="25B34C31" w14:textId="77777777" w:rsidTr="008877D3">
        <w:trPr>
          <w:trHeight w:hRule="exact" w:val="288"/>
          <w:jc w:val="center"/>
        </w:trPr>
        <w:tc>
          <w:tcPr>
            <w:tcW w:w="2781" w:type="dxa"/>
          </w:tcPr>
          <w:p w14:paraId="1CFD4E3C" w14:textId="77777777" w:rsidR="00E24B2B" w:rsidRPr="00653633" w:rsidRDefault="00E24B2B" w:rsidP="008877D3">
            <w:pPr>
              <w:spacing w:line="360" w:lineRule="auto"/>
              <w:ind w:firstLine="322"/>
              <w:rPr>
                <w:rFonts w:ascii="Tw Cen MT" w:hAnsi="Tw Cen MT"/>
                <w:sz w:val="20"/>
                <w:szCs w:val="20"/>
              </w:rPr>
            </w:pPr>
            <w:r w:rsidRPr="00653633">
              <w:rPr>
                <w:rFonts w:ascii="Tw Cen MT" w:hAnsi="Tw Cen MT"/>
                <w:sz w:val="20"/>
                <w:szCs w:val="20"/>
              </w:rPr>
              <w:t xml:space="preserve">51 – 58 </w:t>
            </w:r>
            <w:proofErr w:type="spellStart"/>
            <w:r w:rsidRPr="00653633">
              <w:rPr>
                <w:rFonts w:ascii="Tw Cen MT" w:hAnsi="Tw Cen MT"/>
                <w:sz w:val="20"/>
                <w:szCs w:val="20"/>
              </w:rPr>
              <w:t>tahun</w:t>
            </w:r>
            <w:proofErr w:type="spellEnd"/>
          </w:p>
        </w:tc>
        <w:tc>
          <w:tcPr>
            <w:tcW w:w="1539" w:type="dxa"/>
          </w:tcPr>
          <w:p w14:paraId="3CAF21DF" w14:textId="77777777" w:rsidR="00E24B2B" w:rsidRPr="00653633" w:rsidRDefault="00E24B2B" w:rsidP="008877D3">
            <w:pPr>
              <w:spacing w:line="360" w:lineRule="auto"/>
              <w:rPr>
                <w:rFonts w:ascii="Tw Cen MT" w:hAnsi="Tw Cen MT"/>
                <w:sz w:val="20"/>
                <w:szCs w:val="20"/>
              </w:rPr>
            </w:pPr>
            <w:proofErr w:type="gramStart"/>
            <w:r w:rsidRPr="00653633">
              <w:rPr>
                <w:rFonts w:ascii="Tw Cen MT" w:hAnsi="Tw Cen MT"/>
                <w:sz w:val="20"/>
                <w:szCs w:val="20"/>
              </w:rPr>
              <w:t>7  (</w:t>
            </w:r>
            <w:proofErr w:type="gramEnd"/>
            <w:r w:rsidRPr="00653633">
              <w:rPr>
                <w:rFonts w:ascii="Tw Cen MT" w:hAnsi="Tw Cen MT"/>
                <w:sz w:val="20"/>
                <w:szCs w:val="20"/>
              </w:rPr>
              <w:t>6,3)</w:t>
            </w:r>
          </w:p>
        </w:tc>
      </w:tr>
      <w:tr w:rsidR="00E24B2B" w:rsidRPr="00653633" w14:paraId="63F110D6" w14:textId="77777777" w:rsidTr="008877D3">
        <w:trPr>
          <w:trHeight w:hRule="exact" w:val="288"/>
          <w:jc w:val="center"/>
        </w:trPr>
        <w:tc>
          <w:tcPr>
            <w:tcW w:w="2781" w:type="dxa"/>
            <w:hideMark/>
          </w:tcPr>
          <w:p w14:paraId="6A7EC805" w14:textId="77777777" w:rsidR="00E24B2B" w:rsidRPr="00653633" w:rsidRDefault="00E24B2B" w:rsidP="008877D3">
            <w:pPr>
              <w:spacing w:line="360" w:lineRule="auto"/>
              <w:rPr>
                <w:rFonts w:ascii="Tw Cen MT" w:hAnsi="Tw Cen MT"/>
                <w:sz w:val="20"/>
                <w:szCs w:val="20"/>
              </w:rPr>
            </w:pPr>
            <w:proofErr w:type="spellStart"/>
            <w:r w:rsidRPr="00653633">
              <w:rPr>
                <w:rFonts w:ascii="Tw Cen MT" w:hAnsi="Tw Cen MT"/>
                <w:sz w:val="20"/>
                <w:szCs w:val="20"/>
              </w:rPr>
              <w:t>Pekerjaan</w:t>
            </w:r>
            <w:proofErr w:type="spellEnd"/>
          </w:p>
        </w:tc>
        <w:tc>
          <w:tcPr>
            <w:tcW w:w="1539" w:type="dxa"/>
          </w:tcPr>
          <w:p w14:paraId="1CCC47F4" w14:textId="77777777" w:rsidR="00E24B2B" w:rsidRPr="00653633" w:rsidRDefault="00E24B2B" w:rsidP="008877D3">
            <w:pPr>
              <w:spacing w:line="360" w:lineRule="auto"/>
              <w:rPr>
                <w:rFonts w:ascii="Tw Cen MT" w:hAnsi="Tw Cen MT"/>
                <w:sz w:val="20"/>
                <w:szCs w:val="20"/>
              </w:rPr>
            </w:pPr>
          </w:p>
        </w:tc>
      </w:tr>
      <w:tr w:rsidR="00E24B2B" w:rsidRPr="00653633" w14:paraId="47472BD9" w14:textId="77777777" w:rsidTr="008877D3">
        <w:trPr>
          <w:trHeight w:hRule="exact" w:val="288"/>
          <w:jc w:val="center"/>
        </w:trPr>
        <w:tc>
          <w:tcPr>
            <w:tcW w:w="2781" w:type="dxa"/>
            <w:hideMark/>
          </w:tcPr>
          <w:p w14:paraId="321FE099"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PNS</w:t>
            </w:r>
          </w:p>
        </w:tc>
        <w:tc>
          <w:tcPr>
            <w:tcW w:w="1539" w:type="dxa"/>
            <w:hideMark/>
          </w:tcPr>
          <w:p w14:paraId="0BF814EB"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52 (46,4)</w:t>
            </w:r>
          </w:p>
        </w:tc>
      </w:tr>
      <w:tr w:rsidR="00E24B2B" w:rsidRPr="00653633" w14:paraId="0BC9361A" w14:textId="77777777" w:rsidTr="008877D3">
        <w:trPr>
          <w:trHeight w:hRule="exact" w:val="288"/>
          <w:jc w:val="center"/>
        </w:trPr>
        <w:tc>
          <w:tcPr>
            <w:tcW w:w="2781" w:type="dxa"/>
            <w:hideMark/>
          </w:tcPr>
          <w:p w14:paraId="106A11AE"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TNI/</w:t>
            </w:r>
            <w:proofErr w:type="spellStart"/>
            <w:r w:rsidRPr="00653633">
              <w:rPr>
                <w:rFonts w:ascii="Tw Cen MT" w:hAnsi="Tw Cen MT"/>
                <w:sz w:val="20"/>
                <w:szCs w:val="20"/>
              </w:rPr>
              <w:t>Polri</w:t>
            </w:r>
            <w:proofErr w:type="spellEnd"/>
          </w:p>
        </w:tc>
        <w:tc>
          <w:tcPr>
            <w:tcW w:w="1539" w:type="dxa"/>
          </w:tcPr>
          <w:p w14:paraId="5034FEA0"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2</w:t>
            </w:r>
            <w:proofErr w:type="gramStart"/>
            <w:r w:rsidRPr="00653633">
              <w:rPr>
                <w:rFonts w:ascii="Tw Cen MT" w:hAnsi="Tw Cen MT"/>
                <w:sz w:val="20"/>
                <w:szCs w:val="20"/>
              </w:rPr>
              <w:t xml:space="preserve">   (</w:t>
            </w:r>
            <w:proofErr w:type="gramEnd"/>
            <w:r w:rsidRPr="00653633">
              <w:rPr>
                <w:rFonts w:ascii="Tw Cen MT" w:hAnsi="Tw Cen MT"/>
                <w:sz w:val="20"/>
                <w:szCs w:val="20"/>
              </w:rPr>
              <w:t>1,8)</w:t>
            </w:r>
          </w:p>
          <w:p w14:paraId="1C1925BB" w14:textId="77777777" w:rsidR="00E24B2B" w:rsidRPr="00653633" w:rsidRDefault="00E24B2B" w:rsidP="008877D3">
            <w:pPr>
              <w:spacing w:line="360" w:lineRule="auto"/>
              <w:rPr>
                <w:rFonts w:ascii="Tw Cen MT" w:hAnsi="Tw Cen MT"/>
                <w:sz w:val="20"/>
                <w:szCs w:val="20"/>
              </w:rPr>
            </w:pPr>
          </w:p>
        </w:tc>
      </w:tr>
      <w:tr w:rsidR="00E24B2B" w:rsidRPr="00653633" w14:paraId="13436AFD" w14:textId="77777777" w:rsidTr="008877D3">
        <w:trPr>
          <w:trHeight w:hRule="exact" w:val="288"/>
          <w:jc w:val="center"/>
        </w:trPr>
        <w:tc>
          <w:tcPr>
            <w:tcW w:w="2781" w:type="dxa"/>
            <w:hideMark/>
          </w:tcPr>
          <w:p w14:paraId="412D3BA4" w14:textId="77777777" w:rsidR="00E24B2B" w:rsidRPr="00653633" w:rsidRDefault="00E24B2B" w:rsidP="008877D3">
            <w:pPr>
              <w:spacing w:line="360" w:lineRule="auto"/>
              <w:ind w:firstLine="354"/>
              <w:rPr>
                <w:rFonts w:ascii="Tw Cen MT" w:hAnsi="Tw Cen MT"/>
                <w:sz w:val="20"/>
                <w:szCs w:val="20"/>
              </w:rPr>
            </w:pPr>
            <w:proofErr w:type="spellStart"/>
            <w:r w:rsidRPr="00653633">
              <w:rPr>
                <w:rFonts w:ascii="Tw Cen MT" w:hAnsi="Tw Cen MT"/>
                <w:sz w:val="20"/>
                <w:szCs w:val="20"/>
              </w:rPr>
              <w:lastRenderedPageBreak/>
              <w:t>Pegawai</w:t>
            </w:r>
            <w:proofErr w:type="spellEnd"/>
            <w:r w:rsidRPr="00653633">
              <w:rPr>
                <w:rFonts w:ascii="Tw Cen MT" w:hAnsi="Tw Cen MT"/>
                <w:sz w:val="20"/>
                <w:szCs w:val="20"/>
              </w:rPr>
              <w:t xml:space="preserve"> </w:t>
            </w:r>
            <w:proofErr w:type="spellStart"/>
            <w:r w:rsidRPr="00653633">
              <w:rPr>
                <w:rFonts w:ascii="Tw Cen MT" w:hAnsi="Tw Cen MT"/>
                <w:sz w:val="20"/>
                <w:szCs w:val="20"/>
              </w:rPr>
              <w:t>swasta</w:t>
            </w:r>
            <w:proofErr w:type="spellEnd"/>
          </w:p>
        </w:tc>
        <w:tc>
          <w:tcPr>
            <w:tcW w:w="1539" w:type="dxa"/>
          </w:tcPr>
          <w:p w14:paraId="7F55E541"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7</w:t>
            </w:r>
            <w:proofErr w:type="gramStart"/>
            <w:r w:rsidRPr="00653633">
              <w:rPr>
                <w:rFonts w:ascii="Tw Cen MT" w:hAnsi="Tw Cen MT"/>
                <w:sz w:val="20"/>
                <w:szCs w:val="20"/>
              </w:rPr>
              <w:t xml:space="preserve">   (</w:t>
            </w:r>
            <w:proofErr w:type="gramEnd"/>
            <w:r w:rsidRPr="00653633">
              <w:rPr>
                <w:rFonts w:ascii="Tw Cen MT" w:hAnsi="Tw Cen MT"/>
                <w:sz w:val="20"/>
                <w:szCs w:val="20"/>
              </w:rPr>
              <w:t>6,3)</w:t>
            </w:r>
          </w:p>
          <w:p w14:paraId="1D48F749" w14:textId="77777777" w:rsidR="00E24B2B" w:rsidRPr="00653633" w:rsidRDefault="00E24B2B" w:rsidP="008877D3">
            <w:pPr>
              <w:spacing w:line="360" w:lineRule="auto"/>
              <w:rPr>
                <w:rFonts w:ascii="Tw Cen MT" w:hAnsi="Tw Cen MT"/>
                <w:sz w:val="20"/>
                <w:szCs w:val="20"/>
              </w:rPr>
            </w:pPr>
          </w:p>
        </w:tc>
      </w:tr>
      <w:tr w:rsidR="00E24B2B" w:rsidRPr="00653633" w14:paraId="28946F06" w14:textId="77777777" w:rsidTr="008877D3">
        <w:trPr>
          <w:trHeight w:hRule="exact" w:val="288"/>
          <w:jc w:val="center"/>
        </w:trPr>
        <w:tc>
          <w:tcPr>
            <w:tcW w:w="2781" w:type="dxa"/>
            <w:hideMark/>
          </w:tcPr>
          <w:p w14:paraId="1C6C199E" w14:textId="77777777" w:rsidR="00E24B2B" w:rsidRPr="00653633" w:rsidRDefault="00E24B2B" w:rsidP="008877D3">
            <w:pPr>
              <w:spacing w:line="360" w:lineRule="auto"/>
              <w:ind w:firstLine="354"/>
              <w:rPr>
                <w:rFonts w:ascii="Tw Cen MT" w:hAnsi="Tw Cen MT"/>
                <w:sz w:val="20"/>
                <w:szCs w:val="20"/>
              </w:rPr>
            </w:pPr>
            <w:proofErr w:type="spellStart"/>
            <w:r w:rsidRPr="00653633">
              <w:rPr>
                <w:rFonts w:ascii="Tw Cen MT" w:hAnsi="Tw Cen MT"/>
                <w:sz w:val="20"/>
                <w:szCs w:val="20"/>
              </w:rPr>
              <w:t>Honorer</w:t>
            </w:r>
            <w:proofErr w:type="spellEnd"/>
          </w:p>
        </w:tc>
        <w:tc>
          <w:tcPr>
            <w:tcW w:w="1539" w:type="dxa"/>
            <w:hideMark/>
          </w:tcPr>
          <w:p w14:paraId="7A1F9497"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32 (28,6)</w:t>
            </w:r>
          </w:p>
        </w:tc>
      </w:tr>
      <w:tr w:rsidR="00E24B2B" w:rsidRPr="00653633" w14:paraId="7913BD04" w14:textId="77777777" w:rsidTr="008877D3">
        <w:trPr>
          <w:trHeight w:hRule="exact" w:val="288"/>
          <w:jc w:val="center"/>
        </w:trPr>
        <w:tc>
          <w:tcPr>
            <w:tcW w:w="2781" w:type="dxa"/>
            <w:hideMark/>
          </w:tcPr>
          <w:p w14:paraId="617410EB" w14:textId="77777777" w:rsidR="00E24B2B" w:rsidRPr="00653633" w:rsidRDefault="00E24B2B" w:rsidP="008877D3">
            <w:pPr>
              <w:spacing w:line="360" w:lineRule="auto"/>
              <w:ind w:firstLine="354"/>
              <w:rPr>
                <w:rFonts w:ascii="Tw Cen MT" w:hAnsi="Tw Cen MT"/>
                <w:sz w:val="20"/>
                <w:szCs w:val="20"/>
              </w:rPr>
            </w:pPr>
            <w:proofErr w:type="spellStart"/>
            <w:r w:rsidRPr="00653633">
              <w:rPr>
                <w:rFonts w:ascii="Tw Cen MT" w:hAnsi="Tw Cen MT"/>
                <w:sz w:val="20"/>
                <w:szCs w:val="20"/>
              </w:rPr>
              <w:t>Lainnya</w:t>
            </w:r>
            <w:proofErr w:type="spellEnd"/>
          </w:p>
        </w:tc>
        <w:tc>
          <w:tcPr>
            <w:tcW w:w="1539" w:type="dxa"/>
          </w:tcPr>
          <w:p w14:paraId="3CB9FC1C"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19 (17)</w:t>
            </w:r>
          </w:p>
          <w:p w14:paraId="460997DC" w14:textId="77777777" w:rsidR="00E24B2B" w:rsidRPr="00653633" w:rsidRDefault="00E24B2B" w:rsidP="008877D3">
            <w:pPr>
              <w:spacing w:line="360" w:lineRule="auto"/>
              <w:rPr>
                <w:rFonts w:ascii="Tw Cen MT" w:hAnsi="Tw Cen MT"/>
                <w:sz w:val="20"/>
                <w:szCs w:val="20"/>
              </w:rPr>
            </w:pPr>
          </w:p>
        </w:tc>
      </w:tr>
      <w:tr w:rsidR="00E24B2B" w:rsidRPr="00653633" w14:paraId="3263C7DC" w14:textId="77777777" w:rsidTr="008877D3">
        <w:trPr>
          <w:trHeight w:hRule="exact" w:val="288"/>
          <w:jc w:val="center"/>
        </w:trPr>
        <w:tc>
          <w:tcPr>
            <w:tcW w:w="2781" w:type="dxa"/>
            <w:hideMark/>
          </w:tcPr>
          <w:p w14:paraId="05474A74"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Pendidikan</w:t>
            </w:r>
          </w:p>
        </w:tc>
        <w:tc>
          <w:tcPr>
            <w:tcW w:w="1539" w:type="dxa"/>
          </w:tcPr>
          <w:p w14:paraId="1AFFEB55" w14:textId="77777777" w:rsidR="00E24B2B" w:rsidRPr="00653633" w:rsidRDefault="00E24B2B" w:rsidP="008877D3">
            <w:pPr>
              <w:spacing w:line="360" w:lineRule="auto"/>
              <w:rPr>
                <w:rFonts w:ascii="Tw Cen MT" w:hAnsi="Tw Cen MT"/>
                <w:sz w:val="20"/>
                <w:szCs w:val="20"/>
              </w:rPr>
            </w:pPr>
          </w:p>
          <w:p w14:paraId="66F3CF47" w14:textId="77777777" w:rsidR="00E24B2B" w:rsidRPr="00653633" w:rsidRDefault="00E24B2B" w:rsidP="008877D3">
            <w:pPr>
              <w:spacing w:line="360" w:lineRule="auto"/>
              <w:rPr>
                <w:rFonts w:ascii="Tw Cen MT" w:hAnsi="Tw Cen MT"/>
                <w:sz w:val="20"/>
                <w:szCs w:val="20"/>
              </w:rPr>
            </w:pPr>
          </w:p>
        </w:tc>
      </w:tr>
      <w:tr w:rsidR="00E24B2B" w:rsidRPr="00653633" w14:paraId="600D5D9F" w14:textId="77777777" w:rsidTr="008877D3">
        <w:trPr>
          <w:trHeight w:hRule="exact" w:val="288"/>
          <w:jc w:val="center"/>
        </w:trPr>
        <w:tc>
          <w:tcPr>
            <w:tcW w:w="2781" w:type="dxa"/>
            <w:hideMark/>
          </w:tcPr>
          <w:p w14:paraId="38F7206F"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SMP</w:t>
            </w:r>
          </w:p>
        </w:tc>
        <w:tc>
          <w:tcPr>
            <w:tcW w:w="1539" w:type="dxa"/>
            <w:hideMark/>
          </w:tcPr>
          <w:p w14:paraId="7BA4102C" w14:textId="77777777" w:rsidR="00E24B2B" w:rsidRPr="00653633" w:rsidRDefault="00E24B2B" w:rsidP="008877D3">
            <w:pPr>
              <w:spacing w:line="360" w:lineRule="auto"/>
              <w:rPr>
                <w:rFonts w:ascii="Tw Cen MT" w:hAnsi="Tw Cen MT"/>
                <w:sz w:val="20"/>
                <w:szCs w:val="20"/>
              </w:rPr>
            </w:pPr>
            <w:proofErr w:type="gramStart"/>
            <w:r w:rsidRPr="00653633">
              <w:rPr>
                <w:rFonts w:ascii="Tw Cen MT" w:hAnsi="Tw Cen MT"/>
                <w:sz w:val="20"/>
                <w:szCs w:val="20"/>
              </w:rPr>
              <w:t>1  (</w:t>
            </w:r>
            <w:proofErr w:type="gramEnd"/>
            <w:r w:rsidRPr="00653633">
              <w:rPr>
                <w:rFonts w:ascii="Tw Cen MT" w:hAnsi="Tw Cen MT"/>
                <w:sz w:val="20"/>
                <w:szCs w:val="20"/>
              </w:rPr>
              <w:t>0,9)</w:t>
            </w:r>
          </w:p>
        </w:tc>
      </w:tr>
      <w:tr w:rsidR="00E24B2B" w:rsidRPr="00653633" w14:paraId="6E396F00" w14:textId="77777777" w:rsidTr="008877D3">
        <w:trPr>
          <w:trHeight w:hRule="exact" w:val="288"/>
          <w:jc w:val="center"/>
        </w:trPr>
        <w:tc>
          <w:tcPr>
            <w:tcW w:w="2781" w:type="dxa"/>
            <w:hideMark/>
          </w:tcPr>
          <w:p w14:paraId="7BCD7D7E" w14:textId="77777777" w:rsidR="00E24B2B" w:rsidRPr="00653633" w:rsidRDefault="00E24B2B" w:rsidP="008877D3">
            <w:pPr>
              <w:spacing w:line="360" w:lineRule="auto"/>
              <w:ind w:firstLine="354"/>
              <w:rPr>
                <w:rFonts w:ascii="Tw Cen MT" w:hAnsi="Tw Cen MT"/>
                <w:sz w:val="20"/>
                <w:szCs w:val="20"/>
              </w:rPr>
            </w:pPr>
            <w:r w:rsidRPr="00653633">
              <w:rPr>
                <w:rFonts w:ascii="Tw Cen MT" w:hAnsi="Tw Cen MT"/>
                <w:sz w:val="20"/>
                <w:szCs w:val="20"/>
              </w:rPr>
              <w:t>SMA</w:t>
            </w:r>
          </w:p>
        </w:tc>
        <w:tc>
          <w:tcPr>
            <w:tcW w:w="1539" w:type="dxa"/>
          </w:tcPr>
          <w:p w14:paraId="155437B9"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16 (14,3)</w:t>
            </w:r>
          </w:p>
          <w:p w14:paraId="5AEA6BE1" w14:textId="77777777" w:rsidR="00E24B2B" w:rsidRPr="00653633" w:rsidRDefault="00E24B2B" w:rsidP="008877D3">
            <w:pPr>
              <w:spacing w:line="360" w:lineRule="auto"/>
              <w:rPr>
                <w:rFonts w:ascii="Tw Cen MT" w:hAnsi="Tw Cen MT"/>
                <w:sz w:val="20"/>
                <w:szCs w:val="20"/>
              </w:rPr>
            </w:pPr>
          </w:p>
        </w:tc>
      </w:tr>
      <w:tr w:rsidR="00E24B2B" w:rsidRPr="00653633" w14:paraId="51FC5A1A" w14:textId="77777777" w:rsidTr="008877D3">
        <w:trPr>
          <w:trHeight w:hRule="exact" w:val="288"/>
          <w:jc w:val="center"/>
        </w:trPr>
        <w:tc>
          <w:tcPr>
            <w:tcW w:w="2781" w:type="dxa"/>
            <w:tcBorders>
              <w:top w:val="nil"/>
              <w:left w:val="nil"/>
              <w:bottom w:val="single" w:sz="4" w:space="0" w:color="auto"/>
              <w:right w:val="nil"/>
            </w:tcBorders>
            <w:hideMark/>
          </w:tcPr>
          <w:p w14:paraId="2C645228" w14:textId="77777777" w:rsidR="00E24B2B" w:rsidRPr="00653633" w:rsidRDefault="00E24B2B" w:rsidP="008877D3">
            <w:pPr>
              <w:spacing w:line="360" w:lineRule="auto"/>
              <w:ind w:firstLine="354"/>
              <w:rPr>
                <w:rFonts w:ascii="Tw Cen MT" w:hAnsi="Tw Cen MT"/>
                <w:sz w:val="20"/>
                <w:szCs w:val="20"/>
              </w:rPr>
            </w:pPr>
            <w:proofErr w:type="spellStart"/>
            <w:r w:rsidRPr="00653633">
              <w:rPr>
                <w:rFonts w:ascii="Tw Cen MT" w:hAnsi="Tw Cen MT"/>
                <w:sz w:val="20"/>
                <w:szCs w:val="20"/>
              </w:rPr>
              <w:t>Perguruan</w:t>
            </w:r>
            <w:proofErr w:type="spellEnd"/>
            <w:r w:rsidRPr="00653633">
              <w:rPr>
                <w:rFonts w:ascii="Tw Cen MT" w:hAnsi="Tw Cen MT"/>
                <w:sz w:val="20"/>
                <w:szCs w:val="20"/>
              </w:rPr>
              <w:t xml:space="preserve"> </w:t>
            </w:r>
            <w:proofErr w:type="spellStart"/>
            <w:r w:rsidRPr="00653633">
              <w:rPr>
                <w:rFonts w:ascii="Tw Cen MT" w:hAnsi="Tw Cen MT"/>
                <w:sz w:val="20"/>
                <w:szCs w:val="20"/>
              </w:rPr>
              <w:t>tinggi</w:t>
            </w:r>
            <w:proofErr w:type="spellEnd"/>
          </w:p>
        </w:tc>
        <w:tc>
          <w:tcPr>
            <w:tcW w:w="1539" w:type="dxa"/>
            <w:tcBorders>
              <w:top w:val="nil"/>
              <w:left w:val="nil"/>
              <w:bottom w:val="single" w:sz="4" w:space="0" w:color="auto"/>
              <w:right w:val="nil"/>
            </w:tcBorders>
            <w:hideMark/>
          </w:tcPr>
          <w:p w14:paraId="1FB08573" w14:textId="77777777" w:rsidR="00E24B2B" w:rsidRPr="00653633" w:rsidRDefault="00E24B2B" w:rsidP="008877D3">
            <w:pPr>
              <w:spacing w:line="360" w:lineRule="auto"/>
              <w:rPr>
                <w:rFonts w:ascii="Tw Cen MT" w:hAnsi="Tw Cen MT"/>
                <w:sz w:val="20"/>
                <w:szCs w:val="20"/>
              </w:rPr>
            </w:pPr>
            <w:r w:rsidRPr="00653633">
              <w:rPr>
                <w:rFonts w:ascii="Tw Cen MT" w:hAnsi="Tw Cen MT"/>
                <w:sz w:val="20"/>
                <w:szCs w:val="20"/>
              </w:rPr>
              <w:t>95 (84,8)</w:t>
            </w:r>
          </w:p>
        </w:tc>
      </w:tr>
    </w:tbl>
    <w:p w14:paraId="591982AB" w14:textId="77777777" w:rsidR="00E24B2B" w:rsidRDefault="00E24B2B" w:rsidP="00E24B2B">
      <w:pPr>
        <w:spacing w:after="0" w:line="240" w:lineRule="auto"/>
        <w:jc w:val="both"/>
        <w:rPr>
          <w:rFonts w:ascii="Tw Cen MT" w:hAnsi="Tw Cen MT"/>
          <w:sz w:val="24"/>
          <w:szCs w:val="24"/>
        </w:rPr>
      </w:pPr>
    </w:p>
    <w:p w14:paraId="42B6B130" w14:textId="61C52726" w:rsidR="00E24B2B" w:rsidRDefault="00E24B2B" w:rsidP="00E24B2B">
      <w:pPr>
        <w:spacing w:after="0" w:line="240" w:lineRule="auto"/>
        <w:jc w:val="both"/>
        <w:rPr>
          <w:rFonts w:ascii="Tw Cen MT" w:hAnsi="Tw Cen MT"/>
          <w:sz w:val="24"/>
          <w:szCs w:val="24"/>
        </w:rPr>
      </w:pPr>
      <w:r>
        <w:rPr>
          <w:rFonts w:ascii="Tw Cen MT" w:hAnsi="Tw Cen MT"/>
          <w:sz w:val="24"/>
          <w:szCs w:val="24"/>
        </w:rPr>
        <w:t xml:space="preserve">Sebagian </w:t>
      </w:r>
      <w:proofErr w:type="spellStart"/>
      <w:r>
        <w:rPr>
          <w:rFonts w:ascii="Tw Cen MT" w:hAnsi="Tw Cen MT"/>
          <w:sz w:val="24"/>
          <w:szCs w:val="24"/>
        </w:rPr>
        <w:t>besar</w:t>
      </w:r>
      <w:proofErr w:type="spellEnd"/>
      <w:r>
        <w:rPr>
          <w:rFonts w:ascii="Tw Cen MT" w:hAnsi="Tw Cen MT"/>
          <w:sz w:val="24"/>
          <w:szCs w:val="24"/>
        </w:rPr>
        <w:t xml:space="preserve"> </w:t>
      </w:r>
      <w:proofErr w:type="spellStart"/>
      <w:r>
        <w:rPr>
          <w:rFonts w:ascii="Tw Cen MT" w:hAnsi="Tw Cen MT"/>
          <w:sz w:val="24"/>
          <w:szCs w:val="24"/>
        </w:rPr>
        <w:t>responden</w:t>
      </w:r>
      <w:proofErr w:type="spellEnd"/>
      <w:r>
        <w:rPr>
          <w:rFonts w:ascii="Tw Cen MT" w:hAnsi="Tw Cen MT"/>
          <w:sz w:val="24"/>
          <w:szCs w:val="24"/>
        </w:rPr>
        <w:t xml:space="preserve"> </w:t>
      </w:r>
      <w:proofErr w:type="spellStart"/>
      <w:r>
        <w:rPr>
          <w:rFonts w:ascii="Tw Cen MT" w:hAnsi="Tw Cen MT"/>
          <w:sz w:val="24"/>
          <w:szCs w:val="24"/>
        </w:rPr>
        <w:t>berjenis</w:t>
      </w:r>
      <w:proofErr w:type="spellEnd"/>
      <w:r>
        <w:rPr>
          <w:rFonts w:ascii="Tw Cen MT" w:hAnsi="Tw Cen MT"/>
          <w:sz w:val="24"/>
          <w:szCs w:val="24"/>
        </w:rPr>
        <w:t xml:space="preserve"> </w:t>
      </w:r>
      <w:proofErr w:type="spellStart"/>
      <w:r>
        <w:rPr>
          <w:rFonts w:ascii="Tw Cen MT" w:hAnsi="Tw Cen MT"/>
          <w:sz w:val="24"/>
          <w:szCs w:val="24"/>
        </w:rPr>
        <w:t>kelamin</w:t>
      </w:r>
      <w:proofErr w:type="spellEnd"/>
      <w:r>
        <w:rPr>
          <w:rFonts w:ascii="Tw Cen MT" w:hAnsi="Tw Cen MT"/>
          <w:sz w:val="24"/>
          <w:szCs w:val="24"/>
        </w:rPr>
        <w:t xml:space="preserve"> </w:t>
      </w:r>
      <w:proofErr w:type="spellStart"/>
      <w:r>
        <w:rPr>
          <w:rFonts w:ascii="Tw Cen MT" w:hAnsi="Tw Cen MT"/>
          <w:sz w:val="24"/>
          <w:szCs w:val="24"/>
        </w:rPr>
        <w:t>perempuan</w:t>
      </w:r>
      <w:proofErr w:type="spellEnd"/>
      <w:r>
        <w:rPr>
          <w:rFonts w:ascii="Tw Cen MT" w:hAnsi="Tw Cen MT"/>
          <w:sz w:val="24"/>
          <w:szCs w:val="24"/>
        </w:rPr>
        <w:t xml:space="preserve"> (64,3%), </w:t>
      </w:r>
      <w:proofErr w:type="spellStart"/>
      <w:r>
        <w:rPr>
          <w:rFonts w:ascii="Tw Cen MT" w:hAnsi="Tw Cen MT"/>
          <w:sz w:val="24"/>
          <w:szCs w:val="24"/>
        </w:rPr>
        <w:t>berada</w:t>
      </w:r>
      <w:proofErr w:type="spellEnd"/>
      <w:r>
        <w:rPr>
          <w:rFonts w:ascii="Tw Cen MT" w:hAnsi="Tw Cen MT"/>
          <w:sz w:val="24"/>
          <w:szCs w:val="24"/>
        </w:rPr>
        <w:t xml:space="preserve"> pada </w:t>
      </w:r>
      <w:proofErr w:type="spellStart"/>
      <w:r>
        <w:rPr>
          <w:rFonts w:ascii="Tw Cen MT" w:hAnsi="Tw Cen MT"/>
          <w:sz w:val="24"/>
          <w:szCs w:val="24"/>
        </w:rPr>
        <w:t>kelompok</w:t>
      </w:r>
      <w:proofErr w:type="spellEnd"/>
      <w:r>
        <w:rPr>
          <w:rFonts w:ascii="Tw Cen MT" w:hAnsi="Tw Cen MT"/>
          <w:sz w:val="24"/>
          <w:szCs w:val="24"/>
        </w:rPr>
        <w:t xml:space="preserve"> </w:t>
      </w:r>
      <w:proofErr w:type="spellStart"/>
      <w:r>
        <w:rPr>
          <w:rFonts w:ascii="Tw Cen MT" w:hAnsi="Tw Cen MT"/>
          <w:sz w:val="24"/>
          <w:szCs w:val="24"/>
        </w:rPr>
        <w:t>umur</w:t>
      </w:r>
      <w:proofErr w:type="spellEnd"/>
      <w:r>
        <w:rPr>
          <w:rFonts w:ascii="Tw Cen MT" w:hAnsi="Tw Cen MT"/>
          <w:sz w:val="24"/>
          <w:szCs w:val="24"/>
        </w:rPr>
        <w:t xml:space="preserve"> 21-30 </w:t>
      </w:r>
      <w:proofErr w:type="spellStart"/>
      <w:r>
        <w:rPr>
          <w:rFonts w:ascii="Tw Cen MT" w:hAnsi="Tw Cen MT"/>
          <w:sz w:val="24"/>
          <w:szCs w:val="24"/>
        </w:rPr>
        <w:t>tahun</w:t>
      </w:r>
      <w:proofErr w:type="spellEnd"/>
      <w:r>
        <w:rPr>
          <w:rFonts w:ascii="Tw Cen MT" w:hAnsi="Tw Cen MT"/>
          <w:sz w:val="24"/>
          <w:szCs w:val="24"/>
        </w:rPr>
        <w:t xml:space="preserve"> (38,4%), </w:t>
      </w:r>
      <w:proofErr w:type="spellStart"/>
      <w:r>
        <w:rPr>
          <w:rFonts w:ascii="Tw Cen MT" w:hAnsi="Tw Cen MT"/>
          <w:sz w:val="24"/>
          <w:szCs w:val="24"/>
        </w:rPr>
        <w:t>bekerja</w:t>
      </w:r>
      <w:proofErr w:type="spellEnd"/>
      <w:r>
        <w:rPr>
          <w:rFonts w:ascii="Tw Cen MT" w:hAnsi="Tw Cen MT"/>
          <w:sz w:val="24"/>
          <w:szCs w:val="24"/>
        </w:rPr>
        <w:t xml:space="preserve"> </w:t>
      </w:r>
      <w:proofErr w:type="spellStart"/>
      <w:r>
        <w:rPr>
          <w:rFonts w:ascii="Tw Cen MT" w:hAnsi="Tw Cen MT"/>
          <w:sz w:val="24"/>
          <w:szCs w:val="24"/>
        </w:rPr>
        <w:t>sebagai</w:t>
      </w:r>
      <w:proofErr w:type="spellEnd"/>
      <w:r>
        <w:rPr>
          <w:rFonts w:ascii="Tw Cen MT" w:hAnsi="Tw Cen MT"/>
          <w:sz w:val="24"/>
          <w:szCs w:val="24"/>
        </w:rPr>
        <w:t xml:space="preserve"> PNS (46,4%)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pendidikan</w:t>
      </w:r>
      <w:proofErr w:type="spellEnd"/>
      <w:r>
        <w:rPr>
          <w:rFonts w:ascii="Tw Cen MT" w:hAnsi="Tw Cen MT"/>
          <w:sz w:val="24"/>
          <w:szCs w:val="24"/>
        </w:rPr>
        <w:t xml:space="preserve"> </w:t>
      </w:r>
      <w:proofErr w:type="spellStart"/>
      <w:r>
        <w:rPr>
          <w:rFonts w:ascii="Tw Cen MT" w:hAnsi="Tw Cen MT"/>
          <w:sz w:val="24"/>
          <w:szCs w:val="24"/>
        </w:rPr>
        <w:t>terakhir</w:t>
      </w:r>
      <w:proofErr w:type="spellEnd"/>
      <w:r>
        <w:rPr>
          <w:rFonts w:ascii="Tw Cen MT" w:hAnsi="Tw Cen MT"/>
          <w:sz w:val="24"/>
          <w:szCs w:val="24"/>
        </w:rPr>
        <w:t xml:space="preserve"> </w:t>
      </w:r>
      <w:proofErr w:type="spellStart"/>
      <w:r>
        <w:rPr>
          <w:rFonts w:ascii="Tw Cen MT" w:hAnsi="Tw Cen MT"/>
          <w:sz w:val="24"/>
          <w:szCs w:val="24"/>
        </w:rPr>
        <w:t>perguruan</w:t>
      </w:r>
      <w:proofErr w:type="spellEnd"/>
      <w:r>
        <w:rPr>
          <w:rFonts w:ascii="Tw Cen MT" w:hAnsi="Tw Cen MT"/>
          <w:sz w:val="24"/>
          <w:szCs w:val="24"/>
        </w:rPr>
        <w:t xml:space="preserve"> </w:t>
      </w:r>
      <w:proofErr w:type="spellStart"/>
      <w:r>
        <w:rPr>
          <w:rFonts w:ascii="Tw Cen MT" w:hAnsi="Tw Cen MT"/>
          <w:sz w:val="24"/>
          <w:szCs w:val="24"/>
        </w:rPr>
        <w:t>tinggi</w:t>
      </w:r>
      <w:proofErr w:type="spellEnd"/>
      <w:r>
        <w:rPr>
          <w:rFonts w:ascii="Tw Cen MT" w:hAnsi="Tw Cen MT"/>
          <w:sz w:val="24"/>
          <w:szCs w:val="24"/>
        </w:rPr>
        <w:t xml:space="preserve"> (84,8%). </w:t>
      </w:r>
      <w:proofErr w:type="spellStart"/>
      <w:r w:rsidRPr="00653633">
        <w:rPr>
          <w:rFonts w:ascii="Tw Cen MT" w:hAnsi="Tw Cen MT"/>
          <w:sz w:val="24"/>
          <w:szCs w:val="24"/>
        </w:rPr>
        <w:t>Distribusi</w:t>
      </w:r>
      <w:proofErr w:type="spellEnd"/>
      <w:r w:rsidRPr="00653633">
        <w:rPr>
          <w:rFonts w:ascii="Tw Cen MT" w:hAnsi="Tw Cen MT"/>
          <w:sz w:val="24"/>
          <w:szCs w:val="24"/>
        </w:rPr>
        <w:t xml:space="preserve"> </w:t>
      </w:r>
      <w:proofErr w:type="spellStart"/>
      <w:r w:rsidRPr="00653633">
        <w:rPr>
          <w:rFonts w:ascii="Tw Cen MT" w:hAnsi="Tw Cen MT"/>
          <w:sz w:val="24"/>
          <w:szCs w:val="24"/>
        </w:rPr>
        <w:t>frekuensi</w:t>
      </w:r>
      <w:proofErr w:type="spellEnd"/>
      <w:r w:rsidRPr="00653633">
        <w:rPr>
          <w:rFonts w:ascii="Tw Cen MT" w:hAnsi="Tw Cen MT"/>
          <w:sz w:val="24"/>
          <w:szCs w:val="24"/>
        </w:rPr>
        <w:t xml:space="preserve"> </w:t>
      </w:r>
      <w:proofErr w:type="spellStart"/>
      <w:r w:rsidRPr="00653633">
        <w:rPr>
          <w:rFonts w:ascii="Tw Cen MT" w:hAnsi="Tw Cen MT"/>
          <w:sz w:val="24"/>
          <w:szCs w:val="24"/>
        </w:rPr>
        <w:t>variabel</w:t>
      </w:r>
      <w:proofErr w:type="spellEnd"/>
      <w:r w:rsidRPr="00653633">
        <w:rPr>
          <w:rFonts w:ascii="Tw Cen MT" w:hAnsi="Tw Cen MT"/>
          <w:sz w:val="24"/>
          <w:szCs w:val="24"/>
        </w:rPr>
        <w:t xml:space="preserve"> </w:t>
      </w:r>
      <w:proofErr w:type="spellStart"/>
      <w:r w:rsidRPr="00653633">
        <w:rPr>
          <w:rFonts w:ascii="Tw Cen MT" w:hAnsi="Tw Cen MT"/>
          <w:sz w:val="24"/>
          <w:szCs w:val="24"/>
        </w:rPr>
        <w:t>bebas</w:t>
      </w:r>
      <w:proofErr w:type="spellEnd"/>
      <w:r w:rsidRPr="00653633">
        <w:rPr>
          <w:rFonts w:ascii="Tw Cen MT" w:hAnsi="Tw Cen MT"/>
          <w:sz w:val="24"/>
          <w:szCs w:val="24"/>
        </w:rPr>
        <w:t xml:space="preserve"> </w:t>
      </w:r>
      <w:proofErr w:type="spellStart"/>
      <w:r w:rsidRPr="00653633">
        <w:rPr>
          <w:rFonts w:ascii="Tw Cen MT" w:hAnsi="Tw Cen MT"/>
          <w:sz w:val="24"/>
          <w:szCs w:val="24"/>
        </w:rPr>
        <w:t>dalam</w:t>
      </w:r>
      <w:proofErr w:type="spellEnd"/>
      <w:r w:rsidRPr="00653633">
        <w:rPr>
          <w:rFonts w:ascii="Tw Cen MT" w:hAnsi="Tw Cen MT"/>
          <w:sz w:val="24"/>
          <w:szCs w:val="24"/>
        </w:rPr>
        <w:t xml:space="preserve"> </w:t>
      </w:r>
      <w:proofErr w:type="spellStart"/>
      <w:r w:rsidRPr="00653633">
        <w:rPr>
          <w:rFonts w:ascii="Tw Cen MT" w:hAnsi="Tw Cen MT"/>
          <w:sz w:val="24"/>
          <w:szCs w:val="24"/>
        </w:rPr>
        <w:t>penelitian</w:t>
      </w:r>
      <w:proofErr w:type="spellEnd"/>
      <w:r w:rsidRPr="00653633">
        <w:rPr>
          <w:rFonts w:ascii="Tw Cen MT" w:hAnsi="Tw Cen MT"/>
          <w:sz w:val="24"/>
          <w:szCs w:val="24"/>
        </w:rPr>
        <w:t xml:space="preserve"> </w:t>
      </w:r>
      <w:proofErr w:type="spellStart"/>
      <w:r w:rsidRPr="00653633">
        <w:rPr>
          <w:rFonts w:ascii="Tw Cen MT" w:hAnsi="Tw Cen MT"/>
          <w:sz w:val="24"/>
          <w:szCs w:val="24"/>
        </w:rPr>
        <w:t>ini</w:t>
      </w:r>
      <w:proofErr w:type="spellEnd"/>
      <w:r w:rsidRPr="00653633">
        <w:rPr>
          <w:rFonts w:ascii="Tw Cen MT" w:hAnsi="Tw Cen MT"/>
          <w:sz w:val="24"/>
          <w:szCs w:val="24"/>
        </w:rPr>
        <w:t xml:space="preserve"> </w:t>
      </w:r>
      <w:proofErr w:type="spellStart"/>
      <w:r w:rsidRPr="00653633">
        <w:rPr>
          <w:rFonts w:ascii="Tw Cen MT" w:hAnsi="Tw Cen MT"/>
          <w:sz w:val="24"/>
          <w:szCs w:val="24"/>
        </w:rPr>
        <w:t>yaitu</w:t>
      </w:r>
      <w:proofErr w:type="spellEnd"/>
      <w:r w:rsidRPr="00653633">
        <w:rPr>
          <w:rFonts w:ascii="Tw Cen MT" w:hAnsi="Tw Cen MT"/>
          <w:sz w:val="24"/>
          <w:szCs w:val="24"/>
        </w:rPr>
        <w:t xml:space="preserve"> </w:t>
      </w:r>
      <w:proofErr w:type="spellStart"/>
      <w:r w:rsidRPr="00653633">
        <w:rPr>
          <w:rFonts w:ascii="Tw Cen MT" w:hAnsi="Tw Cen MT"/>
          <w:sz w:val="24"/>
          <w:szCs w:val="24"/>
        </w:rPr>
        <w:t>mengenai</w:t>
      </w:r>
      <w:proofErr w:type="spellEnd"/>
      <w:r w:rsidRPr="00653633">
        <w:rPr>
          <w:rFonts w:ascii="Tw Cen MT" w:hAnsi="Tw Cen MT"/>
          <w:sz w:val="24"/>
          <w:szCs w:val="24"/>
        </w:rPr>
        <w:t xml:space="preserve"> </w:t>
      </w:r>
      <w:proofErr w:type="spellStart"/>
      <w:r w:rsidRPr="00653633">
        <w:rPr>
          <w:rFonts w:ascii="Tw Cen MT" w:hAnsi="Tw Cen MT"/>
          <w:sz w:val="24"/>
          <w:szCs w:val="24"/>
        </w:rPr>
        <w:t>pengetahuan</w:t>
      </w:r>
      <w:proofErr w:type="spellEnd"/>
      <w:r w:rsidRPr="00653633">
        <w:rPr>
          <w:rFonts w:ascii="Tw Cen MT" w:hAnsi="Tw Cen MT"/>
          <w:sz w:val="24"/>
          <w:szCs w:val="24"/>
        </w:rPr>
        <w:t xml:space="preserve">, </w:t>
      </w:r>
      <w:proofErr w:type="spellStart"/>
      <w:r w:rsidRPr="00653633">
        <w:rPr>
          <w:rFonts w:ascii="Tw Cen MT" w:hAnsi="Tw Cen MT"/>
          <w:sz w:val="24"/>
          <w:szCs w:val="24"/>
        </w:rPr>
        <w:t>sikap</w:t>
      </w:r>
      <w:proofErr w:type="spellEnd"/>
      <w:r w:rsidRPr="00653633">
        <w:rPr>
          <w:rFonts w:ascii="Tw Cen MT" w:hAnsi="Tw Cen MT"/>
          <w:sz w:val="24"/>
          <w:szCs w:val="24"/>
        </w:rPr>
        <w:t xml:space="preserve"> dan </w:t>
      </w:r>
      <w:proofErr w:type="spellStart"/>
      <w:r w:rsidRPr="00653633">
        <w:rPr>
          <w:rFonts w:ascii="Tw Cen MT" w:hAnsi="Tw Cen MT"/>
          <w:sz w:val="24"/>
          <w:szCs w:val="24"/>
        </w:rPr>
        <w:t>kebijakan</w:t>
      </w:r>
      <w:proofErr w:type="spellEnd"/>
      <w:r w:rsidRPr="00653633">
        <w:rPr>
          <w:rFonts w:ascii="Tw Cen MT" w:hAnsi="Tw Cen MT"/>
          <w:sz w:val="24"/>
          <w:szCs w:val="24"/>
        </w:rPr>
        <w:t xml:space="preserve"> </w:t>
      </w:r>
      <w:proofErr w:type="spellStart"/>
      <w:r w:rsidRPr="00653633">
        <w:rPr>
          <w:rFonts w:ascii="Tw Cen MT" w:hAnsi="Tw Cen MT"/>
          <w:sz w:val="24"/>
          <w:szCs w:val="24"/>
        </w:rPr>
        <w:t>manajemen</w:t>
      </w:r>
      <w:proofErr w:type="spellEnd"/>
      <w:r w:rsidRPr="00653633">
        <w:rPr>
          <w:rFonts w:ascii="Tw Cen MT" w:hAnsi="Tw Cen MT"/>
          <w:sz w:val="24"/>
          <w:szCs w:val="24"/>
        </w:rPr>
        <w:t xml:space="preserve"> </w:t>
      </w:r>
      <w:proofErr w:type="spellStart"/>
      <w:r w:rsidRPr="00653633">
        <w:rPr>
          <w:rFonts w:ascii="Tw Cen MT" w:hAnsi="Tw Cen MT"/>
          <w:sz w:val="24"/>
          <w:szCs w:val="24"/>
        </w:rPr>
        <w:t>serta</w:t>
      </w:r>
      <w:proofErr w:type="spellEnd"/>
      <w:r w:rsidRPr="00653633">
        <w:rPr>
          <w:rFonts w:ascii="Tw Cen MT" w:hAnsi="Tw Cen MT"/>
          <w:sz w:val="24"/>
          <w:szCs w:val="24"/>
        </w:rPr>
        <w:t xml:space="preserve"> </w:t>
      </w:r>
      <w:proofErr w:type="spellStart"/>
      <w:r w:rsidRPr="00653633">
        <w:rPr>
          <w:rFonts w:ascii="Tw Cen MT" w:hAnsi="Tw Cen MT"/>
          <w:sz w:val="24"/>
          <w:szCs w:val="24"/>
        </w:rPr>
        <w:t>variabel</w:t>
      </w:r>
      <w:proofErr w:type="spellEnd"/>
      <w:r w:rsidRPr="00653633">
        <w:rPr>
          <w:rFonts w:ascii="Tw Cen MT" w:hAnsi="Tw Cen MT"/>
          <w:sz w:val="24"/>
          <w:szCs w:val="24"/>
        </w:rPr>
        <w:t xml:space="preserve"> </w:t>
      </w:r>
      <w:proofErr w:type="spellStart"/>
      <w:r w:rsidRPr="00653633">
        <w:rPr>
          <w:rFonts w:ascii="Tw Cen MT" w:hAnsi="Tw Cen MT"/>
          <w:sz w:val="24"/>
          <w:szCs w:val="24"/>
        </w:rPr>
        <w:t>terikat</w:t>
      </w:r>
      <w:proofErr w:type="spellEnd"/>
      <w:r w:rsidRPr="00653633">
        <w:rPr>
          <w:rFonts w:ascii="Tw Cen MT" w:hAnsi="Tw Cen MT"/>
          <w:sz w:val="24"/>
          <w:szCs w:val="24"/>
        </w:rPr>
        <w:t xml:space="preserve"> </w:t>
      </w:r>
      <w:proofErr w:type="spellStart"/>
      <w:r w:rsidRPr="00653633">
        <w:rPr>
          <w:rFonts w:ascii="Tw Cen MT" w:hAnsi="Tw Cen MT"/>
          <w:sz w:val="24"/>
          <w:szCs w:val="24"/>
        </w:rPr>
        <w:t>berupa</w:t>
      </w:r>
      <w:proofErr w:type="spellEnd"/>
      <w:r w:rsidRPr="00653633">
        <w:rPr>
          <w:rFonts w:ascii="Tw Cen MT" w:hAnsi="Tw Cen MT"/>
          <w:sz w:val="24"/>
          <w:szCs w:val="24"/>
        </w:rPr>
        <w:t xml:space="preserve"> </w:t>
      </w:r>
      <w:proofErr w:type="spellStart"/>
      <w:r w:rsidRPr="00653633">
        <w:rPr>
          <w:rFonts w:ascii="Tw Cen MT" w:hAnsi="Tw Cen MT"/>
          <w:sz w:val="24"/>
          <w:szCs w:val="24"/>
        </w:rPr>
        <w:t>penerapan</w:t>
      </w:r>
      <w:proofErr w:type="spellEnd"/>
      <w:r w:rsidRPr="00653633">
        <w:rPr>
          <w:rFonts w:ascii="Tw Cen MT" w:hAnsi="Tw Cen MT"/>
          <w:sz w:val="24"/>
          <w:szCs w:val="24"/>
        </w:rPr>
        <w:t xml:space="preserve"> </w:t>
      </w:r>
      <w:proofErr w:type="spellStart"/>
      <w:r w:rsidRPr="00653633">
        <w:rPr>
          <w:rFonts w:ascii="Tw Cen MT" w:hAnsi="Tw Cen MT"/>
          <w:sz w:val="24"/>
          <w:szCs w:val="24"/>
        </w:rPr>
        <w:t>protokol</w:t>
      </w:r>
      <w:proofErr w:type="spellEnd"/>
      <w:r w:rsidRPr="00653633">
        <w:rPr>
          <w:rFonts w:ascii="Tw Cen MT" w:hAnsi="Tw Cen MT"/>
          <w:sz w:val="24"/>
          <w:szCs w:val="24"/>
        </w:rPr>
        <w:t xml:space="preserve"> </w:t>
      </w:r>
      <w:proofErr w:type="spellStart"/>
      <w:r w:rsidRPr="00653633">
        <w:rPr>
          <w:rFonts w:ascii="Tw Cen MT" w:hAnsi="Tw Cen MT"/>
          <w:sz w:val="24"/>
          <w:szCs w:val="24"/>
        </w:rPr>
        <w:t>kesehatan</w:t>
      </w:r>
      <w:proofErr w:type="spellEnd"/>
      <w:r w:rsidRPr="00653633">
        <w:rPr>
          <w:rFonts w:ascii="Tw Cen MT" w:hAnsi="Tw Cen MT"/>
          <w:sz w:val="24"/>
          <w:szCs w:val="24"/>
        </w:rPr>
        <w:t xml:space="preserve"> </w:t>
      </w:r>
      <w:proofErr w:type="spellStart"/>
      <w:r w:rsidRPr="00653633">
        <w:rPr>
          <w:rFonts w:ascii="Tw Cen MT" w:hAnsi="Tw Cen MT"/>
          <w:sz w:val="24"/>
          <w:szCs w:val="24"/>
        </w:rPr>
        <w:t>ditunjukkan</w:t>
      </w:r>
      <w:proofErr w:type="spellEnd"/>
      <w:r w:rsidRPr="00653633">
        <w:rPr>
          <w:rFonts w:ascii="Tw Cen MT" w:hAnsi="Tw Cen MT"/>
          <w:sz w:val="24"/>
          <w:szCs w:val="24"/>
        </w:rPr>
        <w:t xml:space="preserve"> pada </w:t>
      </w:r>
      <w:proofErr w:type="spellStart"/>
      <w:r w:rsidRPr="00653633">
        <w:rPr>
          <w:rFonts w:ascii="Tw Cen MT" w:hAnsi="Tw Cen MT"/>
          <w:sz w:val="24"/>
          <w:szCs w:val="24"/>
        </w:rPr>
        <w:t>tabel</w:t>
      </w:r>
      <w:proofErr w:type="spellEnd"/>
      <w:r w:rsidRPr="00653633">
        <w:rPr>
          <w:rFonts w:ascii="Tw Cen MT" w:hAnsi="Tw Cen MT"/>
          <w:sz w:val="24"/>
          <w:szCs w:val="24"/>
        </w:rPr>
        <w:t xml:space="preserve"> 2</w:t>
      </w:r>
      <w:r w:rsidR="00826DD2">
        <w:rPr>
          <w:rFonts w:ascii="Tw Cen MT" w:hAnsi="Tw Cen MT"/>
          <w:sz w:val="24"/>
          <w:szCs w:val="24"/>
        </w:rPr>
        <w:t>.</w:t>
      </w:r>
    </w:p>
    <w:p w14:paraId="637BD86F" w14:textId="77777777" w:rsidR="00826DD2" w:rsidRDefault="00826DD2" w:rsidP="00E24B2B">
      <w:pPr>
        <w:spacing w:after="0" w:line="240" w:lineRule="auto"/>
        <w:jc w:val="both"/>
        <w:rPr>
          <w:rFonts w:ascii="Tw Cen MT" w:hAnsi="Tw Cen MT"/>
          <w:sz w:val="24"/>
          <w:szCs w:val="24"/>
        </w:rPr>
      </w:pPr>
    </w:p>
    <w:p w14:paraId="300C8F4C" w14:textId="51E54479" w:rsidR="00E24B2B" w:rsidRPr="00C30797" w:rsidRDefault="00E24B2B" w:rsidP="00826DD2">
      <w:pPr>
        <w:spacing w:after="0" w:line="240" w:lineRule="auto"/>
        <w:jc w:val="center"/>
        <w:rPr>
          <w:rFonts w:ascii="Tw Cen MT" w:hAnsi="Tw Cen MT"/>
          <w:bCs/>
          <w:sz w:val="20"/>
          <w:szCs w:val="20"/>
        </w:rPr>
      </w:pPr>
      <w:proofErr w:type="spellStart"/>
      <w:r w:rsidRPr="00C30797">
        <w:rPr>
          <w:rFonts w:ascii="Tw Cen MT" w:hAnsi="Tw Cen MT"/>
          <w:bCs/>
          <w:sz w:val="20"/>
          <w:szCs w:val="20"/>
        </w:rPr>
        <w:t>Tabel</w:t>
      </w:r>
      <w:proofErr w:type="spellEnd"/>
      <w:r w:rsidRPr="00C30797">
        <w:rPr>
          <w:rFonts w:ascii="Tw Cen MT" w:hAnsi="Tw Cen MT"/>
          <w:bCs/>
          <w:sz w:val="20"/>
          <w:szCs w:val="20"/>
        </w:rPr>
        <w:t xml:space="preserve"> 2</w:t>
      </w:r>
      <w:r w:rsidR="00826DD2">
        <w:rPr>
          <w:rFonts w:ascii="Tw Cen MT" w:hAnsi="Tw Cen MT"/>
          <w:bCs/>
          <w:sz w:val="20"/>
          <w:szCs w:val="20"/>
        </w:rPr>
        <w:t xml:space="preserve"> </w:t>
      </w:r>
      <w:proofErr w:type="spellStart"/>
      <w:r w:rsidRPr="00C30797">
        <w:rPr>
          <w:rFonts w:ascii="Tw Cen MT" w:hAnsi="Tw Cen MT"/>
          <w:bCs/>
          <w:sz w:val="20"/>
          <w:szCs w:val="20"/>
        </w:rPr>
        <w:t>Distribusi</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Frekuensi</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Variabel</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Bebas</w:t>
      </w:r>
      <w:proofErr w:type="spellEnd"/>
      <w:r w:rsidRPr="00C30797">
        <w:rPr>
          <w:rFonts w:ascii="Tw Cen MT" w:hAnsi="Tw Cen MT"/>
          <w:bCs/>
          <w:sz w:val="20"/>
          <w:szCs w:val="20"/>
        </w:rPr>
        <w:t xml:space="preserve"> dan </w:t>
      </w:r>
      <w:proofErr w:type="spellStart"/>
      <w:r w:rsidRPr="00C30797">
        <w:rPr>
          <w:rFonts w:ascii="Tw Cen MT" w:hAnsi="Tw Cen MT"/>
          <w:bCs/>
          <w:sz w:val="20"/>
          <w:szCs w:val="20"/>
        </w:rPr>
        <w:t>Variabel</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Terikat</w:t>
      </w:r>
      <w:proofErr w:type="spellEnd"/>
    </w:p>
    <w:tbl>
      <w:tblPr>
        <w:tblW w:w="0" w:type="auto"/>
        <w:jc w:val="center"/>
        <w:tblLook w:val="04A0" w:firstRow="1" w:lastRow="0" w:firstColumn="1" w:lastColumn="0" w:noHBand="0" w:noVBand="1"/>
      </w:tblPr>
      <w:tblGrid>
        <w:gridCol w:w="2723"/>
        <w:gridCol w:w="1597"/>
      </w:tblGrid>
      <w:tr w:rsidR="00826DD2" w:rsidRPr="00653633" w14:paraId="5178C2E2" w14:textId="77777777" w:rsidTr="008877D3">
        <w:trPr>
          <w:trHeight w:hRule="exact" w:val="288"/>
          <w:jc w:val="center"/>
        </w:trPr>
        <w:tc>
          <w:tcPr>
            <w:tcW w:w="4321" w:type="dxa"/>
            <w:tcBorders>
              <w:top w:val="single" w:sz="4" w:space="0" w:color="auto"/>
              <w:left w:val="nil"/>
              <w:bottom w:val="single" w:sz="4" w:space="0" w:color="auto"/>
              <w:right w:val="nil"/>
            </w:tcBorders>
            <w:hideMark/>
          </w:tcPr>
          <w:p w14:paraId="6CE2341E" w14:textId="77777777" w:rsidR="00E24B2B" w:rsidRPr="00653633" w:rsidRDefault="00E24B2B" w:rsidP="008877D3">
            <w:pPr>
              <w:spacing w:line="360" w:lineRule="auto"/>
              <w:jc w:val="center"/>
              <w:rPr>
                <w:rFonts w:ascii="Tw Cen MT" w:hAnsi="Tw Cen MT"/>
                <w:b/>
                <w:sz w:val="20"/>
                <w:szCs w:val="20"/>
              </w:rPr>
            </w:pPr>
            <w:proofErr w:type="spellStart"/>
            <w:r w:rsidRPr="00653633">
              <w:rPr>
                <w:rFonts w:ascii="Tw Cen MT" w:hAnsi="Tw Cen MT"/>
                <w:b/>
                <w:sz w:val="20"/>
                <w:szCs w:val="20"/>
              </w:rPr>
              <w:t>Variabel</w:t>
            </w:r>
            <w:proofErr w:type="spellEnd"/>
          </w:p>
        </w:tc>
        <w:tc>
          <w:tcPr>
            <w:tcW w:w="2577" w:type="dxa"/>
            <w:tcBorders>
              <w:top w:val="single" w:sz="4" w:space="0" w:color="auto"/>
              <w:left w:val="nil"/>
              <w:bottom w:val="single" w:sz="4" w:space="0" w:color="auto"/>
              <w:right w:val="nil"/>
            </w:tcBorders>
            <w:hideMark/>
          </w:tcPr>
          <w:p w14:paraId="3CF6571D" w14:textId="77777777" w:rsidR="00E24B2B" w:rsidRPr="00653633" w:rsidRDefault="00E24B2B" w:rsidP="008877D3">
            <w:pPr>
              <w:spacing w:line="360" w:lineRule="auto"/>
              <w:jc w:val="center"/>
              <w:rPr>
                <w:rFonts w:ascii="Tw Cen MT" w:hAnsi="Tw Cen MT"/>
                <w:b/>
                <w:sz w:val="20"/>
                <w:szCs w:val="20"/>
              </w:rPr>
            </w:pPr>
            <w:r w:rsidRPr="00653633">
              <w:rPr>
                <w:rFonts w:ascii="Tw Cen MT" w:hAnsi="Tw Cen MT"/>
                <w:b/>
                <w:sz w:val="20"/>
                <w:szCs w:val="20"/>
              </w:rPr>
              <w:t>f (%)</w:t>
            </w:r>
          </w:p>
        </w:tc>
      </w:tr>
      <w:tr w:rsidR="00826DD2" w:rsidRPr="00653633" w14:paraId="46606216" w14:textId="77777777" w:rsidTr="008877D3">
        <w:trPr>
          <w:trHeight w:hRule="exact" w:val="288"/>
          <w:jc w:val="center"/>
        </w:trPr>
        <w:tc>
          <w:tcPr>
            <w:tcW w:w="4321" w:type="dxa"/>
            <w:tcBorders>
              <w:top w:val="single" w:sz="4" w:space="0" w:color="auto"/>
              <w:left w:val="nil"/>
              <w:bottom w:val="nil"/>
              <w:right w:val="nil"/>
            </w:tcBorders>
            <w:hideMark/>
          </w:tcPr>
          <w:p w14:paraId="20D93FA8" w14:textId="77777777" w:rsidR="00E24B2B" w:rsidRPr="00653633" w:rsidRDefault="00E24B2B" w:rsidP="008877D3">
            <w:pPr>
              <w:spacing w:line="360" w:lineRule="auto"/>
              <w:jc w:val="both"/>
              <w:rPr>
                <w:rFonts w:ascii="Tw Cen MT" w:hAnsi="Tw Cen MT"/>
                <w:sz w:val="20"/>
                <w:szCs w:val="20"/>
              </w:rPr>
            </w:pPr>
            <w:r w:rsidRPr="00653633">
              <w:rPr>
                <w:rFonts w:ascii="Tw Cen MT" w:hAnsi="Tw Cen MT"/>
                <w:sz w:val="20"/>
                <w:szCs w:val="20"/>
              </w:rPr>
              <w:t xml:space="preserve">Tingkat </w:t>
            </w:r>
            <w:proofErr w:type="spellStart"/>
            <w:r w:rsidRPr="00653633">
              <w:rPr>
                <w:rFonts w:ascii="Tw Cen MT" w:hAnsi="Tw Cen MT"/>
                <w:sz w:val="20"/>
                <w:szCs w:val="20"/>
              </w:rPr>
              <w:t>pengetahuan</w:t>
            </w:r>
            <w:proofErr w:type="spellEnd"/>
          </w:p>
        </w:tc>
        <w:tc>
          <w:tcPr>
            <w:tcW w:w="2577" w:type="dxa"/>
            <w:tcBorders>
              <w:top w:val="single" w:sz="4" w:space="0" w:color="auto"/>
              <w:left w:val="nil"/>
              <w:bottom w:val="nil"/>
              <w:right w:val="nil"/>
            </w:tcBorders>
          </w:tcPr>
          <w:p w14:paraId="496BC48E" w14:textId="77777777" w:rsidR="00E24B2B" w:rsidRPr="00653633" w:rsidRDefault="00E24B2B" w:rsidP="008877D3">
            <w:pPr>
              <w:spacing w:line="360" w:lineRule="auto"/>
              <w:jc w:val="both"/>
              <w:rPr>
                <w:rFonts w:ascii="Tw Cen MT" w:hAnsi="Tw Cen MT"/>
                <w:sz w:val="20"/>
                <w:szCs w:val="20"/>
              </w:rPr>
            </w:pPr>
          </w:p>
        </w:tc>
      </w:tr>
      <w:tr w:rsidR="00826DD2" w:rsidRPr="00653633" w14:paraId="2B040126" w14:textId="77777777" w:rsidTr="008877D3">
        <w:trPr>
          <w:trHeight w:hRule="exact" w:val="288"/>
          <w:jc w:val="center"/>
        </w:trPr>
        <w:tc>
          <w:tcPr>
            <w:tcW w:w="4321" w:type="dxa"/>
            <w:hideMark/>
          </w:tcPr>
          <w:p w14:paraId="7A9FD269" w14:textId="77777777" w:rsidR="00E24B2B" w:rsidRPr="00653633" w:rsidRDefault="00E24B2B" w:rsidP="008877D3">
            <w:pPr>
              <w:spacing w:line="360" w:lineRule="auto"/>
              <w:ind w:firstLine="354"/>
              <w:jc w:val="both"/>
              <w:rPr>
                <w:rFonts w:ascii="Tw Cen MT" w:hAnsi="Tw Cen MT"/>
                <w:sz w:val="20"/>
                <w:szCs w:val="20"/>
              </w:rPr>
            </w:pPr>
            <w:proofErr w:type="spellStart"/>
            <w:r w:rsidRPr="00653633">
              <w:rPr>
                <w:rFonts w:ascii="Tw Cen MT" w:hAnsi="Tw Cen MT"/>
                <w:sz w:val="20"/>
                <w:szCs w:val="20"/>
              </w:rPr>
              <w:t>Baik</w:t>
            </w:r>
            <w:proofErr w:type="spellEnd"/>
          </w:p>
        </w:tc>
        <w:tc>
          <w:tcPr>
            <w:tcW w:w="2577" w:type="dxa"/>
            <w:hideMark/>
          </w:tcPr>
          <w:p w14:paraId="6057FFFA" w14:textId="77777777" w:rsidR="00E24B2B" w:rsidRPr="00653633" w:rsidRDefault="00E24B2B" w:rsidP="008877D3">
            <w:pPr>
              <w:spacing w:line="360" w:lineRule="auto"/>
              <w:jc w:val="both"/>
              <w:rPr>
                <w:rFonts w:ascii="Tw Cen MT" w:hAnsi="Tw Cen MT"/>
                <w:sz w:val="20"/>
                <w:szCs w:val="20"/>
              </w:rPr>
            </w:pPr>
            <w:r w:rsidRPr="00653633">
              <w:rPr>
                <w:rFonts w:ascii="Tw Cen MT" w:hAnsi="Tw Cen MT"/>
                <w:sz w:val="20"/>
                <w:szCs w:val="20"/>
              </w:rPr>
              <w:t>110 (98,2)</w:t>
            </w:r>
          </w:p>
        </w:tc>
      </w:tr>
      <w:tr w:rsidR="00826DD2" w:rsidRPr="00653633" w14:paraId="55906A66" w14:textId="77777777" w:rsidTr="008877D3">
        <w:trPr>
          <w:trHeight w:hRule="exact" w:val="288"/>
          <w:jc w:val="center"/>
        </w:trPr>
        <w:tc>
          <w:tcPr>
            <w:tcW w:w="4321" w:type="dxa"/>
            <w:hideMark/>
          </w:tcPr>
          <w:p w14:paraId="53ACD4C9" w14:textId="77777777" w:rsidR="00E24B2B" w:rsidRPr="00653633" w:rsidRDefault="00E24B2B" w:rsidP="008877D3">
            <w:pPr>
              <w:spacing w:line="360" w:lineRule="auto"/>
              <w:ind w:firstLine="354"/>
              <w:jc w:val="both"/>
              <w:rPr>
                <w:rFonts w:ascii="Tw Cen MT" w:hAnsi="Tw Cen MT"/>
                <w:sz w:val="20"/>
                <w:szCs w:val="20"/>
              </w:rPr>
            </w:pPr>
            <w:proofErr w:type="spellStart"/>
            <w:r w:rsidRPr="00653633">
              <w:rPr>
                <w:rFonts w:ascii="Tw Cen MT" w:hAnsi="Tw Cen MT"/>
                <w:sz w:val="20"/>
                <w:szCs w:val="20"/>
              </w:rPr>
              <w:t>Cukup</w:t>
            </w:r>
            <w:proofErr w:type="spellEnd"/>
          </w:p>
        </w:tc>
        <w:tc>
          <w:tcPr>
            <w:tcW w:w="2577" w:type="dxa"/>
            <w:hideMark/>
          </w:tcPr>
          <w:p w14:paraId="286C15E3" w14:textId="77777777" w:rsidR="00E24B2B" w:rsidRPr="00653633" w:rsidRDefault="00E24B2B" w:rsidP="008877D3">
            <w:pPr>
              <w:spacing w:line="360" w:lineRule="auto"/>
              <w:jc w:val="both"/>
              <w:rPr>
                <w:rFonts w:ascii="Tw Cen MT" w:hAnsi="Tw Cen MT"/>
                <w:sz w:val="20"/>
                <w:szCs w:val="20"/>
              </w:rPr>
            </w:pPr>
            <w:r w:rsidRPr="00653633">
              <w:rPr>
                <w:rFonts w:ascii="Tw Cen MT" w:hAnsi="Tw Cen MT"/>
                <w:sz w:val="20"/>
                <w:szCs w:val="20"/>
              </w:rPr>
              <w:t xml:space="preserve">2  </w:t>
            </w:r>
            <w:proofErr w:type="gramStart"/>
            <w:r w:rsidRPr="00653633">
              <w:rPr>
                <w:rFonts w:ascii="Tw Cen MT" w:hAnsi="Tw Cen MT"/>
                <w:sz w:val="20"/>
                <w:szCs w:val="20"/>
              </w:rPr>
              <w:t xml:space="preserve">   (</w:t>
            </w:r>
            <w:proofErr w:type="gramEnd"/>
            <w:r w:rsidRPr="00653633">
              <w:rPr>
                <w:rFonts w:ascii="Tw Cen MT" w:hAnsi="Tw Cen MT"/>
                <w:sz w:val="20"/>
                <w:szCs w:val="20"/>
              </w:rPr>
              <w:t>1,8)</w:t>
            </w:r>
          </w:p>
        </w:tc>
      </w:tr>
      <w:tr w:rsidR="00826DD2" w:rsidRPr="00653633" w14:paraId="62933F8D" w14:textId="77777777" w:rsidTr="008877D3">
        <w:trPr>
          <w:trHeight w:hRule="exact" w:val="288"/>
          <w:jc w:val="center"/>
        </w:trPr>
        <w:tc>
          <w:tcPr>
            <w:tcW w:w="4321" w:type="dxa"/>
            <w:hideMark/>
          </w:tcPr>
          <w:p w14:paraId="204EA918" w14:textId="77777777" w:rsidR="00E24B2B" w:rsidRPr="00653633" w:rsidRDefault="00E24B2B" w:rsidP="008877D3">
            <w:pPr>
              <w:spacing w:line="360" w:lineRule="auto"/>
              <w:jc w:val="both"/>
              <w:rPr>
                <w:rFonts w:ascii="Tw Cen MT" w:hAnsi="Tw Cen MT"/>
                <w:sz w:val="20"/>
                <w:szCs w:val="20"/>
              </w:rPr>
            </w:pPr>
            <w:proofErr w:type="spellStart"/>
            <w:r w:rsidRPr="00653633">
              <w:rPr>
                <w:rFonts w:ascii="Tw Cen MT" w:hAnsi="Tw Cen MT"/>
                <w:sz w:val="20"/>
                <w:szCs w:val="20"/>
              </w:rPr>
              <w:t>Sikap</w:t>
            </w:r>
            <w:proofErr w:type="spellEnd"/>
          </w:p>
        </w:tc>
        <w:tc>
          <w:tcPr>
            <w:tcW w:w="2577" w:type="dxa"/>
          </w:tcPr>
          <w:p w14:paraId="04B9AFA0" w14:textId="77777777" w:rsidR="00E24B2B" w:rsidRPr="00653633" w:rsidRDefault="00E24B2B" w:rsidP="008877D3">
            <w:pPr>
              <w:spacing w:line="360" w:lineRule="auto"/>
              <w:jc w:val="both"/>
              <w:rPr>
                <w:rFonts w:ascii="Tw Cen MT" w:hAnsi="Tw Cen MT"/>
                <w:sz w:val="20"/>
                <w:szCs w:val="20"/>
              </w:rPr>
            </w:pPr>
          </w:p>
        </w:tc>
      </w:tr>
      <w:tr w:rsidR="00826DD2" w:rsidRPr="00653633" w14:paraId="16476BC6" w14:textId="77777777" w:rsidTr="008877D3">
        <w:trPr>
          <w:trHeight w:hRule="exact" w:val="288"/>
          <w:jc w:val="center"/>
        </w:trPr>
        <w:tc>
          <w:tcPr>
            <w:tcW w:w="4321" w:type="dxa"/>
            <w:hideMark/>
          </w:tcPr>
          <w:p w14:paraId="45F9E76D" w14:textId="77777777" w:rsidR="00E24B2B" w:rsidRPr="00653633" w:rsidRDefault="00E24B2B" w:rsidP="008877D3">
            <w:pPr>
              <w:spacing w:line="360" w:lineRule="auto"/>
              <w:ind w:firstLine="354"/>
              <w:jc w:val="both"/>
              <w:rPr>
                <w:rFonts w:ascii="Tw Cen MT" w:hAnsi="Tw Cen MT"/>
                <w:sz w:val="20"/>
                <w:szCs w:val="20"/>
              </w:rPr>
            </w:pPr>
            <w:proofErr w:type="spellStart"/>
            <w:r w:rsidRPr="00653633">
              <w:rPr>
                <w:rFonts w:ascii="Tw Cen MT" w:hAnsi="Tw Cen MT"/>
                <w:sz w:val="20"/>
                <w:szCs w:val="20"/>
              </w:rPr>
              <w:t>Baik</w:t>
            </w:r>
            <w:proofErr w:type="spellEnd"/>
          </w:p>
        </w:tc>
        <w:tc>
          <w:tcPr>
            <w:tcW w:w="2577" w:type="dxa"/>
            <w:hideMark/>
          </w:tcPr>
          <w:p w14:paraId="1F302D52" w14:textId="77777777" w:rsidR="00E24B2B" w:rsidRPr="00653633" w:rsidRDefault="00E24B2B" w:rsidP="008877D3">
            <w:pPr>
              <w:spacing w:line="360" w:lineRule="auto"/>
              <w:jc w:val="both"/>
              <w:rPr>
                <w:rFonts w:ascii="Tw Cen MT" w:hAnsi="Tw Cen MT"/>
                <w:sz w:val="20"/>
                <w:szCs w:val="20"/>
              </w:rPr>
            </w:pPr>
            <w:r w:rsidRPr="00653633">
              <w:rPr>
                <w:rFonts w:ascii="Tw Cen MT" w:hAnsi="Tw Cen MT"/>
                <w:sz w:val="20"/>
                <w:szCs w:val="20"/>
              </w:rPr>
              <w:t>109 (97,3)</w:t>
            </w:r>
          </w:p>
        </w:tc>
      </w:tr>
      <w:tr w:rsidR="00826DD2" w:rsidRPr="00653633" w14:paraId="7D90F51E" w14:textId="77777777" w:rsidTr="008877D3">
        <w:trPr>
          <w:trHeight w:hRule="exact" w:val="288"/>
          <w:jc w:val="center"/>
        </w:trPr>
        <w:tc>
          <w:tcPr>
            <w:tcW w:w="4321" w:type="dxa"/>
            <w:hideMark/>
          </w:tcPr>
          <w:p w14:paraId="4CFE3B42" w14:textId="77777777" w:rsidR="00E24B2B" w:rsidRPr="00653633" w:rsidRDefault="00E24B2B" w:rsidP="008877D3">
            <w:pPr>
              <w:spacing w:line="360" w:lineRule="auto"/>
              <w:ind w:firstLine="354"/>
              <w:jc w:val="both"/>
              <w:rPr>
                <w:rFonts w:ascii="Tw Cen MT" w:hAnsi="Tw Cen MT"/>
                <w:sz w:val="20"/>
                <w:szCs w:val="20"/>
              </w:rPr>
            </w:pPr>
            <w:proofErr w:type="spellStart"/>
            <w:r w:rsidRPr="00653633">
              <w:rPr>
                <w:rFonts w:ascii="Tw Cen MT" w:hAnsi="Tw Cen MT"/>
                <w:sz w:val="20"/>
                <w:szCs w:val="20"/>
              </w:rPr>
              <w:t>Cukup</w:t>
            </w:r>
            <w:proofErr w:type="spellEnd"/>
          </w:p>
        </w:tc>
        <w:tc>
          <w:tcPr>
            <w:tcW w:w="2577" w:type="dxa"/>
            <w:hideMark/>
          </w:tcPr>
          <w:p w14:paraId="503432E2" w14:textId="77777777" w:rsidR="00E24B2B" w:rsidRPr="00653633" w:rsidRDefault="00E24B2B" w:rsidP="008877D3">
            <w:pPr>
              <w:spacing w:line="360" w:lineRule="auto"/>
              <w:jc w:val="both"/>
              <w:rPr>
                <w:rFonts w:ascii="Tw Cen MT" w:hAnsi="Tw Cen MT"/>
                <w:sz w:val="20"/>
                <w:szCs w:val="20"/>
              </w:rPr>
            </w:pPr>
            <w:r w:rsidRPr="00653633">
              <w:rPr>
                <w:rFonts w:ascii="Tw Cen MT" w:hAnsi="Tw Cen MT"/>
                <w:sz w:val="20"/>
                <w:szCs w:val="20"/>
              </w:rPr>
              <w:t xml:space="preserve">3 </w:t>
            </w:r>
            <w:proofErr w:type="gramStart"/>
            <w:r w:rsidRPr="00653633">
              <w:rPr>
                <w:rFonts w:ascii="Tw Cen MT" w:hAnsi="Tw Cen MT"/>
                <w:sz w:val="20"/>
                <w:szCs w:val="20"/>
              </w:rPr>
              <w:t xml:space="preserve">   (</w:t>
            </w:r>
            <w:proofErr w:type="gramEnd"/>
            <w:r w:rsidRPr="00653633">
              <w:rPr>
                <w:rFonts w:ascii="Tw Cen MT" w:hAnsi="Tw Cen MT"/>
                <w:sz w:val="20"/>
                <w:szCs w:val="20"/>
              </w:rPr>
              <w:t>2,7)</w:t>
            </w:r>
          </w:p>
        </w:tc>
      </w:tr>
      <w:tr w:rsidR="00826DD2" w:rsidRPr="00653633" w14:paraId="4C7EE0F5" w14:textId="77777777" w:rsidTr="008877D3">
        <w:trPr>
          <w:trHeight w:hRule="exact" w:val="288"/>
          <w:jc w:val="center"/>
        </w:trPr>
        <w:tc>
          <w:tcPr>
            <w:tcW w:w="4321" w:type="dxa"/>
            <w:hideMark/>
          </w:tcPr>
          <w:p w14:paraId="3D188B1E" w14:textId="77777777" w:rsidR="00E24B2B" w:rsidRPr="00653633" w:rsidRDefault="00E24B2B" w:rsidP="008877D3">
            <w:pPr>
              <w:spacing w:line="360" w:lineRule="auto"/>
              <w:jc w:val="both"/>
              <w:rPr>
                <w:rFonts w:ascii="Tw Cen MT" w:hAnsi="Tw Cen MT"/>
                <w:sz w:val="20"/>
                <w:szCs w:val="20"/>
              </w:rPr>
            </w:pPr>
            <w:proofErr w:type="spellStart"/>
            <w:r w:rsidRPr="00653633">
              <w:rPr>
                <w:rFonts w:ascii="Tw Cen MT" w:hAnsi="Tw Cen MT"/>
                <w:sz w:val="20"/>
                <w:szCs w:val="20"/>
              </w:rPr>
              <w:t>Kebijakan</w:t>
            </w:r>
            <w:proofErr w:type="spellEnd"/>
            <w:r w:rsidRPr="00653633">
              <w:rPr>
                <w:rFonts w:ascii="Tw Cen MT" w:hAnsi="Tw Cen MT"/>
                <w:sz w:val="20"/>
                <w:szCs w:val="20"/>
              </w:rPr>
              <w:t xml:space="preserve"> </w:t>
            </w:r>
            <w:proofErr w:type="spellStart"/>
            <w:r w:rsidRPr="00653633">
              <w:rPr>
                <w:rFonts w:ascii="Tw Cen MT" w:hAnsi="Tw Cen MT"/>
                <w:sz w:val="20"/>
                <w:szCs w:val="20"/>
              </w:rPr>
              <w:t>manajemen</w:t>
            </w:r>
            <w:proofErr w:type="spellEnd"/>
          </w:p>
        </w:tc>
        <w:tc>
          <w:tcPr>
            <w:tcW w:w="2577" w:type="dxa"/>
          </w:tcPr>
          <w:p w14:paraId="719DC441" w14:textId="77777777" w:rsidR="00E24B2B" w:rsidRPr="00653633" w:rsidRDefault="00E24B2B" w:rsidP="008877D3">
            <w:pPr>
              <w:spacing w:line="360" w:lineRule="auto"/>
              <w:jc w:val="both"/>
              <w:rPr>
                <w:rFonts w:ascii="Tw Cen MT" w:hAnsi="Tw Cen MT"/>
                <w:sz w:val="20"/>
                <w:szCs w:val="20"/>
              </w:rPr>
            </w:pPr>
          </w:p>
        </w:tc>
      </w:tr>
      <w:tr w:rsidR="00826DD2" w:rsidRPr="00653633" w14:paraId="135092D8" w14:textId="77777777" w:rsidTr="008877D3">
        <w:trPr>
          <w:trHeight w:hRule="exact" w:val="288"/>
          <w:jc w:val="center"/>
        </w:trPr>
        <w:tc>
          <w:tcPr>
            <w:tcW w:w="4321" w:type="dxa"/>
            <w:hideMark/>
          </w:tcPr>
          <w:p w14:paraId="3A88EDD9" w14:textId="77777777" w:rsidR="00E24B2B" w:rsidRPr="00653633" w:rsidRDefault="00E24B2B" w:rsidP="008877D3">
            <w:pPr>
              <w:spacing w:line="360" w:lineRule="auto"/>
              <w:ind w:firstLine="354"/>
              <w:jc w:val="both"/>
              <w:rPr>
                <w:rFonts w:ascii="Tw Cen MT" w:hAnsi="Tw Cen MT"/>
                <w:sz w:val="20"/>
                <w:szCs w:val="20"/>
              </w:rPr>
            </w:pPr>
            <w:proofErr w:type="spellStart"/>
            <w:r w:rsidRPr="00653633">
              <w:rPr>
                <w:rFonts w:ascii="Tw Cen MT" w:hAnsi="Tw Cen MT"/>
                <w:sz w:val="20"/>
                <w:szCs w:val="20"/>
              </w:rPr>
              <w:t>Baik</w:t>
            </w:r>
            <w:proofErr w:type="spellEnd"/>
          </w:p>
        </w:tc>
        <w:tc>
          <w:tcPr>
            <w:tcW w:w="2577" w:type="dxa"/>
            <w:hideMark/>
          </w:tcPr>
          <w:p w14:paraId="32196551" w14:textId="77777777" w:rsidR="00E24B2B" w:rsidRPr="00653633" w:rsidRDefault="00E24B2B" w:rsidP="008877D3">
            <w:pPr>
              <w:spacing w:line="360" w:lineRule="auto"/>
              <w:jc w:val="both"/>
              <w:rPr>
                <w:rFonts w:ascii="Tw Cen MT" w:hAnsi="Tw Cen MT"/>
                <w:sz w:val="20"/>
                <w:szCs w:val="20"/>
              </w:rPr>
            </w:pPr>
            <w:r w:rsidRPr="00653633">
              <w:rPr>
                <w:rFonts w:ascii="Tw Cen MT" w:hAnsi="Tw Cen MT"/>
                <w:sz w:val="20"/>
                <w:szCs w:val="20"/>
              </w:rPr>
              <w:t>53 (47,3)</w:t>
            </w:r>
          </w:p>
        </w:tc>
      </w:tr>
      <w:tr w:rsidR="00826DD2" w:rsidRPr="00653633" w14:paraId="2BDC072A" w14:textId="77777777" w:rsidTr="008877D3">
        <w:trPr>
          <w:trHeight w:hRule="exact" w:val="288"/>
          <w:jc w:val="center"/>
        </w:trPr>
        <w:tc>
          <w:tcPr>
            <w:tcW w:w="4321" w:type="dxa"/>
            <w:hideMark/>
          </w:tcPr>
          <w:p w14:paraId="151E27B6" w14:textId="77777777" w:rsidR="00E24B2B" w:rsidRPr="00653633" w:rsidRDefault="00E24B2B" w:rsidP="008877D3">
            <w:pPr>
              <w:spacing w:line="360" w:lineRule="auto"/>
              <w:ind w:firstLine="354"/>
              <w:jc w:val="both"/>
              <w:rPr>
                <w:rFonts w:ascii="Tw Cen MT" w:hAnsi="Tw Cen MT"/>
                <w:sz w:val="20"/>
                <w:szCs w:val="20"/>
              </w:rPr>
            </w:pPr>
            <w:proofErr w:type="spellStart"/>
            <w:r w:rsidRPr="00653633">
              <w:rPr>
                <w:rFonts w:ascii="Tw Cen MT" w:hAnsi="Tw Cen MT"/>
                <w:sz w:val="20"/>
                <w:szCs w:val="20"/>
              </w:rPr>
              <w:t>Cukup</w:t>
            </w:r>
            <w:proofErr w:type="spellEnd"/>
          </w:p>
        </w:tc>
        <w:tc>
          <w:tcPr>
            <w:tcW w:w="2577" w:type="dxa"/>
          </w:tcPr>
          <w:p w14:paraId="40E63048" w14:textId="77777777" w:rsidR="00E24B2B" w:rsidRPr="00653633" w:rsidRDefault="00E24B2B" w:rsidP="008877D3">
            <w:pPr>
              <w:spacing w:line="360" w:lineRule="auto"/>
              <w:jc w:val="both"/>
              <w:rPr>
                <w:rFonts w:ascii="Tw Cen MT" w:hAnsi="Tw Cen MT"/>
                <w:sz w:val="20"/>
                <w:szCs w:val="20"/>
              </w:rPr>
            </w:pPr>
            <w:r w:rsidRPr="00653633">
              <w:rPr>
                <w:rFonts w:ascii="Tw Cen MT" w:hAnsi="Tw Cen MT"/>
                <w:sz w:val="20"/>
                <w:szCs w:val="20"/>
              </w:rPr>
              <w:t>59 (52,7)</w:t>
            </w:r>
          </w:p>
          <w:p w14:paraId="59D718B7" w14:textId="77777777" w:rsidR="00E24B2B" w:rsidRPr="00653633" w:rsidRDefault="00E24B2B" w:rsidP="008877D3">
            <w:pPr>
              <w:spacing w:line="360" w:lineRule="auto"/>
              <w:jc w:val="both"/>
              <w:rPr>
                <w:rFonts w:ascii="Tw Cen MT" w:hAnsi="Tw Cen MT"/>
                <w:sz w:val="20"/>
                <w:szCs w:val="20"/>
              </w:rPr>
            </w:pPr>
          </w:p>
        </w:tc>
      </w:tr>
      <w:tr w:rsidR="00826DD2" w:rsidRPr="00653633" w14:paraId="23A53330" w14:textId="77777777" w:rsidTr="008877D3">
        <w:trPr>
          <w:trHeight w:hRule="exact" w:val="288"/>
          <w:jc w:val="center"/>
        </w:trPr>
        <w:tc>
          <w:tcPr>
            <w:tcW w:w="4321" w:type="dxa"/>
            <w:hideMark/>
          </w:tcPr>
          <w:p w14:paraId="330B9234" w14:textId="77777777" w:rsidR="00E24B2B" w:rsidRPr="00653633" w:rsidRDefault="00E24B2B" w:rsidP="008877D3">
            <w:pPr>
              <w:spacing w:line="360" w:lineRule="auto"/>
              <w:jc w:val="both"/>
              <w:rPr>
                <w:rFonts w:ascii="Tw Cen MT" w:hAnsi="Tw Cen MT"/>
                <w:sz w:val="20"/>
                <w:szCs w:val="20"/>
              </w:rPr>
            </w:pPr>
            <w:proofErr w:type="spellStart"/>
            <w:r w:rsidRPr="00653633">
              <w:rPr>
                <w:rFonts w:ascii="Tw Cen MT" w:hAnsi="Tw Cen MT"/>
                <w:sz w:val="20"/>
                <w:szCs w:val="20"/>
              </w:rPr>
              <w:t>Penerapan</w:t>
            </w:r>
            <w:proofErr w:type="spellEnd"/>
            <w:r w:rsidRPr="00653633">
              <w:rPr>
                <w:rFonts w:ascii="Tw Cen MT" w:hAnsi="Tw Cen MT"/>
                <w:sz w:val="20"/>
                <w:szCs w:val="20"/>
              </w:rPr>
              <w:t xml:space="preserve"> </w:t>
            </w:r>
            <w:proofErr w:type="spellStart"/>
            <w:r w:rsidRPr="00653633">
              <w:rPr>
                <w:rFonts w:ascii="Tw Cen MT" w:hAnsi="Tw Cen MT"/>
                <w:sz w:val="20"/>
                <w:szCs w:val="20"/>
              </w:rPr>
              <w:t>protokol</w:t>
            </w:r>
            <w:proofErr w:type="spellEnd"/>
            <w:r w:rsidRPr="00653633">
              <w:rPr>
                <w:rFonts w:ascii="Tw Cen MT" w:hAnsi="Tw Cen MT"/>
                <w:sz w:val="20"/>
                <w:szCs w:val="20"/>
              </w:rPr>
              <w:t xml:space="preserve"> </w:t>
            </w:r>
            <w:proofErr w:type="spellStart"/>
            <w:r w:rsidRPr="00653633">
              <w:rPr>
                <w:rFonts w:ascii="Tw Cen MT" w:hAnsi="Tw Cen MT"/>
                <w:sz w:val="20"/>
                <w:szCs w:val="20"/>
              </w:rPr>
              <w:t>kesehatan</w:t>
            </w:r>
            <w:proofErr w:type="spellEnd"/>
          </w:p>
        </w:tc>
        <w:tc>
          <w:tcPr>
            <w:tcW w:w="2577" w:type="dxa"/>
          </w:tcPr>
          <w:p w14:paraId="5DF4945A" w14:textId="77777777" w:rsidR="00E24B2B" w:rsidRPr="00653633" w:rsidRDefault="00E24B2B" w:rsidP="008877D3">
            <w:pPr>
              <w:spacing w:line="360" w:lineRule="auto"/>
              <w:jc w:val="both"/>
              <w:rPr>
                <w:rFonts w:ascii="Tw Cen MT" w:hAnsi="Tw Cen MT"/>
                <w:sz w:val="20"/>
                <w:szCs w:val="20"/>
              </w:rPr>
            </w:pPr>
          </w:p>
          <w:p w14:paraId="0AEC3B22" w14:textId="77777777" w:rsidR="00E24B2B" w:rsidRPr="00653633" w:rsidRDefault="00E24B2B" w:rsidP="008877D3">
            <w:pPr>
              <w:spacing w:line="360" w:lineRule="auto"/>
              <w:jc w:val="both"/>
              <w:rPr>
                <w:rFonts w:ascii="Tw Cen MT" w:hAnsi="Tw Cen MT"/>
                <w:sz w:val="20"/>
                <w:szCs w:val="20"/>
              </w:rPr>
            </w:pPr>
          </w:p>
        </w:tc>
      </w:tr>
      <w:tr w:rsidR="00826DD2" w:rsidRPr="00653633" w14:paraId="3AB10D0F" w14:textId="77777777" w:rsidTr="008877D3">
        <w:trPr>
          <w:trHeight w:hRule="exact" w:val="288"/>
          <w:jc w:val="center"/>
        </w:trPr>
        <w:tc>
          <w:tcPr>
            <w:tcW w:w="4321" w:type="dxa"/>
            <w:hideMark/>
          </w:tcPr>
          <w:p w14:paraId="13A975E2" w14:textId="77777777" w:rsidR="00E24B2B" w:rsidRPr="00653633" w:rsidRDefault="00E24B2B" w:rsidP="008877D3">
            <w:pPr>
              <w:spacing w:line="360" w:lineRule="auto"/>
              <w:ind w:firstLine="354"/>
              <w:jc w:val="both"/>
              <w:rPr>
                <w:rFonts w:ascii="Tw Cen MT" w:hAnsi="Tw Cen MT"/>
                <w:sz w:val="20"/>
                <w:szCs w:val="20"/>
              </w:rPr>
            </w:pPr>
            <w:proofErr w:type="spellStart"/>
            <w:r w:rsidRPr="00653633">
              <w:rPr>
                <w:rFonts w:ascii="Tw Cen MT" w:hAnsi="Tw Cen MT"/>
                <w:sz w:val="20"/>
                <w:szCs w:val="20"/>
              </w:rPr>
              <w:t>Baik</w:t>
            </w:r>
            <w:proofErr w:type="spellEnd"/>
          </w:p>
        </w:tc>
        <w:tc>
          <w:tcPr>
            <w:tcW w:w="2577" w:type="dxa"/>
            <w:hideMark/>
          </w:tcPr>
          <w:p w14:paraId="671C107A" w14:textId="77777777" w:rsidR="00E24B2B" w:rsidRPr="00653633" w:rsidRDefault="00E24B2B" w:rsidP="008877D3">
            <w:pPr>
              <w:spacing w:line="360" w:lineRule="auto"/>
              <w:jc w:val="both"/>
              <w:rPr>
                <w:rFonts w:ascii="Tw Cen MT" w:hAnsi="Tw Cen MT"/>
                <w:sz w:val="20"/>
                <w:szCs w:val="20"/>
              </w:rPr>
            </w:pPr>
            <w:proofErr w:type="gramStart"/>
            <w:r w:rsidRPr="00653633">
              <w:rPr>
                <w:rFonts w:ascii="Tw Cen MT" w:hAnsi="Tw Cen MT"/>
                <w:sz w:val="20"/>
                <w:szCs w:val="20"/>
              </w:rPr>
              <w:t>93  (</w:t>
            </w:r>
            <w:proofErr w:type="gramEnd"/>
            <w:r w:rsidRPr="00653633">
              <w:rPr>
                <w:rFonts w:ascii="Tw Cen MT" w:hAnsi="Tw Cen MT"/>
                <w:sz w:val="20"/>
                <w:szCs w:val="20"/>
              </w:rPr>
              <w:t>83)</w:t>
            </w:r>
          </w:p>
        </w:tc>
      </w:tr>
      <w:tr w:rsidR="00826DD2" w:rsidRPr="00653633" w14:paraId="396686A4" w14:textId="77777777" w:rsidTr="008877D3">
        <w:trPr>
          <w:trHeight w:hRule="exact" w:val="288"/>
          <w:jc w:val="center"/>
        </w:trPr>
        <w:tc>
          <w:tcPr>
            <w:tcW w:w="4321" w:type="dxa"/>
            <w:tcBorders>
              <w:top w:val="nil"/>
              <w:left w:val="nil"/>
              <w:bottom w:val="single" w:sz="4" w:space="0" w:color="auto"/>
              <w:right w:val="nil"/>
            </w:tcBorders>
            <w:hideMark/>
          </w:tcPr>
          <w:p w14:paraId="354ED224" w14:textId="77777777" w:rsidR="00E24B2B" w:rsidRPr="00653633" w:rsidRDefault="00E24B2B" w:rsidP="008877D3">
            <w:pPr>
              <w:spacing w:line="360" w:lineRule="auto"/>
              <w:ind w:firstLine="354"/>
              <w:jc w:val="both"/>
              <w:rPr>
                <w:rFonts w:ascii="Tw Cen MT" w:hAnsi="Tw Cen MT"/>
                <w:sz w:val="20"/>
                <w:szCs w:val="20"/>
              </w:rPr>
            </w:pPr>
            <w:proofErr w:type="spellStart"/>
            <w:r w:rsidRPr="00653633">
              <w:rPr>
                <w:rFonts w:ascii="Tw Cen MT" w:hAnsi="Tw Cen MT"/>
                <w:sz w:val="20"/>
                <w:szCs w:val="20"/>
              </w:rPr>
              <w:t>Cukup</w:t>
            </w:r>
            <w:proofErr w:type="spellEnd"/>
          </w:p>
        </w:tc>
        <w:tc>
          <w:tcPr>
            <w:tcW w:w="2577" w:type="dxa"/>
            <w:tcBorders>
              <w:top w:val="nil"/>
              <w:left w:val="nil"/>
              <w:bottom w:val="single" w:sz="4" w:space="0" w:color="auto"/>
              <w:right w:val="nil"/>
            </w:tcBorders>
          </w:tcPr>
          <w:p w14:paraId="2BE072D1" w14:textId="77777777" w:rsidR="00E24B2B" w:rsidRPr="00653633" w:rsidRDefault="00E24B2B" w:rsidP="008877D3">
            <w:pPr>
              <w:spacing w:line="360" w:lineRule="auto"/>
              <w:jc w:val="both"/>
              <w:rPr>
                <w:rFonts w:ascii="Tw Cen MT" w:hAnsi="Tw Cen MT"/>
                <w:sz w:val="20"/>
                <w:szCs w:val="20"/>
              </w:rPr>
            </w:pPr>
            <w:proofErr w:type="gramStart"/>
            <w:r w:rsidRPr="00653633">
              <w:rPr>
                <w:rFonts w:ascii="Tw Cen MT" w:hAnsi="Tw Cen MT"/>
                <w:sz w:val="20"/>
                <w:szCs w:val="20"/>
              </w:rPr>
              <w:t>19  (</w:t>
            </w:r>
            <w:proofErr w:type="gramEnd"/>
            <w:r w:rsidRPr="00653633">
              <w:rPr>
                <w:rFonts w:ascii="Tw Cen MT" w:hAnsi="Tw Cen MT"/>
                <w:sz w:val="20"/>
                <w:szCs w:val="20"/>
              </w:rPr>
              <w:t>17)</w:t>
            </w:r>
          </w:p>
          <w:p w14:paraId="5CA17731" w14:textId="77777777" w:rsidR="00E24B2B" w:rsidRPr="00653633" w:rsidRDefault="00E24B2B" w:rsidP="008877D3">
            <w:pPr>
              <w:spacing w:line="360" w:lineRule="auto"/>
              <w:jc w:val="both"/>
              <w:rPr>
                <w:rFonts w:ascii="Tw Cen MT" w:hAnsi="Tw Cen MT"/>
                <w:sz w:val="20"/>
                <w:szCs w:val="20"/>
              </w:rPr>
            </w:pPr>
          </w:p>
        </w:tc>
      </w:tr>
    </w:tbl>
    <w:p w14:paraId="2D481460" w14:textId="3CBF389A" w:rsidR="00E24B2B" w:rsidRDefault="00E24B2B" w:rsidP="00E24B2B">
      <w:pPr>
        <w:spacing w:after="0" w:line="240" w:lineRule="auto"/>
        <w:jc w:val="both"/>
        <w:rPr>
          <w:rFonts w:ascii="Tw Cen MT" w:hAnsi="Tw Cen MT"/>
          <w:sz w:val="24"/>
          <w:szCs w:val="24"/>
        </w:rPr>
      </w:pPr>
    </w:p>
    <w:p w14:paraId="414275B3" w14:textId="2D84547A" w:rsidR="00E24B2B" w:rsidRDefault="00826DD2" w:rsidP="00E24B2B">
      <w:pPr>
        <w:spacing w:after="0" w:line="240" w:lineRule="auto"/>
        <w:jc w:val="both"/>
        <w:rPr>
          <w:rFonts w:ascii="Tw Cen MT" w:hAnsi="Tw Cen MT"/>
          <w:sz w:val="24"/>
          <w:szCs w:val="24"/>
        </w:rPr>
      </w:pPr>
      <w:r>
        <w:rPr>
          <w:rFonts w:ascii="Tw Cen MT" w:hAnsi="Tw Cen MT"/>
          <w:sz w:val="24"/>
          <w:szCs w:val="24"/>
        </w:rPr>
        <w:t xml:space="preserve">Pada </w:t>
      </w:r>
      <w:proofErr w:type="spellStart"/>
      <w:r>
        <w:rPr>
          <w:rFonts w:ascii="Tw Cen MT" w:hAnsi="Tw Cen MT"/>
          <w:sz w:val="24"/>
          <w:szCs w:val="24"/>
        </w:rPr>
        <w:t>tabel</w:t>
      </w:r>
      <w:proofErr w:type="spellEnd"/>
      <w:r>
        <w:rPr>
          <w:rFonts w:ascii="Tw Cen MT" w:hAnsi="Tw Cen MT"/>
          <w:sz w:val="24"/>
          <w:szCs w:val="24"/>
        </w:rPr>
        <w:t xml:space="preserve"> 2 </w:t>
      </w:r>
      <w:proofErr w:type="spellStart"/>
      <w:r>
        <w:rPr>
          <w:rFonts w:ascii="Tw Cen MT" w:hAnsi="Tw Cen MT"/>
          <w:sz w:val="24"/>
          <w:szCs w:val="24"/>
        </w:rPr>
        <w:t>diperoleh</w:t>
      </w:r>
      <w:proofErr w:type="spellEnd"/>
      <w:r>
        <w:rPr>
          <w:rFonts w:ascii="Tw Cen MT" w:hAnsi="Tw Cen MT"/>
          <w:sz w:val="24"/>
          <w:szCs w:val="24"/>
        </w:rPr>
        <w:t xml:space="preserve"> </w:t>
      </w:r>
      <w:proofErr w:type="spellStart"/>
      <w:r>
        <w:rPr>
          <w:rFonts w:ascii="Tw Cen MT" w:hAnsi="Tw Cen MT"/>
          <w:sz w:val="24"/>
          <w:szCs w:val="24"/>
        </w:rPr>
        <w:t>s</w:t>
      </w:r>
      <w:r w:rsidRPr="00D403E6">
        <w:rPr>
          <w:rFonts w:ascii="Tw Cen MT" w:hAnsi="Tw Cen MT"/>
          <w:sz w:val="24"/>
          <w:szCs w:val="24"/>
        </w:rPr>
        <w:t>ebagian</w:t>
      </w:r>
      <w:proofErr w:type="spellEnd"/>
      <w:r w:rsidRPr="00D403E6">
        <w:rPr>
          <w:rFonts w:ascii="Tw Cen MT" w:hAnsi="Tw Cen MT"/>
          <w:sz w:val="24"/>
          <w:szCs w:val="24"/>
        </w:rPr>
        <w:t xml:space="preserve"> </w:t>
      </w:r>
      <w:proofErr w:type="spellStart"/>
      <w:r w:rsidRPr="00D403E6">
        <w:rPr>
          <w:rFonts w:ascii="Tw Cen MT" w:hAnsi="Tw Cen MT"/>
          <w:sz w:val="24"/>
          <w:szCs w:val="24"/>
        </w:rPr>
        <w:t>besar</w:t>
      </w:r>
      <w:proofErr w:type="spellEnd"/>
      <w:r w:rsidRPr="00D403E6">
        <w:rPr>
          <w:rFonts w:ascii="Tw Cen MT" w:hAnsi="Tw Cen MT"/>
          <w:sz w:val="24"/>
          <w:szCs w:val="24"/>
        </w:rPr>
        <w:t xml:space="preserve"> </w:t>
      </w:r>
      <w:proofErr w:type="spellStart"/>
      <w:r w:rsidRPr="00D403E6">
        <w:rPr>
          <w:rFonts w:ascii="Tw Cen MT" w:hAnsi="Tw Cen MT"/>
          <w:sz w:val="24"/>
          <w:szCs w:val="24"/>
        </w:rPr>
        <w:t>responden</w:t>
      </w:r>
      <w:proofErr w:type="spellEnd"/>
      <w:r w:rsidRPr="00D403E6">
        <w:rPr>
          <w:rFonts w:ascii="Tw Cen MT" w:hAnsi="Tw Cen MT"/>
          <w:sz w:val="24"/>
          <w:szCs w:val="24"/>
        </w:rPr>
        <w:t xml:space="preserve"> </w:t>
      </w:r>
      <w:proofErr w:type="spellStart"/>
      <w:r w:rsidRPr="00D403E6">
        <w:rPr>
          <w:rFonts w:ascii="Tw Cen MT" w:hAnsi="Tw Cen MT"/>
          <w:sz w:val="24"/>
          <w:szCs w:val="24"/>
        </w:rPr>
        <w:t>memiliki</w:t>
      </w:r>
      <w:proofErr w:type="spellEnd"/>
      <w:r w:rsidRPr="00D403E6">
        <w:rPr>
          <w:rFonts w:ascii="Tw Cen MT" w:hAnsi="Tw Cen MT"/>
          <w:sz w:val="24"/>
          <w:szCs w:val="24"/>
        </w:rPr>
        <w:t xml:space="preserve"> </w:t>
      </w:r>
      <w:proofErr w:type="spellStart"/>
      <w:r w:rsidRPr="00D403E6">
        <w:rPr>
          <w:rFonts w:ascii="Tw Cen MT" w:hAnsi="Tw Cen MT"/>
          <w:sz w:val="24"/>
          <w:szCs w:val="24"/>
        </w:rPr>
        <w:t>tingkat</w:t>
      </w:r>
      <w:proofErr w:type="spellEnd"/>
      <w:r w:rsidRPr="00D403E6">
        <w:rPr>
          <w:rFonts w:ascii="Tw Cen MT" w:hAnsi="Tw Cen MT"/>
          <w:sz w:val="24"/>
          <w:szCs w:val="24"/>
        </w:rPr>
        <w:t xml:space="preserve"> </w:t>
      </w:r>
      <w:proofErr w:type="spellStart"/>
      <w:r w:rsidRPr="00D403E6">
        <w:rPr>
          <w:rFonts w:ascii="Tw Cen MT" w:hAnsi="Tw Cen MT"/>
          <w:sz w:val="24"/>
          <w:szCs w:val="24"/>
        </w:rPr>
        <w:t>pengetahuan</w:t>
      </w:r>
      <w:proofErr w:type="spellEnd"/>
      <w:r w:rsidRPr="00D403E6">
        <w:rPr>
          <w:rFonts w:ascii="Tw Cen MT" w:hAnsi="Tw Cen MT"/>
          <w:sz w:val="24"/>
          <w:szCs w:val="24"/>
        </w:rPr>
        <w:t xml:space="preserve"> </w:t>
      </w:r>
      <w:proofErr w:type="spellStart"/>
      <w:r w:rsidRPr="00D403E6">
        <w:rPr>
          <w:rFonts w:ascii="Tw Cen MT" w:hAnsi="Tw Cen MT"/>
          <w:sz w:val="24"/>
          <w:szCs w:val="24"/>
        </w:rPr>
        <w:t>baik</w:t>
      </w:r>
      <w:proofErr w:type="spellEnd"/>
      <w:r w:rsidRPr="00D403E6">
        <w:rPr>
          <w:rFonts w:ascii="Tw Cen MT" w:hAnsi="Tw Cen MT"/>
          <w:sz w:val="24"/>
          <w:szCs w:val="24"/>
        </w:rPr>
        <w:t xml:space="preserve"> (98,2%), </w:t>
      </w:r>
      <w:proofErr w:type="spellStart"/>
      <w:r w:rsidRPr="00D403E6">
        <w:rPr>
          <w:rFonts w:ascii="Tw Cen MT" w:hAnsi="Tw Cen MT"/>
          <w:sz w:val="24"/>
          <w:szCs w:val="24"/>
        </w:rPr>
        <w:t>sikap</w:t>
      </w:r>
      <w:proofErr w:type="spellEnd"/>
      <w:r w:rsidRPr="00D403E6">
        <w:rPr>
          <w:rFonts w:ascii="Tw Cen MT" w:hAnsi="Tw Cen MT"/>
          <w:sz w:val="24"/>
          <w:szCs w:val="24"/>
        </w:rPr>
        <w:t xml:space="preserve"> </w:t>
      </w:r>
      <w:proofErr w:type="spellStart"/>
      <w:r w:rsidRPr="00D403E6">
        <w:rPr>
          <w:rFonts w:ascii="Tw Cen MT" w:hAnsi="Tw Cen MT"/>
          <w:sz w:val="24"/>
          <w:szCs w:val="24"/>
        </w:rPr>
        <w:t>baik</w:t>
      </w:r>
      <w:proofErr w:type="spellEnd"/>
      <w:r w:rsidRPr="00D403E6">
        <w:rPr>
          <w:rFonts w:ascii="Tw Cen MT" w:hAnsi="Tw Cen MT"/>
          <w:sz w:val="24"/>
          <w:szCs w:val="24"/>
        </w:rPr>
        <w:t xml:space="preserve"> (97,3%), </w:t>
      </w:r>
      <w:proofErr w:type="spellStart"/>
      <w:r w:rsidRPr="00D403E6">
        <w:rPr>
          <w:rFonts w:ascii="Tw Cen MT" w:hAnsi="Tw Cen MT"/>
          <w:sz w:val="24"/>
          <w:szCs w:val="24"/>
        </w:rPr>
        <w:t>memiliki</w:t>
      </w:r>
      <w:proofErr w:type="spellEnd"/>
      <w:r w:rsidRPr="00D403E6">
        <w:rPr>
          <w:rFonts w:ascii="Tw Cen MT" w:hAnsi="Tw Cen MT"/>
          <w:sz w:val="24"/>
          <w:szCs w:val="24"/>
        </w:rPr>
        <w:t xml:space="preserve"> </w:t>
      </w:r>
      <w:proofErr w:type="spellStart"/>
      <w:r w:rsidRPr="00D403E6">
        <w:rPr>
          <w:rFonts w:ascii="Tw Cen MT" w:hAnsi="Tw Cen MT"/>
          <w:sz w:val="24"/>
          <w:szCs w:val="24"/>
        </w:rPr>
        <w:t>kebijakan</w:t>
      </w:r>
      <w:proofErr w:type="spellEnd"/>
      <w:r w:rsidRPr="00D403E6">
        <w:rPr>
          <w:rFonts w:ascii="Tw Cen MT" w:hAnsi="Tw Cen MT"/>
          <w:sz w:val="24"/>
          <w:szCs w:val="24"/>
        </w:rPr>
        <w:t xml:space="preserve"> </w:t>
      </w:r>
      <w:proofErr w:type="spellStart"/>
      <w:r w:rsidRPr="00D403E6">
        <w:rPr>
          <w:rFonts w:ascii="Tw Cen MT" w:hAnsi="Tw Cen MT"/>
          <w:sz w:val="24"/>
          <w:szCs w:val="24"/>
        </w:rPr>
        <w:t>manajemen</w:t>
      </w:r>
      <w:proofErr w:type="spellEnd"/>
      <w:r w:rsidRPr="00D403E6">
        <w:rPr>
          <w:rFonts w:ascii="Tw Cen MT" w:hAnsi="Tw Cen MT"/>
          <w:sz w:val="24"/>
          <w:szCs w:val="24"/>
        </w:rPr>
        <w:t xml:space="preserve"> yang </w:t>
      </w:r>
      <w:proofErr w:type="spellStart"/>
      <w:r w:rsidRPr="00D403E6">
        <w:rPr>
          <w:rFonts w:ascii="Tw Cen MT" w:hAnsi="Tw Cen MT"/>
          <w:sz w:val="24"/>
          <w:szCs w:val="24"/>
        </w:rPr>
        <w:t>cukup</w:t>
      </w:r>
      <w:proofErr w:type="spellEnd"/>
      <w:r w:rsidRPr="00D403E6">
        <w:rPr>
          <w:rFonts w:ascii="Tw Cen MT" w:hAnsi="Tw Cen MT"/>
          <w:sz w:val="24"/>
          <w:szCs w:val="24"/>
        </w:rPr>
        <w:t xml:space="preserve"> (52,7%) dan </w:t>
      </w:r>
      <w:proofErr w:type="spellStart"/>
      <w:r w:rsidRPr="00D403E6">
        <w:rPr>
          <w:rFonts w:ascii="Tw Cen MT" w:hAnsi="Tw Cen MT"/>
          <w:sz w:val="24"/>
          <w:szCs w:val="24"/>
        </w:rPr>
        <w:t>sebagian</w:t>
      </w:r>
      <w:proofErr w:type="spellEnd"/>
      <w:r w:rsidRPr="00D403E6">
        <w:rPr>
          <w:rFonts w:ascii="Tw Cen MT" w:hAnsi="Tw Cen MT"/>
          <w:sz w:val="24"/>
          <w:szCs w:val="24"/>
        </w:rPr>
        <w:t xml:space="preserve"> </w:t>
      </w:r>
      <w:proofErr w:type="spellStart"/>
      <w:r w:rsidRPr="00D403E6">
        <w:rPr>
          <w:rFonts w:ascii="Tw Cen MT" w:hAnsi="Tw Cen MT"/>
          <w:sz w:val="24"/>
          <w:szCs w:val="24"/>
        </w:rPr>
        <w:t>besar</w:t>
      </w:r>
      <w:proofErr w:type="spellEnd"/>
      <w:r w:rsidRPr="00D403E6">
        <w:rPr>
          <w:rFonts w:ascii="Tw Cen MT" w:hAnsi="Tw Cen MT"/>
          <w:sz w:val="24"/>
          <w:szCs w:val="24"/>
        </w:rPr>
        <w:t xml:space="preserve"> </w:t>
      </w:r>
      <w:proofErr w:type="spellStart"/>
      <w:r w:rsidRPr="00D403E6">
        <w:rPr>
          <w:rFonts w:ascii="Tw Cen MT" w:hAnsi="Tw Cen MT"/>
          <w:sz w:val="24"/>
          <w:szCs w:val="24"/>
        </w:rPr>
        <w:t>responden</w:t>
      </w:r>
      <w:proofErr w:type="spellEnd"/>
      <w:r w:rsidRPr="00D403E6">
        <w:rPr>
          <w:rFonts w:ascii="Tw Cen MT" w:hAnsi="Tw Cen MT"/>
          <w:sz w:val="24"/>
          <w:szCs w:val="24"/>
        </w:rPr>
        <w:t xml:space="preserve"> </w:t>
      </w:r>
      <w:proofErr w:type="spellStart"/>
      <w:r w:rsidRPr="00D403E6">
        <w:rPr>
          <w:rFonts w:ascii="Tw Cen MT" w:hAnsi="Tw Cen MT"/>
          <w:sz w:val="24"/>
          <w:szCs w:val="24"/>
        </w:rPr>
        <w:t>menerapkan</w:t>
      </w:r>
      <w:proofErr w:type="spellEnd"/>
      <w:r w:rsidRPr="00D403E6">
        <w:rPr>
          <w:rFonts w:ascii="Tw Cen MT" w:hAnsi="Tw Cen MT"/>
          <w:sz w:val="24"/>
          <w:szCs w:val="24"/>
        </w:rPr>
        <w:t xml:space="preserve"> </w:t>
      </w:r>
      <w:proofErr w:type="spellStart"/>
      <w:r w:rsidRPr="00D403E6">
        <w:rPr>
          <w:rFonts w:ascii="Tw Cen MT" w:hAnsi="Tw Cen MT"/>
          <w:sz w:val="24"/>
          <w:szCs w:val="24"/>
        </w:rPr>
        <w:t>protokol</w:t>
      </w:r>
      <w:proofErr w:type="spellEnd"/>
      <w:r w:rsidRPr="00D403E6">
        <w:rPr>
          <w:rFonts w:ascii="Tw Cen MT" w:hAnsi="Tw Cen MT"/>
          <w:sz w:val="24"/>
          <w:szCs w:val="24"/>
        </w:rPr>
        <w:t xml:space="preserve"> </w:t>
      </w:r>
      <w:proofErr w:type="spellStart"/>
      <w:r w:rsidRPr="00D403E6">
        <w:rPr>
          <w:rFonts w:ascii="Tw Cen MT" w:hAnsi="Tw Cen MT"/>
          <w:sz w:val="24"/>
          <w:szCs w:val="24"/>
        </w:rPr>
        <w:t>kesehatan</w:t>
      </w:r>
      <w:proofErr w:type="spellEnd"/>
      <w:r w:rsidRPr="00D403E6">
        <w:rPr>
          <w:rFonts w:ascii="Tw Cen MT" w:hAnsi="Tw Cen MT"/>
          <w:sz w:val="24"/>
          <w:szCs w:val="24"/>
        </w:rPr>
        <w:t xml:space="preserve"> </w:t>
      </w:r>
      <w:proofErr w:type="spellStart"/>
      <w:r w:rsidRPr="00D403E6">
        <w:rPr>
          <w:rFonts w:ascii="Tw Cen MT" w:hAnsi="Tw Cen MT"/>
          <w:sz w:val="24"/>
          <w:szCs w:val="24"/>
        </w:rPr>
        <w:t>dengan</w:t>
      </w:r>
      <w:proofErr w:type="spellEnd"/>
      <w:r w:rsidRPr="00D403E6">
        <w:rPr>
          <w:rFonts w:ascii="Tw Cen MT" w:hAnsi="Tw Cen MT"/>
          <w:sz w:val="24"/>
          <w:szCs w:val="24"/>
        </w:rPr>
        <w:t xml:space="preserve"> </w:t>
      </w:r>
      <w:proofErr w:type="spellStart"/>
      <w:r w:rsidRPr="00D403E6">
        <w:rPr>
          <w:rFonts w:ascii="Tw Cen MT" w:hAnsi="Tw Cen MT"/>
          <w:sz w:val="24"/>
          <w:szCs w:val="24"/>
        </w:rPr>
        <w:t>baik</w:t>
      </w:r>
      <w:proofErr w:type="spellEnd"/>
      <w:r w:rsidRPr="00D403E6">
        <w:rPr>
          <w:rFonts w:ascii="Tw Cen MT" w:hAnsi="Tw Cen MT"/>
          <w:sz w:val="24"/>
          <w:szCs w:val="24"/>
        </w:rPr>
        <w:t xml:space="preserve"> (83%).</w:t>
      </w:r>
    </w:p>
    <w:p w14:paraId="48A98A36" w14:textId="2B2814CE" w:rsidR="00A03039" w:rsidRDefault="00A03039" w:rsidP="00E24B2B">
      <w:pPr>
        <w:spacing w:after="0" w:line="240" w:lineRule="auto"/>
        <w:jc w:val="both"/>
        <w:rPr>
          <w:rFonts w:ascii="Tw Cen MT" w:hAnsi="Tw Cen MT"/>
          <w:sz w:val="24"/>
          <w:szCs w:val="24"/>
        </w:rPr>
      </w:pPr>
    </w:p>
    <w:p w14:paraId="457698A3" w14:textId="77777777" w:rsidR="00A03039" w:rsidRPr="00E94A72" w:rsidRDefault="00A03039" w:rsidP="00A03039">
      <w:pPr>
        <w:pStyle w:val="ListParagraph"/>
        <w:numPr>
          <w:ilvl w:val="0"/>
          <w:numId w:val="1"/>
        </w:numPr>
        <w:spacing w:after="0" w:line="240" w:lineRule="auto"/>
        <w:ind w:left="426" w:hanging="426"/>
        <w:jc w:val="both"/>
        <w:rPr>
          <w:rFonts w:ascii="Tw Cen MT" w:eastAsiaTheme="minorEastAsia" w:hAnsi="Tw Cen MT"/>
          <w:b/>
          <w:bCs/>
          <w:sz w:val="24"/>
          <w:szCs w:val="24"/>
        </w:rPr>
      </w:pPr>
      <w:proofErr w:type="spellStart"/>
      <w:r w:rsidRPr="00E94A72">
        <w:rPr>
          <w:rFonts w:ascii="Tw Cen MT" w:eastAsiaTheme="minorEastAsia" w:hAnsi="Tw Cen MT"/>
          <w:b/>
          <w:bCs/>
          <w:sz w:val="24"/>
          <w:szCs w:val="24"/>
        </w:rPr>
        <w:t>Analisis</w:t>
      </w:r>
      <w:proofErr w:type="spellEnd"/>
      <w:r w:rsidRPr="00E94A72">
        <w:rPr>
          <w:rFonts w:ascii="Tw Cen MT" w:eastAsiaTheme="minorEastAsia" w:hAnsi="Tw Cen MT"/>
          <w:b/>
          <w:bCs/>
          <w:sz w:val="24"/>
          <w:szCs w:val="24"/>
        </w:rPr>
        <w:t xml:space="preserve"> </w:t>
      </w:r>
      <w:proofErr w:type="spellStart"/>
      <w:r w:rsidRPr="00E94A72">
        <w:rPr>
          <w:rFonts w:ascii="Tw Cen MT" w:eastAsiaTheme="minorEastAsia" w:hAnsi="Tw Cen MT"/>
          <w:b/>
          <w:bCs/>
          <w:sz w:val="24"/>
          <w:szCs w:val="24"/>
        </w:rPr>
        <w:t>Bivariat</w:t>
      </w:r>
      <w:proofErr w:type="spellEnd"/>
    </w:p>
    <w:p w14:paraId="71CA8173" w14:textId="77777777" w:rsidR="00A03039" w:rsidRPr="00E94A72" w:rsidRDefault="00A03039" w:rsidP="00A03039">
      <w:pPr>
        <w:spacing w:after="0" w:line="240" w:lineRule="auto"/>
        <w:ind w:right="21"/>
        <w:jc w:val="both"/>
        <w:rPr>
          <w:rFonts w:ascii="Tw Cen MT" w:hAnsi="Tw Cen MT"/>
          <w:sz w:val="24"/>
          <w:szCs w:val="24"/>
        </w:rPr>
      </w:pPr>
      <w:r w:rsidRPr="00E94A72">
        <w:rPr>
          <w:rFonts w:ascii="Tw Cen MT" w:hAnsi="Tw Cen MT"/>
          <w:sz w:val="24"/>
          <w:szCs w:val="24"/>
        </w:rPr>
        <w:t xml:space="preserve">Hasil </w:t>
      </w:r>
      <w:proofErr w:type="spellStart"/>
      <w:r w:rsidRPr="00E94A72">
        <w:rPr>
          <w:rFonts w:ascii="Tw Cen MT" w:hAnsi="Tw Cen MT"/>
          <w:sz w:val="24"/>
          <w:szCs w:val="24"/>
        </w:rPr>
        <w:t>analisis</w:t>
      </w:r>
      <w:proofErr w:type="spellEnd"/>
      <w:r w:rsidRPr="00E94A72">
        <w:rPr>
          <w:rFonts w:ascii="Tw Cen MT" w:hAnsi="Tw Cen MT"/>
          <w:sz w:val="24"/>
          <w:szCs w:val="24"/>
        </w:rPr>
        <w:t xml:space="preserve"> </w:t>
      </w:r>
      <w:proofErr w:type="spellStart"/>
      <w:r w:rsidRPr="00E94A72">
        <w:rPr>
          <w:rFonts w:ascii="Tw Cen MT" w:hAnsi="Tw Cen MT"/>
          <w:sz w:val="24"/>
          <w:szCs w:val="24"/>
        </w:rPr>
        <w:t>bivariat</w:t>
      </w:r>
      <w:proofErr w:type="spellEnd"/>
      <w:r w:rsidRPr="00E94A72">
        <w:rPr>
          <w:rFonts w:ascii="Tw Cen MT" w:hAnsi="Tw Cen MT"/>
          <w:sz w:val="24"/>
          <w:szCs w:val="24"/>
        </w:rPr>
        <w:t xml:space="preserve"> </w:t>
      </w:r>
      <w:proofErr w:type="spellStart"/>
      <w:r w:rsidRPr="00E94A72">
        <w:rPr>
          <w:rFonts w:ascii="Tw Cen MT" w:hAnsi="Tw Cen MT"/>
          <w:sz w:val="24"/>
          <w:szCs w:val="24"/>
        </w:rPr>
        <w:t>hubungan</w:t>
      </w:r>
      <w:proofErr w:type="spellEnd"/>
      <w:r w:rsidRPr="00E94A72">
        <w:rPr>
          <w:rFonts w:ascii="Tw Cen MT" w:hAnsi="Tw Cen MT"/>
          <w:sz w:val="24"/>
          <w:szCs w:val="24"/>
        </w:rPr>
        <w:t xml:space="preserve"> </w:t>
      </w:r>
      <w:proofErr w:type="spellStart"/>
      <w:r w:rsidRPr="00E94A72">
        <w:rPr>
          <w:rFonts w:ascii="Tw Cen MT" w:hAnsi="Tw Cen MT"/>
          <w:sz w:val="24"/>
          <w:szCs w:val="24"/>
        </w:rPr>
        <w:t>antara</w:t>
      </w:r>
      <w:proofErr w:type="spellEnd"/>
      <w:r w:rsidRPr="00E94A72">
        <w:rPr>
          <w:rFonts w:ascii="Tw Cen MT" w:hAnsi="Tw Cen MT"/>
          <w:sz w:val="24"/>
          <w:szCs w:val="24"/>
        </w:rPr>
        <w:t xml:space="preserve"> </w:t>
      </w:r>
      <w:proofErr w:type="spellStart"/>
      <w:r w:rsidRPr="00E94A72">
        <w:rPr>
          <w:rFonts w:ascii="Tw Cen MT" w:hAnsi="Tw Cen MT"/>
          <w:sz w:val="24"/>
          <w:szCs w:val="24"/>
        </w:rPr>
        <w:t>pendidikan</w:t>
      </w:r>
      <w:proofErr w:type="spellEnd"/>
      <w:r w:rsidRPr="00E94A72">
        <w:rPr>
          <w:rFonts w:ascii="Tw Cen MT" w:hAnsi="Tw Cen MT"/>
          <w:sz w:val="24"/>
          <w:szCs w:val="24"/>
        </w:rPr>
        <w:t xml:space="preserve"> </w:t>
      </w:r>
      <w:proofErr w:type="spellStart"/>
      <w:r w:rsidRPr="00E94A72">
        <w:rPr>
          <w:rFonts w:ascii="Tw Cen MT" w:hAnsi="Tw Cen MT"/>
          <w:sz w:val="24"/>
          <w:szCs w:val="24"/>
        </w:rPr>
        <w:t>dengan</w:t>
      </w:r>
      <w:proofErr w:type="spellEnd"/>
      <w:r w:rsidRPr="00E94A72">
        <w:rPr>
          <w:rFonts w:ascii="Tw Cen MT" w:hAnsi="Tw Cen MT"/>
          <w:sz w:val="24"/>
          <w:szCs w:val="24"/>
        </w:rPr>
        <w:t xml:space="preserve"> </w:t>
      </w:r>
      <w:proofErr w:type="spellStart"/>
      <w:r w:rsidRPr="00E94A72">
        <w:rPr>
          <w:rFonts w:ascii="Tw Cen MT" w:hAnsi="Tw Cen MT"/>
          <w:sz w:val="24"/>
          <w:szCs w:val="24"/>
        </w:rPr>
        <w:t>penerapan</w:t>
      </w:r>
      <w:proofErr w:type="spellEnd"/>
      <w:r w:rsidRPr="00E94A72">
        <w:rPr>
          <w:rFonts w:ascii="Tw Cen MT" w:hAnsi="Tw Cen MT"/>
          <w:sz w:val="24"/>
          <w:szCs w:val="24"/>
        </w:rPr>
        <w:t xml:space="preserve"> </w:t>
      </w:r>
      <w:proofErr w:type="spellStart"/>
      <w:r w:rsidRPr="00E94A72">
        <w:rPr>
          <w:rFonts w:ascii="Tw Cen MT" w:hAnsi="Tw Cen MT"/>
          <w:sz w:val="24"/>
          <w:szCs w:val="24"/>
        </w:rPr>
        <w:t>protokol</w:t>
      </w:r>
      <w:proofErr w:type="spellEnd"/>
      <w:r w:rsidRPr="00E94A72">
        <w:rPr>
          <w:rFonts w:ascii="Tw Cen MT" w:hAnsi="Tw Cen MT"/>
          <w:sz w:val="24"/>
          <w:szCs w:val="24"/>
        </w:rPr>
        <w:t xml:space="preserve"> </w:t>
      </w:r>
      <w:proofErr w:type="spellStart"/>
      <w:r w:rsidRPr="00E94A72">
        <w:rPr>
          <w:rFonts w:ascii="Tw Cen MT" w:hAnsi="Tw Cen MT"/>
          <w:sz w:val="24"/>
          <w:szCs w:val="24"/>
        </w:rPr>
        <w:t>kesehatan</w:t>
      </w:r>
      <w:proofErr w:type="spellEnd"/>
      <w:r w:rsidRPr="00E94A72">
        <w:rPr>
          <w:rFonts w:ascii="Tw Cen MT" w:hAnsi="Tw Cen MT"/>
          <w:sz w:val="24"/>
          <w:szCs w:val="24"/>
        </w:rPr>
        <w:t xml:space="preserve"> di </w:t>
      </w:r>
      <w:proofErr w:type="spellStart"/>
      <w:r w:rsidRPr="00E94A72">
        <w:rPr>
          <w:rFonts w:ascii="Tw Cen MT" w:hAnsi="Tw Cen MT"/>
          <w:sz w:val="24"/>
          <w:szCs w:val="24"/>
        </w:rPr>
        <w:t>tempat</w:t>
      </w:r>
      <w:proofErr w:type="spellEnd"/>
      <w:r w:rsidRPr="00E94A72">
        <w:rPr>
          <w:rFonts w:ascii="Tw Cen MT" w:hAnsi="Tw Cen MT"/>
          <w:sz w:val="24"/>
          <w:szCs w:val="24"/>
        </w:rPr>
        <w:t xml:space="preserve"> </w:t>
      </w:r>
      <w:proofErr w:type="spellStart"/>
      <w:r w:rsidRPr="00E94A72">
        <w:rPr>
          <w:rFonts w:ascii="Tw Cen MT" w:hAnsi="Tw Cen MT"/>
          <w:sz w:val="24"/>
          <w:szCs w:val="24"/>
        </w:rPr>
        <w:t>kerja</w:t>
      </w:r>
      <w:proofErr w:type="spellEnd"/>
      <w:r w:rsidRPr="00E94A72">
        <w:rPr>
          <w:rFonts w:ascii="Tw Cen MT" w:hAnsi="Tw Cen MT"/>
          <w:sz w:val="24"/>
          <w:szCs w:val="24"/>
        </w:rPr>
        <w:t xml:space="preserve"> </w:t>
      </w:r>
      <w:proofErr w:type="spellStart"/>
      <w:r w:rsidRPr="00E94A72">
        <w:rPr>
          <w:rFonts w:ascii="Tw Cen MT" w:hAnsi="Tw Cen MT"/>
          <w:sz w:val="24"/>
          <w:szCs w:val="24"/>
        </w:rPr>
        <w:t>ditunjukkan</w:t>
      </w:r>
      <w:proofErr w:type="spellEnd"/>
      <w:r w:rsidRPr="00E94A72">
        <w:rPr>
          <w:rFonts w:ascii="Tw Cen MT" w:hAnsi="Tw Cen MT"/>
          <w:sz w:val="24"/>
          <w:szCs w:val="24"/>
        </w:rPr>
        <w:t xml:space="preserve"> pada </w:t>
      </w:r>
      <w:proofErr w:type="spellStart"/>
      <w:r w:rsidRPr="00E94A72">
        <w:rPr>
          <w:rFonts w:ascii="Tw Cen MT" w:hAnsi="Tw Cen MT"/>
          <w:sz w:val="24"/>
          <w:szCs w:val="24"/>
        </w:rPr>
        <w:t>tabel</w:t>
      </w:r>
      <w:proofErr w:type="spellEnd"/>
      <w:r w:rsidRPr="00E94A72">
        <w:rPr>
          <w:rFonts w:ascii="Tw Cen MT" w:hAnsi="Tw Cen MT"/>
          <w:sz w:val="24"/>
          <w:szCs w:val="24"/>
        </w:rPr>
        <w:t xml:space="preserve"> 3.</w:t>
      </w:r>
    </w:p>
    <w:p w14:paraId="7F1FF70B" w14:textId="4BCC80E5" w:rsidR="00E24B2B" w:rsidRPr="00D403E6" w:rsidRDefault="00E24B2B" w:rsidP="00E24B2B">
      <w:pPr>
        <w:widowControl w:val="0"/>
        <w:autoSpaceDE w:val="0"/>
        <w:autoSpaceDN w:val="0"/>
        <w:spacing w:after="0" w:line="240" w:lineRule="auto"/>
        <w:ind w:right="21" w:firstLine="1"/>
        <w:jc w:val="center"/>
        <w:rPr>
          <w:rFonts w:ascii="Tw Cen MT" w:eastAsia="Times New Roman" w:hAnsi="Tw Cen MT" w:cs="Times New Roman"/>
          <w:sz w:val="20"/>
          <w:szCs w:val="20"/>
          <w:lang w:eastAsia="en-US"/>
        </w:rPr>
      </w:pPr>
      <w:proofErr w:type="spellStart"/>
      <w:r w:rsidRPr="00D403E6">
        <w:rPr>
          <w:rFonts w:ascii="Tw Cen MT" w:eastAsia="Times New Roman" w:hAnsi="Tw Cen MT" w:cs="Times New Roman"/>
          <w:sz w:val="20"/>
          <w:szCs w:val="20"/>
          <w:lang w:eastAsia="en-US"/>
        </w:rPr>
        <w:t>Tabel</w:t>
      </w:r>
      <w:proofErr w:type="spellEnd"/>
      <w:r w:rsidRPr="00D403E6">
        <w:rPr>
          <w:rFonts w:ascii="Tw Cen MT" w:eastAsia="Times New Roman" w:hAnsi="Tw Cen MT" w:cs="Times New Roman"/>
          <w:sz w:val="20"/>
          <w:szCs w:val="20"/>
          <w:lang w:eastAsia="en-US"/>
        </w:rPr>
        <w:t xml:space="preserve"> 3</w:t>
      </w:r>
      <w:r w:rsidR="00A03039">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Hubungan</w:t>
      </w:r>
      <w:proofErr w:type="spellEnd"/>
      <w:r w:rsidRPr="00D403E6">
        <w:rPr>
          <w:rFonts w:ascii="Tw Cen MT" w:eastAsia="Times New Roman" w:hAnsi="Tw Cen MT" w:cs="Times New Roman"/>
          <w:sz w:val="20"/>
          <w:szCs w:val="20"/>
          <w:lang w:eastAsia="en-US"/>
        </w:rPr>
        <w:t xml:space="preserve"> Antara Pendidikan</w:t>
      </w:r>
      <w:r w:rsidRPr="00C30797">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Dengan</w:t>
      </w:r>
      <w:proofErr w:type="spellEnd"/>
      <w:r w:rsidRPr="00D403E6">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Penerapan</w:t>
      </w:r>
      <w:proofErr w:type="spellEnd"/>
      <w:r w:rsidRPr="00D403E6">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Protokol</w:t>
      </w:r>
      <w:proofErr w:type="spellEnd"/>
      <w:r w:rsidRPr="00D403E6">
        <w:rPr>
          <w:rFonts w:ascii="Tw Cen MT" w:eastAsia="Times New Roman" w:hAnsi="Tw Cen MT" w:cs="Times New Roman"/>
          <w:sz w:val="20"/>
          <w:szCs w:val="20"/>
          <w:lang w:eastAsia="en-US"/>
        </w:rPr>
        <w:t xml:space="preserve"> Kesehatan Di </w:t>
      </w:r>
      <w:proofErr w:type="spellStart"/>
      <w:r w:rsidRPr="00D403E6">
        <w:rPr>
          <w:rFonts w:ascii="Tw Cen MT" w:eastAsia="Times New Roman" w:hAnsi="Tw Cen MT" w:cs="Times New Roman"/>
          <w:sz w:val="20"/>
          <w:szCs w:val="20"/>
          <w:lang w:eastAsia="en-US"/>
        </w:rPr>
        <w:t>Tempat</w:t>
      </w:r>
      <w:proofErr w:type="spellEnd"/>
      <w:r w:rsidRPr="00D403E6">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Kerja</w:t>
      </w:r>
      <w:proofErr w:type="spellEnd"/>
      <w:r w:rsidRPr="00D403E6">
        <w:rPr>
          <w:rFonts w:ascii="Tw Cen MT" w:eastAsia="Times New Roman" w:hAnsi="Tw Cen MT" w:cs="Times New Roman"/>
          <w:sz w:val="20"/>
          <w:szCs w:val="20"/>
          <w:lang w:eastAsia="en-US"/>
        </w:rPr>
        <w:t xml:space="preserve"> (N=112)</w:t>
      </w:r>
    </w:p>
    <w:tbl>
      <w:tblPr>
        <w:tblW w:w="524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131"/>
        <w:gridCol w:w="425"/>
        <w:gridCol w:w="709"/>
        <w:gridCol w:w="425"/>
        <w:gridCol w:w="712"/>
        <w:gridCol w:w="20"/>
        <w:gridCol w:w="689"/>
        <w:gridCol w:w="573"/>
        <w:gridCol w:w="561"/>
      </w:tblGrid>
      <w:tr w:rsidR="00E24B2B" w:rsidRPr="00F97C61" w14:paraId="6258639D" w14:textId="77777777" w:rsidTr="008877D3">
        <w:trPr>
          <w:trHeight w:val="846"/>
        </w:trPr>
        <w:tc>
          <w:tcPr>
            <w:tcW w:w="3402" w:type="dxa"/>
            <w:gridSpan w:val="5"/>
            <w:tcBorders>
              <w:top w:val="single" w:sz="4" w:space="0" w:color="000000"/>
              <w:left w:val="nil"/>
              <w:bottom w:val="single" w:sz="4" w:space="0" w:color="000000"/>
              <w:right w:val="nil"/>
            </w:tcBorders>
            <w:hideMark/>
          </w:tcPr>
          <w:p w14:paraId="08555D4E" w14:textId="77777777" w:rsidR="00E24B2B" w:rsidRPr="00F97C61" w:rsidRDefault="00E24B2B" w:rsidP="008877D3">
            <w:pPr>
              <w:tabs>
                <w:tab w:val="left" w:pos="2731"/>
                <w:tab w:val="left" w:pos="5168"/>
              </w:tabs>
              <w:spacing w:after="0" w:line="240" w:lineRule="auto"/>
              <w:ind w:left="1704" w:right="-1239"/>
              <w:rPr>
                <w:rFonts w:ascii="Tw Cen MT" w:hAnsi="Tw Cen MT"/>
                <w:sz w:val="18"/>
                <w:szCs w:val="18"/>
                <w:u w:val="single"/>
              </w:rPr>
            </w:pPr>
            <w:proofErr w:type="spellStart"/>
            <w:r w:rsidRPr="00F97C61">
              <w:rPr>
                <w:rFonts w:ascii="Tw Cen MT" w:hAnsi="Tw Cen MT"/>
                <w:sz w:val="18"/>
                <w:szCs w:val="18"/>
                <w:u w:val="single"/>
              </w:rPr>
              <w:t>Penerapan</w:t>
            </w:r>
            <w:proofErr w:type="spellEnd"/>
            <w:r w:rsidRPr="00F97C61">
              <w:rPr>
                <w:rFonts w:ascii="Tw Cen MT" w:hAnsi="Tw Cen MT"/>
                <w:sz w:val="18"/>
                <w:szCs w:val="18"/>
                <w:u w:val="single"/>
              </w:rPr>
              <w:t xml:space="preserve"> </w:t>
            </w:r>
            <w:proofErr w:type="spellStart"/>
            <w:r w:rsidRPr="00F97C61">
              <w:rPr>
                <w:rFonts w:ascii="Tw Cen MT" w:hAnsi="Tw Cen MT"/>
                <w:sz w:val="18"/>
                <w:szCs w:val="18"/>
                <w:u w:val="single"/>
              </w:rPr>
              <w:t>protokol</w:t>
            </w:r>
            <w:proofErr w:type="spellEnd"/>
            <w:r w:rsidRPr="00F97C61">
              <w:rPr>
                <w:rFonts w:ascii="Tw Cen MT" w:hAnsi="Tw Cen MT"/>
                <w:sz w:val="18"/>
                <w:szCs w:val="18"/>
                <w:u w:val="single"/>
              </w:rPr>
              <w:t xml:space="preserve"> </w:t>
            </w:r>
          </w:p>
          <w:p w14:paraId="4DE93A00" w14:textId="77777777" w:rsidR="00E24B2B" w:rsidRPr="00F97C61" w:rsidRDefault="00E24B2B" w:rsidP="008877D3">
            <w:pPr>
              <w:tabs>
                <w:tab w:val="left" w:pos="2731"/>
                <w:tab w:val="left" w:pos="5168"/>
              </w:tabs>
              <w:spacing w:after="0" w:line="240" w:lineRule="auto"/>
              <w:ind w:left="1704" w:right="-1239"/>
              <w:rPr>
                <w:rFonts w:ascii="Tw Cen MT" w:hAnsi="Tw Cen MT"/>
                <w:sz w:val="18"/>
                <w:szCs w:val="18"/>
                <w:u w:val="single"/>
              </w:rPr>
            </w:pPr>
            <w:proofErr w:type="spellStart"/>
            <w:r w:rsidRPr="00F97C61">
              <w:rPr>
                <w:rFonts w:ascii="Tw Cen MT" w:hAnsi="Tw Cen MT"/>
                <w:sz w:val="18"/>
                <w:szCs w:val="18"/>
                <w:u w:val="single"/>
              </w:rPr>
              <w:t>kesehatan</w:t>
            </w:r>
            <w:proofErr w:type="spellEnd"/>
          </w:p>
        </w:tc>
        <w:tc>
          <w:tcPr>
            <w:tcW w:w="20" w:type="dxa"/>
            <w:tcBorders>
              <w:top w:val="single" w:sz="4" w:space="0" w:color="000000"/>
              <w:left w:val="nil"/>
              <w:bottom w:val="single" w:sz="4" w:space="0" w:color="000000"/>
              <w:right w:val="nil"/>
            </w:tcBorders>
          </w:tcPr>
          <w:p w14:paraId="0762E27A" w14:textId="77777777" w:rsidR="00E24B2B" w:rsidRPr="00F97C61" w:rsidRDefault="00E24B2B" w:rsidP="008877D3">
            <w:pPr>
              <w:spacing w:after="0" w:line="240" w:lineRule="auto"/>
              <w:rPr>
                <w:rFonts w:ascii="Tw Cen MT" w:hAnsi="Tw Cen MT"/>
                <w:sz w:val="18"/>
                <w:szCs w:val="18"/>
              </w:rPr>
            </w:pPr>
          </w:p>
        </w:tc>
        <w:tc>
          <w:tcPr>
            <w:tcW w:w="1262" w:type="dxa"/>
            <w:gridSpan w:val="2"/>
            <w:tcBorders>
              <w:top w:val="single" w:sz="4" w:space="0" w:color="000000"/>
              <w:left w:val="nil"/>
              <w:bottom w:val="single" w:sz="4" w:space="0" w:color="000000"/>
              <w:right w:val="nil"/>
            </w:tcBorders>
            <w:hideMark/>
          </w:tcPr>
          <w:p w14:paraId="779718F1" w14:textId="77777777" w:rsidR="00E24B2B" w:rsidRPr="00F97C61" w:rsidRDefault="00E24B2B" w:rsidP="008877D3">
            <w:pPr>
              <w:spacing w:after="0" w:line="240" w:lineRule="auto"/>
              <w:ind w:left="528"/>
              <w:rPr>
                <w:rFonts w:ascii="Tw Cen MT" w:hAnsi="Tw Cen MT"/>
                <w:sz w:val="18"/>
                <w:szCs w:val="18"/>
              </w:rPr>
            </w:pPr>
            <w:r w:rsidRPr="00F97C61">
              <w:rPr>
                <w:rFonts w:ascii="Tw Cen MT" w:hAnsi="Tw Cen MT"/>
                <w:sz w:val="18"/>
                <w:szCs w:val="18"/>
              </w:rPr>
              <w:t>Total</w:t>
            </w:r>
          </w:p>
        </w:tc>
        <w:tc>
          <w:tcPr>
            <w:tcW w:w="561" w:type="dxa"/>
            <w:tcBorders>
              <w:top w:val="single" w:sz="4" w:space="0" w:color="000000"/>
              <w:left w:val="nil"/>
              <w:bottom w:val="single" w:sz="4" w:space="0" w:color="000000"/>
              <w:right w:val="nil"/>
            </w:tcBorders>
          </w:tcPr>
          <w:p w14:paraId="7AA4BF59" w14:textId="77777777" w:rsidR="00E24B2B" w:rsidRPr="00F97C61" w:rsidRDefault="00E24B2B" w:rsidP="008877D3">
            <w:pPr>
              <w:spacing w:after="0" w:line="240" w:lineRule="auto"/>
              <w:ind w:left="184"/>
              <w:rPr>
                <w:rFonts w:ascii="Tw Cen MT" w:hAnsi="Tw Cen MT"/>
                <w:i/>
                <w:sz w:val="18"/>
                <w:szCs w:val="18"/>
              </w:rPr>
            </w:pPr>
            <w:r w:rsidRPr="00F97C61">
              <w:rPr>
                <w:rFonts w:ascii="Tw Cen MT" w:hAnsi="Tw Cen MT"/>
                <w:i/>
                <w:sz w:val="18"/>
                <w:szCs w:val="18"/>
              </w:rPr>
              <w:t>p.</w:t>
            </w:r>
          </w:p>
          <w:p w14:paraId="1D4DA575" w14:textId="77777777" w:rsidR="00E24B2B" w:rsidRPr="00F97C61" w:rsidRDefault="00E24B2B" w:rsidP="008877D3">
            <w:pPr>
              <w:spacing w:after="0" w:line="240" w:lineRule="auto"/>
              <w:ind w:left="184"/>
              <w:rPr>
                <w:rFonts w:ascii="Tw Cen MT" w:hAnsi="Tw Cen MT"/>
                <w:i/>
                <w:sz w:val="18"/>
                <w:szCs w:val="18"/>
              </w:rPr>
            </w:pPr>
            <w:r w:rsidRPr="00F97C61">
              <w:rPr>
                <w:rFonts w:ascii="Tw Cen MT" w:hAnsi="Tw Cen MT"/>
                <w:i/>
                <w:sz w:val="18"/>
                <w:szCs w:val="18"/>
              </w:rPr>
              <w:t>value</w:t>
            </w:r>
          </w:p>
          <w:p w14:paraId="46D1312D" w14:textId="77777777" w:rsidR="00E24B2B" w:rsidRPr="00F97C61" w:rsidRDefault="00E24B2B" w:rsidP="008877D3">
            <w:pPr>
              <w:spacing w:after="0" w:line="240" w:lineRule="auto"/>
              <w:ind w:left="184"/>
              <w:rPr>
                <w:rFonts w:ascii="Tw Cen MT" w:hAnsi="Tw Cen MT"/>
                <w:sz w:val="18"/>
                <w:szCs w:val="18"/>
              </w:rPr>
            </w:pPr>
            <w:r w:rsidRPr="00F97C61">
              <w:rPr>
                <w:rFonts w:ascii="Tw Cen MT" w:hAnsi="Tw Cen MT"/>
                <w:sz w:val="18"/>
                <w:szCs w:val="18"/>
              </w:rPr>
              <w:t>; OR</w:t>
            </w:r>
          </w:p>
        </w:tc>
      </w:tr>
      <w:tr w:rsidR="00E24B2B" w:rsidRPr="00F97C61" w14:paraId="51E826B0" w14:textId="77777777" w:rsidTr="008877D3">
        <w:trPr>
          <w:trHeight w:val="253"/>
        </w:trPr>
        <w:tc>
          <w:tcPr>
            <w:tcW w:w="1131" w:type="dxa"/>
            <w:tcBorders>
              <w:top w:val="single" w:sz="4" w:space="0" w:color="000000"/>
              <w:left w:val="nil"/>
              <w:bottom w:val="single" w:sz="4" w:space="0" w:color="000000"/>
              <w:right w:val="nil"/>
            </w:tcBorders>
          </w:tcPr>
          <w:p w14:paraId="73F256D3" w14:textId="77777777" w:rsidR="00E24B2B" w:rsidRPr="00F97C61" w:rsidRDefault="00E24B2B" w:rsidP="008877D3">
            <w:pPr>
              <w:spacing w:after="0" w:line="240" w:lineRule="auto"/>
              <w:rPr>
                <w:rFonts w:ascii="Tw Cen MT" w:hAnsi="Tw Cen MT"/>
                <w:sz w:val="18"/>
                <w:szCs w:val="18"/>
              </w:rPr>
            </w:pPr>
          </w:p>
        </w:tc>
        <w:tc>
          <w:tcPr>
            <w:tcW w:w="1134" w:type="dxa"/>
            <w:gridSpan w:val="2"/>
            <w:tcBorders>
              <w:top w:val="single" w:sz="4" w:space="0" w:color="000000"/>
              <w:left w:val="nil"/>
              <w:bottom w:val="single" w:sz="4" w:space="0" w:color="000000"/>
              <w:right w:val="nil"/>
            </w:tcBorders>
            <w:hideMark/>
          </w:tcPr>
          <w:p w14:paraId="32F9BFDC" w14:textId="77777777" w:rsidR="00E24B2B" w:rsidRPr="00F97C61" w:rsidRDefault="00E24B2B" w:rsidP="008877D3">
            <w:pPr>
              <w:spacing w:after="0" w:line="240" w:lineRule="auto"/>
              <w:ind w:left="391"/>
              <w:rPr>
                <w:rFonts w:ascii="Tw Cen MT" w:hAnsi="Tw Cen MT"/>
                <w:sz w:val="18"/>
                <w:szCs w:val="18"/>
              </w:rPr>
            </w:pPr>
            <w:proofErr w:type="spellStart"/>
            <w:r w:rsidRPr="00F97C61">
              <w:rPr>
                <w:rFonts w:ascii="Tw Cen MT" w:hAnsi="Tw Cen MT"/>
                <w:sz w:val="18"/>
                <w:szCs w:val="18"/>
              </w:rPr>
              <w:t>Baik</w:t>
            </w:r>
            <w:proofErr w:type="spellEnd"/>
          </w:p>
        </w:tc>
        <w:tc>
          <w:tcPr>
            <w:tcW w:w="1137" w:type="dxa"/>
            <w:gridSpan w:val="2"/>
            <w:tcBorders>
              <w:top w:val="single" w:sz="4" w:space="0" w:color="000000"/>
              <w:left w:val="nil"/>
              <w:bottom w:val="single" w:sz="4" w:space="0" w:color="000000"/>
              <w:right w:val="nil"/>
            </w:tcBorders>
            <w:hideMark/>
          </w:tcPr>
          <w:p w14:paraId="32422148" w14:textId="77777777" w:rsidR="00E24B2B" w:rsidRPr="00F97C61" w:rsidRDefault="00E24B2B" w:rsidP="008877D3">
            <w:pPr>
              <w:spacing w:after="0" w:line="240" w:lineRule="auto"/>
              <w:ind w:left="356"/>
              <w:rPr>
                <w:rFonts w:ascii="Tw Cen MT" w:hAnsi="Tw Cen MT"/>
                <w:sz w:val="18"/>
                <w:szCs w:val="18"/>
              </w:rPr>
            </w:pPr>
            <w:proofErr w:type="spellStart"/>
            <w:r w:rsidRPr="00F97C61">
              <w:rPr>
                <w:rFonts w:ascii="Tw Cen MT" w:hAnsi="Tw Cen MT"/>
                <w:sz w:val="18"/>
                <w:szCs w:val="18"/>
              </w:rPr>
              <w:t>Cukup</w:t>
            </w:r>
            <w:proofErr w:type="spellEnd"/>
          </w:p>
        </w:tc>
        <w:tc>
          <w:tcPr>
            <w:tcW w:w="1282" w:type="dxa"/>
            <w:gridSpan w:val="3"/>
            <w:tcBorders>
              <w:top w:val="single" w:sz="4" w:space="0" w:color="000000"/>
              <w:left w:val="nil"/>
              <w:bottom w:val="single" w:sz="4" w:space="0" w:color="000000"/>
              <w:right w:val="nil"/>
            </w:tcBorders>
          </w:tcPr>
          <w:p w14:paraId="2E039023" w14:textId="77777777" w:rsidR="00E24B2B" w:rsidRPr="00F97C61" w:rsidRDefault="00E24B2B" w:rsidP="008877D3">
            <w:pPr>
              <w:spacing w:after="0" w:line="240" w:lineRule="auto"/>
              <w:rPr>
                <w:rFonts w:ascii="Tw Cen MT" w:hAnsi="Tw Cen MT"/>
                <w:sz w:val="18"/>
                <w:szCs w:val="18"/>
              </w:rPr>
            </w:pPr>
          </w:p>
        </w:tc>
        <w:tc>
          <w:tcPr>
            <w:tcW w:w="561" w:type="dxa"/>
            <w:tcBorders>
              <w:top w:val="single" w:sz="4" w:space="0" w:color="000000"/>
              <w:left w:val="nil"/>
              <w:bottom w:val="single" w:sz="4" w:space="0" w:color="000000"/>
              <w:right w:val="nil"/>
            </w:tcBorders>
          </w:tcPr>
          <w:p w14:paraId="59BD6568" w14:textId="77777777" w:rsidR="00E24B2B" w:rsidRPr="00F97C61" w:rsidRDefault="00E24B2B" w:rsidP="008877D3">
            <w:pPr>
              <w:spacing w:after="0" w:line="240" w:lineRule="auto"/>
              <w:rPr>
                <w:rFonts w:ascii="Tw Cen MT" w:hAnsi="Tw Cen MT"/>
                <w:sz w:val="18"/>
                <w:szCs w:val="18"/>
              </w:rPr>
            </w:pPr>
          </w:p>
        </w:tc>
      </w:tr>
      <w:tr w:rsidR="00E24B2B" w:rsidRPr="00F97C61" w14:paraId="1D755CD3" w14:textId="77777777" w:rsidTr="008877D3">
        <w:trPr>
          <w:trHeight w:val="253"/>
        </w:trPr>
        <w:tc>
          <w:tcPr>
            <w:tcW w:w="1131" w:type="dxa"/>
            <w:tcBorders>
              <w:top w:val="single" w:sz="4" w:space="0" w:color="000000"/>
              <w:left w:val="nil"/>
              <w:bottom w:val="single" w:sz="4" w:space="0" w:color="000000"/>
              <w:right w:val="nil"/>
            </w:tcBorders>
            <w:hideMark/>
          </w:tcPr>
          <w:p w14:paraId="52211AF5" w14:textId="77777777" w:rsidR="00E24B2B" w:rsidRPr="00F97C61" w:rsidRDefault="00E24B2B" w:rsidP="008877D3">
            <w:pPr>
              <w:spacing w:after="0" w:line="240" w:lineRule="auto"/>
              <w:ind w:left="107"/>
              <w:rPr>
                <w:rFonts w:ascii="Tw Cen MT" w:hAnsi="Tw Cen MT"/>
                <w:sz w:val="18"/>
                <w:szCs w:val="18"/>
              </w:rPr>
            </w:pPr>
            <w:r w:rsidRPr="00F97C61">
              <w:rPr>
                <w:rFonts w:ascii="Tw Cen MT" w:hAnsi="Tw Cen MT"/>
                <w:sz w:val="18"/>
                <w:szCs w:val="18"/>
              </w:rPr>
              <w:t>Pendidikan</w:t>
            </w:r>
          </w:p>
        </w:tc>
        <w:tc>
          <w:tcPr>
            <w:tcW w:w="425" w:type="dxa"/>
            <w:tcBorders>
              <w:top w:val="single" w:sz="4" w:space="0" w:color="000000"/>
              <w:left w:val="nil"/>
              <w:bottom w:val="single" w:sz="4" w:space="0" w:color="000000"/>
              <w:right w:val="nil"/>
            </w:tcBorders>
            <w:hideMark/>
          </w:tcPr>
          <w:p w14:paraId="5B140DDB" w14:textId="77777777" w:rsidR="00E24B2B" w:rsidRPr="00F97C61" w:rsidRDefault="00E24B2B" w:rsidP="008877D3">
            <w:pPr>
              <w:spacing w:after="0" w:line="240" w:lineRule="auto"/>
              <w:ind w:left="9"/>
              <w:jc w:val="center"/>
              <w:rPr>
                <w:rFonts w:ascii="Tw Cen MT" w:hAnsi="Tw Cen MT"/>
                <w:sz w:val="18"/>
                <w:szCs w:val="18"/>
              </w:rPr>
            </w:pPr>
            <w:r w:rsidRPr="00F97C61">
              <w:rPr>
                <w:rFonts w:ascii="Tw Cen MT" w:hAnsi="Tw Cen MT"/>
                <w:sz w:val="18"/>
                <w:szCs w:val="18"/>
              </w:rPr>
              <w:t>n</w:t>
            </w:r>
          </w:p>
        </w:tc>
        <w:tc>
          <w:tcPr>
            <w:tcW w:w="709" w:type="dxa"/>
            <w:tcBorders>
              <w:top w:val="single" w:sz="4" w:space="0" w:color="000000"/>
              <w:left w:val="nil"/>
              <w:bottom w:val="single" w:sz="4" w:space="0" w:color="000000"/>
              <w:right w:val="nil"/>
            </w:tcBorders>
            <w:hideMark/>
          </w:tcPr>
          <w:p w14:paraId="2B647722" w14:textId="77777777" w:rsidR="00E24B2B" w:rsidRPr="00F97C61" w:rsidRDefault="00E24B2B" w:rsidP="008877D3">
            <w:pPr>
              <w:spacing w:after="0" w:line="240" w:lineRule="auto"/>
              <w:ind w:left="22"/>
              <w:jc w:val="center"/>
              <w:rPr>
                <w:rFonts w:ascii="Tw Cen MT" w:hAnsi="Tw Cen MT"/>
                <w:sz w:val="18"/>
                <w:szCs w:val="18"/>
              </w:rPr>
            </w:pPr>
            <w:r w:rsidRPr="00F97C61">
              <w:rPr>
                <w:rFonts w:ascii="Tw Cen MT" w:hAnsi="Tw Cen MT"/>
                <w:sz w:val="18"/>
                <w:szCs w:val="18"/>
              </w:rPr>
              <w:t>%</w:t>
            </w:r>
          </w:p>
        </w:tc>
        <w:tc>
          <w:tcPr>
            <w:tcW w:w="425" w:type="dxa"/>
            <w:tcBorders>
              <w:top w:val="single" w:sz="4" w:space="0" w:color="000000"/>
              <w:left w:val="nil"/>
              <w:bottom w:val="single" w:sz="4" w:space="0" w:color="000000"/>
              <w:right w:val="nil"/>
            </w:tcBorders>
            <w:hideMark/>
          </w:tcPr>
          <w:p w14:paraId="483B0E65" w14:textId="77777777" w:rsidR="00E24B2B" w:rsidRPr="00F97C61" w:rsidRDefault="00E24B2B" w:rsidP="008877D3">
            <w:pPr>
              <w:spacing w:after="0" w:line="240" w:lineRule="auto"/>
              <w:ind w:left="217"/>
              <w:rPr>
                <w:rFonts w:ascii="Tw Cen MT" w:hAnsi="Tw Cen MT"/>
                <w:sz w:val="18"/>
                <w:szCs w:val="18"/>
              </w:rPr>
            </w:pPr>
            <w:r w:rsidRPr="00F97C61">
              <w:rPr>
                <w:rFonts w:ascii="Tw Cen MT" w:hAnsi="Tw Cen MT"/>
                <w:sz w:val="18"/>
                <w:szCs w:val="18"/>
              </w:rPr>
              <w:t>n</w:t>
            </w:r>
          </w:p>
        </w:tc>
        <w:tc>
          <w:tcPr>
            <w:tcW w:w="712" w:type="dxa"/>
            <w:tcBorders>
              <w:top w:val="single" w:sz="4" w:space="0" w:color="000000"/>
              <w:left w:val="nil"/>
              <w:bottom w:val="single" w:sz="4" w:space="0" w:color="000000"/>
              <w:right w:val="nil"/>
            </w:tcBorders>
            <w:hideMark/>
          </w:tcPr>
          <w:p w14:paraId="1CA417A1" w14:textId="77777777" w:rsidR="00E24B2B" w:rsidRPr="00F97C61" w:rsidRDefault="00E24B2B" w:rsidP="008877D3">
            <w:pPr>
              <w:spacing w:after="0" w:line="240" w:lineRule="auto"/>
              <w:ind w:right="298"/>
              <w:jc w:val="right"/>
              <w:rPr>
                <w:rFonts w:ascii="Tw Cen MT" w:hAnsi="Tw Cen MT"/>
                <w:sz w:val="18"/>
                <w:szCs w:val="18"/>
              </w:rPr>
            </w:pPr>
            <w:r w:rsidRPr="00F97C61">
              <w:rPr>
                <w:rFonts w:ascii="Tw Cen MT" w:hAnsi="Tw Cen MT"/>
                <w:sz w:val="18"/>
                <w:szCs w:val="18"/>
              </w:rPr>
              <w:t>%</w:t>
            </w:r>
          </w:p>
        </w:tc>
        <w:tc>
          <w:tcPr>
            <w:tcW w:w="709" w:type="dxa"/>
            <w:gridSpan w:val="2"/>
            <w:tcBorders>
              <w:top w:val="single" w:sz="4" w:space="0" w:color="000000"/>
              <w:left w:val="nil"/>
              <w:bottom w:val="single" w:sz="4" w:space="0" w:color="000000"/>
              <w:right w:val="nil"/>
            </w:tcBorders>
            <w:hideMark/>
          </w:tcPr>
          <w:p w14:paraId="5E2B3448" w14:textId="77777777" w:rsidR="00E24B2B" w:rsidRPr="00F97C61" w:rsidRDefault="00E24B2B" w:rsidP="008877D3">
            <w:pPr>
              <w:spacing w:after="0" w:line="240" w:lineRule="auto"/>
              <w:ind w:left="59"/>
              <w:jc w:val="center"/>
              <w:rPr>
                <w:rFonts w:ascii="Tw Cen MT" w:hAnsi="Tw Cen MT"/>
                <w:sz w:val="18"/>
                <w:szCs w:val="18"/>
              </w:rPr>
            </w:pPr>
            <w:r w:rsidRPr="00F97C61">
              <w:rPr>
                <w:rFonts w:ascii="Tw Cen MT" w:hAnsi="Tw Cen MT"/>
                <w:sz w:val="18"/>
                <w:szCs w:val="18"/>
              </w:rPr>
              <w:t>N</w:t>
            </w:r>
          </w:p>
        </w:tc>
        <w:tc>
          <w:tcPr>
            <w:tcW w:w="573" w:type="dxa"/>
            <w:tcBorders>
              <w:top w:val="single" w:sz="4" w:space="0" w:color="000000"/>
              <w:left w:val="nil"/>
              <w:bottom w:val="single" w:sz="4" w:space="0" w:color="000000"/>
              <w:right w:val="nil"/>
            </w:tcBorders>
            <w:hideMark/>
          </w:tcPr>
          <w:p w14:paraId="3A81A239" w14:textId="77777777" w:rsidR="00E24B2B" w:rsidRPr="00F97C61" w:rsidRDefault="00E24B2B" w:rsidP="008877D3">
            <w:pPr>
              <w:spacing w:after="0" w:line="240" w:lineRule="auto"/>
              <w:ind w:left="7"/>
              <w:jc w:val="center"/>
              <w:rPr>
                <w:rFonts w:ascii="Tw Cen MT" w:hAnsi="Tw Cen MT"/>
                <w:sz w:val="18"/>
                <w:szCs w:val="18"/>
              </w:rPr>
            </w:pPr>
            <w:r w:rsidRPr="00F97C61">
              <w:rPr>
                <w:rFonts w:ascii="Tw Cen MT" w:hAnsi="Tw Cen MT"/>
                <w:sz w:val="18"/>
                <w:szCs w:val="18"/>
              </w:rPr>
              <w:t>%</w:t>
            </w:r>
          </w:p>
        </w:tc>
        <w:tc>
          <w:tcPr>
            <w:tcW w:w="561" w:type="dxa"/>
            <w:vMerge w:val="restart"/>
            <w:tcBorders>
              <w:top w:val="single" w:sz="4" w:space="0" w:color="000000"/>
              <w:left w:val="nil"/>
              <w:right w:val="nil"/>
            </w:tcBorders>
            <w:hideMark/>
          </w:tcPr>
          <w:p w14:paraId="1A39260C" w14:textId="77777777" w:rsidR="00E24B2B" w:rsidRPr="00F97C61" w:rsidRDefault="00E24B2B" w:rsidP="008877D3">
            <w:pPr>
              <w:spacing w:after="0" w:line="240" w:lineRule="auto"/>
              <w:jc w:val="center"/>
              <w:rPr>
                <w:rFonts w:ascii="Tw Cen MT" w:hAnsi="Tw Cen MT"/>
                <w:sz w:val="18"/>
                <w:szCs w:val="18"/>
              </w:rPr>
            </w:pPr>
            <w:r w:rsidRPr="00F97C61">
              <w:rPr>
                <w:rFonts w:ascii="Tw Cen MT" w:hAnsi="Tw Cen MT"/>
                <w:sz w:val="18"/>
                <w:szCs w:val="18"/>
              </w:rPr>
              <w:t xml:space="preserve">0.004; </w:t>
            </w:r>
            <w:r w:rsidRPr="00F97C61">
              <w:rPr>
                <w:rFonts w:ascii="Tw Cen MT" w:eastAsia="Times New Roman" w:hAnsi="Tw Cen MT" w:cs="Times New Roman"/>
                <w:sz w:val="18"/>
                <w:szCs w:val="18"/>
                <w:lang w:val="id-ID"/>
              </w:rPr>
              <w:t>4,842</w:t>
            </w:r>
          </w:p>
        </w:tc>
      </w:tr>
      <w:tr w:rsidR="00E24B2B" w:rsidRPr="00F97C61" w14:paraId="19062541" w14:textId="77777777" w:rsidTr="008877D3">
        <w:trPr>
          <w:trHeight w:val="258"/>
        </w:trPr>
        <w:tc>
          <w:tcPr>
            <w:tcW w:w="1131" w:type="dxa"/>
            <w:tcBorders>
              <w:top w:val="single" w:sz="4" w:space="0" w:color="000000"/>
              <w:left w:val="nil"/>
              <w:bottom w:val="single" w:sz="4" w:space="0" w:color="000000"/>
              <w:right w:val="nil"/>
            </w:tcBorders>
            <w:hideMark/>
          </w:tcPr>
          <w:p w14:paraId="3A76C28D" w14:textId="77777777" w:rsidR="00E24B2B" w:rsidRPr="00F97C61" w:rsidRDefault="00E24B2B" w:rsidP="008877D3">
            <w:pPr>
              <w:spacing w:after="0" w:line="240" w:lineRule="auto"/>
              <w:ind w:left="107"/>
              <w:rPr>
                <w:rFonts w:ascii="Tw Cen MT" w:hAnsi="Tw Cen MT"/>
                <w:sz w:val="18"/>
                <w:szCs w:val="18"/>
              </w:rPr>
            </w:pPr>
            <w:r w:rsidRPr="00F97C61">
              <w:rPr>
                <w:rFonts w:ascii="Tw Cen MT" w:hAnsi="Tw Cen MT"/>
                <w:sz w:val="18"/>
                <w:szCs w:val="18"/>
              </w:rPr>
              <w:t>Tinggi</w:t>
            </w:r>
          </w:p>
        </w:tc>
        <w:tc>
          <w:tcPr>
            <w:tcW w:w="425" w:type="dxa"/>
            <w:tcBorders>
              <w:top w:val="single" w:sz="4" w:space="0" w:color="000000"/>
              <w:left w:val="nil"/>
              <w:bottom w:val="single" w:sz="4" w:space="0" w:color="000000"/>
              <w:right w:val="nil"/>
            </w:tcBorders>
            <w:hideMark/>
          </w:tcPr>
          <w:p w14:paraId="79126207" w14:textId="77777777" w:rsidR="00E24B2B" w:rsidRPr="00F97C61" w:rsidRDefault="00E24B2B" w:rsidP="008877D3">
            <w:pPr>
              <w:spacing w:after="0" w:line="240" w:lineRule="auto"/>
              <w:ind w:left="121"/>
              <w:rPr>
                <w:rFonts w:ascii="Tw Cen MT" w:hAnsi="Tw Cen MT"/>
                <w:sz w:val="18"/>
                <w:szCs w:val="18"/>
              </w:rPr>
            </w:pPr>
            <w:r w:rsidRPr="00F97C61">
              <w:rPr>
                <w:rFonts w:ascii="Tw Cen MT" w:hAnsi="Tw Cen MT"/>
                <w:sz w:val="18"/>
                <w:szCs w:val="18"/>
              </w:rPr>
              <w:t>83</w:t>
            </w:r>
          </w:p>
        </w:tc>
        <w:tc>
          <w:tcPr>
            <w:tcW w:w="709" w:type="dxa"/>
            <w:tcBorders>
              <w:top w:val="single" w:sz="4" w:space="0" w:color="000000"/>
              <w:left w:val="nil"/>
              <w:bottom w:val="single" w:sz="4" w:space="0" w:color="000000"/>
              <w:right w:val="nil"/>
            </w:tcBorders>
            <w:hideMark/>
          </w:tcPr>
          <w:p w14:paraId="51479955" w14:textId="77777777" w:rsidR="00E24B2B" w:rsidRPr="00F97C61" w:rsidRDefault="00E24B2B" w:rsidP="008877D3">
            <w:pPr>
              <w:spacing w:after="0" w:line="240" w:lineRule="auto"/>
              <w:ind w:right="359"/>
              <w:jc w:val="right"/>
              <w:rPr>
                <w:rFonts w:ascii="Tw Cen MT" w:hAnsi="Tw Cen MT"/>
                <w:sz w:val="18"/>
                <w:szCs w:val="18"/>
              </w:rPr>
            </w:pPr>
            <w:r w:rsidRPr="00F97C61">
              <w:rPr>
                <w:rFonts w:ascii="Tw Cen MT" w:hAnsi="Tw Cen MT"/>
                <w:sz w:val="18"/>
                <w:szCs w:val="18"/>
              </w:rPr>
              <w:t>89</w:t>
            </w:r>
          </w:p>
        </w:tc>
        <w:tc>
          <w:tcPr>
            <w:tcW w:w="425" w:type="dxa"/>
            <w:tcBorders>
              <w:top w:val="single" w:sz="4" w:space="0" w:color="000000"/>
              <w:left w:val="nil"/>
              <w:bottom w:val="single" w:sz="4" w:space="0" w:color="000000"/>
              <w:right w:val="nil"/>
            </w:tcBorders>
            <w:hideMark/>
          </w:tcPr>
          <w:p w14:paraId="42D23635" w14:textId="77777777" w:rsidR="00E24B2B" w:rsidRPr="00F97C61" w:rsidRDefault="00E24B2B" w:rsidP="008877D3">
            <w:pPr>
              <w:spacing w:after="0" w:line="240" w:lineRule="auto"/>
              <w:ind w:left="121"/>
              <w:rPr>
                <w:rFonts w:ascii="Tw Cen MT" w:hAnsi="Tw Cen MT"/>
                <w:sz w:val="18"/>
                <w:szCs w:val="18"/>
              </w:rPr>
            </w:pPr>
            <w:r w:rsidRPr="00F97C61">
              <w:rPr>
                <w:rFonts w:ascii="Tw Cen MT" w:hAnsi="Tw Cen MT"/>
                <w:sz w:val="18"/>
                <w:szCs w:val="18"/>
              </w:rPr>
              <w:t>12</w:t>
            </w:r>
          </w:p>
        </w:tc>
        <w:tc>
          <w:tcPr>
            <w:tcW w:w="712" w:type="dxa"/>
            <w:tcBorders>
              <w:top w:val="single" w:sz="4" w:space="0" w:color="000000"/>
              <w:left w:val="nil"/>
              <w:bottom w:val="single" w:sz="4" w:space="0" w:color="000000"/>
              <w:right w:val="nil"/>
            </w:tcBorders>
            <w:hideMark/>
          </w:tcPr>
          <w:p w14:paraId="1576716A" w14:textId="77777777" w:rsidR="00E24B2B" w:rsidRPr="00F97C61" w:rsidRDefault="00E24B2B" w:rsidP="008877D3">
            <w:pPr>
              <w:spacing w:after="0" w:line="240" w:lineRule="auto"/>
              <w:ind w:right="249"/>
              <w:jc w:val="center"/>
              <w:rPr>
                <w:rFonts w:ascii="Tw Cen MT" w:hAnsi="Tw Cen MT"/>
                <w:sz w:val="18"/>
                <w:szCs w:val="18"/>
              </w:rPr>
            </w:pPr>
            <w:r w:rsidRPr="00F97C61">
              <w:rPr>
                <w:rFonts w:ascii="Tw Cen MT" w:hAnsi="Tw Cen MT"/>
                <w:sz w:val="18"/>
                <w:szCs w:val="18"/>
              </w:rPr>
              <w:t>63</w:t>
            </w:r>
          </w:p>
        </w:tc>
        <w:tc>
          <w:tcPr>
            <w:tcW w:w="709" w:type="dxa"/>
            <w:gridSpan w:val="2"/>
            <w:tcBorders>
              <w:top w:val="single" w:sz="4" w:space="0" w:color="000000"/>
              <w:left w:val="nil"/>
              <w:bottom w:val="single" w:sz="4" w:space="0" w:color="000000"/>
              <w:right w:val="nil"/>
            </w:tcBorders>
            <w:hideMark/>
          </w:tcPr>
          <w:p w14:paraId="7BE9A108" w14:textId="77777777" w:rsidR="00E24B2B" w:rsidRPr="00F97C61" w:rsidRDefault="00E24B2B" w:rsidP="008877D3">
            <w:pPr>
              <w:spacing w:after="0" w:line="240" w:lineRule="auto"/>
              <w:ind w:left="159"/>
              <w:rPr>
                <w:rFonts w:ascii="Tw Cen MT" w:hAnsi="Tw Cen MT"/>
                <w:sz w:val="18"/>
                <w:szCs w:val="18"/>
              </w:rPr>
            </w:pPr>
            <w:r w:rsidRPr="00F97C61">
              <w:rPr>
                <w:rFonts w:ascii="Tw Cen MT" w:hAnsi="Tw Cen MT"/>
                <w:sz w:val="18"/>
                <w:szCs w:val="18"/>
              </w:rPr>
              <w:t>95</w:t>
            </w:r>
          </w:p>
        </w:tc>
        <w:tc>
          <w:tcPr>
            <w:tcW w:w="573" w:type="dxa"/>
            <w:tcBorders>
              <w:top w:val="single" w:sz="4" w:space="0" w:color="000000"/>
              <w:left w:val="nil"/>
              <w:bottom w:val="single" w:sz="4" w:space="0" w:color="000000"/>
              <w:right w:val="nil"/>
            </w:tcBorders>
            <w:hideMark/>
          </w:tcPr>
          <w:p w14:paraId="4CD3B295" w14:textId="77777777" w:rsidR="00E24B2B" w:rsidRPr="00F97C61" w:rsidRDefault="00E24B2B" w:rsidP="008877D3">
            <w:pPr>
              <w:spacing w:after="0" w:line="240" w:lineRule="auto"/>
              <w:ind w:left="116"/>
              <w:rPr>
                <w:rFonts w:ascii="Tw Cen MT" w:hAnsi="Tw Cen MT"/>
                <w:sz w:val="18"/>
                <w:szCs w:val="18"/>
              </w:rPr>
            </w:pPr>
            <w:r w:rsidRPr="00F97C61">
              <w:rPr>
                <w:rFonts w:ascii="Tw Cen MT" w:hAnsi="Tw Cen MT"/>
                <w:sz w:val="18"/>
                <w:szCs w:val="18"/>
              </w:rPr>
              <w:t xml:space="preserve">  85</w:t>
            </w:r>
          </w:p>
        </w:tc>
        <w:tc>
          <w:tcPr>
            <w:tcW w:w="561" w:type="dxa"/>
            <w:vMerge/>
            <w:tcBorders>
              <w:left w:val="nil"/>
              <w:right w:val="nil"/>
            </w:tcBorders>
          </w:tcPr>
          <w:p w14:paraId="7076CF93" w14:textId="77777777" w:rsidR="00E24B2B" w:rsidRPr="00F97C61" w:rsidRDefault="00E24B2B" w:rsidP="008877D3">
            <w:pPr>
              <w:spacing w:after="0" w:line="240" w:lineRule="auto"/>
              <w:ind w:left="256"/>
              <w:rPr>
                <w:rFonts w:ascii="Tw Cen MT" w:hAnsi="Tw Cen MT"/>
                <w:sz w:val="18"/>
                <w:szCs w:val="18"/>
              </w:rPr>
            </w:pPr>
          </w:p>
        </w:tc>
      </w:tr>
      <w:tr w:rsidR="00E24B2B" w:rsidRPr="00F97C61" w14:paraId="59E52276" w14:textId="77777777" w:rsidTr="008877D3">
        <w:trPr>
          <w:trHeight w:val="261"/>
        </w:trPr>
        <w:tc>
          <w:tcPr>
            <w:tcW w:w="1131" w:type="dxa"/>
            <w:tcBorders>
              <w:top w:val="single" w:sz="4" w:space="0" w:color="000000"/>
              <w:left w:val="nil"/>
              <w:bottom w:val="single" w:sz="4" w:space="0" w:color="000000"/>
              <w:right w:val="nil"/>
            </w:tcBorders>
            <w:hideMark/>
          </w:tcPr>
          <w:p w14:paraId="1BCFE2FE" w14:textId="77777777" w:rsidR="00E24B2B" w:rsidRPr="00F97C61" w:rsidRDefault="00E24B2B" w:rsidP="008877D3">
            <w:pPr>
              <w:spacing w:after="0" w:line="240" w:lineRule="auto"/>
              <w:ind w:left="107"/>
              <w:rPr>
                <w:rFonts w:ascii="Tw Cen MT" w:hAnsi="Tw Cen MT"/>
                <w:sz w:val="18"/>
                <w:szCs w:val="18"/>
              </w:rPr>
            </w:pPr>
            <w:proofErr w:type="spellStart"/>
            <w:r w:rsidRPr="00F97C61">
              <w:rPr>
                <w:rFonts w:ascii="Tw Cen MT" w:hAnsi="Tw Cen MT"/>
                <w:sz w:val="18"/>
                <w:szCs w:val="18"/>
              </w:rPr>
              <w:t>Menengah</w:t>
            </w:r>
            <w:proofErr w:type="spellEnd"/>
          </w:p>
        </w:tc>
        <w:tc>
          <w:tcPr>
            <w:tcW w:w="425" w:type="dxa"/>
            <w:tcBorders>
              <w:top w:val="single" w:sz="4" w:space="0" w:color="000000"/>
              <w:left w:val="nil"/>
              <w:bottom w:val="single" w:sz="4" w:space="0" w:color="000000"/>
              <w:right w:val="nil"/>
            </w:tcBorders>
            <w:hideMark/>
          </w:tcPr>
          <w:p w14:paraId="1143DC7B" w14:textId="77777777" w:rsidR="00E24B2B" w:rsidRPr="00F97C61" w:rsidRDefault="00E24B2B" w:rsidP="008877D3">
            <w:pPr>
              <w:spacing w:after="0" w:line="240" w:lineRule="auto"/>
              <w:ind w:left="108"/>
              <w:rPr>
                <w:rFonts w:ascii="Tw Cen MT" w:hAnsi="Tw Cen MT"/>
                <w:sz w:val="18"/>
                <w:szCs w:val="18"/>
              </w:rPr>
            </w:pPr>
            <w:r w:rsidRPr="00F97C61">
              <w:rPr>
                <w:rFonts w:ascii="Tw Cen MT" w:hAnsi="Tw Cen MT"/>
                <w:sz w:val="18"/>
                <w:szCs w:val="18"/>
              </w:rPr>
              <w:t>10</w:t>
            </w:r>
          </w:p>
        </w:tc>
        <w:tc>
          <w:tcPr>
            <w:tcW w:w="709" w:type="dxa"/>
            <w:tcBorders>
              <w:top w:val="single" w:sz="4" w:space="0" w:color="000000"/>
              <w:left w:val="nil"/>
              <w:bottom w:val="single" w:sz="4" w:space="0" w:color="000000"/>
              <w:right w:val="nil"/>
            </w:tcBorders>
            <w:hideMark/>
          </w:tcPr>
          <w:p w14:paraId="736E029E" w14:textId="77777777" w:rsidR="00E24B2B" w:rsidRPr="00F97C61" w:rsidRDefault="00E24B2B" w:rsidP="008877D3">
            <w:pPr>
              <w:spacing w:after="0" w:line="240" w:lineRule="auto"/>
              <w:ind w:left="99" w:right="102"/>
              <w:rPr>
                <w:rFonts w:ascii="Tw Cen MT" w:hAnsi="Tw Cen MT"/>
                <w:sz w:val="18"/>
                <w:szCs w:val="18"/>
              </w:rPr>
            </w:pPr>
            <w:r w:rsidRPr="00F97C61">
              <w:rPr>
                <w:rFonts w:ascii="Tw Cen MT" w:hAnsi="Tw Cen MT"/>
                <w:sz w:val="18"/>
                <w:szCs w:val="18"/>
              </w:rPr>
              <w:t xml:space="preserve"> 11</w:t>
            </w:r>
          </w:p>
        </w:tc>
        <w:tc>
          <w:tcPr>
            <w:tcW w:w="425" w:type="dxa"/>
            <w:tcBorders>
              <w:top w:val="single" w:sz="4" w:space="0" w:color="000000"/>
              <w:left w:val="nil"/>
              <w:bottom w:val="single" w:sz="4" w:space="0" w:color="000000"/>
              <w:right w:val="nil"/>
            </w:tcBorders>
            <w:hideMark/>
          </w:tcPr>
          <w:p w14:paraId="5E67607B" w14:textId="77777777" w:rsidR="00E24B2B" w:rsidRPr="00F97C61" w:rsidRDefault="00E24B2B" w:rsidP="008877D3">
            <w:pPr>
              <w:spacing w:after="0" w:line="240" w:lineRule="auto"/>
              <w:ind w:left="121"/>
              <w:rPr>
                <w:rFonts w:ascii="Tw Cen MT" w:hAnsi="Tw Cen MT"/>
                <w:sz w:val="18"/>
                <w:szCs w:val="18"/>
              </w:rPr>
            </w:pPr>
            <w:r w:rsidRPr="00F97C61">
              <w:rPr>
                <w:rFonts w:ascii="Tw Cen MT" w:hAnsi="Tw Cen MT"/>
                <w:sz w:val="18"/>
                <w:szCs w:val="18"/>
              </w:rPr>
              <w:t>7</w:t>
            </w:r>
          </w:p>
        </w:tc>
        <w:tc>
          <w:tcPr>
            <w:tcW w:w="712" w:type="dxa"/>
            <w:tcBorders>
              <w:top w:val="single" w:sz="4" w:space="0" w:color="000000"/>
              <w:left w:val="nil"/>
              <w:bottom w:val="single" w:sz="4" w:space="0" w:color="000000"/>
              <w:right w:val="nil"/>
            </w:tcBorders>
            <w:hideMark/>
          </w:tcPr>
          <w:p w14:paraId="3EED3CE7" w14:textId="77777777" w:rsidR="00E24B2B" w:rsidRPr="00F97C61" w:rsidRDefault="00E24B2B" w:rsidP="008877D3">
            <w:pPr>
              <w:spacing w:after="0" w:line="240" w:lineRule="auto"/>
              <w:ind w:right="359"/>
              <w:jc w:val="center"/>
              <w:rPr>
                <w:rFonts w:ascii="Tw Cen MT" w:hAnsi="Tw Cen MT"/>
                <w:sz w:val="18"/>
                <w:szCs w:val="18"/>
              </w:rPr>
            </w:pPr>
            <w:r w:rsidRPr="00F97C61">
              <w:rPr>
                <w:rFonts w:ascii="Tw Cen MT" w:hAnsi="Tw Cen MT"/>
                <w:sz w:val="18"/>
                <w:szCs w:val="18"/>
              </w:rPr>
              <w:t xml:space="preserve">  37</w:t>
            </w:r>
          </w:p>
        </w:tc>
        <w:tc>
          <w:tcPr>
            <w:tcW w:w="709" w:type="dxa"/>
            <w:gridSpan w:val="2"/>
            <w:tcBorders>
              <w:top w:val="single" w:sz="4" w:space="0" w:color="000000"/>
              <w:left w:val="nil"/>
              <w:bottom w:val="single" w:sz="4" w:space="0" w:color="000000"/>
              <w:right w:val="nil"/>
            </w:tcBorders>
            <w:hideMark/>
          </w:tcPr>
          <w:p w14:paraId="2E464B2D" w14:textId="77777777" w:rsidR="00E24B2B" w:rsidRPr="00F97C61" w:rsidRDefault="00E24B2B" w:rsidP="008877D3">
            <w:pPr>
              <w:spacing w:after="0" w:line="240" w:lineRule="auto"/>
              <w:ind w:left="159"/>
              <w:rPr>
                <w:rFonts w:ascii="Tw Cen MT" w:hAnsi="Tw Cen MT"/>
                <w:sz w:val="18"/>
                <w:szCs w:val="18"/>
              </w:rPr>
            </w:pPr>
            <w:r w:rsidRPr="00F97C61">
              <w:rPr>
                <w:rFonts w:ascii="Tw Cen MT" w:hAnsi="Tw Cen MT"/>
                <w:sz w:val="18"/>
                <w:szCs w:val="18"/>
              </w:rPr>
              <w:t>17</w:t>
            </w:r>
          </w:p>
        </w:tc>
        <w:tc>
          <w:tcPr>
            <w:tcW w:w="573" w:type="dxa"/>
            <w:tcBorders>
              <w:top w:val="single" w:sz="4" w:space="0" w:color="000000"/>
              <w:left w:val="nil"/>
              <w:bottom w:val="single" w:sz="4" w:space="0" w:color="000000"/>
              <w:right w:val="nil"/>
            </w:tcBorders>
            <w:hideMark/>
          </w:tcPr>
          <w:p w14:paraId="59BECE58" w14:textId="77777777" w:rsidR="00E24B2B" w:rsidRPr="00F97C61" w:rsidRDefault="00E24B2B" w:rsidP="008877D3">
            <w:pPr>
              <w:spacing w:after="0" w:line="240" w:lineRule="auto"/>
              <w:ind w:left="116"/>
              <w:rPr>
                <w:rFonts w:ascii="Tw Cen MT" w:hAnsi="Tw Cen MT"/>
                <w:sz w:val="18"/>
                <w:szCs w:val="18"/>
              </w:rPr>
            </w:pPr>
            <w:r w:rsidRPr="00F97C61">
              <w:rPr>
                <w:rFonts w:ascii="Tw Cen MT" w:hAnsi="Tw Cen MT"/>
                <w:sz w:val="18"/>
                <w:szCs w:val="18"/>
              </w:rPr>
              <w:t xml:space="preserve">  15</w:t>
            </w:r>
          </w:p>
        </w:tc>
        <w:tc>
          <w:tcPr>
            <w:tcW w:w="561" w:type="dxa"/>
            <w:vMerge/>
            <w:tcBorders>
              <w:left w:val="nil"/>
              <w:right w:val="nil"/>
            </w:tcBorders>
          </w:tcPr>
          <w:p w14:paraId="07FEED60" w14:textId="77777777" w:rsidR="00E24B2B" w:rsidRPr="00F97C61" w:rsidRDefault="00E24B2B" w:rsidP="008877D3">
            <w:pPr>
              <w:spacing w:after="0" w:line="240" w:lineRule="auto"/>
              <w:rPr>
                <w:rFonts w:ascii="Tw Cen MT" w:hAnsi="Tw Cen MT"/>
                <w:sz w:val="18"/>
                <w:szCs w:val="18"/>
              </w:rPr>
            </w:pPr>
          </w:p>
        </w:tc>
      </w:tr>
      <w:tr w:rsidR="00E24B2B" w:rsidRPr="00F97C61" w14:paraId="25D481DA" w14:textId="77777777" w:rsidTr="008877D3">
        <w:trPr>
          <w:trHeight w:val="253"/>
        </w:trPr>
        <w:tc>
          <w:tcPr>
            <w:tcW w:w="1131" w:type="dxa"/>
            <w:tcBorders>
              <w:top w:val="single" w:sz="4" w:space="0" w:color="000000"/>
              <w:left w:val="nil"/>
              <w:bottom w:val="single" w:sz="4" w:space="0" w:color="000000"/>
              <w:right w:val="nil"/>
            </w:tcBorders>
            <w:hideMark/>
          </w:tcPr>
          <w:p w14:paraId="4667F79C" w14:textId="77777777" w:rsidR="00E24B2B" w:rsidRPr="00F97C61" w:rsidRDefault="00E24B2B" w:rsidP="008877D3">
            <w:pPr>
              <w:spacing w:after="0" w:line="240" w:lineRule="auto"/>
              <w:ind w:left="107"/>
              <w:rPr>
                <w:rFonts w:ascii="Tw Cen MT" w:hAnsi="Tw Cen MT"/>
                <w:sz w:val="18"/>
                <w:szCs w:val="18"/>
              </w:rPr>
            </w:pPr>
            <w:r w:rsidRPr="00F97C61">
              <w:rPr>
                <w:rFonts w:ascii="Tw Cen MT" w:hAnsi="Tw Cen MT"/>
                <w:sz w:val="18"/>
                <w:szCs w:val="18"/>
              </w:rPr>
              <w:t>Total</w:t>
            </w:r>
          </w:p>
        </w:tc>
        <w:tc>
          <w:tcPr>
            <w:tcW w:w="425" w:type="dxa"/>
            <w:tcBorders>
              <w:top w:val="single" w:sz="4" w:space="0" w:color="000000"/>
              <w:left w:val="nil"/>
              <w:bottom w:val="single" w:sz="4" w:space="0" w:color="000000"/>
              <w:right w:val="nil"/>
            </w:tcBorders>
            <w:hideMark/>
          </w:tcPr>
          <w:p w14:paraId="1D930759" w14:textId="77777777" w:rsidR="00E24B2B" w:rsidRPr="00F97C61" w:rsidRDefault="00E24B2B" w:rsidP="008877D3">
            <w:pPr>
              <w:spacing w:after="0" w:line="240" w:lineRule="auto"/>
              <w:ind w:left="108"/>
              <w:rPr>
                <w:rFonts w:ascii="Tw Cen MT" w:hAnsi="Tw Cen MT"/>
                <w:sz w:val="18"/>
                <w:szCs w:val="18"/>
              </w:rPr>
            </w:pPr>
            <w:r w:rsidRPr="00F97C61">
              <w:rPr>
                <w:rFonts w:ascii="Tw Cen MT" w:hAnsi="Tw Cen MT"/>
                <w:sz w:val="18"/>
                <w:szCs w:val="18"/>
              </w:rPr>
              <w:t>93</w:t>
            </w:r>
          </w:p>
        </w:tc>
        <w:tc>
          <w:tcPr>
            <w:tcW w:w="709" w:type="dxa"/>
            <w:tcBorders>
              <w:top w:val="single" w:sz="4" w:space="0" w:color="000000"/>
              <w:left w:val="nil"/>
              <w:bottom w:val="single" w:sz="4" w:space="0" w:color="000000"/>
              <w:right w:val="nil"/>
            </w:tcBorders>
            <w:hideMark/>
          </w:tcPr>
          <w:p w14:paraId="2C8D957C" w14:textId="77777777" w:rsidR="00E24B2B" w:rsidRPr="00F97C61" w:rsidRDefault="00E24B2B" w:rsidP="008877D3">
            <w:pPr>
              <w:spacing w:after="0" w:line="240" w:lineRule="auto"/>
              <w:ind w:right="102"/>
              <w:rPr>
                <w:rFonts w:ascii="Tw Cen MT" w:hAnsi="Tw Cen MT"/>
                <w:sz w:val="18"/>
                <w:szCs w:val="18"/>
              </w:rPr>
            </w:pPr>
            <w:r w:rsidRPr="00F97C61">
              <w:rPr>
                <w:rFonts w:ascii="Tw Cen MT" w:hAnsi="Tw Cen MT"/>
                <w:sz w:val="18"/>
                <w:szCs w:val="18"/>
              </w:rPr>
              <w:t>100</w:t>
            </w:r>
          </w:p>
        </w:tc>
        <w:tc>
          <w:tcPr>
            <w:tcW w:w="425" w:type="dxa"/>
            <w:tcBorders>
              <w:top w:val="single" w:sz="4" w:space="0" w:color="000000"/>
              <w:left w:val="nil"/>
              <w:bottom w:val="single" w:sz="4" w:space="0" w:color="000000"/>
              <w:right w:val="nil"/>
            </w:tcBorders>
            <w:hideMark/>
          </w:tcPr>
          <w:p w14:paraId="4EAC79B5" w14:textId="77777777" w:rsidR="00E24B2B" w:rsidRPr="00F97C61" w:rsidRDefault="00E24B2B" w:rsidP="008877D3">
            <w:pPr>
              <w:spacing w:after="0" w:line="240" w:lineRule="auto"/>
              <w:ind w:left="121"/>
              <w:rPr>
                <w:rFonts w:ascii="Tw Cen MT" w:hAnsi="Tw Cen MT"/>
                <w:sz w:val="18"/>
                <w:szCs w:val="18"/>
              </w:rPr>
            </w:pPr>
            <w:r w:rsidRPr="00F97C61">
              <w:rPr>
                <w:rFonts w:ascii="Tw Cen MT" w:hAnsi="Tw Cen MT"/>
                <w:sz w:val="18"/>
                <w:szCs w:val="18"/>
              </w:rPr>
              <w:t>19</w:t>
            </w:r>
          </w:p>
        </w:tc>
        <w:tc>
          <w:tcPr>
            <w:tcW w:w="712" w:type="dxa"/>
            <w:tcBorders>
              <w:top w:val="single" w:sz="4" w:space="0" w:color="000000"/>
              <w:left w:val="nil"/>
              <w:bottom w:val="single" w:sz="4" w:space="0" w:color="000000"/>
              <w:right w:val="nil"/>
            </w:tcBorders>
            <w:hideMark/>
          </w:tcPr>
          <w:p w14:paraId="49C5EF6B" w14:textId="77777777" w:rsidR="00E24B2B" w:rsidRPr="00F97C61" w:rsidRDefault="00E24B2B" w:rsidP="008877D3">
            <w:pPr>
              <w:spacing w:after="0" w:line="240" w:lineRule="auto"/>
              <w:ind w:right="249"/>
              <w:jc w:val="center"/>
              <w:rPr>
                <w:rFonts w:ascii="Tw Cen MT" w:hAnsi="Tw Cen MT"/>
                <w:sz w:val="18"/>
                <w:szCs w:val="18"/>
              </w:rPr>
            </w:pPr>
            <w:r w:rsidRPr="00F97C61">
              <w:rPr>
                <w:rFonts w:ascii="Tw Cen MT" w:hAnsi="Tw Cen MT"/>
                <w:sz w:val="18"/>
                <w:szCs w:val="18"/>
              </w:rPr>
              <w:t>100</w:t>
            </w:r>
          </w:p>
        </w:tc>
        <w:tc>
          <w:tcPr>
            <w:tcW w:w="709" w:type="dxa"/>
            <w:gridSpan w:val="2"/>
            <w:tcBorders>
              <w:top w:val="single" w:sz="4" w:space="0" w:color="000000"/>
              <w:left w:val="nil"/>
              <w:bottom w:val="single" w:sz="4" w:space="0" w:color="000000"/>
              <w:right w:val="nil"/>
            </w:tcBorders>
            <w:hideMark/>
          </w:tcPr>
          <w:p w14:paraId="497EAD78" w14:textId="77777777" w:rsidR="00E24B2B" w:rsidRPr="00F97C61" w:rsidRDefault="00E24B2B" w:rsidP="008877D3">
            <w:pPr>
              <w:spacing w:after="0" w:line="240" w:lineRule="auto"/>
              <w:ind w:left="159"/>
              <w:rPr>
                <w:rFonts w:ascii="Tw Cen MT" w:hAnsi="Tw Cen MT"/>
                <w:sz w:val="18"/>
                <w:szCs w:val="18"/>
              </w:rPr>
            </w:pPr>
            <w:r w:rsidRPr="00F97C61">
              <w:rPr>
                <w:rFonts w:ascii="Tw Cen MT" w:hAnsi="Tw Cen MT"/>
                <w:sz w:val="18"/>
                <w:szCs w:val="18"/>
              </w:rPr>
              <w:t>112</w:t>
            </w:r>
          </w:p>
        </w:tc>
        <w:tc>
          <w:tcPr>
            <w:tcW w:w="573" w:type="dxa"/>
            <w:tcBorders>
              <w:top w:val="single" w:sz="4" w:space="0" w:color="000000"/>
              <w:left w:val="nil"/>
              <w:bottom w:val="single" w:sz="4" w:space="0" w:color="000000"/>
              <w:right w:val="nil"/>
            </w:tcBorders>
            <w:hideMark/>
          </w:tcPr>
          <w:p w14:paraId="1BD1A704" w14:textId="77777777" w:rsidR="00E24B2B" w:rsidRPr="00F97C61" w:rsidRDefault="00E24B2B" w:rsidP="008877D3">
            <w:pPr>
              <w:spacing w:after="0" w:line="240" w:lineRule="auto"/>
              <w:ind w:left="116"/>
              <w:rPr>
                <w:rFonts w:ascii="Tw Cen MT" w:hAnsi="Tw Cen MT"/>
                <w:sz w:val="18"/>
                <w:szCs w:val="18"/>
              </w:rPr>
            </w:pPr>
            <w:r w:rsidRPr="00F97C61">
              <w:rPr>
                <w:rFonts w:ascii="Tw Cen MT" w:hAnsi="Tw Cen MT"/>
                <w:sz w:val="18"/>
                <w:szCs w:val="18"/>
              </w:rPr>
              <w:t>100</w:t>
            </w:r>
          </w:p>
        </w:tc>
        <w:tc>
          <w:tcPr>
            <w:tcW w:w="561" w:type="dxa"/>
            <w:vMerge/>
            <w:tcBorders>
              <w:left w:val="nil"/>
              <w:bottom w:val="single" w:sz="4" w:space="0" w:color="000000"/>
              <w:right w:val="nil"/>
            </w:tcBorders>
          </w:tcPr>
          <w:p w14:paraId="550116CC" w14:textId="77777777" w:rsidR="00E24B2B" w:rsidRPr="00F97C61" w:rsidRDefault="00E24B2B" w:rsidP="008877D3">
            <w:pPr>
              <w:spacing w:after="0" w:line="240" w:lineRule="auto"/>
              <w:rPr>
                <w:rFonts w:ascii="Tw Cen MT" w:hAnsi="Tw Cen MT"/>
                <w:sz w:val="18"/>
                <w:szCs w:val="18"/>
              </w:rPr>
            </w:pPr>
          </w:p>
        </w:tc>
      </w:tr>
    </w:tbl>
    <w:p w14:paraId="648657B1" w14:textId="77777777" w:rsidR="00E24B2B" w:rsidRDefault="00E24B2B" w:rsidP="00E24B2B">
      <w:pPr>
        <w:spacing w:after="0" w:line="240" w:lineRule="auto"/>
        <w:jc w:val="both"/>
        <w:rPr>
          <w:rFonts w:ascii="Tw Cen MT" w:hAnsi="Tw Cen MT"/>
          <w:sz w:val="24"/>
          <w:szCs w:val="24"/>
        </w:rPr>
      </w:pPr>
    </w:p>
    <w:p w14:paraId="10DF16CB" w14:textId="77777777" w:rsidR="00E24B2B" w:rsidRDefault="00E24B2B" w:rsidP="00E24B2B">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3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8E4F55">
        <w:rPr>
          <w:rFonts w:ascii="Tw Cen MT" w:hAnsi="Tw Cen MT"/>
          <w:sz w:val="24"/>
          <w:szCs w:val="24"/>
        </w:rPr>
        <w:t>p.value</w:t>
      </w:r>
      <w:proofErr w:type="spellEnd"/>
      <w:r w:rsidRPr="008E4F55">
        <w:rPr>
          <w:rFonts w:ascii="Tw Cen MT" w:hAnsi="Tw Cen MT"/>
          <w:sz w:val="24"/>
          <w:szCs w:val="24"/>
        </w:rPr>
        <w:t xml:space="preserve"> 0,004 (&lt;0,05) </w:t>
      </w:r>
      <w:r>
        <w:rPr>
          <w:rFonts w:ascii="Tw Cen MT" w:hAnsi="Tw Cen MT"/>
          <w:sz w:val="24"/>
          <w:szCs w:val="24"/>
        </w:rPr>
        <w:t xml:space="preserve">dan </w:t>
      </w:r>
      <w:proofErr w:type="spellStart"/>
      <w:r>
        <w:rPr>
          <w:rFonts w:ascii="Tw Cen MT" w:hAnsi="Tw Cen MT"/>
          <w:sz w:val="24"/>
          <w:szCs w:val="24"/>
        </w:rPr>
        <w:t>nilai</w:t>
      </w:r>
      <w:proofErr w:type="spellEnd"/>
      <w:r>
        <w:rPr>
          <w:rFonts w:ascii="Tw Cen MT" w:hAnsi="Tw Cen MT"/>
          <w:sz w:val="24"/>
          <w:szCs w:val="24"/>
        </w:rPr>
        <w:t xml:space="preserve"> OR 4,842 </w:t>
      </w:r>
      <w:r w:rsidRPr="008E4F55">
        <w:rPr>
          <w:rFonts w:ascii="Tw Cen MT" w:hAnsi="Tw Cen MT"/>
          <w:sz w:val="24"/>
          <w:szCs w:val="24"/>
        </w:rPr>
        <w:t xml:space="preserve">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sidRPr="008E4F55">
        <w:rPr>
          <w:rFonts w:ascii="Tw Cen MT" w:hAnsi="Tw Cen MT"/>
          <w:sz w:val="24"/>
          <w:szCs w:val="24"/>
        </w:rPr>
        <w:t>pendidikan</w:t>
      </w:r>
      <w:proofErr w:type="spellEnd"/>
      <w:r w:rsidRPr="008E4F55">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r>
        <w:rPr>
          <w:rFonts w:ascii="Tw Cen MT" w:hAnsi="Tw Cen MT"/>
          <w:sz w:val="24"/>
          <w:szCs w:val="24"/>
        </w:rPr>
        <w:t xml:space="preserve"> Hal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berarti</w:t>
      </w:r>
      <w:proofErr w:type="spellEnd"/>
      <w:r>
        <w:rPr>
          <w:rFonts w:ascii="Tw Cen MT" w:hAnsi="Tw Cen MT"/>
          <w:sz w:val="24"/>
          <w:szCs w:val="24"/>
        </w:rPr>
        <w:t xml:space="preserve"> </w:t>
      </w:r>
      <w:proofErr w:type="spellStart"/>
      <w:r>
        <w:rPr>
          <w:rFonts w:ascii="Tw Cen MT" w:hAnsi="Tw Cen MT"/>
          <w:sz w:val="24"/>
          <w:szCs w:val="24"/>
        </w:rPr>
        <w:t>tingkat</w:t>
      </w:r>
      <w:proofErr w:type="spellEnd"/>
      <w:r>
        <w:rPr>
          <w:rFonts w:ascii="Tw Cen MT" w:hAnsi="Tw Cen MT"/>
          <w:sz w:val="24"/>
          <w:szCs w:val="24"/>
        </w:rPr>
        <w:t xml:space="preserve"> </w:t>
      </w:r>
      <w:proofErr w:type="spellStart"/>
      <w:r>
        <w:rPr>
          <w:rFonts w:ascii="Tw Cen MT" w:hAnsi="Tw Cen MT"/>
          <w:sz w:val="24"/>
          <w:szCs w:val="24"/>
        </w:rPr>
        <w:t>pendidikan</w:t>
      </w:r>
      <w:proofErr w:type="spellEnd"/>
      <w:r>
        <w:rPr>
          <w:rFonts w:ascii="Tw Cen MT" w:hAnsi="Tw Cen MT"/>
          <w:sz w:val="24"/>
          <w:szCs w:val="24"/>
        </w:rPr>
        <w:t xml:space="preserve"> </w:t>
      </w:r>
      <w:proofErr w:type="spellStart"/>
      <w:r>
        <w:rPr>
          <w:rFonts w:ascii="Tw Cen MT" w:hAnsi="Tw Cen MT"/>
          <w:sz w:val="24"/>
          <w:szCs w:val="24"/>
        </w:rPr>
        <w:t>berpengaruh</w:t>
      </w:r>
      <w:proofErr w:type="spellEnd"/>
      <w:r>
        <w:rPr>
          <w:rFonts w:ascii="Tw Cen MT" w:hAnsi="Tw Cen MT"/>
          <w:sz w:val="24"/>
          <w:szCs w:val="24"/>
        </w:rPr>
        <w:t xml:space="preserve"> 4,842 kali </w:t>
      </w:r>
      <w:proofErr w:type="spellStart"/>
      <w:r>
        <w:rPr>
          <w:rFonts w:ascii="Tw Cen MT" w:hAnsi="Tw Cen MT"/>
          <w:sz w:val="24"/>
          <w:szCs w:val="24"/>
        </w:rPr>
        <w:t>terhadap</w:t>
      </w:r>
      <w:proofErr w:type="spellEnd"/>
      <w:r>
        <w:rPr>
          <w:rFonts w:ascii="Tw Cen MT" w:hAnsi="Tw Cen MT"/>
          <w:sz w:val="24"/>
          <w:szCs w:val="24"/>
        </w:rPr>
        <w:t xml:space="preserve"> </w:t>
      </w:r>
      <w:proofErr w:type="spellStart"/>
      <w:r>
        <w:rPr>
          <w:rFonts w:ascii="Tw Cen MT" w:hAnsi="Tw Cen MT"/>
          <w:sz w:val="24"/>
          <w:szCs w:val="24"/>
        </w:rPr>
        <w:t>penerapan</w:t>
      </w:r>
      <w:proofErr w:type="spellEnd"/>
      <w:r>
        <w:rPr>
          <w:rFonts w:ascii="Tw Cen MT" w:hAnsi="Tw Cen MT"/>
          <w:sz w:val="24"/>
          <w:szCs w:val="24"/>
        </w:rPr>
        <w:t xml:space="preserve"> </w:t>
      </w:r>
      <w:proofErr w:type="spellStart"/>
      <w:r>
        <w:rPr>
          <w:rFonts w:ascii="Tw Cen MT" w:hAnsi="Tw Cen MT"/>
          <w:sz w:val="24"/>
          <w:szCs w:val="24"/>
        </w:rPr>
        <w:t>protokol</w:t>
      </w:r>
      <w:proofErr w:type="spellEnd"/>
      <w:r>
        <w:rPr>
          <w:rFonts w:ascii="Tw Cen MT" w:hAnsi="Tw Cen MT"/>
          <w:sz w:val="24"/>
          <w:szCs w:val="24"/>
        </w:rPr>
        <w:t xml:space="preserve"> </w:t>
      </w:r>
      <w:proofErr w:type="spellStart"/>
      <w:r>
        <w:rPr>
          <w:rFonts w:ascii="Tw Cen MT" w:hAnsi="Tw Cen MT"/>
          <w:sz w:val="24"/>
          <w:szCs w:val="24"/>
        </w:rPr>
        <w:t>kesehatan</w:t>
      </w:r>
      <w:proofErr w:type="spellEnd"/>
      <w:r>
        <w:rPr>
          <w:rFonts w:ascii="Tw Cen MT" w:hAnsi="Tw Cen MT"/>
          <w:sz w:val="24"/>
          <w:szCs w:val="24"/>
        </w:rPr>
        <w:t>.</w:t>
      </w:r>
    </w:p>
    <w:p w14:paraId="3BABF1CB" w14:textId="77777777" w:rsidR="00E24B2B" w:rsidRDefault="00E24B2B" w:rsidP="00E24B2B">
      <w:pPr>
        <w:spacing w:after="0" w:line="240" w:lineRule="auto"/>
        <w:jc w:val="both"/>
        <w:rPr>
          <w:rFonts w:ascii="Tw Cen MT" w:hAnsi="Tw Cen MT"/>
          <w:sz w:val="24"/>
          <w:szCs w:val="24"/>
        </w:rPr>
      </w:pPr>
    </w:p>
    <w:p w14:paraId="01C14241" w14:textId="7A527BB0" w:rsidR="00E24B2B" w:rsidRPr="007B7731" w:rsidRDefault="00E24B2B" w:rsidP="00E24B2B">
      <w:pPr>
        <w:spacing w:after="0" w:line="240" w:lineRule="auto"/>
        <w:jc w:val="center"/>
        <w:rPr>
          <w:rFonts w:ascii="Tw Cen MT" w:hAnsi="Tw Cen MT"/>
          <w:sz w:val="20"/>
          <w:szCs w:val="20"/>
        </w:rPr>
      </w:pPr>
      <w:proofErr w:type="spellStart"/>
      <w:r w:rsidRPr="007B7731">
        <w:rPr>
          <w:rFonts w:ascii="Tw Cen MT" w:hAnsi="Tw Cen MT"/>
          <w:sz w:val="20"/>
          <w:szCs w:val="20"/>
        </w:rPr>
        <w:t>Tabel</w:t>
      </w:r>
      <w:proofErr w:type="spellEnd"/>
      <w:r w:rsidRPr="007B7731">
        <w:rPr>
          <w:rFonts w:ascii="Tw Cen MT" w:hAnsi="Tw Cen MT"/>
          <w:sz w:val="20"/>
          <w:szCs w:val="20"/>
        </w:rPr>
        <w:t xml:space="preserve"> 4</w:t>
      </w:r>
      <w:r w:rsidR="00A03039">
        <w:rPr>
          <w:rFonts w:ascii="Tw Cen MT" w:hAnsi="Tw Cen MT"/>
          <w:sz w:val="20"/>
          <w:szCs w:val="20"/>
        </w:rPr>
        <w:t xml:space="preserve"> </w:t>
      </w:r>
      <w:proofErr w:type="spellStart"/>
      <w:r w:rsidRPr="007B7731">
        <w:rPr>
          <w:rFonts w:ascii="Tw Cen MT" w:hAnsi="Tw Cen MT"/>
          <w:sz w:val="20"/>
          <w:szCs w:val="20"/>
        </w:rPr>
        <w:t>Hubungan</w:t>
      </w:r>
      <w:proofErr w:type="spellEnd"/>
      <w:r w:rsidRPr="007B7731">
        <w:rPr>
          <w:rFonts w:ascii="Tw Cen MT" w:hAnsi="Tw Cen MT"/>
          <w:sz w:val="20"/>
          <w:szCs w:val="20"/>
        </w:rPr>
        <w:t xml:space="preserve"> Antara </w:t>
      </w:r>
      <w:proofErr w:type="spellStart"/>
      <w:r w:rsidRPr="007B7731">
        <w:rPr>
          <w:rFonts w:ascii="Tw Cen MT" w:hAnsi="Tw Cen MT"/>
          <w:sz w:val="20"/>
          <w:szCs w:val="20"/>
        </w:rPr>
        <w:t>Jenis</w:t>
      </w:r>
      <w:proofErr w:type="spellEnd"/>
      <w:r w:rsidRPr="007B7731">
        <w:rPr>
          <w:rFonts w:ascii="Tw Cen MT" w:hAnsi="Tw Cen MT"/>
          <w:sz w:val="20"/>
          <w:szCs w:val="20"/>
        </w:rPr>
        <w:t xml:space="preserve"> </w:t>
      </w:r>
      <w:proofErr w:type="spellStart"/>
      <w:r w:rsidRPr="007B7731">
        <w:rPr>
          <w:rFonts w:ascii="Tw Cen MT" w:hAnsi="Tw Cen MT"/>
          <w:sz w:val="20"/>
          <w:szCs w:val="20"/>
        </w:rPr>
        <w:t>Kelamin</w:t>
      </w:r>
      <w:proofErr w:type="spellEnd"/>
      <w:r w:rsidRPr="007B7731">
        <w:rPr>
          <w:rFonts w:ascii="Tw Cen MT" w:hAnsi="Tw Cen MT"/>
          <w:sz w:val="20"/>
          <w:szCs w:val="20"/>
        </w:rPr>
        <w:t xml:space="preserve"> </w:t>
      </w:r>
      <w:proofErr w:type="spellStart"/>
      <w:r w:rsidRPr="007B7731">
        <w:rPr>
          <w:rFonts w:ascii="Tw Cen MT" w:hAnsi="Tw Cen MT"/>
          <w:sz w:val="20"/>
          <w:szCs w:val="20"/>
        </w:rPr>
        <w:t>Dengan</w:t>
      </w:r>
      <w:proofErr w:type="spellEnd"/>
      <w:r w:rsidRPr="007B7731">
        <w:rPr>
          <w:rFonts w:ascii="Tw Cen MT" w:hAnsi="Tw Cen MT"/>
          <w:sz w:val="20"/>
          <w:szCs w:val="20"/>
        </w:rPr>
        <w:t xml:space="preserve"> </w:t>
      </w:r>
      <w:proofErr w:type="spellStart"/>
      <w:r w:rsidRPr="007B7731">
        <w:rPr>
          <w:rFonts w:ascii="Tw Cen MT" w:hAnsi="Tw Cen MT"/>
          <w:sz w:val="20"/>
          <w:szCs w:val="20"/>
        </w:rPr>
        <w:t>Penerapan</w:t>
      </w:r>
      <w:proofErr w:type="spellEnd"/>
      <w:r w:rsidRPr="007B7731">
        <w:rPr>
          <w:rFonts w:ascii="Tw Cen MT" w:hAnsi="Tw Cen MT"/>
          <w:sz w:val="20"/>
          <w:szCs w:val="20"/>
        </w:rPr>
        <w:t xml:space="preserve"> </w:t>
      </w:r>
      <w:proofErr w:type="spellStart"/>
      <w:r w:rsidRPr="007B7731">
        <w:rPr>
          <w:rFonts w:ascii="Tw Cen MT" w:hAnsi="Tw Cen MT"/>
          <w:sz w:val="20"/>
          <w:szCs w:val="20"/>
        </w:rPr>
        <w:t>Protokol</w:t>
      </w:r>
      <w:proofErr w:type="spellEnd"/>
      <w:r w:rsidRPr="007B7731">
        <w:rPr>
          <w:rFonts w:ascii="Tw Cen MT" w:hAnsi="Tw Cen MT"/>
          <w:sz w:val="20"/>
          <w:szCs w:val="20"/>
        </w:rPr>
        <w:t xml:space="preserve"> Kesehatan Di </w:t>
      </w:r>
      <w:proofErr w:type="spellStart"/>
      <w:r w:rsidRPr="007B7731">
        <w:rPr>
          <w:rFonts w:ascii="Tw Cen MT" w:hAnsi="Tw Cen MT"/>
          <w:sz w:val="20"/>
          <w:szCs w:val="20"/>
        </w:rPr>
        <w:t>Tempat</w:t>
      </w:r>
      <w:proofErr w:type="spellEnd"/>
      <w:r w:rsidRPr="007B7731">
        <w:rPr>
          <w:rFonts w:ascii="Tw Cen MT" w:hAnsi="Tw Cen MT"/>
          <w:sz w:val="20"/>
          <w:szCs w:val="20"/>
        </w:rPr>
        <w:t xml:space="preserve"> </w:t>
      </w:r>
      <w:proofErr w:type="spellStart"/>
      <w:r w:rsidRPr="007B7731">
        <w:rPr>
          <w:rFonts w:ascii="Tw Cen MT" w:hAnsi="Tw Cen MT"/>
          <w:sz w:val="20"/>
          <w:szCs w:val="20"/>
        </w:rPr>
        <w:t>Kerja</w:t>
      </w:r>
      <w:proofErr w:type="spellEnd"/>
      <w:r w:rsidRPr="007B7731">
        <w:rPr>
          <w:rFonts w:ascii="Tw Cen MT" w:hAnsi="Tw Cen MT"/>
          <w:sz w:val="20"/>
          <w:szCs w:val="20"/>
        </w:rPr>
        <w:t xml:space="preserve"> (N=112)</w:t>
      </w:r>
    </w:p>
    <w:tbl>
      <w:tblPr>
        <w:tblW w:w="4962"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022"/>
        <w:gridCol w:w="425"/>
        <w:gridCol w:w="585"/>
        <w:gridCol w:w="425"/>
        <w:gridCol w:w="657"/>
        <w:gridCol w:w="20"/>
        <w:gridCol w:w="513"/>
        <w:gridCol w:w="464"/>
        <w:gridCol w:w="775"/>
        <w:gridCol w:w="76"/>
      </w:tblGrid>
      <w:tr w:rsidR="00E24B2B" w:rsidRPr="008E4F55" w14:paraId="5892FF25" w14:textId="77777777" w:rsidTr="008877D3">
        <w:trPr>
          <w:trHeight w:val="837"/>
          <w:jc w:val="center"/>
        </w:trPr>
        <w:tc>
          <w:tcPr>
            <w:tcW w:w="3114" w:type="dxa"/>
            <w:gridSpan w:val="5"/>
            <w:tcBorders>
              <w:top w:val="single" w:sz="4" w:space="0" w:color="000000"/>
              <w:left w:val="nil"/>
              <w:bottom w:val="single" w:sz="4" w:space="0" w:color="000000"/>
              <w:right w:val="nil"/>
            </w:tcBorders>
            <w:hideMark/>
          </w:tcPr>
          <w:p w14:paraId="6E1755CF" w14:textId="77777777" w:rsidR="00E24B2B" w:rsidRPr="008E4F55" w:rsidRDefault="00E24B2B" w:rsidP="008877D3">
            <w:pPr>
              <w:tabs>
                <w:tab w:val="left" w:pos="1560"/>
                <w:tab w:val="left" w:pos="5168"/>
              </w:tabs>
              <w:spacing w:after="0" w:line="240" w:lineRule="auto"/>
              <w:ind w:right="-1239" w:firstLine="284"/>
              <w:jc w:val="center"/>
              <w:rPr>
                <w:rFonts w:ascii="Tw Cen MT" w:hAnsi="Tw Cen MT"/>
                <w:sz w:val="20"/>
                <w:szCs w:val="20"/>
              </w:rPr>
            </w:pPr>
            <w:proofErr w:type="spellStart"/>
            <w:r w:rsidRPr="008E4F55">
              <w:rPr>
                <w:rFonts w:ascii="Tw Cen MT" w:hAnsi="Tw Cen MT"/>
                <w:sz w:val="20"/>
                <w:szCs w:val="20"/>
              </w:rPr>
              <w:t>Penerapan</w:t>
            </w:r>
            <w:proofErr w:type="spellEnd"/>
            <w:r w:rsidRPr="008E4F55">
              <w:rPr>
                <w:rFonts w:ascii="Tw Cen MT" w:hAnsi="Tw Cen MT"/>
                <w:sz w:val="20"/>
                <w:szCs w:val="20"/>
              </w:rPr>
              <w:t xml:space="preserve"> </w:t>
            </w:r>
            <w:proofErr w:type="spellStart"/>
            <w:r w:rsidRPr="008E4F55">
              <w:rPr>
                <w:rFonts w:ascii="Tw Cen MT" w:hAnsi="Tw Cen MT"/>
                <w:sz w:val="20"/>
                <w:szCs w:val="20"/>
              </w:rPr>
              <w:t>Protokol</w:t>
            </w:r>
            <w:proofErr w:type="spellEnd"/>
          </w:p>
          <w:p w14:paraId="1043C7C3" w14:textId="77777777" w:rsidR="00E24B2B" w:rsidRPr="008E4F55" w:rsidRDefault="00E24B2B" w:rsidP="008877D3">
            <w:pPr>
              <w:tabs>
                <w:tab w:val="left" w:pos="1560"/>
                <w:tab w:val="left" w:pos="5168"/>
              </w:tabs>
              <w:spacing w:after="0" w:line="240" w:lineRule="auto"/>
              <w:ind w:right="-1239" w:firstLine="284"/>
              <w:jc w:val="center"/>
              <w:rPr>
                <w:rFonts w:ascii="Tw Cen MT" w:hAnsi="Tw Cen MT"/>
                <w:sz w:val="20"/>
                <w:szCs w:val="20"/>
              </w:rPr>
            </w:pPr>
            <w:r w:rsidRPr="008E4F55">
              <w:rPr>
                <w:rFonts w:ascii="Tw Cen MT" w:hAnsi="Tw Cen MT"/>
                <w:sz w:val="20"/>
                <w:szCs w:val="20"/>
              </w:rPr>
              <w:t>Kesehatan</w:t>
            </w:r>
          </w:p>
        </w:tc>
        <w:tc>
          <w:tcPr>
            <w:tcW w:w="20" w:type="dxa"/>
            <w:tcBorders>
              <w:top w:val="single" w:sz="4" w:space="0" w:color="000000"/>
              <w:left w:val="nil"/>
              <w:bottom w:val="single" w:sz="4" w:space="0" w:color="000000"/>
              <w:right w:val="nil"/>
            </w:tcBorders>
          </w:tcPr>
          <w:p w14:paraId="13533B11" w14:textId="77777777" w:rsidR="00E24B2B" w:rsidRPr="008E4F55" w:rsidRDefault="00E24B2B" w:rsidP="008877D3">
            <w:pPr>
              <w:spacing w:after="0" w:line="240" w:lineRule="auto"/>
              <w:ind w:firstLine="709"/>
              <w:rPr>
                <w:rFonts w:ascii="Tw Cen MT" w:hAnsi="Tw Cen MT"/>
                <w:sz w:val="20"/>
                <w:szCs w:val="20"/>
              </w:rPr>
            </w:pPr>
          </w:p>
        </w:tc>
        <w:tc>
          <w:tcPr>
            <w:tcW w:w="977" w:type="dxa"/>
            <w:gridSpan w:val="2"/>
            <w:tcBorders>
              <w:top w:val="single" w:sz="4" w:space="0" w:color="000000"/>
              <w:left w:val="nil"/>
              <w:bottom w:val="single" w:sz="4" w:space="0" w:color="000000"/>
              <w:right w:val="nil"/>
            </w:tcBorders>
            <w:hideMark/>
          </w:tcPr>
          <w:p w14:paraId="7B0DA9A1" w14:textId="77777777" w:rsidR="00E24B2B" w:rsidRPr="008E4F55" w:rsidRDefault="00E24B2B" w:rsidP="008877D3">
            <w:pPr>
              <w:spacing w:after="0" w:line="240" w:lineRule="auto"/>
              <w:ind w:firstLine="234"/>
              <w:rPr>
                <w:rFonts w:ascii="Tw Cen MT" w:hAnsi="Tw Cen MT"/>
                <w:sz w:val="20"/>
                <w:szCs w:val="20"/>
              </w:rPr>
            </w:pPr>
            <w:r w:rsidRPr="008E4F55">
              <w:rPr>
                <w:rFonts w:ascii="Tw Cen MT" w:hAnsi="Tw Cen MT"/>
                <w:sz w:val="20"/>
                <w:szCs w:val="20"/>
              </w:rPr>
              <w:t>Total</w:t>
            </w:r>
          </w:p>
        </w:tc>
        <w:tc>
          <w:tcPr>
            <w:tcW w:w="851" w:type="dxa"/>
            <w:gridSpan w:val="2"/>
            <w:tcBorders>
              <w:top w:val="single" w:sz="4" w:space="0" w:color="000000"/>
              <w:left w:val="nil"/>
              <w:bottom w:val="single" w:sz="4" w:space="0" w:color="000000"/>
              <w:right w:val="nil"/>
            </w:tcBorders>
          </w:tcPr>
          <w:p w14:paraId="56317701" w14:textId="77777777" w:rsidR="00E24B2B" w:rsidRDefault="00E24B2B" w:rsidP="008877D3">
            <w:pPr>
              <w:spacing w:after="0" w:line="240" w:lineRule="auto"/>
              <w:ind w:left="22" w:firstLine="11"/>
              <w:rPr>
                <w:rFonts w:ascii="Tw Cen MT" w:hAnsi="Tw Cen MT"/>
                <w:i/>
                <w:sz w:val="20"/>
                <w:szCs w:val="20"/>
              </w:rPr>
            </w:pPr>
            <w:r>
              <w:rPr>
                <w:rFonts w:ascii="Tw Cen MT" w:hAnsi="Tw Cen MT"/>
                <w:i/>
                <w:sz w:val="20"/>
                <w:szCs w:val="20"/>
              </w:rPr>
              <w:t xml:space="preserve"> </w:t>
            </w:r>
            <w:r w:rsidRPr="008E4F55">
              <w:rPr>
                <w:rFonts w:ascii="Tw Cen MT" w:hAnsi="Tw Cen MT"/>
                <w:i/>
                <w:sz w:val="20"/>
                <w:szCs w:val="20"/>
              </w:rPr>
              <w:t>P.</w:t>
            </w:r>
          </w:p>
          <w:p w14:paraId="42AF4265" w14:textId="77777777" w:rsidR="00E24B2B" w:rsidRPr="007B7731" w:rsidRDefault="00E24B2B" w:rsidP="008877D3">
            <w:pPr>
              <w:spacing w:after="0" w:line="240" w:lineRule="auto"/>
              <w:ind w:left="22" w:firstLine="11"/>
              <w:rPr>
                <w:rFonts w:ascii="Tw Cen MT" w:hAnsi="Tw Cen MT"/>
                <w:i/>
                <w:sz w:val="20"/>
                <w:szCs w:val="20"/>
              </w:rPr>
            </w:pPr>
            <w:r>
              <w:rPr>
                <w:rFonts w:ascii="Tw Cen MT" w:hAnsi="Tw Cen MT"/>
                <w:i/>
                <w:sz w:val="20"/>
                <w:szCs w:val="20"/>
              </w:rPr>
              <w:t xml:space="preserve"> </w:t>
            </w:r>
            <w:proofErr w:type="gramStart"/>
            <w:r w:rsidRPr="008E4F55">
              <w:rPr>
                <w:rFonts w:ascii="Tw Cen MT" w:hAnsi="Tw Cen MT"/>
                <w:i/>
                <w:sz w:val="20"/>
                <w:szCs w:val="20"/>
              </w:rPr>
              <w:t>Value</w:t>
            </w:r>
            <w:r>
              <w:rPr>
                <w:rFonts w:ascii="Tw Cen MT" w:hAnsi="Tw Cen MT"/>
                <w:i/>
                <w:sz w:val="20"/>
                <w:szCs w:val="20"/>
              </w:rPr>
              <w:t xml:space="preserve">;   </w:t>
            </w:r>
            <w:proofErr w:type="gramEnd"/>
            <w:r>
              <w:rPr>
                <w:rFonts w:ascii="Tw Cen MT" w:hAnsi="Tw Cen MT"/>
                <w:i/>
                <w:sz w:val="20"/>
                <w:szCs w:val="20"/>
              </w:rPr>
              <w:t xml:space="preserve">  OR</w:t>
            </w:r>
          </w:p>
        </w:tc>
      </w:tr>
      <w:tr w:rsidR="00E24B2B" w:rsidRPr="008E4F55" w14:paraId="7CEB4574" w14:textId="77777777" w:rsidTr="008877D3">
        <w:trPr>
          <w:gridAfter w:val="1"/>
          <w:wAfter w:w="76" w:type="dxa"/>
          <w:trHeight w:val="253"/>
          <w:jc w:val="center"/>
        </w:trPr>
        <w:tc>
          <w:tcPr>
            <w:tcW w:w="1022" w:type="dxa"/>
            <w:tcBorders>
              <w:top w:val="single" w:sz="4" w:space="0" w:color="000000"/>
              <w:left w:val="nil"/>
              <w:bottom w:val="single" w:sz="4" w:space="0" w:color="000000"/>
              <w:right w:val="nil"/>
            </w:tcBorders>
          </w:tcPr>
          <w:p w14:paraId="1A532235" w14:textId="77777777" w:rsidR="00E24B2B" w:rsidRPr="008E4F55" w:rsidRDefault="00E24B2B" w:rsidP="008877D3">
            <w:pPr>
              <w:spacing w:after="0" w:line="240" w:lineRule="auto"/>
              <w:rPr>
                <w:rFonts w:ascii="Tw Cen MT" w:hAnsi="Tw Cen MT"/>
                <w:sz w:val="20"/>
                <w:szCs w:val="20"/>
              </w:rPr>
            </w:pPr>
          </w:p>
        </w:tc>
        <w:tc>
          <w:tcPr>
            <w:tcW w:w="1010" w:type="dxa"/>
            <w:gridSpan w:val="2"/>
            <w:tcBorders>
              <w:top w:val="single" w:sz="4" w:space="0" w:color="000000"/>
              <w:left w:val="nil"/>
              <w:bottom w:val="single" w:sz="4" w:space="0" w:color="000000"/>
              <w:right w:val="nil"/>
            </w:tcBorders>
            <w:hideMark/>
          </w:tcPr>
          <w:p w14:paraId="02541716" w14:textId="77777777" w:rsidR="00E24B2B" w:rsidRPr="008E4F55" w:rsidRDefault="00E24B2B" w:rsidP="008877D3">
            <w:pPr>
              <w:spacing w:after="0" w:line="240" w:lineRule="auto"/>
              <w:ind w:left="391"/>
              <w:rPr>
                <w:rFonts w:ascii="Tw Cen MT" w:hAnsi="Tw Cen MT"/>
                <w:sz w:val="20"/>
                <w:szCs w:val="20"/>
              </w:rPr>
            </w:pPr>
            <w:proofErr w:type="spellStart"/>
            <w:r w:rsidRPr="008E4F55">
              <w:rPr>
                <w:rFonts w:ascii="Tw Cen MT" w:hAnsi="Tw Cen MT"/>
                <w:sz w:val="20"/>
                <w:szCs w:val="20"/>
              </w:rPr>
              <w:t>Baik</w:t>
            </w:r>
            <w:proofErr w:type="spellEnd"/>
          </w:p>
        </w:tc>
        <w:tc>
          <w:tcPr>
            <w:tcW w:w="1082" w:type="dxa"/>
            <w:gridSpan w:val="2"/>
            <w:tcBorders>
              <w:top w:val="single" w:sz="4" w:space="0" w:color="000000"/>
              <w:left w:val="nil"/>
              <w:bottom w:val="single" w:sz="4" w:space="0" w:color="000000"/>
              <w:right w:val="nil"/>
            </w:tcBorders>
            <w:hideMark/>
          </w:tcPr>
          <w:p w14:paraId="6F065392" w14:textId="77777777" w:rsidR="00E24B2B" w:rsidRPr="008E4F55" w:rsidRDefault="00E24B2B" w:rsidP="008877D3">
            <w:pPr>
              <w:spacing w:after="0" w:line="240" w:lineRule="auto"/>
              <w:ind w:left="356"/>
              <w:rPr>
                <w:rFonts w:ascii="Tw Cen MT" w:hAnsi="Tw Cen MT"/>
                <w:sz w:val="20"/>
                <w:szCs w:val="20"/>
              </w:rPr>
            </w:pPr>
            <w:proofErr w:type="spellStart"/>
            <w:r w:rsidRPr="008E4F55">
              <w:rPr>
                <w:rFonts w:ascii="Tw Cen MT" w:hAnsi="Tw Cen MT"/>
                <w:sz w:val="20"/>
                <w:szCs w:val="20"/>
              </w:rPr>
              <w:t>Cukup</w:t>
            </w:r>
            <w:proofErr w:type="spellEnd"/>
          </w:p>
        </w:tc>
        <w:tc>
          <w:tcPr>
            <w:tcW w:w="997" w:type="dxa"/>
            <w:gridSpan w:val="3"/>
            <w:tcBorders>
              <w:top w:val="single" w:sz="4" w:space="0" w:color="000000"/>
              <w:left w:val="nil"/>
              <w:bottom w:val="single" w:sz="4" w:space="0" w:color="000000"/>
              <w:right w:val="nil"/>
            </w:tcBorders>
          </w:tcPr>
          <w:p w14:paraId="60C10B2A" w14:textId="77777777" w:rsidR="00E24B2B" w:rsidRPr="008E4F55" w:rsidRDefault="00E24B2B" w:rsidP="008877D3">
            <w:pPr>
              <w:spacing w:after="0" w:line="240" w:lineRule="auto"/>
              <w:rPr>
                <w:rFonts w:ascii="Tw Cen MT" w:hAnsi="Tw Cen MT"/>
                <w:sz w:val="20"/>
                <w:szCs w:val="20"/>
              </w:rPr>
            </w:pPr>
          </w:p>
        </w:tc>
        <w:tc>
          <w:tcPr>
            <w:tcW w:w="775" w:type="dxa"/>
            <w:tcBorders>
              <w:top w:val="single" w:sz="4" w:space="0" w:color="000000"/>
              <w:left w:val="nil"/>
              <w:bottom w:val="single" w:sz="4" w:space="0" w:color="000000"/>
              <w:right w:val="nil"/>
            </w:tcBorders>
          </w:tcPr>
          <w:p w14:paraId="68D6363A" w14:textId="77777777" w:rsidR="00E24B2B" w:rsidRPr="008E4F55" w:rsidRDefault="00E24B2B" w:rsidP="008877D3">
            <w:pPr>
              <w:spacing w:after="0" w:line="240" w:lineRule="auto"/>
              <w:rPr>
                <w:rFonts w:ascii="Tw Cen MT" w:hAnsi="Tw Cen MT"/>
                <w:sz w:val="20"/>
                <w:szCs w:val="20"/>
              </w:rPr>
            </w:pPr>
          </w:p>
        </w:tc>
      </w:tr>
      <w:tr w:rsidR="00E24B2B" w:rsidRPr="008E4F55" w14:paraId="69757E1E" w14:textId="77777777" w:rsidTr="00EB2C48">
        <w:trPr>
          <w:gridAfter w:val="1"/>
          <w:wAfter w:w="76" w:type="dxa"/>
          <w:trHeight w:val="253"/>
          <w:jc w:val="center"/>
        </w:trPr>
        <w:tc>
          <w:tcPr>
            <w:tcW w:w="1022" w:type="dxa"/>
            <w:tcBorders>
              <w:top w:val="single" w:sz="4" w:space="0" w:color="000000"/>
              <w:left w:val="nil"/>
              <w:bottom w:val="single" w:sz="4" w:space="0" w:color="000000"/>
              <w:right w:val="nil"/>
            </w:tcBorders>
            <w:hideMark/>
          </w:tcPr>
          <w:p w14:paraId="68D4730B" w14:textId="77777777" w:rsidR="00E24B2B" w:rsidRPr="008E4F55" w:rsidRDefault="00E24B2B" w:rsidP="008877D3">
            <w:pPr>
              <w:spacing w:after="0" w:line="240" w:lineRule="auto"/>
              <w:ind w:left="107"/>
              <w:rPr>
                <w:rFonts w:ascii="Tw Cen MT" w:hAnsi="Tw Cen MT"/>
                <w:sz w:val="20"/>
                <w:szCs w:val="20"/>
              </w:rPr>
            </w:pPr>
            <w:proofErr w:type="spellStart"/>
            <w:r w:rsidRPr="008E4F55">
              <w:rPr>
                <w:rFonts w:ascii="Tw Cen MT" w:hAnsi="Tw Cen MT"/>
                <w:sz w:val="20"/>
                <w:szCs w:val="20"/>
              </w:rPr>
              <w:t>Jenis</w:t>
            </w:r>
            <w:proofErr w:type="spellEnd"/>
            <w:r w:rsidRPr="008E4F55">
              <w:rPr>
                <w:rFonts w:ascii="Tw Cen MT" w:hAnsi="Tw Cen MT"/>
                <w:sz w:val="20"/>
                <w:szCs w:val="20"/>
              </w:rPr>
              <w:t xml:space="preserve"> </w:t>
            </w:r>
            <w:proofErr w:type="spellStart"/>
            <w:r w:rsidRPr="008E4F55">
              <w:rPr>
                <w:rFonts w:ascii="Tw Cen MT" w:hAnsi="Tw Cen MT"/>
                <w:sz w:val="20"/>
                <w:szCs w:val="20"/>
              </w:rPr>
              <w:t>Kelamin</w:t>
            </w:r>
            <w:proofErr w:type="spellEnd"/>
          </w:p>
        </w:tc>
        <w:tc>
          <w:tcPr>
            <w:tcW w:w="425" w:type="dxa"/>
            <w:tcBorders>
              <w:top w:val="single" w:sz="4" w:space="0" w:color="000000"/>
              <w:left w:val="nil"/>
              <w:bottom w:val="single" w:sz="4" w:space="0" w:color="000000"/>
              <w:right w:val="nil"/>
            </w:tcBorders>
            <w:hideMark/>
          </w:tcPr>
          <w:p w14:paraId="394E493C" w14:textId="77777777" w:rsidR="00E24B2B" w:rsidRPr="008E4F55" w:rsidRDefault="00E24B2B" w:rsidP="008877D3">
            <w:pPr>
              <w:spacing w:after="0" w:line="240" w:lineRule="auto"/>
              <w:ind w:left="9"/>
              <w:jc w:val="center"/>
              <w:rPr>
                <w:rFonts w:ascii="Tw Cen MT" w:hAnsi="Tw Cen MT"/>
                <w:sz w:val="20"/>
                <w:szCs w:val="20"/>
              </w:rPr>
            </w:pPr>
            <w:r w:rsidRPr="008E4F55">
              <w:rPr>
                <w:rFonts w:ascii="Tw Cen MT" w:hAnsi="Tw Cen MT"/>
                <w:sz w:val="20"/>
                <w:szCs w:val="20"/>
              </w:rPr>
              <w:t>n</w:t>
            </w:r>
          </w:p>
        </w:tc>
        <w:tc>
          <w:tcPr>
            <w:tcW w:w="585" w:type="dxa"/>
            <w:tcBorders>
              <w:top w:val="single" w:sz="4" w:space="0" w:color="000000"/>
              <w:left w:val="nil"/>
              <w:bottom w:val="single" w:sz="4" w:space="0" w:color="000000"/>
              <w:right w:val="nil"/>
            </w:tcBorders>
            <w:hideMark/>
          </w:tcPr>
          <w:p w14:paraId="0B5C4D47" w14:textId="77777777" w:rsidR="00E24B2B" w:rsidRPr="008E4F55" w:rsidRDefault="00E24B2B" w:rsidP="008877D3">
            <w:pPr>
              <w:spacing w:after="0" w:line="240" w:lineRule="auto"/>
              <w:ind w:left="22"/>
              <w:jc w:val="center"/>
              <w:rPr>
                <w:rFonts w:ascii="Tw Cen MT" w:hAnsi="Tw Cen MT"/>
                <w:sz w:val="20"/>
                <w:szCs w:val="20"/>
              </w:rPr>
            </w:pPr>
            <w:r w:rsidRPr="008E4F55">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6F0D6565" w14:textId="77777777" w:rsidR="00E24B2B" w:rsidRPr="008E4F55" w:rsidRDefault="00E24B2B" w:rsidP="008877D3">
            <w:pPr>
              <w:spacing w:after="0" w:line="240" w:lineRule="auto"/>
              <w:ind w:left="217"/>
              <w:rPr>
                <w:rFonts w:ascii="Tw Cen MT" w:hAnsi="Tw Cen MT"/>
                <w:sz w:val="20"/>
                <w:szCs w:val="20"/>
              </w:rPr>
            </w:pPr>
            <w:r w:rsidRPr="008E4F55">
              <w:rPr>
                <w:rFonts w:ascii="Tw Cen MT" w:hAnsi="Tw Cen MT"/>
                <w:sz w:val="20"/>
                <w:szCs w:val="20"/>
              </w:rPr>
              <w:t>n</w:t>
            </w:r>
          </w:p>
        </w:tc>
        <w:tc>
          <w:tcPr>
            <w:tcW w:w="657" w:type="dxa"/>
            <w:tcBorders>
              <w:top w:val="single" w:sz="4" w:space="0" w:color="000000"/>
              <w:left w:val="nil"/>
              <w:bottom w:val="single" w:sz="4" w:space="0" w:color="000000"/>
              <w:right w:val="nil"/>
            </w:tcBorders>
            <w:hideMark/>
          </w:tcPr>
          <w:p w14:paraId="6FF7D444" w14:textId="77777777" w:rsidR="00E24B2B" w:rsidRPr="008E4F55" w:rsidRDefault="00E24B2B" w:rsidP="008877D3">
            <w:pPr>
              <w:spacing w:after="0" w:line="240" w:lineRule="auto"/>
              <w:ind w:right="298"/>
              <w:jc w:val="right"/>
              <w:rPr>
                <w:rFonts w:ascii="Tw Cen MT" w:hAnsi="Tw Cen MT"/>
                <w:sz w:val="20"/>
                <w:szCs w:val="20"/>
              </w:rPr>
            </w:pPr>
            <w:r w:rsidRPr="008E4F55">
              <w:rPr>
                <w:rFonts w:ascii="Tw Cen MT" w:hAnsi="Tw Cen MT"/>
                <w:sz w:val="20"/>
                <w:szCs w:val="20"/>
              </w:rPr>
              <w:t>%</w:t>
            </w:r>
          </w:p>
        </w:tc>
        <w:tc>
          <w:tcPr>
            <w:tcW w:w="533" w:type="dxa"/>
            <w:gridSpan w:val="2"/>
            <w:tcBorders>
              <w:top w:val="single" w:sz="4" w:space="0" w:color="000000"/>
              <w:left w:val="nil"/>
              <w:bottom w:val="single" w:sz="4" w:space="0" w:color="000000"/>
              <w:right w:val="nil"/>
            </w:tcBorders>
            <w:hideMark/>
          </w:tcPr>
          <w:p w14:paraId="11972938" w14:textId="77777777" w:rsidR="00E24B2B" w:rsidRPr="008E4F55" w:rsidRDefault="00E24B2B" w:rsidP="008877D3">
            <w:pPr>
              <w:spacing w:after="0" w:line="240" w:lineRule="auto"/>
              <w:ind w:left="59"/>
              <w:jc w:val="center"/>
              <w:rPr>
                <w:rFonts w:ascii="Tw Cen MT" w:hAnsi="Tw Cen MT"/>
                <w:sz w:val="20"/>
                <w:szCs w:val="20"/>
              </w:rPr>
            </w:pPr>
            <w:r w:rsidRPr="008E4F55">
              <w:rPr>
                <w:rFonts w:ascii="Tw Cen MT" w:hAnsi="Tw Cen MT"/>
                <w:sz w:val="20"/>
                <w:szCs w:val="20"/>
              </w:rPr>
              <w:t>N</w:t>
            </w:r>
          </w:p>
        </w:tc>
        <w:tc>
          <w:tcPr>
            <w:tcW w:w="464" w:type="dxa"/>
            <w:tcBorders>
              <w:top w:val="single" w:sz="4" w:space="0" w:color="000000"/>
              <w:left w:val="nil"/>
              <w:bottom w:val="single" w:sz="4" w:space="0" w:color="000000"/>
              <w:right w:val="nil"/>
            </w:tcBorders>
            <w:hideMark/>
          </w:tcPr>
          <w:p w14:paraId="6F150E33" w14:textId="77777777" w:rsidR="00E24B2B" w:rsidRPr="008E4F55" w:rsidRDefault="00E24B2B" w:rsidP="008877D3">
            <w:pPr>
              <w:spacing w:after="0" w:line="240" w:lineRule="auto"/>
              <w:ind w:left="7"/>
              <w:jc w:val="center"/>
              <w:rPr>
                <w:rFonts w:ascii="Tw Cen MT" w:hAnsi="Tw Cen MT"/>
                <w:sz w:val="20"/>
                <w:szCs w:val="20"/>
              </w:rPr>
            </w:pPr>
            <w:r w:rsidRPr="008E4F55">
              <w:rPr>
                <w:rFonts w:ascii="Tw Cen MT" w:hAnsi="Tw Cen MT"/>
                <w:sz w:val="20"/>
                <w:szCs w:val="20"/>
              </w:rPr>
              <w:t>%</w:t>
            </w:r>
          </w:p>
        </w:tc>
        <w:tc>
          <w:tcPr>
            <w:tcW w:w="775" w:type="dxa"/>
            <w:vMerge w:val="restart"/>
            <w:tcBorders>
              <w:top w:val="single" w:sz="4" w:space="0" w:color="000000"/>
              <w:left w:val="nil"/>
              <w:right w:val="nil"/>
            </w:tcBorders>
            <w:hideMark/>
          </w:tcPr>
          <w:p w14:paraId="15CEB7F6" w14:textId="77777777" w:rsidR="00E24B2B" w:rsidRDefault="00E24B2B" w:rsidP="008877D3">
            <w:pPr>
              <w:spacing w:after="0" w:line="240" w:lineRule="auto"/>
              <w:jc w:val="center"/>
              <w:rPr>
                <w:rFonts w:ascii="Tw Cen MT" w:hAnsi="Tw Cen MT"/>
                <w:sz w:val="20"/>
                <w:szCs w:val="20"/>
              </w:rPr>
            </w:pPr>
          </w:p>
          <w:p w14:paraId="36740E8B" w14:textId="77777777" w:rsidR="00E24B2B" w:rsidRDefault="00E24B2B" w:rsidP="008877D3">
            <w:pPr>
              <w:spacing w:after="0" w:line="240" w:lineRule="auto"/>
              <w:jc w:val="center"/>
              <w:rPr>
                <w:rFonts w:ascii="Tw Cen MT" w:hAnsi="Tw Cen MT"/>
                <w:sz w:val="20"/>
                <w:szCs w:val="20"/>
              </w:rPr>
            </w:pPr>
          </w:p>
          <w:p w14:paraId="1D5EAA7D" w14:textId="77777777" w:rsidR="00E24B2B" w:rsidRPr="000F0888" w:rsidRDefault="00E24B2B" w:rsidP="008877D3">
            <w:pPr>
              <w:spacing w:after="0" w:line="240" w:lineRule="auto"/>
              <w:jc w:val="center"/>
              <w:rPr>
                <w:rFonts w:ascii="Tw Cen MT" w:hAnsi="Tw Cen MT"/>
                <w:sz w:val="20"/>
                <w:szCs w:val="20"/>
              </w:rPr>
            </w:pPr>
            <w:proofErr w:type="gramStart"/>
            <w:r w:rsidRPr="000F0888">
              <w:rPr>
                <w:rFonts w:ascii="Tw Cen MT" w:hAnsi="Tw Cen MT"/>
                <w:sz w:val="20"/>
                <w:szCs w:val="20"/>
              </w:rPr>
              <w:t>0,091;</w:t>
            </w:r>
            <w:proofErr w:type="gramEnd"/>
          </w:p>
          <w:p w14:paraId="53BF3588" w14:textId="77777777" w:rsidR="00E24B2B" w:rsidRPr="00F957B0" w:rsidRDefault="00E24B2B" w:rsidP="008877D3">
            <w:pPr>
              <w:spacing w:after="0" w:line="240" w:lineRule="auto"/>
              <w:jc w:val="center"/>
              <w:rPr>
                <w:rFonts w:ascii="Tw Cen MT" w:hAnsi="Tw Cen MT"/>
                <w:sz w:val="20"/>
                <w:szCs w:val="20"/>
              </w:rPr>
            </w:pPr>
            <w:r>
              <w:rPr>
                <w:rFonts w:ascii="Tw Cen MT" w:hAnsi="Tw Cen MT"/>
                <w:sz w:val="20"/>
                <w:szCs w:val="20"/>
              </w:rPr>
              <w:t>6,343</w:t>
            </w:r>
          </w:p>
        </w:tc>
      </w:tr>
      <w:tr w:rsidR="00E24B2B" w:rsidRPr="008E4F55" w14:paraId="7BAD5F52" w14:textId="77777777" w:rsidTr="00EB2C48">
        <w:trPr>
          <w:gridAfter w:val="1"/>
          <w:wAfter w:w="76" w:type="dxa"/>
          <w:trHeight w:val="258"/>
          <w:jc w:val="center"/>
        </w:trPr>
        <w:tc>
          <w:tcPr>
            <w:tcW w:w="1022" w:type="dxa"/>
            <w:tcBorders>
              <w:top w:val="single" w:sz="4" w:space="0" w:color="000000"/>
              <w:left w:val="nil"/>
              <w:bottom w:val="nil"/>
              <w:right w:val="nil"/>
            </w:tcBorders>
            <w:hideMark/>
          </w:tcPr>
          <w:p w14:paraId="5B742B53" w14:textId="77777777" w:rsidR="00E24B2B" w:rsidRPr="008E4F55" w:rsidRDefault="00E24B2B" w:rsidP="008877D3">
            <w:pPr>
              <w:spacing w:after="0" w:line="240" w:lineRule="auto"/>
              <w:ind w:left="107"/>
              <w:rPr>
                <w:rFonts w:ascii="Tw Cen MT" w:hAnsi="Tw Cen MT"/>
                <w:sz w:val="20"/>
                <w:szCs w:val="20"/>
              </w:rPr>
            </w:pPr>
            <w:r w:rsidRPr="008E4F55">
              <w:rPr>
                <w:rFonts w:ascii="Tw Cen MT" w:hAnsi="Tw Cen MT"/>
                <w:sz w:val="20"/>
                <w:szCs w:val="20"/>
              </w:rPr>
              <w:t>Perempuan</w:t>
            </w:r>
          </w:p>
        </w:tc>
        <w:tc>
          <w:tcPr>
            <w:tcW w:w="425" w:type="dxa"/>
            <w:tcBorders>
              <w:top w:val="single" w:sz="4" w:space="0" w:color="000000"/>
              <w:left w:val="nil"/>
              <w:bottom w:val="nil"/>
              <w:right w:val="nil"/>
            </w:tcBorders>
            <w:hideMark/>
          </w:tcPr>
          <w:p w14:paraId="12AEF49C" w14:textId="77777777" w:rsidR="00E24B2B" w:rsidRPr="008E4F55" w:rsidRDefault="00E24B2B" w:rsidP="008877D3">
            <w:pPr>
              <w:spacing w:after="0" w:line="240" w:lineRule="auto"/>
              <w:ind w:left="108"/>
              <w:rPr>
                <w:rFonts w:ascii="Tw Cen MT" w:hAnsi="Tw Cen MT"/>
                <w:sz w:val="20"/>
                <w:szCs w:val="20"/>
              </w:rPr>
            </w:pPr>
            <w:r w:rsidRPr="008E4F55">
              <w:rPr>
                <w:rFonts w:ascii="Tw Cen MT" w:hAnsi="Tw Cen MT"/>
                <w:sz w:val="20"/>
                <w:szCs w:val="20"/>
              </w:rPr>
              <w:t>63</w:t>
            </w:r>
          </w:p>
        </w:tc>
        <w:tc>
          <w:tcPr>
            <w:tcW w:w="585" w:type="dxa"/>
            <w:tcBorders>
              <w:top w:val="single" w:sz="4" w:space="0" w:color="000000"/>
              <w:left w:val="nil"/>
              <w:bottom w:val="nil"/>
              <w:right w:val="nil"/>
            </w:tcBorders>
            <w:hideMark/>
          </w:tcPr>
          <w:p w14:paraId="5CEAB5E6" w14:textId="77777777" w:rsidR="00E24B2B" w:rsidRPr="008E4F55" w:rsidRDefault="00E24B2B" w:rsidP="008877D3">
            <w:pPr>
              <w:spacing w:after="0" w:line="240" w:lineRule="auto"/>
              <w:ind w:left="99" w:right="102"/>
              <w:jc w:val="center"/>
              <w:rPr>
                <w:rFonts w:ascii="Tw Cen MT" w:hAnsi="Tw Cen MT"/>
                <w:sz w:val="20"/>
                <w:szCs w:val="20"/>
              </w:rPr>
            </w:pPr>
            <w:r w:rsidRPr="008E4F55">
              <w:rPr>
                <w:rFonts w:ascii="Tw Cen MT" w:hAnsi="Tw Cen MT"/>
                <w:sz w:val="20"/>
                <w:szCs w:val="20"/>
              </w:rPr>
              <w:t>68</w:t>
            </w:r>
          </w:p>
        </w:tc>
        <w:tc>
          <w:tcPr>
            <w:tcW w:w="425" w:type="dxa"/>
            <w:tcBorders>
              <w:top w:val="single" w:sz="4" w:space="0" w:color="000000"/>
              <w:left w:val="nil"/>
              <w:bottom w:val="nil"/>
              <w:right w:val="nil"/>
            </w:tcBorders>
            <w:hideMark/>
          </w:tcPr>
          <w:p w14:paraId="33511F5B" w14:textId="77777777" w:rsidR="00E24B2B" w:rsidRPr="008E4F55" w:rsidRDefault="00E24B2B" w:rsidP="008877D3">
            <w:pPr>
              <w:spacing w:after="0" w:line="240" w:lineRule="auto"/>
              <w:ind w:left="121"/>
              <w:rPr>
                <w:rFonts w:ascii="Tw Cen MT" w:hAnsi="Tw Cen MT"/>
                <w:sz w:val="20"/>
                <w:szCs w:val="20"/>
              </w:rPr>
            </w:pPr>
            <w:r w:rsidRPr="008E4F55">
              <w:rPr>
                <w:rFonts w:ascii="Tw Cen MT" w:hAnsi="Tw Cen MT"/>
                <w:sz w:val="20"/>
                <w:szCs w:val="20"/>
              </w:rPr>
              <w:t>9</w:t>
            </w:r>
          </w:p>
        </w:tc>
        <w:tc>
          <w:tcPr>
            <w:tcW w:w="657" w:type="dxa"/>
            <w:tcBorders>
              <w:top w:val="single" w:sz="4" w:space="0" w:color="000000"/>
              <w:left w:val="nil"/>
              <w:bottom w:val="nil"/>
              <w:right w:val="nil"/>
            </w:tcBorders>
            <w:hideMark/>
          </w:tcPr>
          <w:p w14:paraId="4A2CC7FD" w14:textId="77777777" w:rsidR="00E24B2B" w:rsidRPr="008E4F55" w:rsidRDefault="00E24B2B" w:rsidP="008877D3">
            <w:pPr>
              <w:spacing w:after="0" w:line="240" w:lineRule="auto"/>
              <w:ind w:right="249"/>
              <w:jc w:val="center"/>
              <w:rPr>
                <w:rFonts w:ascii="Tw Cen MT" w:hAnsi="Tw Cen MT"/>
                <w:sz w:val="20"/>
                <w:szCs w:val="20"/>
              </w:rPr>
            </w:pPr>
            <w:r w:rsidRPr="008E4F55">
              <w:rPr>
                <w:rFonts w:ascii="Tw Cen MT" w:hAnsi="Tw Cen MT"/>
                <w:sz w:val="20"/>
                <w:szCs w:val="20"/>
              </w:rPr>
              <w:t>47</w:t>
            </w:r>
          </w:p>
        </w:tc>
        <w:tc>
          <w:tcPr>
            <w:tcW w:w="533" w:type="dxa"/>
            <w:gridSpan w:val="2"/>
            <w:tcBorders>
              <w:top w:val="single" w:sz="4" w:space="0" w:color="000000"/>
              <w:left w:val="nil"/>
              <w:bottom w:val="nil"/>
              <w:right w:val="nil"/>
            </w:tcBorders>
            <w:hideMark/>
          </w:tcPr>
          <w:p w14:paraId="33011E43" w14:textId="77777777" w:rsidR="00E24B2B" w:rsidRPr="008E4F55" w:rsidRDefault="00E24B2B" w:rsidP="008877D3">
            <w:pPr>
              <w:spacing w:after="0" w:line="240" w:lineRule="auto"/>
              <w:ind w:left="159"/>
              <w:rPr>
                <w:rFonts w:ascii="Tw Cen MT" w:hAnsi="Tw Cen MT"/>
                <w:sz w:val="20"/>
                <w:szCs w:val="20"/>
              </w:rPr>
            </w:pPr>
            <w:r w:rsidRPr="008E4F55">
              <w:rPr>
                <w:rFonts w:ascii="Tw Cen MT" w:hAnsi="Tw Cen MT"/>
                <w:sz w:val="20"/>
                <w:szCs w:val="20"/>
              </w:rPr>
              <w:t>72</w:t>
            </w:r>
          </w:p>
        </w:tc>
        <w:tc>
          <w:tcPr>
            <w:tcW w:w="464" w:type="dxa"/>
            <w:tcBorders>
              <w:top w:val="single" w:sz="4" w:space="0" w:color="000000"/>
              <w:left w:val="nil"/>
              <w:bottom w:val="nil"/>
              <w:right w:val="nil"/>
            </w:tcBorders>
            <w:hideMark/>
          </w:tcPr>
          <w:p w14:paraId="4CF2B2A7" w14:textId="77777777" w:rsidR="00E24B2B" w:rsidRPr="008E4F55" w:rsidRDefault="00E24B2B" w:rsidP="008877D3">
            <w:pPr>
              <w:spacing w:after="0" w:line="240" w:lineRule="auto"/>
              <w:ind w:left="116"/>
              <w:rPr>
                <w:rFonts w:ascii="Tw Cen MT" w:hAnsi="Tw Cen MT"/>
                <w:sz w:val="20"/>
                <w:szCs w:val="20"/>
              </w:rPr>
            </w:pPr>
            <w:r w:rsidRPr="008E4F55">
              <w:rPr>
                <w:rFonts w:ascii="Tw Cen MT" w:hAnsi="Tw Cen MT"/>
                <w:sz w:val="20"/>
                <w:szCs w:val="20"/>
              </w:rPr>
              <w:t>64</w:t>
            </w:r>
          </w:p>
        </w:tc>
        <w:tc>
          <w:tcPr>
            <w:tcW w:w="775" w:type="dxa"/>
            <w:vMerge/>
            <w:tcBorders>
              <w:left w:val="nil"/>
              <w:right w:val="nil"/>
            </w:tcBorders>
          </w:tcPr>
          <w:p w14:paraId="15BC80FE" w14:textId="77777777" w:rsidR="00E24B2B" w:rsidRPr="008E4F55" w:rsidRDefault="00E24B2B" w:rsidP="008877D3">
            <w:pPr>
              <w:spacing w:after="0" w:line="240" w:lineRule="auto"/>
              <w:ind w:left="256"/>
              <w:rPr>
                <w:rFonts w:ascii="Tw Cen MT" w:hAnsi="Tw Cen MT"/>
                <w:sz w:val="20"/>
                <w:szCs w:val="20"/>
              </w:rPr>
            </w:pPr>
          </w:p>
        </w:tc>
      </w:tr>
      <w:tr w:rsidR="00E24B2B" w:rsidRPr="008E4F55" w14:paraId="0F00EE60" w14:textId="77777777" w:rsidTr="00EB2C48">
        <w:trPr>
          <w:gridAfter w:val="1"/>
          <w:wAfter w:w="76" w:type="dxa"/>
          <w:trHeight w:val="261"/>
          <w:jc w:val="center"/>
        </w:trPr>
        <w:tc>
          <w:tcPr>
            <w:tcW w:w="1022" w:type="dxa"/>
            <w:tcBorders>
              <w:top w:val="nil"/>
              <w:left w:val="nil"/>
              <w:bottom w:val="single" w:sz="4" w:space="0" w:color="auto"/>
              <w:right w:val="nil"/>
            </w:tcBorders>
            <w:hideMark/>
          </w:tcPr>
          <w:p w14:paraId="452EBED4" w14:textId="77777777" w:rsidR="00E24B2B" w:rsidRPr="008E4F55" w:rsidRDefault="00E24B2B" w:rsidP="008877D3">
            <w:pPr>
              <w:spacing w:after="0" w:line="240" w:lineRule="auto"/>
              <w:ind w:left="107"/>
              <w:rPr>
                <w:rFonts w:ascii="Tw Cen MT" w:hAnsi="Tw Cen MT"/>
                <w:sz w:val="20"/>
                <w:szCs w:val="20"/>
              </w:rPr>
            </w:pPr>
            <w:proofErr w:type="spellStart"/>
            <w:r w:rsidRPr="008E4F55">
              <w:rPr>
                <w:rFonts w:ascii="Tw Cen MT" w:hAnsi="Tw Cen MT"/>
                <w:sz w:val="20"/>
                <w:szCs w:val="20"/>
              </w:rPr>
              <w:t>Laki-laki</w:t>
            </w:r>
            <w:proofErr w:type="spellEnd"/>
          </w:p>
        </w:tc>
        <w:tc>
          <w:tcPr>
            <w:tcW w:w="425" w:type="dxa"/>
            <w:tcBorders>
              <w:top w:val="nil"/>
              <w:left w:val="nil"/>
              <w:bottom w:val="single" w:sz="4" w:space="0" w:color="auto"/>
              <w:right w:val="nil"/>
            </w:tcBorders>
            <w:hideMark/>
          </w:tcPr>
          <w:p w14:paraId="2D5BB68A" w14:textId="77777777" w:rsidR="00E24B2B" w:rsidRPr="008E4F55" w:rsidRDefault="00E24B2B" w:rsidP="008877D3">
            <w:pPr>
              <w:spacing w:after="0" w:line="240" w:lineRule="auto"/>
              <w:ind w:left="108"/>
              <w:rPr>
                <w:rFonts w:ascii="Tw Cen MT" w:hAnsi="Tw Cen MT"/>
                <w:sz w:val="20"/>
                <w:szCs w:val="20"/>
              </w:rPr>
            </w:pPr>
            <w:r w:rsidRPr="008E4F55">
              <w:rPr>
                <w:rFonts w:ascii="Tw Cen MT" w:hAnsi="Tw Cen MT"/>
                <w:sz w:val="20"/>
                <w:szCs w:val="20"/>
              </w:rPr>
              <w:t>30</w:t>
            </w:r>
          </w:p>
        </w:tc>
        <w:tc>
          <w:tcPr>
            <w:tcW w:w="585" w:type="dxa"/>
            <w:tcBorders>
              <w:top w:val="nil"/>
              <w:left w:val="nil"/>
              <w:bottom w:val="single" w:sz="4" w:space="0" w:color="auto"/>
              <w:right w:val="nil"/>
            </w:tcBorders>
            <w:hideMark/>
          </w:tcPr>
          <w:p w14:paraId="327698B6" w14:textId="77777777" w:rsidR="00E24B2B" w:rsidRPr="008E4F55" w:rsidRDefault="00E24B2B" w:rsidP="008877D3">
            <w:pPr>
              <w:spacing w:after="0" w:line="240" w:lineRule="auto"/>
              <w:ind w:left="99" w:right="102"/>
              <w:jc w:val="center"/>
              <w:rPr>
                <w:rFonts w:ascii="Tw Cen MT" w:hAnsi="Tw Cen MT"/>
                <w:sz w:val="20"/>
                <w:szCs w:val="20"/>
              </w:rPr>
            </w:pPr>
            <w:r w:rsidRPr="008E4F55">
              <w:rPr>
                <w:rFonts w:ascii="Tw Cen MT" w:hAnsi="Tw Cen MT"/>
                <w:sz w:val="20"/>
                <w:szCs w:val="20"/>
              </w:rPr>
              <w:t>32</w:t>
            </w:r>
          </w:p>
        </w:tc>
        <w:tc>
          <w:tcPr>
            <w:tcW w:w="425" w:type="dxa"/>
            <w:tcBorders>
              <w:top w:val="nil"/>
              <w:left w:val="nil"/>
              <w:bottom w:val="single" w:sz="4" w:space="0" w:color="auto"/>
              <w:right w:val="nil"/>
            </w:tcBorders>
            <w:hideMark/>
          </w:tcPr>
          <w:p w14:paraId="0ACD4A06" w14:textId="77777777" w:rsidR="00E24B2B" w:rsidRPr="008E4F55" w:rsidRDefault="00E24B2B" w:rsidP="008877D3">
            <w:pPr>
              <w:spacing w:after="0" w:line="240" w:lineRule="auto"/>
              <w:ind w:left="121"/>
              <w:rPr>
                <w:rFonts w:ascii="Tw Cen MT" w:hAnsi="Tw Cen MT"/>
                <w:sz w:val="20"/>
                <w:szCs w:val="20"/>
              </w:rPr>
            </w:pPr>
            <w:r w:rsidRPr="008E4F55">
              <w:rPr>
                <w:rFonts w:ascii="Tw Cen MT" w:hAnsi="Tw Cen MT"/>
                <w:sz w:val="20"/>
                <w:szCs w:val="20"/>
              </w:rPr>
              <w:t>10</w:t>
            </w:r>
          </w:p>
        </w:tc>
        <w:tc>
          <w:tcPr>
            <w:tcW w:w="657" w:type="dxa"/>
            <w:tcBorders>
              <w:top w:val="nil"/>
              <w:left w:val="nil"/>
              <w:bottom w:val="single" w:sz="4" w:space="0" w:color="auto"/>
              <w:right w:val="nil"/>
            </w:tcBorders>
            <w:hideMark/>
          </w:tcPr>
          <w:p w14:paraId="009D7BBC" w14:textId="77777777" w:rsidR="00E24B2B" w:rsidRPr="008E4F55" w:rsidRDefault="00E24B2B" w:rsidP="008877D3">
            <w:pPr>
              <w:spacing w:after="0" w:line="240" w:lineRule="auto"/>
              <w:ind w:right="359"/>
              <w:jc w:val="center"/>
              <w:rPr>
                <w:rFonts w:ascii="Tw Cen MT" w:hAnsi="Tw Cen MT"/>
                <w:sz w:val="20"/>
                <w:szCs w:val="20"/>
              </w:rPr>
            </w:pPr>
            <w:r w:rsidRPr="008E4F55">
              <w:rPr>
                <w:rFonts w:ascii="Tw Cen MT" w:hAnsi="Tw Cen MT"/>
                <w:sz w:val="20"/>
                <w:szCs w:val="20"/>
              </w:rPr>
              <w:t xml:space="preserve"> 53</w:t>
            </w:r>
          </w:p>
        </w:tc>
        <w:tc>
          <w:tcPr>
            <w:tcW w:w="533" w:type="dxa"/>
            <w:gridSpan w:val="2"/>
            <w:tcBorders>
              <w:top w:val="nil"/>
              <w:left w:val="nil"/>
              <w:bottom w:val="single" w:sz="4" w:space="0" w:color="auto"/>
              <w:right w:val="nil"/>
            </w:tcBorders>
            <w:hideMark/>
          </w:tcPr>
          <w:p w14:paraId="34A08D93" w14:textId="77777777" w:rsidR="00E24B2B" w:rsidRPr="008E4F55" w:rsidRDefault="00E24B2B" w:rsidP="008877D3">
            <w:pPr>
              <w:spacing w:after="0" w:line="240" w:lineRule="auto"/>
              <w:ind w:left="159"/>
              <w:rPr>
                <w:rFonts w:ascii="Tw Cen MT" w:hAnsi="Tw Cen MT"/>
                <w:sz w:val="20"/>
                <w:szCs w:val="20"/>
              </w:rPr>
            </w:pPr>
            <w:r w:rsidRPr="008E4F55">
              <w:rPr>
                <w:rFonts w:ascii="Tw Cen MT" w:hAnsi="Tw Cen MT"/>
                <w:sz w:val="20"/>
                <w:szCs w:val="20"/>
              </w:rPr>
              <w:t>40</w:t>
            </w:r>
          </w:p>
        </w:tc>
        <w:tc>
          <w:tcPr>
            <w:tcW w:w="464" w:type="dxa"/>
            <w:tcBorders>
              <w:top w:val="nil"/>
              <w:left w:val="nil"/>
              <w:bottom w:val="single" w:sz="4" w:space="0" w:color="auto"/>
              <w:right w:val="nil"/>
            </w:tcBorders>
            <w:hideMark/>
          </w:tcPr>
          <w:p w14:paraId="0E6415AD" w14:textId="77777777" w:rsidR="00E24B2B" w:rsidRPr="008E4F55" w:rsidRDefault="00E24B2B" w:rsidP="008877D3">
            <w:pPr>
              <w:spacing w:after="0" w:line="240" w:lineRule="auto"/>
              <w:ind w:left="116"/>
              <w:rPr>
                <w:rFonts w:ascii="Tw Cen MT" w:hAnsi="Tw Cen MT"/>
                <w:sz w:val="20"/>
                <w:szCs w:val="20"/>
              </w:rPr>
            </w:pPr>
            <w:r w:rsidRPr="008E4F55">
              <w:rPr>
                <w:rFonts w:ascii="Tw Cen MT" w:hAnsi="Tw Cen MT"/>
                <w:sz w:val="20"/>
                <w:szCs w:val="20"/>
              </w:rPr>
              <w:t>36</w:t>
            </w:r>
          </w:p>
        </w:tc>
        <w:tc>
          <w:tcPr>
            <w:tcW w:w="775" w:type="dxa"/>
            <w:vMerge/>
            <w:tcBorders>
              <w:left w:val="nil"/>
              <w:bottom w:val="single" w:sz="4" w:space="0" w:color="auto"/>
              <w:right w:val="nil"/>
            </w:tcBorders>
          </w:tcPr>
          <w:p w14:paraId="30A04196" w14:textId="77777777" w:rsidR="00E24B2B" w:rsidRPr="008E4F55" w:rsidRDefault="00E24B2B" w:rsidP="008877D3">
            <w:pPr>
              <w:spacing w:after="0" w:line="240" w:lineRule="auto"/>
              <w:rPr>
                <w:rFonts w:ascii="Tw Cen MT" w:hAnsi="Tw Cen MT"/>
                <w:sz w:val="20"/>
                <w:szCs w:val="20"/>
              </w:rPr>
            </w:pPr>
          </w:p>
        </w:tc>
      </w:tr>
      <w:tr w:rsidR="00E24B2B" w:rsidRPr="008E4F55" w14:paraId="68B4E2A3" w14:textId="77777777" w:rsidTr="008877D3">
        <w:trPr>
          <w:gridAfter w:val="1"/>
          <w:wAfter w:w="76" w:type="dxa"/>
          <w:trHeight w:val="253"/>
          <w:jc w:val="center"/>
        </w:trPr>
        <w:tc>
          <w:tcPr>
            <w:tcW w:w="1022" w:type="dxa"/>
            <w:tcBorders>
              <w:top w:val="single" w:sz="4" w:space="0" w:color="auto"/>
              <w:left w:val="nil"/>
              <w:bottom w:val="single" w:sz="4" w:space="0" w:color="000000"/>
              <w:right w:val="nil"/>
            </w:tcBorders>
            <w:hideMark/>
          </w:tcPr>
          <w:p w14:paraId="31C590A9" w14:textId="77777777" w:rsidR="00E24B2B" w:rsidRPr="008E4F55" w:rsidRDefault="00E24B2B" w:rsidP="008877D3">
            <w:pPr>
              <w:spacing w:after="0" w:line="240" w:lineRule="auto"/>
              <w:ind w:left="107"/>
              <w:rPr>
                <w:rFonts w:ascii="Tw Cen MT" w:hAnsi="Tw Cen MT"/>
                <w:sz w:val="20"/>
                <w:szCs w:val="20"/>
              </w:rPr>
            </w:pPr>
            <w:r w:rsidRPr="008E4F55">
              <w:rPr>
                <w:rFonts w:ascii="Tw Cen MT" w:hAnsi="Tw Cen MT"/>
                <w:sz w:val="20"/>
                <w:szCs w:val="20"/>
              </w:rPr>
              <w:t>Total</w:t>
            </w:r>
          </w:p>
        </w:tc>
        <w:tc>
          <w:tcPr>
            <w:tcW w:w="425" w:type="dxa"/>
            <w:tcBorders>
              <w:top w:val="single" w:sz="4" w:space="0" w:color="auto"/>
              <w:left w:val="nil"/>
              <w:bottom w:val="single" w:sz="4" w:space="0" w:color="000000"/>
              <w:right w:val="nil"/>
            </w:tcBorders>
            <w:hideMark/>
          </w:tcPr>
          <w:p w14:paraId="034B72EF" w14:textId="77777777" w:rsidR="00E24B2B" w:rsidRPr="008E4F55" w:rsidRDefault="00E24B2B" w:rsidP="008877D3">
            <w:pPr>
              <w:spacing w:after="0" w:line="240" w:lineRule="auto"/>
              <w:ind w:left="108"/>
              <w:rPr>
                <w:rFonts w:ascii="Tw Cen MT" w:hAnsi="Tw Cen MT"/>
                <w:sz w:val="20"/>
                <w:szCs w:val="20"/>
              </w:rPr>
            </w:pPr>
            <w:r w:rsidRPr="008E4F55">
              <w:rPr>
                <w:rFonts w:ascii="Tw Cen MT" w:hAnsi="Tw Cen MT"/>
                <w:sz w:val="20"/>
                <w:szCs w:val="20"/>
              </w:rPr>
              <w:t>93</w:t>
            </w:r>
          </w:p>
        </w:tc>
        <w:tc>
          <w:tcPr>
            <w:tcW w:w="585" w:type="dxa"/>
            <w:tcBorders>
              <w:top w:val="single" w:sz="4" w:space="0" w:color="auto"/>
              <w:left w:val="nil"/>
              <w:bottom w:val="single" w:sz="4" w:space="0" w:color="000000"/>
              <w:right w:val="nil"/>
            </w:tcBorders>
            <w:hideMark/>
          </w:tcPr>
          <w:p w14:paraId="0084FA41" w14:textId="77777777" w:rsidR="00E24B2B" w:rsidRPr="008E4F55" w:rsidRDefault="00E24B2B" w:rsidP="008877D3">
            <w:pPr>
              <w:spacing w:after="0" w:line="240" w:lineRule="auto"/>
              <w:ind w:left="99" w:right="102"/>
              <w:jc w:val="center"/>
              <w:rPr>
                <w:rFonts w:ascii="Tw Cen MT" w:hAnsi="Tw Cen MT"/>
                <w:sz w:val="20"/>
                <w:szCs w:val="20"/>
              </w:rPr>
            </w:pPr>
            <w:r w:rsidRPr="008E4F55">
              <w:rPr>
                <w:rFonts w:ascii="Tw Cen MT" w:hAnsi="Tw Cen MT"/>
                <w:sz w:val="20"/>
                <w:szCs w:val="20"/>
              </w:rPr>
              <w:t>100</w:t>
            </w:r>
          </w:p>
        </w:tc>
        <w:tc>
          <w:tcPr>
            <w:tcW w:w="425" w:type="dxa"/>
            <w:tcBorders>
              <w:top w:val="single" w:sz="4" w:space="0" w:color="auto"/>
              <w:left w:val="nil"/>
              <w:bottom w:val="single" w:sz="4" w:space="0" w:color="000000"/>
              <w:right w:val="nil"/>
            </w:tcBorders>
            <w:hideMark/>
          </w:tcPr>
          <w:p w14:paraId="08814D06" w14:textId="77777777" w:rsidR="00E24B2B" w:rsidRPr="008E4F55" w:rsidRDefault="00E24B2B" w:rsidP="008877D3">
            <w:pPr>
              <w:spacing w:after="0" w:line="240" w:lineRule="auto"/>
              <w:ind w:left="121"/>
              <w:rPr>
                <w:rFonts w:ascii="Tw Cen MT" w:hAnsi="Tw Cen MT"/>
                <w:sz w:val="20"/>
                <w:szCs w:val="20"/>
              </w:rPr>
            </w:pPr>
            <w:r w:rsidRPr="008E4F55">
              <w:rPr>
                <w:rFonts w:ascii="Tw Cen MT" w:hAnsi="Tw Cen MT"/>
                <w:sz w:val="20"/>
                <w:szCs w:val="20"/>
              </w:rPr>
              <w:t>19</w:t>
            </w:r>
          </w:p>
        </w:tc>
        <w:tc>
          <w:tcPr>
            <w:tcW w:w="657" w:type="dxa"/>
            <w:tcBorders>
              <w:top w:val="single" w:sz="4" w:space="0" w:color="auto"/>
              <w:left w:val="nil"/>
              <w:bottom w:val="single" w:sz="4" w:space="0" w:color="000000"/>
              <w:right w:val="nil"/>
            </w:tcBorders>
            <w:hideMark/>
          </w:tcPr>
          <w:p w14:paraId="637490E3" w14:textId="77777777" w:rsidR="00E24B2B" w:rsidRPr="008E4F55" w:rsidRDefault="00E24B2B" w:rsidP="008877D3">
            <w:pPr>
              <w:spacing w:after="0" w:line="240" w:lineRule="auto"/>
              <w:ind w:right="249"/>
              <w:rPr>
                <w:rFonts w:ascii="Tw Cen MT" w:hAnsi="Tw Cen MT"/>
                <w:sz w:val="20"/>
                <w:szCs w:val="20"/>
              </w:rPr>
            </w:pPr>
            <w:r w:rsidRPr="008E4F55">
              <w:rPr>
                <w:rFonts w:ascii="Tw Cen MT" w:hAnsi="Tw Cen MT"/>
                <w:sz w:val="20"/>
                <w:szCs w:val="20"/>
              </w:rPr>
              <w:t>100</w:t>
            </w:r>
          </w:p>
        </w:tc>
        <w:tc>
          <w:tcPr>
            <w:tcW w:w="533" w:type="dxa"/>
            <w:gridSpan w:val="2"/>
            <w:tcBorders>
              <w:top w:val="single" w:sz="4" w:space="0" w:color="auto"/>
              <w:left w:val="nil"/>
              <w:bottom w:val="single" w:sz="4" w:space="0" w:color="000000"/>
              <w:right w:val="nil"/>
            </w:tcBorders>
            <w:hideMark/>
          </w:tcPr>
          <w:p w14:paraId="09E74242" w14:textId="77777777" w:rsidR="00E24B2B" w:rsidRPr="008E4F55" w:rsidRDefault="00E24B2B" w:rsidP="008877D3">
            <w:pPr>
              <w:spacing w:after="0" w:line="240" w:lineRule="auto"/>
              <w:ind w:left="159"/>
              <w:rPr>
                <w:rFonts w:ascii="Tw Cen MT" w:hAnsi="Tw Cen MT"/>
                <w:sz w:val="20"/>
                <w:szCs w:val="20"/>
              </w:rPr>
            </w:pPr>
            <w:r w:rsidRPr="008E4F55">
              <w:rPr>
                <w:rFonts w:ascii="Tw Cen MT" w:hAnsi="Tw Cen MT"/>
                <w:sz w:val="20"/>
                <w:szCs w:val="20"/>
              </w:rPr>
              <w:t>112</w:t>
            </w:r>
          </w:p>
        </w:tc>
        <w:tc>
          <w:tcPr>
            <w:tcW w:w="464" w:type="dxa"/>
            <w:tcBorders>
              <w:top w:val="single" w:sz="4" w:space="0" w:color="auto"/>
              <w:left w:val="nil"/>
              <w:bottom w:val="single" w:sz="4" w:space="0" w:color="000000"/>
              <w:right w:val="nil"/>
            </w:tcBorders>
            <w:hideMark/>
          </w:tcPr>
          <w:p w14:paraId="07E58D8F" w14:textId="77777777" w:rsidR="00E24B2B" w:rsidRPr="008E4F55" w:rsidRDefault="00E24B2B" w:rsidP="008877D3">
            <w:pPr>
              <w:spacing w:after="0" w:line="240" w:lineRule="auto"/>
              <w:ind w:left="116"/>
              <w:rPr>
                <w:rFonts w:ascii="Tw Cen MT" w:hAnsi="Tw Cen MT"/>
                <w:sz w:val="20"/>
                <w:szCs w:val="20"/>
              </w:rPr>
            </w:pPr>
            <w:r w:rsidRPr="008E4F55">
              <w:rPr>
                <w:rFonts w:ascii="Tw Cen MT" w:hAnsi="Tw Cen MT"/>
                <w:sz w:val="20"/>
                <w:szCs w:val="20"/>
              </w:rPr>
              <w:t>100</w:t>
            </w:r>
          </w:p>
        </w:tc>
        <w:tc>
          <w:tcPr>
            <w:tcW w:w="775" w:type="dxa"/>
            <w:vMerge/>
            <w:tcBorders>
              <w:top w:val="single" w:sz="4" w:space="0" w:color="auto"/>
              <w:left w:val="nil"/>
              <w:bottom w:val="single" w:sz="4" w:space="0" w:color="000000"/>
              <w:right w:val="nil"/>
            </w:tcBorders>
          </w:tcPr>
          <w:p w14:paraId="0C74678A" w14:textId="77777777" w:rsidR="00E24B2B" w:rsidRPr="008E4F55" w:rsidRDefault="00E24B2B" w:rsidP="008877D3">
            <w:pPr>
              <w:spacing w:after="0" w:line="240" w:lineRule="auto"/>
              <w:rPr>
                <w:rFonts w:ascii="Tw Cen MT" w:hAnsi="Tw Cen MT"/>
                <w:sz w:val="20"/>
                <w:szCs w:val="20"/>
              </w:rPr>
            </w:pPr>
          </w:p>
        </w:tc>
      </w:tr>
    </w:tbl>
    <w:p w14:paraId="7E676852" w14:textId="77777777" w:rsidR="00E24B2B" w:rsidRDefault="00E24B2B" w:rsidP="00E24B2B">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w:t>
      </w:r>
      <w:r>
        <w:rPr>
          <w:rFonts w:ascii="Tw Cen MT" w:hAnsi="Tw Cen MT"/>
          <w:sz w:val="24"/>
          <w:szCs w:val="24"/>
        </w:rPr>
        <w:t>4</w:t>
      </w:r>
      <w:r w:rsidRPr="008E4F55">
        <w:rPr>
          <w:rFonts w:ascii="Tw Cen MT" w:hAnsi="Tw Cen MT"/>
          <w:sz w:val="24"/>
          <w:szCs w:val="24"/>
        </w:rPr>
        <w:t xml:space="preserve">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3351AD">
        <w:rPr>
          <w:rFonts w:ascii="Tw Cen MT" w:hAnsi="Tw Cen MT"/>
          <w:i/>
          <w:iCs/>
          <w:sz w:val="24"/>
          <w:szCs w:val="24"/>
        </w:rPr>
        <w:t>p.value</w:t>
      </w:r>
      <w:proofErr w:type="spellEnd"/>
      <w:r w:rsidRPr="008E4F55">
        <w:rPr>
          <w:rFonts w:ascii="Tw Cen MT" w:hAnsi="Tw Cen MT"/>
          <w:sz w:val="24"/>
          <w:szCs w:val="24"/>
        </w:rPr>
        <w:t xml:space="preserve"> 0,0</w:t>
      </w:r>
      <w:r>
        <w:rPr>
          <w:rFonts w:ascii="Tw Cen MT" w:hAnsi="Tw Cen MT"/>
          <w:sz w:val="24"/>
          <w:szCs w:val="24"/>
        </w:rPr>
        <w:t>91</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Pr>
          <w:rFonts w:ascii="Tw Cen MT" w:hAnsi="Tw Cen MT"/>
          <w:sz w:val="24"/>
          <w:szCs w:val="24"/>
        </w:rPr>
        <w:t>jenis</w:t>
      </w:r>
      <w:proofErr w:type="spellEnd"/>
      <w:r>
        <w:rPr>
          <w:rFonts w:ascii="Tw Cen MT" w:hAnsi="Tw Cen MT"/>
          <w:sz w:val="24"/>
          <w:szCs w:val="24"/>
        </w:rPr>
        <w:t xml:space="preserve"> </w:t>
      </w:r>
      <w:proofErr w:type="spellStart"/>
      <w:r>
        <w:rPr>
          <w:rFonts w:ascii="Tw Cen MT" w:hAnsi="Tw Cen MT"/>
          <w:sz w:val="24"/>
          <w:szCs w:val="24"/>
        </w:rPr>
        <w:t>kelamin</w:t>
      </w:r>
      <w:proofErr w:type="spellEnd"/>
      <w:r>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p>
    <w:p w14:paraId="6019FB36" w14:textId="77777777" w:rsidR="00E24B2B" w:rsidRDefault="00E24B2B" w:rsidP="00E24B2B">
      <w:pPr>
        <w:spacing w:after="0" w:line="240" w:lineRule="auto"/>
        <w:jc w:val="center"/>
        <w:rPr>
          <w:rFonts w:ascii="Tw Cen MT" w:hAnsi="Tw Cen MT"/>
          <w:bCs/>
          <w:sz w:val="20"/>
          <w:szCs w:val="20"/>
        </w:rPr>
      </w:pPr>
    </w:p>
    <w:p w14:paraId="787C5469" w14:textId="4E15C380" w:rsidR="00E24B2B" w:rsidRPr="007B7731" w:rsidRDefault="00E24B2B" w:rsidP="00E24B2B">
      <w:pPr>
        <w:spacing w:after="0" w:line="240" w:lineRule="auto"/>
        <w:jc w:val="center"/>
        <w:rPr>
          <w:rFonts w:ascii="Tw Cen MT" w:hAnsi="Tw Cen MT"/>
          <w:bCs/>
          <w:sz w:val="20"/>
          <w:szCs w:val="20"/>
        </w:rPr>
      </w:pPr>
      <w:proofErr w:type="spellStart"/>
      <w:r w:rsidRPr="007B7731">
        <w:rPr>
          <w:rFonts w:ascii="Tw Cen MT" w:hAnsi="Tw Cen MT"/>
          <w:bCs/>
          <w:sz w:val="20"/>
          <w:szCs w:val="20"/>
        </w:rPr>
        <w:t>Tabel</w:t>
      </w:r>
      <w:proofErr w:type="spellEnd"/>
      <w:r w:rsidRPr="007B7731">
        <w:rPr>
          <w:rFonts w:ascii="Tw Cen MT" w:hAnsi="Tw Cen MT"/>
          <w:bCs/>
          <w:sz w:val="20"/>
          <w:szCs w:val="20"/>
        </w:rPr>
        <w:t xml:space="preserve"> 5 </w:t>
      </w:r>
      <w:proofErr w:type="spellStart"/>
      <w:r w:rsidRPr="007B7731">
        <w:rPr>
          <w:rFonts w:ascii="Tw Cen MT" w:hAnsi="Tw Cen MT"/>
          <w:bCs/>
          <w:sz w:val="20"/>
          <w:szCs w:val="20"/>
        </w:rPr>
        <w:t>Hubungan</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antara</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tingkat</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pengetahuan</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dengan</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penerapan</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protokol</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kesehatan</w:t>
      </w:r>
      <w:proofErr w:type="spellEnd"/>
      <w:r w:rsidRPr="007B7731">
        <w:rPr>
          <w:rFonts w:ascii="Tw Cen MT" w:hAnsi="Tw Cen MT"/>
          <w:bCs/>
          <w:sz w:val="20"/>
          <w:szCs w:val="20"/>
        </w:rPr>
        <w:t xml:space="preserve"> di </w:t>
      </w:r>
      <w:proofErr w:type="spellStart"/>
      <w:r w:rsidRPr="007B7731">
        <w:rPr>
          <w:rFonts w:ascii="Tw Cen MT" w:hAnsi="Tw Cen MT"/>
          <w:bCs/>
          <w:sz w:val="20"/>
          <w:szCs w:val="20"/>
        </w:rPr>
        <w:t>tempat</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kerja</w:t>
      </w:r>
      <w:proofErr w:type="spellEnd"/>
      <w:r>
        <w:rPr>
          <w:rFonts w:ascii="Tw Cen MT" w:hAnsi="Tw Cen MT"/>
          <w:bCs/>
          <w:sz w:val="20"/>
          <w:szCs w:val="20"/>
        </w:rPr>
        <w:t xml:space="preserve"> </w:t>
      </w:r>
      <w:r w:rsidRPr="007B7731">
        <w:rPr>
          <w:rFonts w:ascii="Tw Cen MT" w:hAnsi="Tw Cen MT"/>
          <w:bCs/>
          <w:sz w:val="20"/>
          <w:szCs w:val="20"/>
        </w:rPr>
        <w:t>(n=112)</w:t>
      </w:r>
    </w:p>
    <w:tbl>
      <w:tblPr>
        <w:tblW w:w="4957"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701"/>
        <w:gridCol w:w="561"/>
        <w:gridCol w:w="561"/>
        <w:gridCol w:w="715"/>
        <w:gridCol w:w="576"/>
        <w:gridCol w:w="567"/>
        <w:gridCol w:w="567"/>
        <w:gridCol w:w="709"/>
      </w:tblGrid>
      <w:tr w:rsidR="003A371D" w:rsidRPr="00F97C61" w14:paraId="33B245E1" w14:textId="77777777" w:rsidTr="003A371D">
        <w:trPr>
          <w:trHeight w:val="836"/>
          <w:jc w:val="center"/>
        </w:trPr>
        <w:tc>
          <w:tcPr>
            <w:tcW w:w="3114" w:type="dxa"/>
            <w:gridSpan w:val="5"/>
            <w:hideMark/>
          </w:tcPr>
          <w:p w14:paraId="45E6C12B" w14:textId="0AFBC592" w:rsidR="003A371D" w:rsidRPr="0057660E" w:rsidRDefault="003A371D" w:rsidP="0057660E">
            <w:pPr>
              <w:tabs>
                <w:tab w:val="left" w:pos="2731"/>
                <w:tab w:val="left" w:pos="5168"/>
              </w:tabs>
              <w:spacing w:after="0" w:line="240" w:lineRule="auto"/>
              <w:ind w:left="142" w:right="-1239"/>
              <w:rPr>
                <w:rFonts w:ascii="Tw Cen MT" w:hAnsi="Tw Cen MT"/>
                <w:sz w:val="18"/>
                <w:szCs w:val="18"/>
                <w:u w:val="single"/>
              </w:rPr>
            </w:pPr>
            <w:proofErr w:type="spellStart"/>
            <w:r w:rsidRPr="00F97C61">
              <w:rPr>
                <w:rFonts w:ascii="Tw Cen MT" w:hAnsi="Tw Cen MT"/>
                <w:sz w:val="18"/>
                <w:szCs w:val="18"/>
                <w:u w:val="single"/>
              </w:rPr>
              <w:t>Penerapan</w:t>
            </w:r>
            <w:proofErr w:type="spellEnd"/>
            <w:r w:rsidRPr="00F97C61">
              <w:rPr>
                <w:rFonts w:ascii="Tw Cen MT" w:hAnsi="Tw Cen MT"/>
                <w:sz w:val="18"/>
                <w:szCs w:val="18"/>
                <w:u w:val="single"/>
              </w:rPr>
              <w:t xml:space="preserve"> </w:t>
            </w:r>
            <w:proofErr w:type="spellStart"/>
            <w:r w:rsidRPr="00F97C61">
              <w:rPr>
                <w:rFonts w:ascii="Tw Cen MT" w:hAnsi="Tw Cen MT"/>
                <w:sz w:val="18"/>
                <w:szCs w:val="18"/>
                <w:u w:val="single"/>
              </w:rPr>
              <w:t>Protokol</w:t>
            </w:r>
            <w:proofErr w:type="spellEnd"/>
            <w:r w:rsidRPr="00F97C61">
              <w:rPr>
                <w:rFonts w:ascii="Tw Cen MT" w:hAnsi="Tw Cen MT"/>
                <w:sz w:val="18"/>
                <w:szCs w:val="18"/>
                <w:u w:val="single"/>
              </w:rPr>
              <w:t xml:space="preserve"> Kesehatan</w:t>
            </w:r>
          </w:p>
        </w:tc>
        <w:tc>
          <w:tcPr>
            <w:tcW w:w="1134" w:type="dxa"/>
            <w:gridSpan w:val="2"/>
          </w:tcPr>
          <w:p w14:paraId="0BFBA7E5" w14:textId="77777777" w:rsidR="003A371D" w:rsidRPr="00F97C61" w:rsidRDefault="003A371D" w:rsidP="00F97C61">
            <w:pPr>
              <w:spacing w:after="0" w:line="240" w:lineRule="auto"/>
              <w:ind w:left="126"/>
              <w:rPr>
                <w:rFonts w:ascii="Tw Cen MT" w:hAnsi="Tw Cen MT"/>
                <w:sz w:val="18"/>
                <w:szCs w:val="18"/>
              </w:rPr>
            </w:pPr>
            <w:r w:rsidRPr="00F97C61">
              <w:rPr>
                <w:rFonts w:ascii="Tw Cen MT" w:hAnsi="Tw Cen MT"/>
                <w:sz w:val="18"/>
                <w:szCs w:val="18"/>
              </w:rPr>
              <w:t>Total</w:t>
            </w:r>
          </w:p>
        </w:tc>
        <w:tc>
          <w:tcPr>
            <w:tcW w:w="709" w:type="dxa"/>
          </w:tcPr>
          <w:p w14:paraId="5064C0FA" w14:textId="77777777" w:rsidR="003A371D" w:rsidRPr="00F97C61" w:rsidRDefault="003A371D" w:rsidP="008877D3">
            <w:pPr>
              <w:spacing w:after="0" w:line="240" w:lineRule="auto"/>
              <w:rPr>
                <w:rFonts w:ascii="Tw Cen MT" w:hAnsi="Tw Cen MT"/>
                <w:i/>
                <w:sz w:val="18"/>
                <w:szCs w:val="18"/>
              </w:rPr>
            </w:pPr>
            <w:r w:rsidRPr="00F97C61">
              <w:rPr>
                <w:rFonts w:ascii="Tw Cen MT" w:hAnsi="Tw Cen MT"/>
                <w:i/>
                <w:sz w:val="18"/>
                <w:szCs w:val="18"/>
              </w:rPr>
              <w:t>p.</w:t>
            </w:r>
          </w:p>
          <w:p w14:paraId="444C06EB" w14:textId="77777777" w:rsidR="003A371D" w:rsidRPr="00F97C61" w:rsidRDefault="003A371D" w:rsidP="008877D3">
            <w:pPr>
              <w:spacing w:after="0" w:line="240" w:lineRule="auto"/>
              <w:rPr>
                <w:rFonts w:ascii="Tw Cen MT" w:hAnsi="Tw Cen MT"/>
                <w:i/>
                <w:sz w:val="18"/>
                <w:szCs w:val="18"/>
              </w:rPr>
            </w:pPr>
            <w:proofErr w:type="gramStart"/>
            <w:r w:rsidRPr="00F97C61">
              <w:rPr>
                <w:rFonts w:ascii="Tw Cen MT" w:hAnsi="Tw Cen MT"/>
                <w:i/>
                <w:sz w:val="18"/>
                <w:szCs w:val="18"/>
              </w:rPr>
              <w:t>value ;</w:t>
            </w:r>
            <w:proofErr w:type="gramEnd"/>
            <w:r w:rsidRPr="00F97C61">
              <w:rPr>
                <w:rFonts w:ascii="Tw Cen MT" w:hAnsi="Tw Cen MT"/>
                <w:i/>
                <w:sz w:val="18"/>
                <w:szCs w:val="18"/>
              </w:rPr>
              <w:t xml:space="preserve"> OR</w:t>
            </w:r>
          </w:p>
        </w:tc>
      </w:tr>
      <w:tr w:rsidR="00F97C61" w:rsidRPr="00F97C61" w14:paraId="34DBE257" w14:textId="77777777" w:rsidTr="003A371D">
        <w:trPr>
          <w:trHeight w:val="253"/>
          <w:jc w:val="center"/>
        </w:trPr>
        <w:tc>
          <w:tcPr>
            <w:tcW w:w="701" w:type="dxa"/>
          </w:tcPr>
          <w:p w14:paraId="592FA0C7" w14:textId="77777777" w:rsidR="00F97C61" w:rsidRPr="00F97C61" w:rsidRDefault="00F97C61" w:rsidP="008877D3">
            <w:pPr>
              <w:spacing w:after="0" w:line="240" w:lineRule="auto"/>
              <w:rPr>
                <w:rFonts w:ascii="Tw Cen MT" w:hAnsi="Tw Cen MT"/>
                <w:sz w:val="18"/>
                <w:szCs w:val="18"/>
              </w:rPr>
            </w:pPr>
          </w:p>
        </w:tc>
        <w:tc>
          <w:tcPr>
            <w:tcW w:w="1122" w:type="dxa"/>
            <w:gridSpan w:val="2"/>
            <w:hideMark/>
          </w:tcPr>
          <w:p w14:paraId="1337DC8B" w14:textId="77777777" w:rsidR="00F97C61" w:rsidRPr="00F97C61" w:rsidRDefault="00F97C61" w:rsidP="008877D3">
            <w:pPr>
              <w:spacing w:after="0" w:line="240" w:lineRule="auto"/>
              <w:ind w:left="391"/>
              <w:rPr>
                <w:rFonts w:ascii="Tw Cen MT" w:hAnsi="Tw Cen MT"/>
                <w:sz w:val="18"/>
                <w:szCs w:val="18"/>
              </w:rPr>
            </w:pPr>
            <w:proofErr w:type="spellStart"/>
            <w:r w:rsidRPr="00F97C61">
              <w:rPr>
                <w:rFonts w:ascii="Tw Cen MT" w:hAnsi="Tw Cen MT"/>
                <w:sz w:val="18"/>
                <w:szCs w:val="18"/>
              </w:rPr>
              <w:t>Baik</w:t>
            </w:r>
            <w:proofErr w:type="spellEnd"/>
          </w:p>
        </w:tc>
        <w:tc>
          <w:tcPr>
            <w:tcW w:w="1291" w:type="dxa"/>
            <w:gridSpan w:val="2"/>
            <w:hideMark/>
          </w:tcPr>
          <w:p w14:paraId="611489B3" w14:textId="77777777" w:rsidR="00F97C61" w:rsidRPr="00F97C61" w:rsidRDefault="00F97C61" w:rsidP="008877D3">
            <w:pPr>
              <w:spacing w:after="0" w:line="240" w:lineRule="auto"/>
              <w:ind w:left="356"/>
              <w:rPr>
                <w:rFonts w:ascii="Tw Cen MT" w:hAnsi="Tw Cen MT"/>
                <w:sz w:val="18"/>
                <w:szCs w:val="18"/>
              </w:rPr>
            </w:pPr>
            <w:proofErr w:type="spellStart"/>
            <w:r w:rsidRPr="00F97C61">
              <w:rPr>
                <w:rFonts w:ascii="Tw Cen MT" w:hAnsi="Tw Cen MT"/>
                <w:sz w:val="18"/>
                <w:szCs w:val="18"/>
              </w:rPr>
              <w:t>Cukup</w:t>
            </w:r>
            <w:proofErr w:type="spellEnd"/>
          </w:p>
        </w:tc>
        <w:tc>
          <w:tcPr>
            <w:tcW w:w="1134" w:type="dxa"/>
            <w:gridSpan w:val="2"/>
          </w:tcPr>
          <w:p w14:paraId="6BF3839F" w14:textId="77777777" w:rsidR="00F97C61" w:rsidRPr="00F97C61" w:rsidRDefault="00F97C61" w:rsidP="008877D3">
            <w:pPr>
              <w:spacing w:after="0" w:line="240" w:lineRule="auto"/>
              <w:rPr>
                <w:rFonts w:ascii="Tw Cen MT" w:hAnsi="Tw Cen MT"/>
                <w:sz w:val="18"/>
                <w:szCs w:val="18"/>
              </w:rPr>
            </w:pPr>
          </w:p>
        </w:tc>
        <w:tc>
          <w:tcPr>
            <w:tcW w:w="709" w:type="dxa"/>
          </w:tcPr>
          <w:p w14:paraId="780D64AB" w14:textId="77777777" w:rsidR="00F97C61" w:rsidRPr="00F97C61" w:rsidRDefault="00F97C61" w:rsidP="008877D3">
            <w:pPr>
              <w:spacing w:after="0" w:line="240" w:lineRule="auto"/>
              <w:rPr>
                <w:rFonts w:ascii="Tw Cen MT" w:hAnsi="Tw Cen MT"/>
                <w:sz w:val="18"/>
                <w:szCs w:val="18"/>
              </w:rPr>
            </w:pPr>
          </w:p>
        </w:tc>
      </w:tr>
      <w:tr w:rsidR="00F97C61" w:rsidRPr="00F97C61" w14:paraId="730D04CD" w14:textId="77777777" w:rsidTr="00EB2C48">
        <w:trPr>
          <w:trHeight w:val="253"/>
          <w:jc w:val="center"/>
        </w:trPr>
        <w:tc>
          <w:tcPr>
            <w:tcW w:w="701" w:type="dxa"/>
            <w:tcBorders>
              <w:bottom w:val="single" w:sz="4" w:space="0" w:color="auto"/>
            </w:tcBorders>
            <w:hideMark/>
          </w:tcPr>
          <w:p w14:paraId="728704EF" w14:textId="77777777" w:rsidR="00F97C61" w:rsidRPr="00F97C61" w:rsidRDefault="00F97C61" w:rsidP="008877D3">
            <w:pPr>
              <w:spacing w:after="0" w:line="240" w:lineRule="auto"/>
              <w:ind w:left="107"/>
              <w:rPr>
                <w:rFonts w:ascii="Tw Cen MT" w:hAnsi="Tw Cen MT"/>
                <w:sz w:val="18"/>
                <w:szCs w:val="18"/>
              </w:rPr>
            </w:pPr>
            <w:r w:rsidRPr="00F97C61">
              <w:rPr>
                <w:rFonts w:ascii="Tw Cen MT" w:hAnsi="Tw Cen MT"/>
                <w:sz w:val="18"/>
                <w:szCs w:val="18"/>
              </w:rPr>
              <w:t xml:space="preserve">Penge </w:t>
            </w:r>
            <w:proofErr w:type="spellStart"/>
            <w:r w:rsidRPr="00F97C61">
              <w:rPr>
                <w:rFonts w:ascii="Tw Cen MT" w:hAnsi="Tw Cen MT"/>
                <w:sz w:val="18"/>
                <w:szCs w:val="18"/>
              </w:rPr>
              <w:t>tahuan</w:t>
            </w:r>
            <w:proofErr w:type="spellEnd"/>
          </w:p>
        </w:tc>
        <w:tc>
          <w:tcPr>
            <w:tcW w:w="561" w:type="dxa"/>
            <w:tcBorders>
              <w:bottom w:val="single" w:sz="4" w:space="0" w:color="auto"/>
            </w:tcBorders>
            <w:hideMark/>
          </w:tcPr>
          <w:p w14:paraId="40D54327" w14:textId="77777777" w:rsidR="00F97C61" w:rsidRPr="00F97C61" w:rsidRDefault="00F97C61" w:rsidP="008877D3">
            <w:pPr>
              <w:spacing w:after="0" w:line="240" w:lineRule="auto"/>
              <w:ind w:left="9"/>
              <w:jc w:val="center"/>
              <w:rPr>
                <w:rFonts w:ascii="Tw Cen MT" w:hAnsi="Tw Cen MT"/>
                <w:sz w:val="18"/>
                <w:szCs w:val="18"/>
              </w:rPr>
            </w:pPr>
            <w:r w:rsidRPr="00F97C61">
              <w:rPr>
                <w:rFonts w:ascii="Tw Cen MT" w:hAnsi="Tw Cen MT"/>
                <w:sz w:val="18"/>
                <w:szCs w:val="18"/>
              </w:rPr>
              <w:t>N</w:t>
            </w:r>
          </w:p>
        </w:tc>
        <w:tc>
          <w:tcPr>
            <w:tcW w:w="561" w:type="dxa"/>
            <w:tcBorders>
              <w:bottom w:val="single" w:sz="4" w:space="0" w:color="auto"/>
            </w:tcBorders>
            <w:hideMark/>
          </w:tcPr>
          <w:p w14:paraId="507E1299" w14:textId="77777777" w:rsidR="00F97C61" w:rsidRPr="00F97C61" w:rsidRDefault="00F97C61" w:rsidP="008877D3">
            <w:pPr>
              <w:spacing w:after="0" w:line="240" w:lineRule="auto"/>
              <w:ind w:left="22"/>
              <w:jc w:val="center"/>
              <w:rPr>
                <w:rFonts w:ascii="Tw Cen MT" w:hAnsi="Tw Cen MT"/>
                <w:sz w:val="18"/>
                <w:szCs w:val="18"/>
              </w:rPr>
            </w:pPr>
            <w:r w:rsidRPr="00F97C61">
              <w:rPr>
                <w:rFonts w:ascii="Tw Cen MT" w:hAnsi="Tw Cen MT"/>
                <w:sz w:val="18"/>
                <w:szCs w:val="18"/>
              </w:rPr>
              <w:t>%</w:t>
            </w:r>
          </w:p>
        </w:tc>
        <w:tc>
          <w:tcPr>
            <w:tcW w:w="715" w:type="dxa"/>
            <w:tcBorders>
              <w:bottom w:val="single" w:sz="4" w:space="0" w:color="auto"/>
            </w:tcBorders>
            <w:hideMark/>
          </w:tcPr>
          <w:p w14:paraId="0F9C52D9" w14:textId="77777777" w:rsidR="00F97C61" w:rsidRPr="00F97C61" w:rsidRDefault="00F97C61" w:rsidP="008877D3">
            <w:pPr>
              <w:spacing w:after="0" w:line="240" w:lineRule="auto"/>
              <w:ind w:left="217"/>
              <w:rPr>
                <w:rFonts w:ascii="Tw Cen MT" w:hAnsi="Tw Cen MT"/>
                <w:sz w:val="18"/>
                <w:szCs w:val="18"/>
              </w:rPr>
            </w:pPr>
            <w:r w:rsidRPr="00F97C61">
              <w:rPr>
                <w:rFonts w:ascii="Tw Cen MT" w:hAnsi="Tw Cen MT"/>
                <w:sz w:val="18"/>
                <w:szCs w:val="18"/>
              </w:rPr>
              <w:t>N</w:t>
            </w:r>
          </w:p>
        </w:tc>
        <w:tc>
          <w:tcPr>
            <w:tcW w:w="576" w:type="dxa"/>
            <w:tcBorders>
              <w:bottom w:val="single" w:sz="4" w:space="0" w:color="auto"/>
            </w:tcBorders>
            <w:hideMark/>
          </w:tcPr>
          <w:p w14:paraId="7B230B72" w14:textId="77777777" w:rsidR="00F97C61" w:rsidRPr="00F97C61" w:rsidRDefault="00F97C61" w:rsidP="008877D3">
            <w:pPr>
              <w:spacing w:after="0" w:line="240" w:lineRule="auto"/>
              <w:ind w:right="298"/>
              <w:jc w:val="right"/>
              <w:rPr>
                <w:rFonts w:ascii="Tw Cen MT" w:hAnsi="Tw Cen MT"/>
                <w:sz w:val="18"/>
                <w:szCs w:val="18"/>
              </w:rPr>
            </w:pPr>
            <w:r w:rsidRPr="00F97C61">
              <w:rPr>
                <w:rFonts w:ascii="Tw Cen MT" w:hAnsi="Tw Cen MT"/>
                <w:sz w:val="18"/>
                <w:szCs w:val="18"/>
              </w:rPr>
              <w:t>%</w:t>
            </w:r>
          </w:p>
        </w:tc>
        <w:tc>
          <w:tcPr>
            <w:tcW w:w="567" w:type="dxa"/>
            <w:tcBorders>
              <w:bottom w:val="single" w:sz="4" w:space="0" w:color="auto"/>
            </w:tcBorders>
            <w:hideMark/>
          </w:tcPr>
          <w:p w14:paraId="0A7B1299" w14:textId="77777777" w:rsidR="00F97C61" w:rsidRPr="00F97C61" w:rsidRDefault="00F97C61" w:rsidP="008877D3">
            <w:pPr>
              <w:spacing w:after="0" w:line="240" w:lineRule="auto"/>
              <w:ind w:left="59"/>
              <w:jc w:val="center"/>
              <w:rPr>
                <w:rFonts w:ascii="Tw Cen MT" w:hAnsi="Tw Cen MT"/>
                <w:sz w:val="18"/>
                <w:szCs w:val="18"/>
              </w:rPr>
            </w:pPr>
            <w:r w:rsidRPr="00F97C61">
              <w:rPr>
                <w:rFonts w:ascii="Tw Cen MT" w:hAnsi="Tw Cen MT"/>
                <w:sz w:val="18"/>
                <w:szCs w:val="18"/>
              </w:rPr>
              <w:t>N</w:t>
            </w:r>
          </w:p>
        </w:tc>
        <w:tc>
          <w:tcPr>
            <w:tcW w:w="567" w:type="dxa"/>
            <w:tcBorders>
              <w:bottom w:val="single" w:sz="4" w:space="0" w:color="auto"/>
            </w:tcBorders>
            <w:hideMark/>
          </w:tcPr>
          <w:p w14:paraId="2E852690" w14:textId="77777777" w:rsidR="00F97C61" w:rsidRPr="00F97C61" w:rsidRDefault="00F97C61" w:rsidP="008877D3">
            <w:pPr>
              <w:spacing w:after="0" w:line="240" w:lineRule="auto"/>
              <w:ind w:left="7"/>
              <w:jc w:val="center"/>
              <w:rPr>
                <w:rFonts w:ascii="Tw Cen MT" w:hAnsi="Tw Cen MT"/>
                <w:sz w:val="18"/>
                <w:szCs w:val="18"/>
              </w:rPr>
            </w:pPr>
            <w:r w:rsidRPr="00F97C61">
              <w:rPr>
                <w:rFonts w:ascii="Tw Cen MT" w:hAnsi="Tw Cen MT"/>
                <w:sz w:val="18"/>
                <w:szCs w:val="18"/>
              </w:rPr>
              <w:t>%</w:t>
            </w:r>
          </w:p>
        </w:tc>
        <w:tc>
          <w:tcPr>
            <w:tcW w:w="709" w:type="dxa"/>
            <w:vMerge w:val="restart"/>
            <w:hideMark/>
          </w:tcPr>
          <w:p w14:paraId="452537E1" w14:textId="77777777" w:rsidR="00F97C61" w:rsidRPr="00F97C61" w:rsidRDefault="00F97C61" w:rsidP="008877D3">
            <w:pPr>
              <w:spacing w:after="0" w:line="240" w:lineRule="auto"/>
              <w:jc w:val="center"/>
              <w:rPr>
                <w:rFonts w:ascii="Tw Cen MT" w:hAnsi="Tw Cen MT"/>
                <w:sz w:val="18"/>
                <w:szCs w:val="18"/>
              </w:rPr>
            </w:pPr>
          </w:p>
          <w:p w14:paraId="3FDD9D36" w14:textId="77777777" w:rsidR="00F97C61" w:rsidRPr="00F97C61" w:rsidRDefault="00F97C61" w:rsidP="008877D3">
            <w:pPr>
              <w:spacing w:after="0" w:line="240" w:lineRule="auto"/>
              <w:jc w:val="center"/>
              <w:rPr>
                <w:rFonts w:ascii="Tw Cen MT" w:hAnsi="Tw Cen MT"/>
                <w:sz w:val="18"/>
                <w:szCs w:val="18"/>
              </w:rPr>
            </w:pPr>
            <w:proofErr w:type="gramStart"/>
            <w:r w:rsidRPr="00F97C61">
              <w:rPr>
                <w:rFonts w:ascii="Tw Cen MT" w:hAnsi="Tw Cen MT"/>
                <w:sz w:val="18"/>
                <w:szCs w:val="18"/>
              </w:rPr>
              <w:t>0,211;</w:t>
            </w:r>
            <w:proofErr w:type="gramEnd"/>
          </w:p>
          <w:p w14:paraId="33E4FEBA" w14:textId="77777777" w:rsidR="00F97C61" w:rsidRPr="00F97C61" w:rsidRDefault="00F97C61" w:rsidP="008877D3">
            <w:pPr>
              <w:spacing w:after="0" w:line="240" w:lineRule="auto"/>
              <w:jc w:val="center"/>
              <w:rPr>
                <w:rFonts w:ascii="Tw Cen MT" w:hAnsi="Tw Cen MT"/>
                <w:sz w:val="18"/>
                <w:szCs w:val="18"/>
              </w:rPr>
            </w:pPr>
            <w:r w:rsidRPr="00F97C61">
              <w:rPr>
                <w:rFonts w:ascii="Tw Cen MT" w:hAnsi="Tw Cen MT"/>
                <w:sz w:val="18"/>
                <w:szCs w:val="18"/>
              </w:rPr>
              <w:t>5,111</w:t>
            </w:r>
          </w:p>
        </w:tc>
      </w:tr>
      <w:tr w:rsidR="00F97C61" w:rsidRPr="00F97C61" w14:paraId="28514D7C" w14:textId="77777777" w:rsidTr="00EB2C48">
        <w:trPr>
          <w:trHeight w:val="258"/>
          <w:jc w:val="center"/>
        </w:trPr>
        <w:tc>
          <w:tcPr>
            <w:tcW w:w="701" w:type="dxa"/>
            <w:tcBorders>
              <w:bottom w:val="nil"/>
            </w:tcBorders>
            <w:hideMark/>
          </w:tcPr>
          <w:p w14:paraId="557E2781" w14:textId="77777777" w:rsidR="00F97C61" w:rsidRPr="00F97C61" w:rsidRDefault="00F97C61" w:rsidP="008877D3">
            <w:pPr>
              <w:spacing w:after="0" w:line="240" w:lineRule="auto"/>
              <w:ind w:left="107"/>
              <w:rPr>
                <w:rFonts w:ascii="Tw Cen MT" w:hAnsi="Tw Cen MT"/>
                <w:sz w:val="18"/>
                <w:szCs w:val="18"/>
              </w:rPr>
            </w:pPr>
            <w:proofErr w:type="spellStart"/>
            <w:r w:rsidRPr="00F97C61">
              <w:rPr>
                <w:rFonts w:ascii="Tw Cen MT" w:hAnsi="Tw Cen MT"/>
                <w:sz w:val="18"/>
                <w:szCs w:val="18"/>
              </w:rPr>
              <w:t>Baik</w:t>
            </w:r>
            <w:proofErr w:type="spellEnd"/>
          </w:p>
        </w:tc>
        <w:tc>
          <w:tcPr>
            <w:tcW w:w="561" w:type="dxa"/>
            <w:tcBorders>
              <w:bottom w:val="nil"/>
            </w:tcBorders>
            <w:hideMark/>
          </w:tcPr>
          <w:p w14:paraId="63BE6397" w14:textId="77777777" w:rsidR="00F97C61" w:rsidRPr="00F97C61" w:rsidRDefault="00F97C61" w:rsidP="008877D3">
            <w:pPr>
              <w:spacing w:after="0" w:line="240" w:lineRule="auto"/>
              <w:ind w:left="108"/>
              <w:rPr>
                <w:rFonts w:ascii="Tw Cen MT" w:hAnsi="Tw Cen MT"/>
                <w:sz w:val="18"/>
                <w:szCs w:val="18"/>
              </w:rPr>
            </w:pPr>
            <w:r w:rsidRPr="00F97C61">
              <w:rPr>
                <w:rFonts w:ascii="Tw Cen MT" w:hAnsi="Tw Cen MT"/>
                <w:sz w:val="18"/>
                <w:szCs w:val="18"/>
              </w:rPr>
              <w:t>92</w:t>
            </w:r>
          </w:p>
        </w:tc>
        <w:tc>
          <w:tcPr>
            <w:tcW w:w="561" w:type="dxa"/>
            <w:tcBorders>
              <w:bottom w:val="nil"/>
            </w:tcBorders>
            <w:hideMark/>
          </w:tcPr>
          <w:p w14:paraId="19FF8EFE" w14:textId="77777777" w:rsidR="00F97C61" w:rsidRPr="00F97C61" w:rsidRDefault="00F97C61" w:rsidP="008877D3">
            <w:pPr>
              <w:spacing w:after="0" w:line="240" w:lineRule="auto"/>
              <w:ind w:left="99" w:right="102"/>
              <w:jc w:val="center"/>
              <w:rPr>
                <w:rFonts w:ascii="Tw Cen MT" w:hAnsi="Tw Cen MT"/>
                <w:sz w:val="18"/>
                <w:szCs w:val="18"/>
              </w:rPr>
            </w:pPr>
            <w:r w:rsidRPr="00F97C61">
              <w:rPr>
                <w:rFonts w:ascii="Tw Cen MT" w:hAnsi="Tw Cen MT"/>
                <w:sz w:val="18"/>
                <w:szCs w:val="18"/>
              </w:rPr>
              <w:t>99</w:t>
            </w:r>
          </w:p>
        </w:tc>
        <w:tc>
          <w:tcPr>
            <w:tcW w:w="715" w:type="dxa"/>
            <w:tcBorders>
              <w:bottom w:val="nil"/>
            </w:tcBorders>
            <w:hideMark/>
          </w:tcPr>
          <w:p w14:paraId="7C1D78C4" w14:textId="77777777" w:rsidR="00F97C61" w:rsidRPr="00F97C61" w:rsidRDefault="00F97C61" w:rsidP="008877D3">
            <w:pPr>
              <w:spacing w:after="0" w:line="240" w:lineRule="auto"/>
              <w:ind w:left="121"/>
              <w:rPr>
                <w:rFonts w:ascii="Tw Cen MT" w:hAnsi="Tw Cen MT"/>
                <w:sz w:val="18"/>
                <w:szCs w:val="18"/>
              </w:rPr>
            </w:pPr>
            <w:r w:rsidRPr="00F97C61">
              <w:rPr>
                <w:rFonts w:ascii="Tw Cen MT" w:hAnsi="Tw Cen MT"/>
                <w:sz w:val="18"/>
                <w:szCs w:val="18"/>
              </w:rPr>
              <w:t>18</w:t>
            </w:r>
          </w:p>
        </w:tc>
        <w:tc>
          <w:tcPr>
            <w:tcW w:w="576" w:type="dxa"/>
            <w:tcBorders>
              <w:bottom w:val="nil"/>
            </w:tcBorders>
            <w:hideMark/>
          </w:tcPr>
          <w:p w14:paraId="11AEF6E2" w14:textId="77777777" w:rsidR="00F97C61" w:rsidRPr="00F97C61" w:rsidRDefault="00F97C61" w:rsidP="008877D3">
            <w:pPr>
              <w:spacing w:after="0" w:line="240" w:lineRule="auto"/>
              <w:ind w:right="249"/>
              <w:jc w:val="center"/>
              <w:rPr>
                <w:rFonts w:ascii="Tw Cen MT" w:hAnsi="Tw Cen MT"/>
                <w:sz w:val="18"/>
                <w:szCs w:val="18"/>
              </w:rPr>
            </w:pPr>
            <w:r w:rsidRPr="00F97C61">
              <w:rPr>
                <w:rFonts w:ascii="Tw Cen MT" w:hAnsi="Tw Cen MT"/>
                <w:sz w:val="18"/>
                <w:szCs w:val="18"/>
              </w:rPr>
              <w:t xml:space="preserve">  95</w:t>
            </w:r>
          </w:p>
        </w:tc>
        <w:tc>
          <w:tcPr>
            <w:tcW w:w="567" w:type="dxa"/>
            <w:tcBorders>
              <w:bottom w:val="nil"/>
            </w:tcBorders>
            <w:hideMark/>
          </w:tcPr>
          <w:p w14:paraId="0042035D" w14:textId="77777777" w:rsidR="00F97C61" w:rsidRPr="00F97C61" w:rsidRDefault="00F97C61" w:rsidP="008877D3">
            <w:pPr>
              <w:spacing w:after="0" w:line="240" w:lineRule="auto"/>
              <w:ind w:left="159"/>
              <w:rPr>
                <w:rFonts w:ascii="Tw Cen MT" w:hAnsi="Tw Cen MT"/>
                <w:sz w:val="18"/>
                <w:szCs w:val="18"/>
              </w:rPr>
            </w:pPr>
            <w:r w:rsidRPr="00F97C61">
              <w:rPr>
                <w:rFonts w:ascii="Tw Cen MT" w:hAnsi="Tw Cen MT"/>
                <w:sz w:val="18"/>
                <w:szCs w:val="18"/>
              </w:rPr>
              <w:t>110</w:t>
            </w:r>
          </w:p>
        </w:tc>
        <w:tc>
          <w:tcPr>
            <w:tcW w:w="567" w:type="dxa"/>
            <w:tcBorders>
              <w:bottom w:val="nil"/>
            </w:tcBorders>
            <w:hideMark/>
          </w:tcPr>
          <w:p w14:paraId="7F87B04B" w14:textId="77777777" w:rsidR="00F97C61" w:rsidRPr="00F97C61" w:rsidRDefault="00F97C61" w:rsidP="008877D3">
            <w:pPr>
              <w:spacing w:after="0" w:line="240" w:lineRule="auto"/>
              <w:ind w:left="116"/>
              <w:rPr>
                <w:rFonts w:ascii="Tw Cen MT" w:hAnsi="Tw Cen MT"/>
                <w:sz w:val="18"/>
                <w:szCs w:val="18"/>
              </w:rPr>
            </w:pPr>
            <w:r w:rsidRPr="00F97C61">
              <w:rPr>
                <w:rFonts w:ascii="Tw Cen MT" w:hAnsi="Tw Cen MT"/>
                <w:sz w:val="18"/>
                <w:szCs w:val="18"/>
              </w:rPr>
              <w:t xml:space="preserve"> 98</w:t>
            </w:r>
          </w:p>
        </w:tc>
        <w:tc>
          <w:tcPr>
            <w:tcW w:w="709" w:type="dxa"/>
            <w:vMerge/>
          </w:tcPr>
          <w:p w14:paraId="13831F37" w14:textId="77777777" w:rsidR="00F97C61" w:rsidRPr="00F97C61" w:rsidRDefault="00F97C61" w:rsidP="008877D3">
            <w:pPr>
              <w:spacing w:after="0" w:line="240" w:lineRule="auto"/>
              <w:ind w:left="256"/>
              <w:rPr>
                <w:rFonts w:ascii="Tw Cen MT" w:hAnsi="Tw Cen MT"/>
                <w:sz w:val="18"/>
                <w:szCs w:val="18"/>
              </w:rPr>
            </w:pPr>
          </w:p>
        </w:tc>
      </w:tr>
      <w:tr w:rsidR="00F97C61" w:rsidRPr="00F97C61" w14:paraId="03763099" w14:textId="77777777" w:rsidTr="00EB2C48">
        <w:trPr>
          <w:trHeight w:val="261"/>
          <w:jc w:val="center"/>
        </w:trPr>
        <w:tc>
          <w:tcPr>
            <w:tcW w:w="701" w:type="dxa"/>
            <w:tcBorders>
              <w:top w:val="nil"/>
            </w:tcBorders>
            <w:hideMark/>
          </w:tcPr>
          <w:p w14:paraId="521652FB" w14:textId="77777777" w:rsidR="00F97C61" w:rsidRPr="00F97C61" w:rsidRDefault="00F97C61" w:rsidP="008877D3">
            <w:pPr>
              <w:spacing w:after="0" w:line="240" w:lineRule="auto"/>
              <w:ind w:left="107"/>
              <w:rPr>
                <w:rFonts w:ascii="Tw Cen MT" w:hAnsi="Tw Cen MT"/>
                <w:sz w:val="18"/>
                <w:szCs w:val="18"/>
              </w:rPr>
            </w:pPr>
            <w:proofErr w:type="spellStart"/>
            <w:r w:rsidRPr="00F97C61">
              <w:rPr>
                <w:rFonts w:ascii="Tw Cen MT" w:hAnsi="Tw Cen MT"/>
                <w:sz w:val="18"/>
                <w:szCs w:val="18"/>
              </w:rPr>
              <w:t>Cukup</w:t>
            </w:r>
            <w:proofErr w:type="spellEnd"/>
          </w:p>
        </w:tc>
        <w:tc>
          <w:tcPr>
            <w:tcW w:w="561" w:type="dxa"/>
            <w:tcBorders>
              <w:top w:val="nil"/>
            </w:tcBorders>
            <w:hideMark/>
          </w:tcPr>
          <w:p w14:paraId="3D7A4538" w14:textId="77777777" w:rsidR="00F97C61" w:rsidRPr="00F97C61" w:rsidRDefault="00F97C61" w:rsidP="008877D3">
            <w:pPr>
              <w:spacing w:after="0" w:line="240" w:lineRule="auto"/>
              <w:ind w:left="108"/>
              <w:rPr>
                <w:rFonts w:ascii="Tw Cen MT" w:hAnsi="Tw Cen MT"/>
                <w:sz w:val="18"/>
                <w:szCs w:val="18"/>
              </w:rPr>
            </w:pPr>
            <w:r w:rsidRPr="00F97C61">
              <w:rPr>
                <w:rFonts w:ascii="Tw Cen MT" w:hAnsi="Tw Cen MT"/>
                <w:sz w:val="18"/>
                <w:szCs w:val="18"/>
              </w:rPr>
              <w:t xml:space="preserve">  1</w:t>
            </w:r>
          </w:p>
        </w:tc>
        <w:tc>
          <w:tcPr>
            <w:tcW w:w="561" w:type="dxa"/>
            <w:tcBorders>
              <w:top w:val="nil"/>
            </w:tcBorders>
            <w:hideMark/>
          </w:tcPr>
          <w:p w14:paraId="16BE4D9D" w14:textId="77777777" w:rsidR="00F97C61" w:rsidRPr="00F97C61" w:rsidRDefault="00F97C61" w:rsidP="008877D3">
            <w:pPr>
              <w:spacing w:after="0" w:line="240" w:lineRule="auto"/>
              <w:ind w:left="99" w:right="102"/>
              <w:jc w:val="center"/>
              <w:rPr>
                <w:rFonts w:ascii="Tw Cen MT" w:hAnsi="Tw Cen MT"/>
                <w:sz w:val="18"/>
                <w:szCs w:val="18"/>
              </w:rPr>
            </w:pPr>
            <w:r w:rsidRPr="00F97C61">
              <w:rPr>
                <w:rFonts w:ascii="Tw Cen MT" w:hAnsi="Tw Cen MT"/>
                <w:sz w:val="18"/>
                <w:szCs w:val="18"/>
              </w:rPr>
              <w:t>1</w:t>
            </w:r>
          </w:p>
        </w:tc>
        <w:tc>
          <w:tcPr>
            <w:tcW w:w="715" w:type="dxa"/>
            <w:tcBorders>
              <w:top w:val="nil"/>
            </w:tcBorders>
            <w:hideMark/>
          </w:tcPr>
          <w:p w14:paraId="1DB43277" w14:textId="77777777" w:rsidR="00F97C61" w:rsidRPr="00F97C61" w:rsidRDefault="00F97C61" w:rsidP="008877D3">
            <w:pPr>
              <w:spacing w:after="0" w:line="240" w:lineRule="auto"/>
              <w:ind w:left="121"/>
              <w:rPr>
                <w:rFonts w:ascii="Tw Cen MT" w:hAnsi="Tw Cen MT"/>
                <w:sz w:val="18"/>
                <w:szCs w:val="18"/>
              </w:rPr>
            </w:pPr>
            <w:r w:rsidRPr="00F97C61">
              <w:rPr>
                <w:rFonts w:ascii="Tw Cen MT" w:hAnsi="Tw Cen MT"/>
                <w:sz w:val="18"/>
                <w:szCs w:val="18"/>
              </w:rPr>
              <w:t xml:space="preserve">  1</w:t>
            </w:r>
          </w:p>
        </w:tc>
        <w:tc>
          <w:tcPr>
            <w:tcW w:w="576" w:type="dxa"/>
            <w:tcBorders>
              <w:top w:val="nil"/>
            </w:tcBorders>
            <w:hideMark/>
          </w:tcPr>
          <w:p w14:paraId="2500BC13" w14:textId="77777777" w:rsidR="00F97C61" w:rsidRPr="00F97C61" w:rsidRDefault="00F97C61" w:rsidP="008877D3">
            <w:pPr>
              <w:spacing w:after="0" w:line="240" w:lineRule="auto"/>
              <w:ind w:right="359"/>
              <w:jc w:val="right"/>
              <w:rPr>
                <w:rFonts w:ascii="Tw Cen MT" w:hAnsi="Tw Cen MT"/>
                <w:sz w:val="18"/>
                <w:szCs w:val="18"/>
              </w:rPr>
            </w:pPr>
            <w:r w:rsidRPr="00F97C61">
              <w:rPr>
                <w:rFonts w:ascii="Tw Cen MT" w:hAnsi="Tw Cen MT"/>
                <w:sz w:val="18"/>
                <w:szCs w:val="18"/>
              </w:rPr>
              <w:t>5</w:t>
            </w:r>
          </w:p>
        </w:tc>
        <w:tc>
          <w:tcPr>
            <w:tcW w:w="567" w:type="dxa"/>
            <w:tcBorders>
              <w:top w:val="nil"/>
            </w:tcBorders>
            <w:hideMark/>
          </w:tcPr>
          <w:p w14:paraId="283BEB43" w14:textId="77777777" w:rsidR="00F97C61" w:rsidRPr="00F97C61" w:rsidRDefault="00F97C61" w:rsidP="008877D3">
            <w:pPr>
              <w:spacing w:after="0" w:line="240" w:lineRule="auto"/>
              <w:ind w:left="159"/>
              <w:rPr>
                <w:rFonts w:ascii="Tw Cen MT" w:hAnsi="Tw Cen MT"/>
                <w:sz w:val="18"/>
                <w:szCs w:val="18"/>
              </w:rPr>
            </w:pPr>
            <w:r w:rsidRPr="00F97C61">
              <w:rPr>
                <w:rFonts w:ascii="Tw Cen MT" w:hAnsi="Tw Cen MT"/>
                <w:sz w:val="18"/>
                <w:szCs w:val="18"/>
              </w:rPr>
              <w:t xml:space="preserve">   2</w:t>
            </w:r>
          </w:p>
        </w:tc>
        <w:tc>
          <w:tcPr>
            <w:tcW w:w="567" w:type="dxa"/>
            <w:tcBorders>
              <w:top w:val="nil"/>
            </w:tcBorders>
            <w:hideMark/>
          </w:tcPr>
          <w:p w14:paraId="1DBD3253" w14:textId="77777777" w:rsidR="00F97C61" w:rsidRPr="00F97C61" w:rsidRDefault="00F97C61" w:rsidP="008877D3">
            <w:pPr>
              <w:spacing w:after="0" w:line="240" w:lineRule="auto"/>
              <w:ind w:left="116"/>
              <w:rPr>
                <w:rFonts w:ascii="Tw Cen MT" w:hAnsi="Tw Cen MT"/>
                <w:sz w:val="18"/>
                <w:szCs w:val="18"/>
              </w:rPr>
            </w:pPr>
            <w:r w:rsidRPr="00F97C61">
              <w:rPr>
                <w:rFonts w:ascii="Tw Cen MT" w:hAnsi="Tw Cen MT"/>
                <w:sz w:val="18"/>
                <w:szCs w:val="18"/>
              </w:rPr>
              <w:t xml:space="preserve">   2</w:t>
            </w:r>
          </w:p>
        </w:tc>
        <w:tc>
          <w:tcPr>
            <w:tcW w:w="709" w:type="dxa"/>
            <w:vMerge/>
          </w:tcPr>
          <w:p w14:paraId="7E404A7A" w14:textId="77777777" w:rsidR="00F97C61" w:rsidRPr="00F97C61" w:rsidRDefault="00F97C61" w:rsidP="008877D3">
            <w:pPr>
              <w:spacing w:after="0" w:line="240" w:lineRule="auto"/>
              <w:rPr>
                <w:rFonts w:ascii="Tw Cen MT" w:hAnsi="Tw Cen MT"/>
                <w:sz w:val="18"/>
                <w:szCs w:val="18"/>
              </w:rPr>
            </w:pPr>
          </w:p>
        </w:tc>
      </w:tr>
      <w:tr w:rsidR="00F97C61" w:rsidRPr="00F97C61" w14:paraId="6EDE5A9C" w14:textId="77777777" w:rsidTr="003A371D">
        <w:trPr>
          <w:trHeight w:val="253"/>
          <w:jc w:val="center"/>
        </w:trPr>
        <w:tc>
          <w:tcPr>
            <w:tcW w:w="701" w:type="dxa"/>
            <w:hideMark/>
          </w:tcPr>
          <w:p w14:paraId="6832FDE0" w14:textId="77777777" w:rsidR="00F97C61" w:rsidRPr="00F97C61" w:rsidRDefault="00F97C61" w:rsidP="008877D3">
            <w:pPr>
              <w:spacing w:after="0" w:line="240" w:lineRule="auto"/>
              <w:ind w:left="107"/>
              <w:rPr>
                <w:rFonts w:ascii="Tw Cen MT" w:hAnsi="Tw Cen MT"/>
                <w:sz w:val="18"/>
                <w:szCs w:val="18"/>
              </w:rPr>
            </w:pPr>
            <w:r w:rsidRPr="00F97C61">
              <w:rPr>
                <w:rFonts w:ascii="Tw Cen MT" w:hAnsi="Tw Cen MT"/>
                <w:sz w:val="18"/>
                <w:szCs w:val="18"/>
              </w:rPr>
              <w:t>Total</w:t>
            </w:r>
          </w:p>
        </w:tc>
        <w:tc>
          <w:tcPr>
            <w:tcW w:w="561" w:type="dxa"/>
            <w:hideMark/>
          </w:tcPr>
          <w:p w14:paraId="07425F3B" w14:textId="77777777" w:rsidR="00F97C61" w:rsidRPr="00F97C61" w:rsidRDefault="00F97C61" w:rsidP="008877D3">
            <w:pPr>
              <w:spacing w:after="0" w:line="240" w:lineRule="auto"/>
              <w:ind w:left="108"/>
              <w:rPr>
                <w:rFonts w:ascii="Tw Cen MT" w:hAnsi="Tw Cen MT"/>
                <w:sz w:val="18"/>
                <w:szCs w:val="18"/>
              </w:rPr>
            </w:pPr>
            <w:r w:rsidRPr="00F97C61">
              <w:rPr>
                <w:rFonts w:ascii="Tw Cen MT" w:hAnsi="Tw Cen MT"/>
                <w:sz w:val="18"/>
                <w:szCs w:val="18"/>
              </w:rPr>
              <w:t>93</w:t>
            </w:r>
          </w:p>
        </w:tc>
        <w:tc>
          <w:tcPr>
            <w:tcW w:w="561" w:type="dxa"/>
            <w:hideMark/>
          </w:tcPr>
          <w:p w14:paraId="184C20A5" w14:textId="77777777" w:rsidR="00F97C61" w:rsidRPr="00F97C61" w:rsidRDefault="00F97C61" w:rsidP="008877D3">
            <w:pPr>
              <w:spacing w:after="0" w:line="240" w:lineRule="auto"/>
              <w:ind w:left="99" w:right="102"/>
              <w:jc w:val="center"/>
              <w:rPr>
                <w:rFonts w:ascii="Tw Cen MT" w:hAnsi="Tw Cen MT"/>
                <w:sz w:val="18"/>
                <w:szCs w:val="18"/>
              </w:rPr>
            </w:pPr>
            <w:r w:rsidRPr="00F97C61">
              <w:rPr>
                <w:rFonts w:ascii="Tw Cen MT" w:hAnsi="Tw Cen MT"/>
                <w:sz w:val="18"/>
                <w:szCs w:val="18"/>
              </w:rPr>
              <w:t>100</w:t>
            </w:r>
          </w:p>
        </w:tc>
        <w:tc>
          <w:tcPr>
            <w:tcW w:w="715" w:type="dxa"/>
            <w:hideMark/>
          </w:tcPr>
          <w:p w14:paraId="3B8D14FC" w14:textId="77777777" w:rsidR="00F97C61" w:rsidRPr="00F97C61" w:rsidRDefault="00F97C61" w:rsidP="008877D3">
            <w:pPr>
              <w:spacing w:after="0" w:line="240" w:lineRule="auto"/>
              <w:ind w:left="121"/>
              <w:rPr>
                <w:rFonts w:ascii="Tw Cen MT" w:hAnsi="Tw Cen MT"/>
                <w:sz w:val="18"/>
                <w:szCs w:val="18"/>
              </w:rPr>
            </w:pPr>
            <w:r w:rsidRPr="00F97C61">
              <w:rPr>
                <w:rFonts w:ascii="Tw Cen MT" w:hAnsi="Tw Cen MT"/>
                <w:sz w:val="18"/>
                <w:szCs w:val="18"/>
              </w:rPr>
              <w:t>19</w:t>
            </w:r>
          </w:p>
        </w:tc>
        <w:tc>
          <w:tcPr>
            <w:tcW w:w="576" w:type="dxa"/>
            <w:hideMark/>
          </w:tcPr>
          <w:p w14:paraId="2E6AE67B" w14:textId="77777777" w:rsidR="00F97C61" w:rsidRPr="00F97C61" w:rsidRDefault="00F97C61" w:rsidP="008877D3">
            <w:pPr>
              <w:spacing w:after="0" w:line="240" w:lineRule="auto"/>
              <w:ind w:right="249"/>
              <w:jc w:val="center"/>
              <w:rPr>
                <w:rFonts w:ascii="Tw Cen MT" w:hAnsi="Tw Cen MT"/>
                <w:sz w:val="18"/>
                <w:szCs w:val="18"/>
              </w:rPr>
            </w:pPr>
            <w:r w:rsidRPr="00F97C61">
              <w:rPr>
                <w:rFonts w:ascii="Tw Cen MT" w:hAnsi="Tw Cen MT"/>
                <w:sz w:val="18"/>
                <w:szCs w:val="18"/>
              </w:rPr>
              <w:t>100</w:t>
            </w:r>
          </w:p>
        </w:tc>
        <w:tc>
          <w:tcPr>
            <w:tcW w:w="567" w:type="dxa"/>
            <w:hideMark/>
          </w:tcPr>
          <w:p w14:paraId="5618DBD7" w14:textId="77777777" w:rsidR="00F97C61" w:rsidRPr="00F97C61" w:rsidRDefault="00F97C61" w:rsidP="008877D3">
            <w:pPr>
              <w:spacing w:after="0" w:line="240" w:lineRule="auto"/>
              <w:ind w:left="159"/>
              <w:rPr>
                <w:rFonts w:ascii="Tw Cen MT" w:hAnsi="Tw Cen MT"/>
                <w:sz w:val="18"/>
                <w:szCs w:val="18"/>
              </w:rPr>
            </w:pPr>
            <w:r w:rsidRPr="00F97C61">
              <w:rPr>
                <w:rFonts w:ascii="Tw Cen MT" w:hAnsi="Tw Cen MT"/>
                <w:sz w:val="18"/>
                <w:szCs w:val="18"/>
              </w:rPr>
              <w:t>112</w:t>
            </w:r>
          </w:p>
        </w:tc>
        <w:tc>
          <w:tcPr>
            <w:tcW w:w="567" w:type="dxa"/>
            <w:hideMark/>
          </w:tcPr>
          <w:p w14:paraId="12B6BB2C" w14:textId="77777777" w:rsidR="00F97C61" w:rsidRPr="00F97C61" w:rsidRDefault="00F97C61" w:rsidP="008877D3">
            <w:pPr>
              <w:spacing w:after="0" w:line="240" w:lineRule="auto"/>
              <w:ind w:left="116"/>
              <w:rPr>
                <w:rFonts w:ascii="Tw Cen MT" w:hAnsi="Tw Cen MT"/>
                <w:sz w:val="18"/>
                <w:szCs w:val="18"/>
              </w:rPr>
            </w:pPr>
            <w:r w:rsidRPr="00F97C61">
              <w:rPr>
                <w:rFonts w:ascii="Tw Cen MT" w:hAnsi="Tw Cen MT"/>
                <w:sz w:val="18"/>
                <w:szCs w:val="18"/>
              </w:rPr>
              <w:t>100</w:t>
            </w:r>
          </w:p>
        </w:tc>
        <w:tc>
          <w:tcPr>
            <w:tcW w:w="709" w:type="dxa"/>
            <w:vMerge/>
          </w:tcPr>
          <w:p w14:paraId="07374853" w14:textId="77777777" w:rsidR="00F97C61" w:rsidRPr="00F97C61" w:rsidRDefault="00F97C61" w:rsidP="008877D3">
            <w:pPr>
              <w:spacing w:after="0" w:line="240" w:lineRule="auto"/>
              <w:rPr>
                <w:rFonts w:ascii="Tw Cen MT" w:hAnsi="Tw Cen MT"/>
                <w:sz w:val="18"/>
                <w:szCs w:val="18"/>
              </w:rPr>
            </w:pPr>
          </w:p>
        </w:tc>
      </w:tr>
    </w:tbl>
    <w:p w14:paraId="6347174B" w14:textId="77777777" w:rsidR="00E24B2B" w:rsidRDefault="00E24B2B" w:rsidP="00E24B2B">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w:t>
      </w:r>
      <w:r>
        <w:rPr>
          <w:rFonts w:ascii="Tw Cen MT" w:hAnsi="Tw Cen MT"/>
          <w:sz w:val="24"/>
          <w:szCs w:val="24"/>
        </w:rPr>
        <w:t>5</w:t>
      </w:r>
      <w:r w:rsidRPr="008E4F55">
        <w:rPr>
          <w:rFonts w:ascii="Tw Cen MT" w:hAnsi="Tw Cen MT"/>
          <w:sz w:val="24"/>
          <w:szCs w:val="24"/>
        </w:rPr>
        <w:t xml:space="preserve">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3351AD">
        <w:rPr>
          <w:rFonts w:ascii="Tw Cen MT" w:hAnsi="Tw Cen MT"/>
          <w:i/>
          <w:iCs/>
          <w:sz w:val="24"/>
          <w:szCs w:val="24"/>
        </w:rPr>
        <w:t>p.value</w:t>
      </w:r>
      <w:proofErr w:type="spellEnd"/>
      <w:r w:rsidRPr="003351AD">
        <w:rPr>
          <w:rFonts w:ascii="Tw Cen MT" w:hAnsi="Tw Cen MT"/>
          <w:i/>
          <w:iCs/>
          <w:sz w:val="24"/>
          <w:szCs w:val="24"/>
        </w:rPr>
        <w:t xml:space="preserve"> </w:t>
      </w:r>
      <w:r w:rsidRPr="008E4F55">
        <w:rPr>
          <w:rFonts w:ascii="Tw Cen MT" w:hAnsi="Tw Cen MT"/>
          <w:sz w:val="24"/>
          <w:szCs w:val="24"/>
        </w:rPr>
        <w:t>0,</w:t>
      </w:r>
      <w:r>
        <w:rPr>
          <w:rFonts w:ascii="Tw Cen MT" w:hAnsi="Tw Cen MT"/>
          <w:sz w:val="24"/>
          <w:szCs w:val="24"/>
        </w:rPr>
        <w:t>211</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Pr>
          <w:rFonts w:ascii="Tw Cen MT" w:hAnsi="Tw Cen MT"/>
          <w:sz w:val="24"/>
          <w:szCs w:val="24"/>
        </w:rPr>
        <w:t>pengetahuan</w:t>
      </w:r>
      <w:proofErr w:type="spellEnd"/>
      <w:r>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p>
    <w:p w14:paraId="7B12E9B7" w14:textId="3C60823E" w:rsidR="00E24B2B" w:rsidRPr="00C30797" w:rsidRDefault="00E24B2B" w:rsidP="00E24B2B">
      <w:pPr>
        <w:spacing w:after="0" w:line="240" w:lineRule="auto"/>
        <w:jc w:val="center"/>
        <w:rPr>
          <w:rFonts w:ascii="Tw Cen MT" w:hAnsi="Tw Cen MT"/>
          <w:sz w:val="20"/>
          <w:szCs w:val="20"/>
        </w:rPr>
      </w:pPr>
      <w:proofErr w:type="spellStart"/>
      <w:r w:rsidRPr="00C30797">
        <w:rPr>
          <w:rFonts w:ascii="Tw Cen MT" w:hAnsi="Tw Cen MT"/>
          <w:sz w:val="20"/>
          <w:szCs w:val="20"/>
        </w:rPr>
        <w:lastRenderedPageBreak/>
        <w:t>Tabel</w:t>
      </w:r>
      <w:proofErr w:type="spellEnd"/>
      <w:r w:rsidRPr="00C30797">
        <w:rPr>
          <w:rFonts w:ascii="Tw Cen MT" w:hAnsi="Tw Cen MT"/>
          <w:sz w:val="20"/>
          <w:szCs w:val="20"/>
        </w:rPr>
        <w:t xml:space="preserve"> 6</w:t>
      </w:r>
      <w:r w:rsidR="004713C3">
        <w:rPr>
          <w:rFonts w:ascii="Tw Cen MT" w:hAnsi="Tw Cen MT"/>
          <w:sz w:val="20"/>
          <w:szCs w:val="20"/>
        </w:rPr>
        <w:t xml:space="preserve"> </w:t>
      </w:r>
      <w:proofErr w:type="spellStart"/>
      <w:r w:rsidRPr="00C30797">
        <w:rPr>
          <w:rFonts w:ascii="Tw Cen MT" w:hAnsi="Tw Cen MT"/>
          <w:sz w:val="20"/>
          <w:szCs w:val="20"/>
        </w:rPr>
        <w:t>Hubungan</w:t>
      </w:r>
      <w:proofErr w:type="spellEnd"/>
      <w:r w:rsidRPr="00C30797">
        <w:rPr>
          <w:rFonts w:ascii="Tw Cen MT" w:hAnsi="Tw Cen MT"/>
          <w:sz w:val="20"/>
          <w:szCs w:val="20"/>
        </w:rPr>
        <w:t xml:space="preserve"> </w:t>
      </w:r>
      <w:proofErr w:type="spellStart"/>
      <w:r w:rsidRPr="00C30797">
        <w:rPr>
          <w:rFonts w:ascii="Tw Cen MT" w:hAnsi="Tw Cen MT"/>
          <w:sz w:val="20"/>
          <w:szCs w:val="20"/>
        </w:rPr>
        <w:t>antara</w:t>
      </w:r>
      <w:proofErr w:type="spellEnd"/>
      <w:r w:rsidRPr="00C30797">
        <w:rPr>
          <w:rFonts w:ascii="Tw Cen MT" w:hAnsi="Tw Cen MT"/>
          <w:sz w:val="20"/>
          <w:szCs w:val="20"/>
        </w:rPr>
        <w:t xml:space="preserve"> </w:t>
      </w:r>
      <w:proofErr w:type="spellStart"/>
      <w:r w:rsidRPr="00C30797">
        <w:rPr>
          <w:rFonts w:ascii="Tw Cen MT" w:hAnsi="Tw Cen MT"/>
          <w:sz w:val="20"/>
          <w:szCs w:val="20"/>
        </w:rPr>
        <w:t>sikap</w:t>
      </w:r>
      <w:proofErr w:type="spellEnd"/>
      <w:r w:rsidRPr="00C30797">
        <w:rPr>
          <w:rFonts w:ascii="Tw Cen MT" w:hAnsi="Tw Cen MT"/>
          <w:sz w:val="20"/>
          <w:szCs w:val="20"/>
        </w:rPr>
        <w:t xml:space="preserve"> </w:t>
      </w:r>
      <w:proofErr w:type="spellStart"/>
      <w:r w:rsidRPr="00C30797">
        <w:rPr>
          <w:rFonts w:ascii="Tw Cen MT" w:hAnsi="Tw Cen MT"/>
          <w:sz w:val="20"/>
          <w:szCs w:val="20"/>
        </w:rPr>
        <w:t>dengan</w:t>
      </w:r>
      <w:proofErr w:type="spellEnd"/>
      <w:r w:rsidRPr="00C30797">
        <w:rPr>
          <w:rFonts w:ascii="Tw Cen MT" w:hAnsi="Tw Cen MT"/>
          <w:sz w:val="20"/>
          <w:szCs w:val="20"/>
        </w:rPr>
        <w:t xml:space="preserve"> </w:t>
      </w:r>
      <w:proofErr w:type="spellStart"/>
      <w:r w:rsidRPr="00C30797">
        <w:rPr>
          <w:rFonts w:ascii="Tw Cen MT" w:hAnsi="Tw Cen MT"/>
          <w:sz w:val="20"/>
          <w:szCs w:val="20"/>
        </w:rPr>
        <w:t>penerapan</w:t>
      </w:r>
      <w:proofErr w:type="spellEnd"/>
      <w:r w:rsidRPr="00C30797">
        <w:rPr>
          <w:rFonts w:ascii="Tw Cen MT" w:hAnsi="Tw Cen MT"/>
          <w:sz w:val="20"/>
          <w:szCs w:val="20"/>
        </w:rPr>
        <w:t xml:space="preserve"> </w:t>
      </w:r>
      <w:proofErr w:type="spellStart"/>
      <w:r w:rsidRPr="00C30797">
        <w:rPr>
          <w:rFonts w:ascii="Tw Cen MT" w:hAnsi="Tw Cen MT"/>
          <w:sz w:val="20"/>
          <w:szCs w:val="20"/>
        </w:rPr>
        <w:t>protokol</w:t>
      </w:r>
      <w:proofErr w:type="spellEnd"/>
      <w:r w:rsidRPr="00C30797">
        <w:rPr>
          <w:rFonts w:ascii="Tw Cen MT" w:hAnsi="Tw Cen MT"/>
          <w:sz w:val="20"/>
          <w:szCs w:val="20"/>
        </w:rPr>
        <w:t xml:space="preserve"> </w:t>
      </w:r>
      <w:proofErr w:type="spellStart"/>
      <w:r w:rsidRPr="00C30797">
        <w:rPr>
          <w:rFonts w:ascii="Tw Cen MT" w:hAnsi="Tw Cen MT"/>
          <w:sz w:val="20"/>
          <w:szCs w:val="20"/>
        </w:rPr>
        <w:t>kesehatan</w:t>
      </w:r>
      <w:proofErr w:type="spellEnd"/>
      <w:r w:rsidRPr="00C30797">
        <w:rPr>
          <w:rFonts w:ascii="Tw Cen MT" w:hAnsi="Tw Cen MT"/>
          <w:sz w:val="20"/>
          <w:szCs w:val="20"/>
        </w:rPr>
        <w:t xml:space="preserve"> di </w:t>
      </w:r>
      <w:proofErr w:type="spellStart"/>
      <w:r w:rsidRPr="00C30797">
        <w:rPr>
          <w:rFonts w:ascii="Tw Cen MT" w:hAnsi="Tw Cen MT"/>
          <w:sz w:val="20"/>
          <w:szCs w:val="20"/>
        </w:rPr>
        <w:t>tempat</w:t>
      </w:r>
      <w:proofErr w:type="spellEnd"/>
      <w:r w:rsidRPr="00C30797">
        <w:rPr>
          <w:rFonts w:ascii="Tw Cen MT" w:hAnsi="Tw Cen MT"/>
          <w:sz w:val="20"/>
          <w:szCs w:val="20"/>
        </w:rPr>
        <w:t xml:space="preserve"> </w:t>
      </w:r>
      <w:proofErr w:type="spellStart"/>
      <w:r w:rsidRPr="00C30797">
        <w:rPr>
          <w:rFonts w:ascii="Tw Cen MT" w:hAnsi="Tw Cen MT"/>
          <w:sz w:val="20"/>
          <w:szCs w:val="20"/>
        </w:rPr>
        <w:t>kerja</w:t>
      </w:r>
      <w:proofErr w:type="spellEnd"/>
      <w:r w:rsidRPr="00C30797">
        <w:rPr>
          <w:rFonts w:ascii="Tw Cen MT" w:hAnsi="Tw Cen MT"/>
          <w:sz w:val="20"/>
          <w:szCs w:val="20"/>
        </w:rPr>
        <w:t xml:space="preserve"> (n=112)</w:t>
      </w:r>
    </w:p>
    <w:tbl>
      <w:tblPr>
        <w:tblW w:w="4983"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644"/>
        <w:gridCol w:w="466"/>
        <w:gridCol w:w="731"/>
        <w:gridCol w:w="425"/>
        <w:gridCol w:w="850"/>
        <w:gridCol w:w="20"/>
        <w:gridCol w:w="564"/>
        <w:gridCol w:w="567"/>
        <w:gridCol w:w="716"/>
      </w:tblGrid>
      <w:tr w:rsidR="00E24B2B" w:rsidRPr="00F97C61" w14:paraId="3141D36A" w14:textId="77777777" w:rsidTr="008877D3">
        <w:trPr>
          <w:trHeight w:val="842"/>
          <w:jc w:val="center"/>
        </w:trPr>
        <w:tc>
          <w:tcPr>
            <w:tcW w:w="3116" w:type="dxa"/>
            <w:gridSpan w:val="5"/>
            <w:tcBorders>
              <w:top w:val="single" w:sz="4" w:space="0" w:color="000000"/>
              <w:left w:val="nil"/>
              <w:bottom w:val="single" w:sz="4" w:space="0" w:color="000000"/>
              <w:right w:val="nil"/>
            </w:tcBorders>
            <w:hideMark/>
          </w:tcPr>
          <w:p w14:paraId="69180898" w14:textId="2899D4D1" w:rsidR="00E24B2B" w:rsidRPr="006D082E" w:rsidRDefault="00E24B2B" w:rsidP="006D082E">
            <w:pPr>
              <w:tabs>
                <w:tab w:val="left" w:pos="2731"/>
                <w:tab w:val="left" w:pos="5168"/>
              </w:tabs>
              <w:spacing w:after="0" w:line="240" w:lineRule="auto"/>
              <w:ind w:left="284" w:right="-1239"/>
              <w:rPr>
                <w:rFonts w:ascii="Tw Cen MT" w:hAnsi="Tw Cen MT"/>
                <w:sz w:val="18"/>
                <w:szCs w:val="18"/>
                <w:u w:val="single"/>
              </w:rPr>
            </w:pPr>
            <w:proofErr w:type="spellStart"/>
            <w:r w:rsidRPr="00F97C61">
              <w:rPr>
                <w:rFonts w:ascii="Tw Cen MT" w:hAnsi="Tw Cen MT"/>
                <w:sz w:val="18"/>
                <w:szCs w:val="18"/>
                <w:u w:val="single"/>
              </w:rPr>
              <w:t>Penerapan</w:t>
            </w:r>
            <w:proofErr w:type="spellEnd"/>
            <w:r w:rsidRPr="00F97C61">
              <w:rPr>
                <w:rFonts w:ascii="Tw Cen MT" w:hAnsi="Tw Cen MT"/>
                <w:sz w:val="18"/>
                <w:szCs w:val="18"/>
                <w:u w:val="single"/>
              </w:rPr>
              <w:t xml:space="preserve"> </w:t>
            </w:r>
            <w:proofErr w:type="spellStart"/>
            <w:r w:rsidRPr="00F97C61">
              <w:rPr>
                <w:rFonts w:ascii="Tw Cen MT" w:hAnsi="Tw Cen MT"/>
                <w:sz w:val="18"/>
                <w:szCs w:val="18"/>
                <w:u w:val="single"/>
              </w:rPr>
              <w:t>Protokol</w:t>
            </w:r>
            <w:proofErr w:type="spellEnd"/>
            <w:r w:rsidR="006D082E">
              <w:rPr>
                <w:rFonts w:ascii="Tw Cen MT" w:hAnsi="Tw Cen MT"/>
                <w:sz w:val="18"/>
                <w:szCs w:val="18"/>
                <w:u w:val="single"/>
              </w:rPr>
              <w:t xml:space="preserve"> </w:t>
            </w:r>
            <w:r w:rsidRPr="00F97C61">
              <w:rPr>
                <w:rFonts w:ascii="Tw Cen MT" w:hAnsi="Tw Cen MT"/>
                <w:sz w:val="18"/>
                <w:szCs w:val="18"/>
                <w:u w:val="single"/>
              </w:rPr>
              <w:t>Kesehatan</w:t>
            </w:r>
          </w:p>
        </w:tc>
        <w:tc>
          <w:tcPr>
            <w:tcW w:w="20" w:type="dxa"/>
            <w:tcBorders>
              <w:top w:val="single" w:sz="4" w:space="0" w:color="000000"/>
              <w:left w:val="nil"/>
              <w:bottom w:val="single" w:sz="4" w:space="0" w:color="000000"/>
              <w:right w:val="nil"/>
            </w:tcBorders>
          </w:tcPr>
          <w:p w14:paraId="5A0EAF0C" w14:textId="77777777" w:rsidR="00E24B2B" w:rsidRPr="00F97C61" w:rsidRDefault="00E24B2B" w:rsidP="008877D3">
            <w:pPr>
              <w:spacing w:after="0" w:line="240" w:lineRule="auto"/>
              <w:rPr>
                <w:rFonts w:ascii="Tw Cen MT" w:hAnsi="Tw Cen MT"/>
                <w:sz w:val="18"/>
                <w:szCs w:val="18"/>
              </w:rPr>
            </w:pPr>
          </w:p>
        </w:tc>
        <w:tc>
          <w:tcPr>
            <w:tcW w:w="1131" w:type="dxa"/>
            <w:gridSpan w:val="2"/>
            <w:tcBorders>
              <w:top w:val="single" w:sz="4" w:space="0" w:color="000000"/>
              <w:left w:val="nil"/>
              <w:bottom w:val="single" w:sz="4" w:space="0" w:color="000000"/>
              <w:right w:val="nil"/>
            </w:tcBorders>
            <w:hideMark/>
          </w:tcPr>
          <w:p w14:paraId="005E348F" w14:textId="77777777" w:rsidR="00E24B2B" w:rsidRPr="00F97C61" w:rsidRDefault="00E24B2B" w:rsidP="008877D3">
            <w:pPr>
              <w:spacing w:after="0" w:line="240" w:lineRule="auto"/>
              <w:ind w:left="528"/>
              <w:rPr>
                <w:rFonts w:ascii="Tw Cen MT" w:hAnsi="Tw Cen MT"/>
                <w:sz w:val="18"/>
                <w:szCs w:val="18"/>
              </w:rPr>
            </w:pPr>
            <w:r w:rsidRPr="00F97C61">
              <w:rPr>
                <w:rFonts w:ascii="Tw Cen MT" w:hAnsi="Tw Cen MT"/>
                <w:sz w:val="18"/>
                <w:szCs w:val="18"/>
              </w:rPr>
              <w:t>Total</w:t>
            </w:r>
          </w:p>
        </w:tc>
        <w:tc>
          <w:tcPr>
            <w:tcW w:w="716" w:type="dxa"/>
            <w:tcBorders>
              <w:top w:val="single" w:sz="4" w:space="0" w:color="000000"/>
              <w:left w:val="nil"/>
              <w:bottom w:val="single" w:sz="4" w:space="0" w:color="000000"/>
              <w:right w:val="nil"/>
            </w:tcBorders>
          </w:tcPr>
          <w:p w14:paraId="3912F338" w14:textId="77777777" w:rsidR="00E24B2B" w:rsidRPr="00F97C61" w:rsidRDefault="00E24B2B" w:rsidP="008877D3">
            <w:pPr>
              <w:spacing w:after="0" w:line="240" w:lineRule="auto"/>
              <w:rPr>
                <w:rFonts w:ascii="Tw Cen MT" w:hAnsi="Tw Cen MT"/>
                <w:i/>
                <w:sz w:val="18"/>
                <w:szCs w:val="18"/>
              </w:rPr>
            </w:pPr>
            <w:proofErr w:type="spellStart"/>
            <w:r w:rsidRPr="00F97C61">
              <w:rPr>
                <w:rFonts w:ascii="Tw Cen MT" w:hAnsi="Tw Cen MT"/>
                <w:i/>
                <w:sz w:val="18"/>
                <w:szCs w:val="18"/>
              </w:rPr>
              <w:t>p.value</w:t>
            </w:r>
            <w:proofErr w:type="spellEnd"/>
            <w:r w:rsidRPr="00F97C61">
              <w:rPr>
                <w:rFonts w:ascii="Tw Cen MT" w:hAnsi="Tw Cen MT"/>
                <w:i/>
                <w:sz w:val="18"/>
                <w:szCs w:val="18"/>
              </w:rPr>
              <w:t>; OR</w:t>
            </w:r>
          </w:p>
          <w:p w14:paraId="270977B3" w14:textId="77777777" w:rsidR="00E24B2B" w:rsidRPr="00F97C61" w:rsidRDefault="00E24B2B" w:rsidP="008877D3">
            <w:pPr>
              <w:spacing w:after="0" w:line="240" w:lineRule="auto"/>
              <w:ind w:left="184"/>
              <w:rPr>
                <w:rFonts w:ascii="Tw Cen MT" w:hAnsi="Tw Cen MT"/>
                <w:sz w:val="18"/>
                <w:szCs w:val="18"/>
              </w:rPr>
            </w:pPr>
          </w:p>
        </w:tc>
      </w:tr>
      <w:tr w:rsidR="00E24B2B" w:rsidRPr="00F97C61" w14:paraId="24DC22C3" w14:textId="77777777" w:rsidTr="008877D3">
        <w:trPr>
          <w:trHeight w:val="253"/>
          <w:jc w:val="center"/>
        </w:trPr>
        <w:tc>
          <w:tcPr>
            <w:tcW w:w="644" w:type="dxa"/>
            <w:tcBorders>
              <w:top w:val="single" w:sz="4" w:space="0" w:color="000000"/>
              <w:left w:val="nil"/>
              <w:bottom w:val="single" w:sz="4" w:space="0" w:color="000000"/>
              <w:right w:val="nil"/>
            </w:tcBorders>
          </w:tcPr>
          <w:p w14:paraId="455844A0" w14:textId="77777777" w:rsidR="00E24B2B" w:rsidRPr="00F97C61" w:rsidRDefault="00E24B2B" w:rsidP="008877D3">
            <w:pPr>
              <w:spacing w:after="0" w:line="240" w:lineRule="auto"/>
              <w:rPr>
                <w:rFonts w:ascii="Tw Cen MT" w:hAnsi="Tw Cen MT"/>
                <w:sz w:val="18"/>
                <w:szCs w:val="18"/>
              </w:rPr>
            </w:pPr>
          </w:p>
        </w:tc>
        <w:tc>
          <w:tcPr>
            <w:tcW w:w="1197" w:type="dxa"/>
            <w:gridSpan w:val="2"/>
            <w:tcBorders>
              <w:top w:val="single" w:sz="4" w:space="0" w:color="000000"/>
              <w:left w:val="nil"/>
              <w:bottom w:val="single" w:sz="4" w:space="0" w:color="000000"/>
              <w:right w:val="nil"/>
            </w:tcBorders>
            <w:hideMark/>
          </w:tcPr>
          <w:p w14:paraId="664D9407" w14:textId="77777777" w:rsidR="00E24B2B" w:rsidRPr="00F97C61" w:rsidRDefault="00E24B2B" w:rsidP="008877D3">
            <w:pPr>
              <w:spacing w:after="0" w:line="240" w:lineRule="auto"/>
              <w:ind w:left="391"/>
              <w:rPr>
                <w:rFonts w:ascii="Tw Cen MT" w:hAnsi="Tw Cen MT"/>
                <w:sz w:val="18"/>
                <w:szCs w:val="18"/>
              </w:rPr>
            </w:pPr>
            <w:proofErr w:type="spellStart"/>
            <w:r w:rsidRPr="00F97C61">
              <w:rPr>
                <w:rFonts w:ascii="Tw Cen MT" w:hAnsi="Tw Cen MT"/>
                <w:sz w:val="18"/>
                <w:szCs w:val="18"/>
              </w:rPr>
              <w:t>Baik</w:t>
            </w:r>
            <w:proofErr w:type="spellEnd"/>
          </w:p>
        </w:tc>
        <w:tc>
          <w:tcPr>
            <w:tcW w:w="1275" w:type="dxa"/>
            <w:gridSpan w:val="2"/>
            <w:tcBorders>
              <w:top w:val="single" w:sz="4" w:space="0" w:color="000000"/>
              <w:left w:val="nil"/>
              <w:bottom w:val="single" w:sz="4" w:space="0" w:color="000000"/>
              <w:right w:val="nil"/>
            </w:tcBorders>
            <w:hideMark/>
          </w:tcPr>
          <w:p w14:paraId="4934AB95" w14:textId="77777777" w:rsidR="00E24B2B" w:rsidRPr="00F97C61" w:rsidRDefault="00E24B2B" w:rsidP="008877D3">
            <w:pPr>
              <w:spacing w:after="0" w:line="240" w:lineRule="auto"/>
              <w:ind w:left="356"/>
              <w:rPr>
                <w:rFonts w:ascii="Tw Cen MT" w:hAnsi="Tw Cen MT"/>
                <w:sz w:val="18"/>
                <w:szCs w:val="18"/>
              </w:rPr>
            </w:pPr>
            <w:proofErr w:type="spellStart"/>
            <w:r w:rsidRPr="00F97C61">
              <w:rPr>
                <w:rFonts w:ascii="Tw Cen MT" w:hAnsi="Tw Cen MT"/>
                <w:sz w:val="18"/>
                <w:szCs w:val="18"/>
              </w:rPr>
              <w:t>Cukup</w:t>
            </w:r>
            <w:proofErr w:type="spellEnd"/>
          </w:p>
        </w:tc>
        <w:tc>
          <w:tcPr>
            <w:tcW w:w="1151" w:type="dxa"/>
            <w:gridSpan w:val="3"/>
            <w:tcBorders>
              <w:top w:val="single" w:sz="4" w:space="0" w:color="000000"/>
              <w:left w:val="nil"/>
              <w:bottom w:val="single" w:sz="4" w:space="0" w:color="000000"/>
              <w:right w:val="nil"/>
            </w:tcBorders>
          </w:tcPr>
          <w:p w14:paraId="04A74135" w14:textId="77777777" w:rsidR="00E24B2B" w:rsidRPr="00F97C61" w:rsidRDefault="00E24B2B" w:rsidP="008877D3">
            <w:pPr>
              <w:spacing w:after="0" w:line="240" w:lineRule="auto"/>
              <w:rPr>
                <w:rFonts w:ascii="Tw Cen MT" w:hAnsi="Tw Cen MT"/>
                <w:sz w:val="18"/>
                <w:szCs w:val="18"/>
              </w:rPr>
            </w:pPr>
          </w:p>
        </w:tc>
        <w:tc>
          <w:tcPr>
            <w:tcW w:w="716" w:type="dxa"/>
            <w:tcBorders>
              <w:top w:val="single" w:sz="4" w:space="0" w:color="000000"/>
              <w:left w:val="nil"/>
              <w:bottom w:val="single" w:sz="4" w:space="0" w:color="000000"/>
              <w:right w:val="nil"/>
            </w:tcBorders>
          </w:tcPr>
          <w:p w14:paraId="1F7D4C12" w14:textId="77777777" w:rsidR="00E24B2B" w:rsidRPr="00F97C61" w:rsidRDefault="00E24B2B" w:rsidP="008877D3">
            <w:pPr>
              <w:spacing w:after="0" w:line="240" w:lineRule="auto"/>
              <w:rPr>
                <w:rFonts w:ascii="Tw Cen MT" w:hAnsi="Tw Cen MT"/>
                <w:sz w:val="18"/>
                <w:szCs w:val="18"/>
              </w:rPr>
            </w:pPr>
          </w:p>
        </w:tc>
      </w:tr>
      <w:tr w:rsidR="00E24B2B" w:rsidRPr="00F97C61" w14:paraId="49D0DA29" w14:textId="77777777" w:rsidTr="00EB2C48">
        <w:trPr>
          <w:trHeight w:val="253"/>
          <w:jc w:val="center"/>
        </w:trPr>
        <w:tc>
          <w:tcPr>
            <w:tcW w:w="644" w:type="dxa"/>
            <w:tcBorders>
              <w:top w:val="single" w:sz="4" w:space="0" w:color="000000"/>
              <w:left w:val="nil"/>
              <w:bottom w:val="single" w:sz="4" w:space="0" w:color="000000"/>
              <w:right w:val="nil"/>
            </w:tcBorders>
            <w:hideMark/>
          </w:tcPr>
          <w:p w14:paraId="2C2E4C9C" w14:textId="77777777" w:rsidR="00E24B2B" w:rsidRPr="00F97C61" w:rsidRDefault="00E24B2B" w:rsidP="008877D3">
            <w:pPr>
              <w:spacing w:after="0" w:line="240" w:lineRule="auto"/>
              <w:ind w:left="107"/>
              <w:rPr>
                <w:rFonts w:ascii="Tw Cen MT" w:hAnsi="Tw Cen MT"/>
                <w:sz w:val="18"/>
                <w:szCs w:val="18"/>
              </w:rPr>
            </w:pPr>
            <w:proofErr w:type="spellStart"/>
            <w:r w:rsidRPr="00F97C61">
              <w:rPr>
                <w:rFonts w:ascii="Tw Cen MT" w:hAnsi="Tw Cen MT"/>
                <w:sz w:val="18"/>
                <w:szCs w:val="18"/>
              </w:rPr>
              <w:t>Sikap</w:t>
            </w:r>
            <w:proofErr w:type="spellEnd"/>
          </w:p>
        </w:tc>
        <w:tc>
          <w:tcPr>
            <w:tcW w:w="466" w:type="dxa"/>
            <w:tcBorders>
              <w:top w:val="single" w:sz="4" w:space="0" w:color="000000"/>
              <w:left w:val="nil"/>
              <w:bottom w:val="single" w:sz="4" w:space="0" w:color="000000"/>
              <w:right w:val="nil"/>
            </w:tcBorders>
            <w:hideMark/>
          </w:tcPr>
          <w:p w14:paraId="073DD83D" w14:textId="77777777" w:rsidR="00E24B2B" w:rsidRPr="00F97C61" w:rsidRDefault="00E24B2B" w:rsidP="008877D3">
            <w:pPr>
              <w:spacing w:after="0" w:line="240" w:lineRule="auto"/>
              <w:ind w:left="9"/>
              <w:jc w:val="center"/>
              <w:rPr>
                <w:rFonts w:ascii="Tw Cen MT" w:hAnsi="Tw Cen MT"/>
                <w:sz w:val="18"/>
                <w:szCs w:val="18"/>
              </w:rPr>
            </w:pPr>
            <w:r w:rsidRPr="00F97C61">
              <w:rPr>
                <w:rFonts w:ascii="Tw Cen MT" w:hAnsi="Tw Cen MT"/>
                <w:sz w:val="18"/>
                <w:szCs w:val="18"/>
              </w:rPr>
              <w:t>N</w:t>
            </w:r>
          </w:p>
        </w:tc>
        <w:tc>
          <w:tcPr>
            <w:tcW w:w="731" w:type="dxa"/>
            <w:tcBorders>
              <w:top w:val="single" w:sz="4" w:space="0" w:color="000000"/>
              <w:left w:val="nil"/>
              <w:bottom w:val="single" w:sz="4" w:space="0" w:color="000000"/>
              <w:right w:val="nil"/>
            </w:tcBorders>
            <w:hideMark/>
          </w:tcPr>
          <w:p w14:paraId="6A9D4E49" w14:textId="77777777" w:rsidR="00E24B2B" w:rsidRPr="00F97C61" w:rsidRDefault="00E24B2B" w:rsidP="008877D3">
            <w:pPr>
              <w:spacing w:after="0" w:line="240" w:lineRule="auto"/>
              <w:ind w:left="22"/>
              <w:jc w:val="center"/>
              <w:rPr>
                <w:rFonts w:ascii="Tw Cen MT" w:hAnsi="Tw Cen MT"/>
                <w:sz w:val="18"/>
                <w:szCs w:val="18"/>
              </w:rPr>
            </w:pPr>
            <w:r w:rsidRPr="00F97C61">
              <w:rPr>
                <w:rFonts w:ascii="Tw Cen MT" w:hAnsi="Tw Cen MT"/>
                <w:sz w:val="18"/>
                <w:szCs w:val="18"/>
              </w:rPr>
              <w:t>%</w:t>
            </w:r>
          </w:p>
        </w:tc>
        <w:tc>
          <w:tcPr>
            <w:tcW w:w="425" w:type="dxa"/>
            <w:tcBorders>
              <w:top w:val="single" w:sz="4" w:space="0" w:color="000000"/>
              <w:left w:val="nil"/>
              <w:bottom w:val="single" w:sz="4" w:space="0" w:color="000000"/>
              <w:right w:val="nil"/>
            </w:tcBorders>
            <w:hideMark/>
          </w:tcPr>
          <w:p w14:paraId="2FD13437" w14:textId="77777777" w:rsidR="00E24B2B" w:rsidRPr="00F97C61" w:rsidRDefault="00E24B2B" w:rsidP="008877D3">
            <w:pPr>
              <w:spacing w:after="0" w:line="240" w:lineRule="auto"/>
              <w:ind w:left="217"/>
              <w:rPr>
                <w:rFonts w:ascii="Tw Cen MT" w:hAnsi="Tw Cen MT"/>
                <w:sz w:val="18"/>
                <w:szCs w:val="18"/>
              </w:rPr>
            </w:pPr>
            <w:r w:rsidRPr="00F97C61">
              <w:rPr>
                <w:rFonts w:ascii="Tw Cen MT" w:hAnsi="Tw Cen MT"/>
                <w:sz w:val="18"/>
                <w:szCs w:val="18"/>
              </w:rPr>
              <w:t>N</w:t>
            </w:r>
          </w:p>
        </w:tc>
        <w:tc>
          <w:tcPr>
            <w:tcW w:w="850" w:type="dxa"/>
            <w:tcBorders>
              <w:top w:val="single" w:sz="4" w:space="0" w:color="000000"/>
              <w:left w:val="nil"/>
              <w:bottom w:val="single" w:sz="4" w:space="0" w:color="000000"/>
              <w:right w:val="nil"/>
            </w:tcBorders>
            <w:hideMark/>
          </w:tcPr>
          <w:p w14:paraId="07CCF8D3" w14:textId="77777777" w:rsidR="00E24B2B" w:rsidRPr="00F97C61" w:rsidRDefault="00E24B2B" w:rsidP="008877D3">
            <w:pPr>
              <w:spacing w:after="0" w:line="240" w:lineRule="auto"/>
              <w:ind w:right="298"/>
              <w:jc w:val="right"/>
              <w:rPr>
                <w:rFonts w:ascii="Tw Cen MT" w:hAnsi="Tw Cen MT"/>
                <w:sz w:val="18"/>
                <w:szCs w:val="18"/>
              </w:rPr>
            </w:pPr>
            <w:r w:rsidRPr="00F97C61">
              <w:rPr>
                <w:rFonts w:ascii="Tw Cen MT" w:hAnsi="Tw Cen MT"/>
                <w:sz w:val="18"/>
                <w:szCs w:val="18"/>
              </w:rPr>
              <w:t>%</w:t>
            </w:r>
          </w:p>
        </w:tc>
        <w:tc>
          <w:tcPr>
            <w:tcW w:w="584" w:type="dxa"/>
            <w:gridSpan w:val="2"/>
            <w:tcBorders>
              <w:top w:val="single" w:sz="4" w:space="0" w:color="000000"/>
              <w:left w:val="nil"/>
              <w:bottom w:val="single" w:sz="4" w:space="0" w:color="000000"/>
              <w:right w:val="nil"/>
            </w:tcBorders>
            <w:hideMark/>
          </w:tcPr>
          <w:p w14:paraId="5D727E22" w14:textId="77777777" w:rsidR="00E24B2B" w:rsidRPr="00F97C61" w:rsidRDefault="00E24B2B" w:rsidP="008877D3">
            <w:pPr>
              <w:spacing w:after="0" w:line="240" w:lineRule="auto"/>
              <w:ind w:left="59"/>
              <w:jc w:val="center"/>
              <w:rPr>
                <w:rFonts w:ascii="Tw Cen MT" w:hAnsi="Tw Cen MT"/>
                <w:sz w:val="18"/>
                <w:szCs w:val="18"/>
              </w:rPr>
            </w:pPr>
            <w:r w:rsidRPr="00F97C61">
              <w:rPr>
                <w:rFonts w:ascii="Tw Cen MT" w:hAnsi="Tw Cen MT"/>
                <w:sz w:val="18"/>
                <w:szCs w:val="18"/>
              </w:rPr>
              <w:t>N</w:t>
            </w:r>
          </w:p>
        </w:tc>
        <w:tc>
          <w:tcPr>
            <w:tcW w:w="567" w:type="dxa"/>
            <w:tcBorders>
              <w:top w:val="single" w:sz="4" w:space="0" w:color="000000"/>
              <w:left w:val="nil"/>
              <w:bottom w:val="single" w:sz="4" w:space="0" w:color="000000"/>
              <w:right w:val="nil"/>
            </w:tcBorders>
            <w:hideMark/>
          </w:tcPr>
          <w:p w14:paraId="0C5DC322" w14:textId="77777777" w:rsidR="00E24B2B" w:rsidRPr="00F97C61" w:rsidRDefault="00E24B2B" w:rsidP="008877D3">
            <w:pPr>
              <w:spacing w:after="0" w:line="240" w:lineRule="auto"/>
              <w:ind w:left="7"/>
              <w:jc w:val="center"/>
              <w:rPr>
                <w:rFonts w:ascii="Tw Cen MT" w:hAnsi="Tw Cen MT"/>
                <w:sz w:val="18"/>
                <w:szCs w:val="18"/>
              </w:rPr>
            </w:pPr>
            <w:r w:rsidRPr="00F97C61">
              <w:rPr>
                <w:rFonts w:ascii="Tw Cen MT" w:hAnsi="Tw Cen MT"/>
                <w:sz w:val="18"/>
                <w:szCs w:val="18"/>
              </w:rPr>
              <w:t>%</w:t>
            </w:r>
          </w:p>
        </w:tc>
        <w:tc>
          <w:tcPr>
            <w:tcW w:w="716" w:type="dxa"/>
            <w:vMerge w:val="restart"/>
            <w:tcBorders>
              <w:top w:val="single" w:sz="4" w:space="0" w:color="000000"/>
              <w:left w:val="nil"/>
              <w:right w:val="nil"/>
            </w:tcBorders>
            <w:hideMark/>
          </w:tcPr>
          <w:p w14:paraId="0413AE98" w14:textId="77777777" w:rsidR="00E24B2B" w:rsidRPr="00F97C61" w:rsidRDefault="00E24B2B" w:rsidP="008877D3">
            <w:pPr>
              <w:spacing w:after="0" w:line="240" w:lineRule="auto"/>
              <w:jc w:val="center"/>
              <w:rPr>
                <w:rFonts w:ascii="Tw Cen MT" w:hAnsi="Tw Cen MT"/>
                <w:sz w:val="18"/>
                <w:szCs w:val="18"/>
              </w:rPr>
            </w:pPr>
            <w:proofErr w:type="gramStart"/>
            <w:r w:rsidRPr="00F97C61">
              <w:rPr>
                <w:rFonts w:ascii="Tw Cen MT" w:hAnsi="Tw Cen MT"/>
                <w:sz w:val="18"/>
                <w:szCs w:val="18"/>
              </w:rPr>
              <w:t>0,430 ;</w:t>
            </w:r>
            <w:proofErr w:type="gramEnd"/>
          </w:p>
          <w:p w14:paraId="021DBC63" w14:textId="77777777" w:rsidR="00E24B2B" w:rsidRPr="00F97C61" w:rsidRDefault="00E24B2B" w:rsidP="008877D3">
            <w:pPr>
              <w:spacing w:after="0" w:line="240" w:lineRule="auto"/>
              <w:jc w:val="center"/>
              <w:rPr>
                <w:rFonts w:ascii="Tw Cen MT" w:hAnsi="Tw Cen MT"/>
                <w:sz w:val="18"/>
                <w:szCs w:val="18"/>
              </w:rPr>
            </w:pPr>
            <w:r w:rsidRPr="00F97C61">
              <w:rPr>
                <w:rFonts w:ascii="Tw Cen MT" w:hAnsi="Tw Cen MT"/>
                <w:sz w:val="18"/>
                <w:szCs w:val="18"/>
              </w:rPr>
              <w:t xml:space="preserve">0,826 </w:t>
            </w:r>
          </w:p>
        </w:tc>
      </w:tr>
      <w:tr w:rsidR="00E24B2B" w:rsidRPr="00F97C61" w14:paraId="00A6C518" w14:textId="77777777" w:rsidTr="00EB2C48">
        <w:trPr>
          <w:trHeight w:val="258"/>
          <w:jc w:val="center"/>
        </w:trPr>
        <w:tc>
          <w:tcPr>
            <w:tcW w:w="644" w:type="dxa"/>
            <w:tcBorders>
              <w:top w:val="single" w:sz="4" w:space="0" w:color="000000"/>
              <w:left w:val="nil"/>
              <w:bottom w:val="nil"/>
              <w:right w:val="nil"/>
            </w:tcBorders>
            <w:hideMark/>
          </w:tcPr>
          <w:p w14:paraId="6C4E3993" w14:textId="77777777" w:rsidR="00E24B2B" w:rsidRPr="00F97C61" w:rsidRDefault="00E24B2B" w:rsidP="008877D3">
            <w:pPr>
              <w:spacing w:after="0" w:line="240" w:lineRule="auto"/>
              <w:ind w:left="107"/>
              <w:rPr>
                <w:rFonts w:ascii="Tw Cen MT" w:hAnsi="Tw Cen MT"/>
                <w:sz w:val="18"/>
                <w:szCs w:val="18"/>
              </w:rPr>
            </w:pPr>
            <w:proofErr w:type="spellStart"/>
            <w:r w:rsidRPr="00F97C61">
              <w:rPr>
                <w:rFonts w:ascii="Tw Cen MT" w:hAnsi="Tw Cen MT"/>
                <w:sz w:val="18"/>
                <w:szCs w:val="18"/>
              </w:rPr>
              <w:t>Baik</w:t>
            </w:r>
            <w:proofErr w:type="spellEnd"/>
          </w:p>
        </w:tc>
        <w:tc>
          <w:tcPr>
            <w:tcW w:w="466" w:type="dxa"/>
            <w:tcBorders>
              <w:top w:val="single" w:sz="4" w:space="0" w:color="000000"/>
              <w:left w:val="nil"/>
              <w:bottom w:val="nil"/>
              <w:right w:val="nil"/>
            </w:tcBorders>
            <w:hideMark/>
          </w:tcPr>
          <w:p w14:paraId="1003B5B7" w14:textId="77777777" w:rsidR="00E24B2B" w:rsidRPr="00F97C61" w:rsidRDefault="00E24B2B" w:rsidP="008877D3">
            <w:pPr>
              <w:spacing w:after="0" w:line="240" w:lineRule="auto"/>
              <w:ind w:left="108"/>
              <w:rPr>
                <w:rFonts w:ascii="Tw Cen MT" w:hAnsi="Tw Cen MT"/>
                <w:sz w:val="18"/>
                <w:szCs w:val="18"/>
              </w:rPr>
            </w:pPr>
            <w:r w:rsidRPr="00F97C61">
              <w:rPr>
                <w:rFonts w:ascii="Tw Cen MT" w:hAnsi="Tw Cen MT"/>
                <w:sz w:val="18"/>
                <w:szCs w:val="18"/>
              </w:rPr>
              <w:t>90</w:t>
            </w:r>
          </w:p>
        </w:tc>
        <w:tc>
          <w:tcPr>
            <w:tcW w:w="731" w:type="dxa"/>
            <w:tcBorders>
              <w:top w:val="single" w:sz="4" w:space="0" w:color="000000"/>
              <w:left w:val="nil"/>
              <w:bottom w:val="nil"/>
              <w:right w:val="nil"/>
            </w:tcBorders>
            <w:hideMark/>
          </w:tcPr>
          <w:p w14:paraId="795EE3F3" w14:textId="77777777" w:rsidR="00E24B2B" w:rsidRPr="00F97C61" w:rsidRDefault="00E24B2B" w:rsidP="008877D3">
            <w:pPr>
              <w:spacing w:after="0" w:line="240" w:lineRule="auto"/>
              <w:ind w:right="102"/>
              <w:rPr>
                <w:rFonts w:ascii="Tw Cen MT" w:hAnsi="Tw Cen MT"/>
                <w:sz w:val="18"/>
                <w:szCs w:val="18"/>
              </w:rPr>
            </w:pPr>
            <w:r w:rsidRPr="00F97C61">
              <w:rPr>
                <w:rFonts w:ascii="Tw Cen MT" w:hAnsi="Tw Cen MT"/>
                <w:sz w:val="18"/>
                <w:szCs w:val="18"/>
              </w:rPr>
              <w:t xml:space="preserve">     97</w:t>
            </w:r>
          </w:p>
        </w:tc>
        <w:tc>
          <w:tcPr>
            <w:tcW w:w="425" w:type="dxa"/>
            <w:tcBorders>
              <w:top w:val="single" w:sz="4" w:space="0" w:color="000000"/>
              <w:left w:val="nil"/>
              <w:bottom w:val="nil"/>
              <w:right w:val="nil"/>
            </w:tcBorders>
            <w:hideMark/>
          </w:tcPr>
          <w:p w14:paraId="485BE381" w14:textId="77777777" w:rsidR="00E24B2B" w:rsidRPr="00F97C61" w:rsidRDefault="00E24B2B" w:rsidP="008877D3">
            <w:pPr>
              <w:spacing w:after="0" w:line="240" w:lineRule="auto"/>
              <w:ind w:left="121"/>
              <w:rPr>
                <w:rFonts w:ascii="Tw Cen MT" w:hAnsi="Tw Cen MT"/>
                <w:sz w:val="18"/>
                <w:szCs w:val="18"/>
              </w:rPr>
            </w:pPr>
            <w:r w:rsidRPr="00F97C61">
              <w:rPr>
                <w:rFonts w:ascii="Tw Cen MT" w:hAnsi="Tw Cen MT"/>
                <w:sz w:val="18"/>
                <w:szCs w:val="18"/>
              </w:rPr>
              <w:t xml:space="preserve">19 </w:t>
            </w:r>
          </w:p>
        </w:tc>
        <w:tc>
          <w:tcPr>
            <w:tcW w:w="850" w:type="dxa"/>
            <w:tcBorders>
              <w:top w:val="single" w:sz="4" w:space="0" w:color="000000"/>
              <w:left w:val="nil"/>
              <w:bottom w:val="nil"/>
              <w:right w:val="nil"/>
            </w:tcBorders>
            <w:hideMark/>
          </w:tcPr>
          <w:p w14:paraId="08339A04" w14:textId="77777777" w:rsidR="00E24B2B" w:rsidRPr="00F97C61" w:rsidRDefault="00E24B2B" w:rsidP="008877D3">
            <w:pPr>
              <w:spacing w:after="0" w:line="240" w:lineRule="auto"/>
              <w:ind w:right="249"/>
              <w:rPr>
                <w:rFonts w:ascii="Tw Cen MT" w:hAnsi="Tw Cen MT"/>
                <w:sz w:val="18"/>
                <w:szCs w:val="18"/>
              </w:rPr>
            </w:pPr>
            <w:r w:rsidRPr="00F97C61">
              <w:rPr>
                <w:rFonts w:ascii="Tw Cen MT" w:hAnsi="Tw Cen MT"/>
                <w:sz w:val="18"/>
                <w:szCs w:val="18"/>
              </w:rPr>
              <w:t xml:space="preserve">    100</w:t>
            </w:r>
          </w:p>
        </w:tc>
        <w:tc>
          <w:tcPr>
            <w:tcW w:w="584" w:type="dxa"/>
            <w:gridSpan w:val="2"/>
            <w:tcBorders>
              <w:top w:val="single" w:sz="4" w:space="0" w:color="000000"/>
              <w:left w:val="nil"/>
              <w:bottom w:val="nil"/>
              <w:right w:val="nil"/>
            </w:tcBorders>
            <w:hideMark/>
          </w:tcPr>
          <w:p w14:paraId="3EA8503D" w14:textId="77777777" w:rsidR="00E24B2B" w:rsidRPr="00F97C61" w:rsidRDefault="00E24B2B" w:rsidP="008877D3">
            <w:pPr>
              <w:spacing w:after="0" w:line="240" w:lineRule="auto"/>
              <w:jc w:val="center"/>
              <w:rPr>
                <w:rFonts w:ascii="Tw Cen MT" w:hAnsi="Tw Cen MT"/>
                <w:sz w:val="18"/>
                <w:szCs w:val="18"/>
              </w:rPr>
            </w:pPr>
            <w:r w:rsidRPr="00F97C61">
              <w:rPr>
                <w:rFonts w:ascii="Tw Cen MT" w:hAnsi="Tw Cen MT"/>
                <w:sz w:val="18"/>
                <w:szCs w:val="18"/>
              </w:rPr>
              <w:t>109</w:t>
            </w:r>
          </w:p>
        </w:tc>
        <w:tc>
          <w:tcPr>
            <w:tcW w:w="567" w:type="dxa"/>
            <w:tcBorders>
              <w:top w:val="single" w:sz="4" w:space="0" w:color="000000"/>
              <w:left w:val="nil"/>
              <w:bottom w:val="nil"/>
              <w:right w:val="nil"/>
            </w:tcBorders>
            <w:hideMark/>
          </w:tcPr>
          <w:p w14:paraId="5A1B0442" w14:textId="77777777" w:rsidR="00E24B2B" w:rsidRPr="00F97C61" w:rsidRDefault="00E24B2B" w:rsidP="008877D3">
            <w:pPr>
              <w:spacing w:after="0" w:line="240" w:lineRule="auto"/>
              <w:ind w:left="116"/>
              <w:rPr>
                <w:rFonts w:ascii="Tw Cen MT" w:hAnsi="Tw Cen MT"/>
                <w:sz w:val="18"/>
                <w:szCs w:val="18"/>
              </w:rPr>
            </w:pPr>
            <w:r w:rsidRPr="00F97C61">
              <w:rPr>
                <w:rFonts w:ascii="Tw Cen MT" w:hAnsi="Tw Cen MT"/>
                <w:sz w:val="18"/>
                <w:szCs w:val="18"/>
              </w:rPr>
              <w:t xml:space="preserve">  97</w:t>
            </w:r>
          </w:p>
        </w:tc>
        <w:tc>
          <w:tcPr>
            <w:tcW w:w="716" w:type="dxa"/>
            <w:vMerge/>
            <w:tcBorders>
              <w:left w:val="nil"/>
              <w:right w:val="nil"/>
            </w:tcBorders>
          </w:tcPr>
          <w:p w14:paraId="597F387C" w14:textId="77777777" w:rsidR="00E24B2B" w:rsidRPr="00F97C61" w:rsidRDefault="00E24B2B" w:rsidP="008877D3">
            <w:pPr>
              <w:spacing w:after="0" w:line="240" w:lineRule="auto"/>
              <w:ind w:left="256"/>
              <w:rPr>
                <w:rFonts w:ascii="Tw Cen MT" w:hAnsi="Tw Cen MT"/>
                <w:sz w:val="18"/>
                <w:szCs w:val="18"/>
              </w:rPr>
            </w:pPr>
          </w:p>
        </w:tc>
      </w:tr>
      <w:tr w:rsidR="00E24B2B" w:rsidRPr="00F97C61" w14:paraId="5B2E6744" w14:textId="77777777" w:rsidTr="00EB2C48">
        <w:trPr>
          <w:trHeight w:val="375"/>
          <w:jc w:val="center"/>
        </w:trPr>
        <w:tc>
          <w:tcPr>
            <w:tcW w:w="644" w:type="dxa"/>
            <w:tcBorders>
              <w:top w:val="nil"/>
              <w:left w:val="nil"/>
              <w:bottom w:val="single" w:sz="4" w:space="0" w:color="000000"/>
              <w:right w:val="nil"/>
            </w:tcBorders>
            <w:hideMark/>
          </w:tcPr>
          <w:p w14:paraId="18E3C73E" w14:textId="77777777" w:rsidR="00E24B2B" w:rsidRPr="00F97C61" w:rsidRDefault="00E24B2B" w:rsidP="008877D3">
            <w:pPr>
              <w:spacing w:after="0" w:line="240" w:lineRule="auto"/>
              <w:ind w:left="107"/>
              <w:rPr>
                <w:rFonts w:ascii="Tw Cen MT" w:hAnsi="Tw Cen MT"/>
                <w:sz w:val="18"/>
                <w:szCs w:val="18"/>
              </w:rPr>
            </w:pPr>
            <w:proofErr w:type="spellStart"/>
            <w:r w:rsidRPr="00F97C61">
              <w:rPr>
                <w:rFonts w:ascii="Tw Cen MT" w:hAnsi="Tw Cen MT"/>
                <w:sz w:val="18"/>
                <w:szCs w:val="18"/>
              </w:rPr>
              <w:t>Cukup</w:t>
            </w:r>
            <w:proofErr w:type="spellEnd"/>
          </w:p>
        </w:tc>
        <w:tc>
          <w:tcPr>
            <w:tcW w:w="466" w:type="dxa"/>
            <w:tcBorders>
              <w:top w:val="nil"/>
              <w:left w:val="nil"/>
              <w:bottom w:val="single" w:sz="4" w:space="0" w:color="000000"/>
              <w:right w:val="nil"/>
            </w:tcBorders>
            <w:hideMark/>
          </w:tcPr>
          <w:p w14:paraId="755F5EBA" w14:textId="77777777" w:rsidR="00E24B2B" w:rsidRPr="00F97C61" w:rsidRDefault="00E24B2B" w:rsidP="008877D3">
            <w:pPr>
              <w:spacing w:after="0" w:line="240" w:lineRule="auto"/>
              <w:ind w:left="108"/>
              <w:rPr>
                <w:rFonts w:ascii="Tw Cen MT" w:hAnsi="Tw Cen MT"/>
                <w:sz w:val="18"/>
                <w:szCs w:val="18"/>
              </w:rPr>
            </w:pPr>
            <w:r w:rsidRPr="00F97C61">
              <w:rPr>
                <w:rFonts w:ascii="Tw Cen MT" w:hAnsi="Tw Cen MT"/>
                <w:sz w:val="18"/>
                <w:szCs w:val="18"/>
              </w:rPr>
              <w:t xml:space="preserve">  3</w:t>
            </w:r>
          </w:p>
        </w:tc>
        <w:tc>
          <w:tcPr>
            <w:tcW w:w="731" w:type="dxa"/>
            <w:tcBorders>
              <w:top w:val="nil"/>
              <w:left w:val="nil"/>
              <w:bottom w:val="single" w:sz="4" w:space="0" w:color="000000"/>
              <w:right w:val="nil"/>
            </w:tcBorders>
            <w:hideMark/>
          </w:tcPr>
          <w:p w14:paraId="66C1FCAB" w14:textId="77777777" w:rsidR="00E24B2B" w:rsidRPr="00F97C61" w:rsidRDefault="00E24B2B" w:rsidP="008877D3">
            <w:pPr>
              <w:spacing w:after="0" w:line="240" w:lineRule="auto"/>
              <w:ind w:right="102"/>
              <w:rPr>
                <w:rFonts w:ascii="Tw Cen MT" w:hAnsi="Tw Cen MT"/>
                <w:sz w:val="18"/>
                <w:szCs w:val="18"/>
              </w:rPr>
            </w:pPr>
            <w:r w:rsidRPr="00F97C61">
              <w:rPr>
                <w:rFonts w:ascii="Tw Cen MT" w:hAnsi="Tw Cen MT"/>
                <w:sz w:val="18"/>
                <w:szCs w:val="18"/>
              </w:rPr>
              <w:t xml:space="preserve">       3</w:t>
            </w:r>
          </w:p>
        </w:tc>
        <w:tc>
          <w:tcPr>
            <w:tcW w:w="425" w:type="dxa"/>
            <w:tcBorders>
              <w:top w:val="nil"/>
              <w:left w:val="nil"/>
              <w:bottom w:val="single" w:sz="4" w:space="0" w:color="000000"/>
              <w:right w:val="nil"/>
            </w:tcBorders>
            <w:hideMark/>
          </w:tcPr>
          <w:p w14:paraId="3B070E5A" w14:textId="77777777" w:rsidR="00E24B2B" w:rsidRPr="00F97C61" w:rsidRDefault="00E24B2B" w:rsidP="008877D3">
            <w:pPr>
              <w:spacing w:after="0" w:line="240" w:lineRule="auto"/>
              <w:ind w:left="121"/>
              <w:rPr>
                <w:rFonts w:ascii="Tw Cen MT" w:hAnsi="Tw Cen MT"/>
                <w:sz w:val="18"/>
                <w:szCs w:val="18"/>
              </w:rPr>
            </w:pPr>
            <w:r w:rsidRPr="00F97C61">
              <w:rPr>
                <w:rFonts w:ascii="Tw Cen MT" w:hAnsi="Tw Cen MT"/>
                <w:sz w:val="18"/>
                <w:szCs w:val="18"/>
              </w:rPr>
              <w:t xml:space="preserve">  0</w:t>
            </w:r>
          </w:p>
        </w:tc>
        <w:tc>
          <w:tcPr>
            <w:tcW w:w="850" w:type="dxa"/>
            <w:tcBorders>
              <w:top w:val="nil"/>
              <w:left w:val="nil"/>
              <w:bottom w:val="single" w:sz="4" w:space="0" w:color="000000"/>
              <w:right w:val="nil"/>
            </w:tcBorders>
            <w:hideMark/>
          </w:tcPr>
          <w:p w14:paraId="18BE718F" w14:textId="77777777" w:rsidR="00E24B2B" w:rsidRPr="00F97C61" w:rsidRDefault="00E24B2B" w:rsidP="008877D3">
            <w:pPr>
              <w:spacing w:after="0" w:line="240" w:lineRule="auto"/>
              <w:ind w:right="359"/>
              <w:jc w:val="right"/>
              <w:rPr>
                <w:rFonts w:ascii="Tw Cen MT" w:hAnsi="Tw Cen MT"/>
                <w:sz w:val="18"/>
                <w:szCs w:val="18"/>
              </w:rPr>
            </w:pPr>
            <w:r w:rsidRPr="00F97C61">
              <w:rPr>
                <w:rFonts w:ascii="Tw Cen MT" w:hAnsi="Tw Cen MT"/>
                <w:sz w:val="18"/>
                <w:szCs w:val="18"/>
              </w:rPr>
              <w:t>0</w:t>
            </w:r>
          </w:p>
        </w:tc>
        <w:tc>
          <w:tcPr>
            <w:tcW w:w="584" w:type="dxa"/>
            <w:gridSpan w:val="2"/>
            <w:tcBorders>
              <w:top w:val="nil"/>
              <w:left w:val="nil"/>
              <w:bottom w:val="single" w:sz="4" w:space="0" w:color="000000"/>
              <w:right w:val="nil"/>
            </w:tcBorders>
            <w:hideMark/>
          </w:tcPr>
          <w:p w14:paraId="5D172CC6" w14:textId="77777777" w:rsidR="00E24B2B" w:rsidRPr="00F97C61" w:rsidRDefault="00E24B2B" w:rsidP="008877D3">
            <w:pPr>
              <w:spacing w:after="0" w:line="240" w:lineRule="auto"/>
              <w:ind w:left="159"/>
              <w:rPr>
                <w:rFonts w:ascii="Tw Cen MT" w:hAnsi="Tw Cen MT"/>
                <w:sz w:val="18"/>
                <w:szCs w:val="18"/>
              </w:rPr>
            </w:pPr>
            <w:r w:rsidRPr="00F97C61">
              <w:rPr>
                <w:rFonts w:ascii="Tw Cen MT" w:hAnsi="Tw Cen MT"/>
                <w:sz w:val="18"/>
                <w:szCs w:val="18"/>
              </w:rPr>
              <w:t xml:space="preserve">    3</w:t>
            </w:r>
          </w:p>
        </w:tc>
        <w:tc>
          <w:tcPr>
            <w:tcW w:w="567" w:type="dxa"/>
            <w:tcBorders>
              <w:top w:val="nil"/>
              <w:left w:val="nil"/>
              <w:bottom w:val="single" w:sz="4" w:space="0" w:color="000000"/>
              <w:right w:val="nil"/>
            </w:tcBorders>
            <w:hideMark/>
          </w:tcPr>
          <w:p w14:paraId="5D1DA01D" w14:textId="77777777" w:rsidR="00E24B2B" w:rsidRPr="00F97C61" w:rsidRDefault="00E24B2B" w:rsidP="008877D3">
            <w:pPr>
              <w:spacing w:after="0" w:line="240" w:lineRule="auto"/>
              <w:ind w:left="116"/>
              <w:rPr>
                <w:rFonts w:ascii="Tw Cen MT" w:hAnsi="Tw Cen MT"/>
                <w:sz w:val="18"/>
                <w:szCs w:val="18"/>
              </w:rPr>
            </w:pPr>
            <w:r w:rsidRPr="00F97C61">
              <w:rPr>
                <w:rFonts w:ascii="Tw Cen MT" w:hAnsi="Tw Cen MT"/>
                <w:sz w:val="18"/>
                <w:szCs w:val="18"/>
              </w:rPr>
              <w:t xml:space="preserve">    3</w:t>
            </w:r>
          </w:p>
        </w:tc>
        <w:tc>
          <w:tcPr>
            <w:tcW w:w="716" w:type="dxa"/>
            <w:vMerge/>
            <w:tcBorders>
              <w:left w:val="nil"/>
              <w:right w:val="nil"/>
            </w:tcBorders>
          </w:tcPr>
          <w:p w14:paraId="54945FDC" w14:textId="77777777" w:rsidR="00E24B2B" w:rsidRPr="00F97C61" w:rsidRDefault="00E24B2B" w:rsidP="008877D3">
            <w:pPr>
              <w:spacing w:after="0" w:line="240" w:lineRule="auto"/>
              <w:rPr>
                <w:rFonts w:ascii="Tw Cen MT" w:hAnsi="Tw Cen MT"/>
                <w:sz w:val="18"/>
                <w:szCs w:val="18"/>
              </w:rPr>
            </w:pPr>
          </w:p>
        </w:tc>
      </w:tr>
      <w:tr w:rsidR="00E24B2B" w:rsidRPr="00F97C61" w14:paraId="7E06780D" w14:textId="77777777" w:rsidTr="008877D3">
        <w:trPr>
          <w:trHeight w:val="253"/>
          <w:jc w:val="center"/>
        </w:trPr>
        <w:tc>
          <w:tcPr>
            <w:tcW w:w="644" w:type="dxa"/>
            <w:tcBorders>
              <w:top w:val="single" w:sz="4" w:space="0" w:color="000000"/>
              <w:left w:val="nil"/>
              <w:bottom w:val="single" w:sz="4" w:space="0" w:color="000000"/>
              <w:right w:val="nil"/>
            </w:tcBorders>
            <w:hideMark/>
          </w:tcPr>
          <w:p w14:paraId="1E3C8E92" w14:textId="77777777" w:rsidR="00E24B2B" w:rsidRPr="00F97C61" w:rsidRDefault="00E24B2B" w:rsidP="008877D3">
            <w:pPr>
              <w:spacing w:after="0" w:line="240" w:lineRule="auto"/>
              <w:ind w:left="107"/>
              <w:rPr>
                <w:rFonts w:ascii="Tw Cen MT" w:hAnsi="Tw Cen MT"/>
                <w:sz w:val="18"/>
                <w:szCs w:val="18"/>
              </w:rPr>
            </w:pPr>
            <w:r w:rsidRPr="00F97C61">
              <w:rPr>
                <w:rFonts w:ascii="Tw Cen MT" w:hAnsi="Tw Cen MT"/>
                <w:sz w:val="18"/>
                <w:szCs w:val="18"/>
              </w:rPr>
              <w:t>Total</w:t>
            </w:r>
          </w:p>
        </w:tc>
        <w:tc>
          <w:tcPr>
            <w:tcW w:w="466" w:type="dxa"/>
            <w:tcBorders>
              <w:top w:val="single" w:sz="4" w:space="0" w:color="000000"/>
              <w:left w:val="nil"/>
              <w:bottom w:val="single" w:sz="4" w:space="0" w:color="000000"/>
              <w:right w:val="nil"/>
            </w:tcBorders>
            <w:hideMark/>
          </w:tcPr>
          <w:p w14:paraId="14363BFA" w14:textId="77777777" w:rsidR="00E24B2B" w:rsidRPr="00F97C61" w:rsidRDefault="00E24B2B" w:rsidP="008877D3">
            <w:pPr>
              <w:spacing w:after="0" w:line="240" w:lineRule="auto"/>
              <w:ind w:left="108"/>
              <w:rPr>
                <w:rFonts w:ascii="Tw Cen MT" w:hAnsi="Tw Cen MT"/>
                <w:sz w:val="18"/>
                <w:szCs w:val="18"/>
              </w:rPr>
            </w:pPr>
            <w:r w:rsidRPr="00F97C61">
              <w:rPr>
                <w:rFonts w:ascii="Tw Cen MT" w:hAnsi="Tw Cen MT"/>
                <w:sz w:val="18"/>
                <w:szCs w:val="18"/>
              </w:rPr>
              <w:t>93</w:t>
            </w:r>
          </w:p>
        </w:tc>
        <w:tc>
          <w:tcPr>
            <w:tcW w:w="731" w:type="dxa"/>
            <w:tcBorders>
              <w:top w:val="single" w:sz="4" w:space="0" w:color="000000"/>
              <w:left w:val="nil"/>
              <w:bottom w:val="single" w:sz="4" w:space="0" w:color="000000"/>
              <w:right w:val="nil"/>
            </w:tcBorders>
            <w:hideMark/>
          </w:tcPr>
          <w:p w14:paraId="7FA79D7D" w14:textId="77777777" w:rsidR="00E24B2B" w:rsidRPr="00F97C61" w:rsidRDefault="00E24B2B" w:rsidP="008877D3">
            <w:pPr>
              <w:spacing w:after="0" w:line="240" w:lineRule="auto"/>
              <w:ind w:right="102"/>
              <w:rPr>
                <w:rFonts w:ascii="Tw Cen MT" w:hAnsi="Tw Cen MT"/>
                <w:sz w:val="18"/>
                <w:szCs w:val="18"/>
              </w:rPr>
            </w:pPr>
            <w:r w:rsidRPr="00F97C61">
              <w:rPr>
                <w:rFonts w:ascii="Tw Cen MT" w:hAnsi="Tw Cen MT"/>
                <w:sz w:val="18"/>
                <w:szCs w:val="18"/>
              </w:rPr>
              <w:t xml:space="preserve">   100</w:t>
            </w:r>
          </w:p>
        </w:tc>
        <w:tc>
          <w:tcPr>
            <w:tcW w:w="425" w:type="dxa"/>
            <w:tcBorders>
              <w:top w:val="single" w:sz="4" w:space="0" w:color="000000"/>
              <w:left w:val="nil"/>
              <w:bottom w:val="single" w:sz="4" w:space="0" w:color="000000"/>
              <w:right w:val="nil"/>
            </w:tcBorders>
            <w:hideMark/>
          </w:tcPr>
          <w:p w14:paraId="5C51C30A" w14:textId="77777777" w:rsidR="00E24B2B" w:rsidRPr="00F97C61" w:rsidRDefault="00E24B2B" w:rsidP="008877D3">
            <w:pPr>
              <w:spacing w:after="0" w:line="240" w:lineRule="auto"/>
              <w:ind w:left="121"/>
              <w:rPr>
                <w:rFonts w:ascii="Tw Cen MT" w:hAnsi="Tw Cen MT"/>
                <w:sz w:val="18"/>
                <w:szCs w:val="18"/>
              </w:rPr>
            </w:pPr>
            <w:r w:rsidRPr="00F97C61">
              <w:rPr>
                <w:rFonts w:ascii="Tw Cen MT" w:hAnsi="Tw Cen MT"/>
                <w:sz w:val="18"/>
                <w:szCs w:val="18"/>
              </w:rPr>
              <w:t>19</w:t>
            </w:r>
          </w:p>
        </w:tc>
        <w:tc>
          <w:tcPr>
            <w:tcW w:w="850" w:type="dxa"/>
            <w:tcBorders>
              <w:top w:val="single" w:sz="4" w:space="0" w:color="000000"/>
              <w:left w:val="nil"/>
              <w:bottom w:val="single" w:sz="4" w:space="0" w:color="000000"/>
              <w:right w:val="nil"/>
            </w:tcBorders>
            <w:hideMark/>
          </w:tcPr>
          <w:p w14:paraId="47B42F93" w14:textId="77777777" w:rsidR="00E24B2B" w:rsidRPr="00F97C61" w:rsidRDefault="00E24B2B" w:rsidP="008877D3">
            <w:pPr>
              <w:spacing w:after="0" w:line="240" w:lineRule="auto"/>
              <w:ind w:right="249"/>
              <w:jc w:val="center"/>
              <w:rPr>
                <w:rFonts w:ascii="Tw Cen MT" w:hAnsi="Tw Cen MT"/>
                <w:sz w:val="18"/>
                <w:szCs w:val="18"/>
              </w:rPr>
            </w:pPr>
            <w:r w:rsidRPr="00F97C61">
              <w:rPr>
                <w:rFonts w:ascii="Tw Cen MT" w:hAnsi="Tw Cen MT"/>
                <w:sz w:val="18"/>
                <w:szCs w:val="18"/>
              </w:rPr>
              <w:t xml:space="preserve"> 100</w:t>
            </w:r>
          </w:p>
        </w:tc>
        <w:tc>
          <w:tcPr>
            <w:tcW w:w="584" w:type="dxa"/>
            <w:gridSpan w:val="2"/>
            <w:tcBorders>
              <w:top w:val="single" w:sz="4" w:space="0" w:color="000000"/>
              <w:left w:val="nil"/>
              <w:bottom w:val="single" w:sz="4" w:space="0" w:color="000000"/>
              <w:right w:val="nil"/>
            </w:tcBorders>
            <w:hideMark/>
          </w:tcPr>
          <w:p w14:paraId="6691E52E" w14:textId="77777777" w:rsidR="00E24B2B" w:rsidRPr="00F97C61" w:rsidRDefault="00E24B2B" w:rsidP="008877D3">
            <w:pPr>
              <w:spacing w:after="0" w:line="240" w:lineRule="auto"/>
              <w:ind w:left="159"/>
              <w:rPr>
                <w:rFonts w:ascii="Tw Cen MT" w:hAnsi="Tw Cen MT"/>
                <w:sz w:val="18"/>
                <w:szCs w:val="18"/>
              </w:rPr>
            </w:pPr>
            <w:r w:rsidRPr="00F97C61">
              <w:rPr>
                <w:rFonts w:ascii="Tw Cen MT" w:hAnsi="Tw Cen MT"/>
                <w:sz w:val="18"/>
                <w:szCs w:val="18"/>
              </w:rPr>
              <w:t>112</w:t>
            </w:r>
          </w:p>
        </w:tc>
        <w:tc>
          <w:tcPr>
            <w:tcW w:w="567" w:type="dxa"/>
            <w:tcBorders>
              <w:top w:val="single" w:sz="4" w:space="0" w:color="000000"/>
              <w:left w:val="nil"/>
              <w:bottom w:val="single" w:sz="4" w:space="0" w:color="000000"/>
              <w:right w:val="nil"/>
            </w:tcBorders>
            <w:hideMark/>
          </w:tcPr>
          <w:p w14:paraId="0611FA32" w14:textId="77777777" w:rsidR="00E24B2B" w:rsidRPr="00F97C61" w:rsidRDefault="00E24B2B" w:rsidP="008877D3">
            <w:pPr>
              <w:spacing w:after="0" w:line="240" w:lineRule="auto"/>
              <w:ind w:left="116"/>
              <w:rPr>
                <w:rFonts w:ascii="Tw Cen MT" w:hAnsi="Tw Cen MT"/>
                <w:sz w:val="18"/>
                <w:szCs w:val="18"/>
              </w:rPr>
            </w:pPr>
            <w:r w:rsidRPr="00F97C61">
              <w:rPr>
                <w:rFonts w:ascii="Tw Cen MT" w:hAnsi="Tw Cen MT"/>
                <w:sz w:val="18"/>
                <w:szCs w:val="18"/>
              </w:rPr>
              <w:t>100</w:t>
            </w:r>
          </w:p>
        </w:tc>
        <w:tc>
          <w:tcPr>
            <w:tcW w:w="716" w:type="dxa"/>
            <w:vMerge/>
            <w:tcBorders>
              <w:left w:val="nil"/>
              <w:bottom w:val="single" w:sz="4" w:space="0" w:color="000000"/>
              <w:right w:val="nil"/>
            </w:tcBorders>
          </w:tcPr>
          <w:p w14:paraId="7AB7F387" w14:textId="77777777" w:rsidR="00E24B2B" w:rsidRPr="00F97C61" w:rsidRDefault="00E24B2B" w:rsidP="008877D3">
            <w:pPr>
              <w:spacing w:after="0" w:line="240" w:lineRule="auto"/>
              <w:rPr>
                <w:rFonts w:ascii="Tw Cen MT" w:hAnsi="Tw Cen MT"/>
                <w:sz w:val="18"/>
                <w:szCs w:val="18"/>
              </w:rPr>
            </w:pPr>
          </w:p>
        </w:tc>
      </w:tr>
    </w:tbl>
    <w:p w14:paraId="59388E38" w14:textId="77777777" w:rsidR="00E24B2B" w:rsidRDefault="00E24B2B" w:rsidP="00E24B2B">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w:t>
      </w:r>
      <w:r>
        <w:rPr>
          <w:rFonts w:ascii="Tw Cen MT" w:hAnsi="Tw Cen MT"/>
          <w:sz w:val="24"/>
          <w:szCs w:val="24"/>
        </w:rPr>
        <w:t>6</w:t>
      </w:r>
      <w:r w:rsidRPr="008E4F55">
        <w:rPr>
          <w:rFonts w:ascii="Tw Cen MT" w:hAnsi="Tw Cen MT"/>
          <w:sz w:val="24"/>
          <w:szCs w:val="24"/>
        </w:rPr>
        <w:t xml:space="preserve">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3351AD">
        <w:rPr>
          <w:rFonts w:ascii="Tw Cen MT" w:hAnsi="Tw Cen MT"/>
          <w:i/>
          <w:iCs/>
          <w:sz w:val="24"/>
          <w:szCs w:val="24"/>
        </w:rPr>
        <w:t>p.value</w:t>
      </w:r>
      <w:proofErr w:type="spellEnd"/>
      <w:r w:rsidRPr="008E4F55">
        <w:rPr>
          <w:rFonts w:ascii="Tw Cen MT" w:hAnsi="Tw Cen MT"/>
          <w:sz w:val="24"/>
          <w:szCs w:val="24"/>
        </w:rPr>
        <w:t xml:space="preserve"> 0,</w:t>
      </w:r>
      <w:r>
        <w:rPr>
          <w:rFonts w:ascii="Tw Cen MT" w:hAnsi="Tw Cen MT"/>
          <w:sz w:val="24"/>
          <w:szCs w:val="24"/>
        </w:rPr>
        <w:t>430</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Pr>
          <w:rFonts w:ascii="Tw Cen MT" w:hAnsi="Tw Cen MT"/>
          <w:sz w:val="24"/>
          <w:szCs w:val="24"/>
        </w:rPr>
        <w:t>sikap</w:t>
      </w:r>
      <w:proofErr w:type="spellEnd"/>
      <w:r>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p>
    <w:p w14:paraId="69B4F227" w14:textId="77777777" w:rsidR="00E24B2B" w:rsidRDefault="00E24B2B" w:rsidP="00E24B2B">
      <w:pPr>
        <w:spacing w:after="0" w:line="240" w:lineRule="auto"/>
        <w:jc w:val="center"/>
        <w:rPr>
          <w:rFonts w:ascii="Tw Cen MT" w:hAnsi="Tw Cen MT"/>
          <w:bCs/>
          <w:sz w:val="20"/>
          <w:szCs w:val="20"/>
        </w:rPr>
      </w:pPr>
    </w:p>
    <w:p w14:paraId="0AF9C34D" w14:textId="6F45133C" w:rsidR="00F97C61" w:rsidRPr="00C46C29" w:rsidRDefault="00E24B2B" w:rsidP="003A371D">
      <w:pPr>
        <w:spacing w:after="0" w:line="240" w:lineRule="auto"/>
        <w:jc w:val="center"/>
        <w:rPr>
          <w:rFonts w:ascii="Tw Cen MT" w:hAnsi="Tw Cen MT"/>
          <w:bCs/>
          <w:sz w:val="20"/>
          <w:szCs w:val="20"/>
        </w:rPr>
      </w:pPr>
      <w:proofErr w:type="spellStart"/>
      <w:r w:rsidRPr="00C46C29">
        <w:rPr>
          <w:rFonts w:ascii="Tw Cen MT" w:hAnsi="Tw Cen MT"/>
          <w:bCs/>
          <w:sz w:val="20"/>
          <w:szCs w:val="20"/>
        </w:rPr>
        <w:t>Tabel</w:t>
      </w:r>
      <w:proofErr w:type="spellEnd"/>
      <w:r w:rsidRPr="00C46C29">
        <w:rPr>
          <w:rFonts w:ascii="Tw Cen MT" w:hAnsi="Tw Cen MT"/>
          <w:bCs/>
          <w:sz w:val="20"/>
          <w:szCs w:val="20"/>
        </w:rPr>
        <w:t xml:space="preserve"> 7</w:t>
      </w:r>
      <w:r w:rsidR="004713C3">
        <w:rPr>
          <w:rFonts w:ascii="Tw Cen MT" w:hAnsi="Tw Cen MT"/>
          <w:bCs/>
          <w:sz w:val="20"/>
          <w:szCs w:val="20"/>
        </w:rPr>
        <w:t xml:space="preserve"> </w:t>
      </w:r>
      <w:proofErr w:type="spellStart"/>
      <w:r w:rsidRPr="00C46C29">
        <w:rPr>
          <w:rFonts w:ascii="Tw Cen MT" w:hAnsi="Tw Cen MT"/>
          <w:bCs/>
          <w:sz w:val="20"/>
          <w:szCs w:val="20"/>
        </w:rPr>
        <w:t>Hubungan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antara</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kebijakan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manajemen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dengan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penerapan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protokol</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kesehatan</w:t>
      </w:r>
      <w:proofErr w:type="spellEnd"/>
      <w:r w:rsidRPr="00C46C29">
        <w:rPr>
          <w:rFonts w:ascii="Tw Cen MT" w:hAnsi="Tw Cen MT"/>
          <w:bCs/>
          <w:sz w:val="20"/>
          <w:szCs w:val="20"/>
        </w:rPr>
        <w:t xml:space="preserve"> di </w:t>
      </w:r>
      <w:proofErr w:type="spellStart"/>
      <w:r w:rsidRPr="00C46C29">
        <w:rPr>
          <w:rFonts w:ascii="Tw Cen MT" w:hAnsi="Tw Cen MT"/>
          <w:bCs/>
          <w:sz w:val="20"/>
          <w:szCs w:val="20"/>
        </w:rPr>
        <w:t>tempat</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kerja</w:t>
      </w:r>
      <w:proofErr w:type="spellEnd"/>
      <w:r w:rsidRPr="00C46C29">
        <w:rPr>
          <w:rFonts w:ascii="Tw Cen MT" w:hAnsi="Tw Cen MT"/>
          <w:bCs/>
          <w:sz w:val="20"/>
          <w:szCs w:val="20"/>
        </w:rPr>
        <w:t xml:space="preserve"> (n=112)</w:t>
      </w:r>
    </w:p>
    <w:tbl>
      <w:tblPr>
        <w:tblW w:w="4673"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88"/>
        <w:gridCol w:w="426"/>
        <w:gridCol w:w="566"/>
        <w:gridCol w:w="425"/>
        <w:gridCol w:w="709"/>
        <w:gridCol w:w="436"/>
        <w:gridCol w:w="566"/>
        <w:gridCol w:w="557"/>
      </w:tblGrid>
      <w:tr w:rsidR="003A371D" w:rsidRPr="003A371D" w14:paraId="691A55C9" w14:textId="77777777" w:rsidTr="00EB2C48">
        <w:trPr>
          <w:trHeight w:val="646"/>
          <w:jc w:val="center"/>
        </w:trPr>
        <w:tc>
          <w:tcPr>
            <w:tcW w:w="3114" w:type="dxa"/>
            <w:gridSpan w:val="5"/>
            <w:hideMark/>
          </w:tcPr>
          <w:p w14:paraId="0F04F5AC" w14:textId="52CBF28D" w:rsidR="003A371D" w:rsidRPr="003A371D" w:rsidRDefault="003A371D" w:rsidP="003A371D">
            <w:pPr>
              <w:tabs>
                <w:tab w:val="left" w:pos="2731"/>
                <w:tab w:val="left" w:pos="5168"/>
              </w:tabs>
              <w:spacing w:after="0" w:line="240" w:lineRule="auto"/>
              <w:ind w:left="142" w:right="-1239"/>
              <w:rPr>
                <w:rFonts w:ascii="Tw Cen MT" w:hAnsi="Tw Cen MT"/>
                <w:sz w:val="18"/>
                <w:szCs w:val="18"/>
                <w:u w:val="single"/>
              </w:rPr>
            </w:pPr>
            <w:proofErr w:type="spellStart"/>
            <w:r w:rsidRPr="003A371D">
              <w:rPr>
                <w:rFonts w:ascii="Tw Cen MT" w:hAnsi="Tw Cen MT"/>
                <w:sz w:val="18"/>
                <w:szCs w:val="18"/>
                <w:u w:val="single"/>
              </w:rPr>
              <w:t>Penerapan</w:t>
            </w:r>
            <w:proofErr w:type="spellEnd"/>
            <w:r w:rsidRPr="003A371D">
              <w:rPr>
                <w:rFonts w:ascii="Tw Cen MT" w:hAnsi="Tw Cen MT"/>
                <w:sz w:val="18"/>
                <w:szCs w:val="18"/>
                <w:u w:val="single"/>
              </w:rPr>
              <w:t xml:space="preserve"> </w:t>
            </w:r>
            <w:proofErr w:type="spellStart"/>
            <w:r w:rsidRPr="003A371D">
              <w:rPr>
                <w:rFonts w:ascii="Tw Cen MT" w:hAnsi="Tw Cen MT"/>
                <w:sz w:val="18"/>
                <w:szCs w:val="18"/>
                <w:u w:val="single"/>
              </w:rPr>
              <w:t>Protokol</w:t>
            </w:r>
            <w:proofErr w:type="spellEnd"/>
            <w:r w:rsidRPr="003A371D">
              <w:rPr>
                <w:rFonts w:ascii="Tw Cen MT" w:hAnsi="Tw Cen MT"/>
                <w:sz w:val="18"/>
                <w:szCs w:val="18"/>
                <w:u w:val="single"/>
              </w:rPr>
              <w:t xml:space="preserve"> Kesehatan</w:t>
            </w:r>
          </w:p>
        </w:tc>
        <w:tc>
          <w:tcPr>
            <w:tcW w:w="1002" w:type="dxa"/>
            <w:gridSpan w:val="2"/>
          </w:tcPr>
          <w:p w14:paraId="6BB92E9E" w14:textId="77777777" w:rsidR="003A371D" w:rsidRPr="003A371D" w:rsidRDefault="003A371D" w:rsidP="004713C3">
            <w:pPr>
              <w:spacing w:after="0" w:line="240" w:lineRule="auto"/>
              <w:ind w:left="126"/>
              <w:rPr>
                <w:rFonts w:ascii="Tw Cen MT" w:hAnsi="Tw Cen MT"/>
                <w:sz w:val="18"/>
                <w:szCs w:val="18"/>
              </w:rPr>
            </w:pPr>
            <w:r w:rsidRPr="003A371D">
              <w:rPr>
                <w:rFonts w:ascii="Tw Cen MT" w:hAnsi="Tw Cen MT"/>
                <w:sz w:val="18"/>
                <w:szCs w:val="18"/>
              </w:rPr>
              <w:t>Total</w:t>
            </w:r>
          </w:p>
        </w:tc>
        <w:tc>
          <w:tcPr>
            <w:tcW w:w="557" w:type="dxa"/>
          </w:tcPr>
          <w:p w14:paraId="3A3E4781" w14:textId="77777777" w:rsidR="003A371D" w:rsidRPr="003A371D" w:rsidRDefault="003A371D" w:rsidP="003A371D">
            <w:pPr>
              <w:spacing w:after="0" w:line="240" w:lineRule="auto"/>
              <w:rPr>
                <w:rFonts w:ascii="Tw Cen MT" w:hAnsi="Tw Cen MT"/>
                <w:i/>
                <w:sz w:val="18"/>
                <w:szCs w:val="18"/>
              </w:rPr>
            </w:pPr>
            <w:r w:rsidRPr="003A371D">
              <w:rPr>
                <w:rFonts w:ascii="Tw Cen MT" w:hAnsi="Tw Cen MT"/>
                <w:i/>
                <w:sz w:val="18"/>
                <w:szCs w:val="18"/>
              </w:rPr>
              <w:t>p.</w:t>
            </w:r>
          </w:p>
          <w:p w14:paraId="0249ED1E" w14:textId="77777777" w:rsidR="003A371D" w:rsidRPr="003A371D" w:rsidRDefault="003A371D" w:rsidP="003A371D">
            <w:pPr>
              <w:spacing w:after="0" w:line="240" w:lineRule="auto"/>
              <w:rPr>
                <w:rFonts w:ascii="Tw Cen MT" w:hAnsi="Tw Cen MT"/>
                <w:i/>
                <w:sz w:val="18"/>
                <w:szCs w:val="18"/>
              </w:rPr>
            </w:pPr>
            <w:proofErr w:type="gramStart"/>
            <w:r w:rsidRPr="003A371D">
              <w:rPr>
                <w:rFonts w:ascii="Tw Cen MT" w:hAnsi="Tw Cen MT"/>
                <w:i/>
                <w:sz w:val="18"/>
                <w:szCs w:val="18"/>
              </w:rPr>
              <w:t>value ;</w:t>
            </w:r>
            <w:proofErr w:type="gramEnd"/>
            <w:r w:rsidRPr="003A371D">
              <w:rPr>
                <w:rFonts w:ascii="Tw Cen MT" w:hAnsi="Tw Cen MT"/>
                <w:i/>
                <w:sz w:val="18"/>
                <w:szCs w:val="18"/>
              </w:rPr>
              <w:t xml:space="preserve"> OR</w:t>
            </w:r>
          </w:p>
        </w:tc>
      </w:tr>
      <w:tr w:rsidR="003A371D" w:rsidRPr="003A371D" w14:paraId="3CA9005F" w14:textId="77777777" w:rsidTr="00EB2C48">
        <w:trPr>
          <w:trHeight w:val="253"/>
          <w:jc w:val="center"/>
        </w:trPr>
        <w:tc>
          <w:tcPr>
            <w:tcW w:w="988" w:type="dxa"/>
          </w:tcPr>
          <w:p w14:paraId="325A0193" w14:textId="77777777" w:rsidR="00E24B2B" w:rsidRPr="003A371D" w:rsidRDefault="00E24B2B" w:rsidP="008877D3">
            <w:pPr>
              <w:spacing w:after="0" w:line="240" w:lineRule="auto"/>
              <w:rPr>
                <w:rFonts w:ascii="Tw Cen MT" w:hAnsi="Tw Cen MT"/>
                <w:sz w:val="18"/>
                <w:szCs w:val="18"/>
              </w:rPr>
            </w:pPr>
          </w:p>
        </w:tc>
        <w:tc>
          <w:tcPr>
            <w:tcW w:w="992" w:type="dxa"/>
            <w:gridSpan w:val="2"/>
            <w:hideMark/>
          </w:tcPr>
          <w:p w14:paraId="41FB310E" w14:textId="77777777" w:rsidR="00E24B2B" w:rsidRPr="003A371D" w:rsidRDefault="00E24B2B" w:rsidP="008877D3">
            <w:pPr>
              <w:spacing w:after="0" w:line="240" w:lineRule="auto"/>
              <w:ind w:left="391"/>
              <w:rPr>
                <w:rFonts w:ascii="Tw Cen MT" w:hAnsi="Tw Cen MT"/>
                <w:sz w:val="18"/>
                <w:szCs w:val="18"/>
              </w:rPr>
            </w:pPr>
            <w:proofErr w:type="spellStart"/>
            <w:r w:rsidRPr="003A371D">
              <w:rPr>
                <w:rFonts w:ascii="Tw Cen MT" w:hAnsi="Tw Cen MT"/>
                <w:sz w:val="18"/>
                <w:szCs w:val="18"/>
              </w:rPr>
              <w:t>Baik</w:t>
            </w:r>
            <w:proofErr w:type="spellEnd"/>
          </w:p>
        </w:tc>
        <w:tc>
          <w:tcPr>
            <w:tcW w:w="1134" w:type="dxa"/>
            <w:gridSpan w:val="2"/>
            <w:hideMark/>
          </w:tcPr>
          <w:p w14:paraId="5C95B8F5" w14:textId="5E798750" w:rsidR="00E24B2B" w:rsidRPr="003A371D" w:rsidRDefault="003A371D" w:rsidP="003A371D">
            <w:pPr>
              <w:spacing w:after="0" w:line="240" w:lineRule="auto"/>
              <w:rPr>
                <w:rFonts w:ascii="Tw Cen MT" w:hAnsi="Tw Cen MT"/>
                <w:sz w:val="18"/>
                <w:szCs w:val="18"/>
              </w:rPr>
            </w:pPr>
            <w:r w:rsidRPr="003A371D">
              <w:rPr>
                <w:rFonts w:ascii="Tw Cen MT" w:hAnsi="Tw Cen MT"/>
                <w:sz w:val="18"/>
                <w:szCs w:val="18"/>
              </w:rPr>
              <w:t xml:space="preserve">  </w:t>
            </w:r>
            <w:proofErr w:type="spellStart"/>
            <w:r w:rsidR="00E24B2B" w:rsidRPr="003A371D">
              <w:rPr>
                <w:rFonts w:ascii="Tw Cen MT" w:hAnsi="Tw Cen MT"/>
                <w:sz w:val="18"/>
                <w:szCs w:val="18"/>
              </w:rPr>
              <w:t>Cukup</w:t>
            </w:r>
            <w:proofErr w:type="spellEnd"/>
          </w:p>
        </w:tc>
        <w:tc>
          <w:tcPr>
            <w:tcW w:w="1002" w:type="dxa"/>
            <w:gridSpan w:val="2"/>
          </w:tcPr>
          <w:p w14:paraId="76E564CB" w14:textId="77777777" w:rsidR="00E24B2B" w:rsidRPr="003A371D" w:rsidRDefault="00E24B2B" w:rsidP="008877D3">
            <w:pPr>
              <w:spacing w:after="0" w:line="240" w:lineRule="auto"/>
              <w:rPr>
                <w:rFonts w:ascii="Tw Cen MT" w:hAnsi="Tw Cen MT"/>
                <w:sz w:val="18"/>
                <w:szCs w:val="18"/>
              </w:rPr>
            </w:pPr>
          </w:p>
        </w:tc>
        <w:tc>
          <w:tcPr>
            <w:tcW w:w="557" w:type="dxa"/>
          </w:tcPr>
          <w:p w14:paraId="5958BF1F" w14:textId="77777777" w:rsidR="00E24B2B" w:rsidRPr="003A371D" w:rsidRDefault="00E24B2B" w:rsidP="008877D3">
            <w:pPr>
              <w:spacing w:after="0" w:line="240" w:lineRule="auto"/>
              <w:rPr>
                <w:rFonts w:ascii="Tw Cen MT" w:hAnsi="Tw Cen MT"/>
                <w:sz w:val="18"/>
                <w:szCs w:val="18"/>
              </w:rPr>
            </w:pPr>
          </w:p>
        </w:tc>
      </w:tr>
      <w:tr w:rsidR="003A371D" w:rsidRPr="003A371D" w14:paraId="3EFF2BFB" w14:textId="77777777" w:rsidTr="00EB2C48">
        <w:trPr>
          <w:trHeight w:val="253"/>
          <w:jc w:val="center"/>
        </w:trPr>
        <w:tc>
          <w:tcPr>
            <w:tcW w:w="988" w:type="dxa"/>
            <w:tcBorders>
              <w:bottom w:val="single" w:sz="4" w:space="0" w:color="auto"/>
            </w:tcBorders>
            <w:hideMark/>
          </w:tcPr>
          <w:p w14:paraId="3A801CDF" w14:textId="77777777" w:rsidR="00E24B2B" w:rsidRPr="003A371D" w:rsidRDefault="00E24B2B" w:rsidP="003A371D">
            <w:pPr>
              <w:spacing w:after="0" w:line="240" w:lineRule="auto"/>
              <w:rPr>
                <w:rFonts w:ascii="Tw Cen MT" w:hAnsi="Tw Cen MT"/>
                <w:sz w:val="18"/>
                <w:szCs w:val="18"/>
              </w:rPr>
            </w:pPr>
            <w:proofErr w:type="spellStart"/>
            <w:r w:rsidRPr="003A371D">
              <w:rPr>
                <w:rFonts w:ascii="Tw Cen MT" w:hAnsi="Tw Cen MT"/>
                <w:sz w:val="18"/>
                <w:szCs w:val="18"/>
              </w:rPr>
              <w:t>Kebijakan</w:t>
            </w:r>
            <w:proofErr w:type="spellEnd"/>
            <w:r w:rsidRPr="003A371D">
              <w:rPr>
                <w:rFonts w:ascii="Tw Cen MT" w:hAnsi="Tw Cen MT"/>
                <w:sz w:val="18"/>
                <w:szCs w:val="18"/>
              </w:rPr>
              <w:t xml:space="preserve"> </w:t>
            </w:r>
            <w:proofErr w:type="spellStart"/>
            <w:r w:rsidRPr="003A371D">
              <w:rPr>
                <w:rFonts w:ascii="Tw Cen MT" w:hAnsi="Tw Cen MT"/>
                <w:sz w:val="18"/>
                <w:szCs w:val="18"/>
              </w:rPr>
              <w:t>manajemen</w:t>
            </w:r>
            <w:proofErr w:type="spellEnd"/>
          </w:p>
        </w:tc>
        <w:tc>
          <w:tcPr>
            <w:tcW w:w="426" w:type="dxa"/>
            <w:tcBorders>
              <w:bottom w:val="single" w:sz="4" w:space="0" w:color="auto"/>
            </w:tcBorders>
            <w:hideMark/>
          </w:tcPr>
          <w:p w14:paraId="5FE0611D" w14:textId="77777777" w:rsidR="00E24B2B" w:rsidRPr="003A371D" w:rsidRDefault="00E24B2B" w:rsidP="008877D3">
            <w:pPr>
              <w:spacing w:after="0" w:line="240" w:lineRule="auto"/>
              <w:ind w:left="9"/>
              <w:jc w:val="center"/>
              <w:rPr>
                <w:rFonts w:ascii="Tw Cen MT" w:hAnsi="Tw Cen MT"/>
                <w:sz w:val="18"/>
                <w:szCs w:val="18"/>
              </w:rPr>
            </w:pPr>
            <w:r w:rsidRPr="003A371D">
              <w:rPr>
                <w:rFonts w:ascii="Tw Cen MT" w:hAnsi="Tw Cen MT"/>
                <w:sz w:val="18"/>
                <w:szCs w:val="18"/>
              </w:rPr>
              <w:t>N</w:t>
            </w:r>
          </w:p>
        </w:tc>
        <w:tc>
          <w:tcPr>
            <w:tcW w:w="566" w:type="dxa"/>
            <w:tcBorders>
              <w:bottom w:val="single" w:sz="4" w:space="0" w:color="auto"/>
            </w:tcBorders>
            <w:hideMark/>
          </w:tcPr>
          <w:p w14:paraId="3DFA8807" w14:textId="77777777" w:rsidR="00E24B2B" w:rsidRPr="003A371D" w:rsidRDefault="00E24B2B" w:rsidP="008877D3">
            <w:pPr>
              <w:spacing w:after="0" w:line="240" w:lineRule="auto"/>
              <w:ind w:left="22"/>
              <w:jc w:val="center"/>
              <w:rPr>
                <w:rFonts w:ascii="Tw Cen MT" w:hAnsi="Tw Cen MT"/>
                <w:sz w:val="18"/>
                <w:szCs w:val="18"/>
              </w:rPr>
            </w:pPr>
            <w:r w:rsidRPr="003A371D">
              <w:rPr>
                <w:rFonts w:ascii="Tw Cen MT" w:hAnsi="Tw Cen MT"/>
                <w:sz w:val="18"/>
                <w:szCs w:val="18"/>
              </w:rPr>
              <w:t>%</w:t>
            </w:r>
          </w:p>
        </w:tc>
        <w:tc>
          <w:tcPr>
            <w:tcW w:w="425" w:type="dxa"/>
            <w:tcBorders>
              <w:bottom w:val="single" w:sz="4" w:space="0" w:color="auto"/>
            </w:tcBorders>
            <w:hideMark/>
          </w:tcPr>
          <w:p w14:paraId="4F413CFF" w14:textId="77777777" w:rsidR="00E24B2B" w:rsidRPr="003A371D" w:rsidRDefault="00E24B2B" w:rsidP="008877D3">
            <w:pPr>
              <w:spacing w:after="0" w:line="240" w:lineRule="auto"/>
              <w:ind w:left="217"/>
              <w:rPr>
                <w:rFonts w:ascii="Tw Cen MT" w:hAnsi="Tw Cen MT"/>
                <w:sz w:val="18"/>
                <w:szCs w:val="18"/>
              </w:rPr>
            </w:pPr>
            <w:r w:rsidRPr="003A371D">
              <w:rPr>
                <w:rFonts w:ascii="Tw Cen MT" w:hAnsi="Tw Cen MT"/>
                <w:sz w:val="18"/>
                <w:szCs w:val="18"/>
              </w:rPr>
              <w:t>N</w:t>
            </w:r>
          </w:p>
        </w:tc>
        <w:tc>
          <w:tcPr>
            <w:tcW w:w="709" w:type="dxa"/>
            <w:tcBorders>
              <w:bottom w:val="single" w:sz="4" w:space="0" w:color="auto"/>
            </w:tcBorders>
            <w:hideMark/>
          </w:tcPr>
          <w:p w14:paraId="14CDF548" w14:textId="77777777" w:rsidR="00E24B2B" w:rsidRPr="003A371D" w:rsidRDefault="00E24B2B" w:rsidP="003A371D">
            <w:pPr>
              <w:spacing w:after="0" w:line="240" w:lineRule="auto"/>
              <w:ind w:right="298"/>
              <w:jc w:val="center"/>
              <w:rPr>
                <w:rFonts w:ascii="Tw Cen MT" w:hAnsi="Tw Cen MT"/>
                <w:sz w:val="18"/>
                <w:szCs w:val="18"/>
              </w:rPr>
            </w:pPr>
            <w:r w:rsidRPr="003A371D">
              <w:rPr>
                <w:rFonts w:ascii="Tw Cen MT" w:hAnsi="Tw Cen MT"/>
                <w:sz w:val="18"/>
                <w:szCs w:val="18"/>
              </w:rPr>
              <w:t>%</w:t>
            </w:r>
          </w:p>
        </w:tc>
        <w:tc>
          <w:tcPr>
            <w:tcW w:w="436" w:type="dxa"/>
            <w:tcBorders>
              <w:bottom w:val="single" w:sz="4" w:space="0" w:color="auto"/>
            </w:tcBorders>
            <w:hideMark/>
          </w:tcPr>
          <w:p w14:paraId="3C477B30" w14:textId="77777777" w:rsidR="00E24B2B" w:rsidRPr="003A371D" w:rsidRDefault="00E24B2B" w:rsidP="008877D3">
            <w:pPr>
              <w:spacing w:after="0" w:line="240" w:lineRule="auto"/>
              <w:ind w:left="59"/>
              <w:jc w:val="center"/>
              <w:rPr>
                <w:rFonts w:ascii="Tw Cen MT" w:hAnsi="Tw Cen MT"/>
                <w:sz w:val="18"/>
                <w:szCs w:val="18"/>
              </w:rPr>
            </w:pPr>
            <w:r w:rsidRPr="003A371D">
              <w:rPr>
                <w:rFonts w:ascii="Tw Cen MT" w:hAnsi="Tw Cen MT"/>
                <w:sz w:val="18"/>
                <w:szCs w:val="18"/>
              </w:rPr>
              <w:t>N</w:t>
            </w:r>
          </w:p>
        </w:tc>
        <w:tc>
          <w:tcPr>
            <w:tcW w:w="566" w:type="dxa"/>
            <w:tcBorders>
              <w:bottom w:val="single" w:sz="4" w:space="0" w:color="auto"/>
            </w:tcBorders>
            <w:hideMark/>
          </w:tcPr>
          <w:p w14:paraId="1D4DA47A" w14:textId="77777777" w:rsidR="00E24B2B" w:rsidRPr="003A371D" w:rsidRDefault="00E24B2B" w:rsidP="008877D3">
            <w:pPr>
              <w:spacing w:after="0" w:line="240" w:lineRule="auto"/>
              <w:ind w:left="7"/>
              <w:jc w:val="center"/>
              <w:rPr>
                <w:rFonts w:ascii="Tw Cen MT" w:hAnsi="Tw Cen MT"/>
                <w:sz w:val="18"/>
                <w:szCs w:val="18"/>
              </w:rPr>
            </w:pPr>
            <w:r w:rsidRPr="003A371D">
              <w:rPr>
                <w:rFonts w:ascii="Tw Cen MT" w:hAnsi="Tw Cen MT"/>
                <w:sz w:val="18"/>
                <w:szCs w:val="18"/>
              </w:rPr>
              <w:t>%</w:t>
            </w:r>
          </w:p>
        </w:tc>
        <w:tc>
          <w:tcPr>
            <w:tcW w:w="557" w:type="dxa"/>
            <w:vMerge w:val="restart"/>
            <w:hideMark/>
          </w:tcPr>
          <w:p w14:paraId="46AB8D19" w14:textId="77777777" w:rsidR="00E24B2B" w:rsidRPr="003A371D" w:rsidRDefault="00E24B2B" w:rsidP="008877D3">
            <w:pPr>
              <w:spacing w:after="0" w:line="240" w:lineRule="auto"/>
              <w:jc w:val="center"/>
              <w:rPr>
                <w:rFonts w:ascii="Tw Cen MT" w:hAnsi="Tw Cen MT"/>
                <w:sz w:val="18"/>
                <w:szCs w:val="18"/>
              </w:rPr>
            </w:pPr>
            <w:proofErr w:type="gramStart"/>
            <w:r w:rsidRPr="003A371D">
              <w:rPr>
                <w:rFonts w:ascii="Tw Cen MT" w:hAnsi="Tw Cen MT"/>
                <w:sz w:val="18"/>
                <w:szCs w:val="18"/>
              </w:rPr>
              <w:t>0,012 ;</w:t>
            </w:r>
            <w:proofErr w:type="gramEnd"/>
          </w:p>
          <w:p w14:paraId="3E50DB70" w14:textId="77777777" w:rsidR="00E24B2B" w:rsidRPr="003A371D" w:rsidRDefault="00E24B2B" w:rsidP="008877D3">
            <w:pPr>
              <w:spacing w:after="0" w:line="240" w:lineRule="auto"/>
              <w:jc w:val="center"/>
              <w:rPr>
                <w:rFonts w:ascii="Tw Cen MT" w:hAnsi="Tw Cen MT"/>
                <w:sz w:val="18"/>
                <w:szCs w:val="18"/>
              </w:rPr>
            </w:pPr>
            <w:r w:rsidRPr="003A371D">
              <w:rPr>
                <w:rFonts w:ascii="Tw Cen MT" w:hAnsi="Tw Cen MT"/>
                <w:sz w:val="18"/>
                <w:szCs w:val="18"/>
              </w:rPr>
              <w:t xml:space="preserve">4,176 </w:t>
            </w:r>
          </w:p>
        </w:tc>
      </w:tr>
      <w:tr w:rsidR="003A371D" w:rsidRPr="003A371D" w14:paraId="6DA5907C" w14:textId="77777777" w:rsidTr="00EB2C48">
        <w:trPr>
          <w:trHeight w:val="258"/>
          <w:jc w:val="center"/>
        </w:trPr>
        <w:tc>
          <w:tcPr>
            <w:tcW w:w="988" w:type="dxa"/>
            <w:tcBorders>
              <w:bottom w:val="nil"/>
            </w:tcBorders>
            <w:hideMark/>
          </w:tcPr>
          <w:p w14:paraId="5E472349" w14:textId="77777777" w:rsidR="00E24B2B" w:rsidRPr="003A371D" w:rsidRDefault="00E24B2B" w:rsidP="003A371D">
            <w:pPr>
              <w:spacing w:after="0" w:line="240" w:lineRule="auto"/>
              <w:rPr>
                <w:rFonts w:ascii="Tw Cen MT" w:hAnsi="Tw Cen MT"/>
                <w:sz w:val="18"/>
                <w:szCs w:val="18"/>
              </w:rPr>
            </w:pPr>
            <w:proofErr w:type="spellStart"/>
            <w:r w:rsidRPr="003A371D">
              <w:rPr>
                <w:rFonts w:ascii="Tw Cen MT" w:hAnsi="Tw Cen MT"/>
                <w:sz w:val="18"/>
                <w:szCs w:val="18"/>
              </w:rPr>
              <w:t>Baik</w:t>
            </w:r>
            <w:proofErr w:type="spellEnd"/>
          </w:p>
        </w:tc>
        <w:tc>
          <w:tcPr>
            <w:tcW w:w="426" w:type="dxa"/>
            <w:tcBorders>
              <w:bottom w:val="nil"/>
            </w:tcBorders>
            <w:hideMark/>
          </w:tcPr>
          <w:p w14:paraId="6A217EF5" w14:textId="77777777" w:rsidR="00E24B2B" w:rsidRPr="003A371D" w:rsidRDefault="00E24B2B" w:rsidP="003A371D">
            <w:pPr>
              <w:spacing w:after="0" w:line="240" w:lineRule="auto"/>
              <w:ind w:left="108"/>
              <w:jc w:val="center"/>
              <w:rPr>
                <w:rFonts w:ascii="Tw Cen MT" w:hAnsi="Tw Cen MT"/>
                <w:sz w:val="18"/>
                <w:szCs w:val="18"/>
              </w:rPr>
            </w:pPr>
            <w:r w:rsidRPr="003A371D">
              <w:rPr>
                <w:rFonts w:ascii="Tw Cen MT" w:hAnsi="Tw Cen MT"/>
                <w:sz w:val="18"/>
                <w:szCs w:val="18"/>
              </w:rPr>
              <w:t>49</w:t>
            </w:r>
          </w:p>
        </w:tc>
        <w:tc>
          <w:tcPr>
            <w:tcW w:w="566" w:type="dxa"/>
            <w:tcBorders>
              <w:bottom w:val="nil"/>
            </w:tcBorders>
            <w:hideMark/>
          </w:tcPr>
          <w:p w14:paraId="22107C3C" w14:textId="40330941" w:rsidR="00E24B2B" w:rsidRPr="003A371D" w:rsidRDefault="00E24B2B" w:rsidP="003A371D">
            <w:pPr>
              <w:spacing w:after="0" w:line="240" w:lineRule="auto"/>
              <w:ind w:right="102"/>
              <w:jc w:val="center"/>
              <w:rPr>
                <w:rFonts w:ascii="Tw Cen MT" w:hAnsi="Tw Cen MT"/>
                <w:sz w:val="18"/>
                <w:szCs w:val="18"/>
              </w:rPr>
            </w:pPr>
            <w:r w:rsidRPr="003A371D">
              <w:rPr>
                <w:rFonts w:ascii="Tw Cen MT" w:hAnsi="Tw Cen MT"/>
                <w:sz w:val="18"/>
                <w:szCs w:val="18"/>
              </w:rPr>
              <w:t>53</w:t>
            </w:r>
          </w:p>
        </w:tc>
        <w:tc>
          <w:tcPr>
            <w:tcW w:w="425" w:type="dxa"/>
            <w:tcBorders>
              <w:bottom w:val="nil"/>
            </w:tcBorders>
            <w:hideMark/>
          </w:tcPr>
          <w:p w14:paraId="6D7ACD9B" w14:textId="00F6EAB1" w:rsidR="00E24B2B" w:rsidRPr="003A371D" w:rsidRDefault="00E24B2B" w:rsidP="003A371D">
            <w:pPr>
              <w:spacing w:after="0" w:line="240" w:lineRule="auto"/>
              <w:ind w:left="121"/>
              <w:jc w:val="center"/>
              <w:rPr>
                <w:rFonts w:ascii="Tw Cen MT" w:hAnsi="Tw Cen MT"/>
                <w:sz w:val="18"/>
                <w:szCs w:val="18"/>
              </w:rPr>
            </w:pPr>
            <w:r w:rsidRPr="003A371D">
              <w:rPr>
                <w:rFonts w:ascii="Tw Cen MT" w:hAnsi="Tw Cen MT"/>
                <w:sz w:val="18"/>
                <w:szCs w:val="18"/>
              </w:rPr>
              <w:t>4</w:t>
            </w:r>
          </w:p>
        </w:tc>
        <w:tc>
          <w:tcPr>
            <w:tcW w:w="709" w:type="dxa"/>
            <w:tcBorders>
              <w:bottom w:val="nil"/>
            </w:tcBorders>
            <w:hideMark/>
          </w:tcPr>
          <w:p w14:paraId="1B2E9BE9" w14:textId="046C2A16" w:rsidR="00E24B2B" w:rsidRPr="003A371D" w:rsidRDefault="00E24B2B" w:rsidP="003A371D">
            <w:pPr>
              <w:spacing w:after="0" w:line="240" w:lineRule="auto"/>
              <w:ind w:right="249"/>
              <w:jc w:val="center"/>
              <w:rPr>
                <w:rFonts w:ascii="Tw Cen MT" w:hAnsi="Tw Cen MT"/>
                <w:sz w:val="18"/>
                <w:szCs w:val="18"/>
              </w:rPr>
            </w:pPr>
            <w:r w:rsidRPr="003A371D">
              <w:rPr>
                <w:rFonts w:ascii="Tw Cen MT" w:hAnsi="Tw Cen MT"/>
                <w:sz w:val="18"/>
                <w:szCs w:val="18"/>
              </w:rPr>
              <w:t>21</w:t>
            </w:r>
          </w:p>
        </w:tc>
        <w:tc>
          <w:tcPr>
            <w:tcW w:w="436" w:type="dxa"/>
            <w:tcBorders>
              <w:bottom w:val="nil"/>
            </w:tcBorders>
            <w:hideMark/>
          </w:tcPr>
          <w:p w14:paraId="662002FF" w14:textId="77777777" w:rsidR="00E24B2B" w:rsidRPr="003A371D" w:rsidRDefault="00E24B2B" w:rsidP="003A371D">
            <w:pPr>
              <w:spacing w:after="0" w:line="240" w:lineRule="auto"/>
              <w:jc w:val="center"/>
              <w:rPr>
                <w:rFonts w:ascii="Tw Cen MT" w:hAnsi="Tw Cen MT"/>
                <w:sz w:val="18"/>
                <w:szCs w:val="18"/>
              </w:rPr>
            </w:pPr>
            <w:r w:rsidRPr="003A371D">
              <w:rPr>
                <w:rFonts w:ascii="Tw Cen MT" w:hAnsi="Tw Cen MT"/>
                <w:sz w:val="18"/>
                <w:szCs w:val="18"/>
              </w:rPr>
              <w:t>53</w:t>
            </w:r>
          </w:p>
        </w:tc>
        <w:tc>
          <w:tcPr>
            <w:tcW w:w="566" w:type="dxa"/>
            <w:tcBorders>
              <w:bottom w:val="nil"/>
            </w:tcBorders>
            <w:hideMark/>
          </w:tcPr>
          <w:p w14:paraId="751FEA2B" w14:textId="1B96473E" w:rsidR="00E24B2B" w:rsidRPr="003A371D" w:rsidRDefault="00E24B2B" w:rsidP="003A371D">
            <w:pPr>
              <w:spacing w:after="0" w:line="240" w:lineRule="auto"/>
              <w:ind w:left="116"/>
              <w:jc w:val="center"/>
              <w:rPr>
                <w:rFonts w:ascii="Tw Cen MT" w:hAnsi="Tw Cen MT"/>
                <w:sz w:val="18"/>
                <w:szCs w:val="18"/>
              </w:rPr>
            </w:pPr>
            <w:r w:rsidRPr="003A371D">
              <w:rPr>
                <w:rFonts w:ascii="Tw Cen MT" w:hAnsi="Tw Cen MT"/>
                <w:sz w:val="18"/>
                <w:szCs w:val="18"/>
              </w:rPr>
              <w:t>47</w:t>
            </w:r>
          </w:p>
        </w:tc>
        <w:tc>
          <w:tcPr>
            <w:tcW w:w="557" w:type="dxa"/>
            <w:vMerge/>
          </w:tcPr>
          <w:p w14:paraId="64676549" w14:textId="77777777" w:rsidR="00E24B2B" w:rsidRPr="003A371D" w:rsidRDefault="00E24B2B" w:rsidP="008877D3">
            <w:pPr>
              <w:spacing w:after="0" w:line="240" w:lineRule="auto"/>
              <w:ind w:left="256"/>
              <w:rPr>
                <w:rFonts w:ascii="Tw Cen MT" w:hAnsi="Tw Cen MT"/>
                <w:sz w:val="18"/>
                <w:szCs w:val="18"/>
              </w:rPr>
            </w:pPr>
          </w:p>
        </w:tc>
      </w:tr>
      <w:tr w:rsidR="003A371D" w:rsidRPr="003A371D" w14:paraId="473D6EAA" w14:textId="77777777" w:rsidTr="00EB2C48">
        <w:trPr>
          <w:trHeight w:val="375"/>
          <w:jc w:val="center"/>
        </w:trPr>
        <w:tc>
          <w:tcPr>
            <w:tcW w:w="988" w:type="dxa"/>
            <w:tcBorders>
              <w:top w:val="nil"/>
            </w:tcBorders>
            <w:hideMark/>
          </w:tcPr>
          <w:p w14:paraId="03A4E5A1" w14:textId="77777777" w:rsidR="00E24B2B" w:rsidRPr="003A371D" w:rsidRDefault="00E24B2B" w:rsidP="003A371D">
            <w:pPr>
              <w:spacing w:after="0" w:line="240" w:lineRule="auto"/>
              <w:rPr>
                <w:rFonts w:ascii="Tw Cen MT" w:hAnsi="Tw Cen MT"/>
                <w:sz w:val="18"/>
                <w:szCs w:val="18"/>
              </w:rPr>
            </w:pPr>
            <w:proofErr w:type="spellStart"/>
            <w:r w:rsidRPr="003A371D">
              <w:rPr>
                <w:rFonts w:ascii="Tw Cen MT" w:hAnsi="Tw Cen MT"/>
                <w:sz w:val="18"/>
                <w:szCs w:val="18"/>
              </w:rPr>
              <w:t>Cukup</w:t>
            </w:r>
            <w:proofErr w:type="spellEnd"/>
          </w:p>
        </w:tc>
        <w:tc>
          <w:tcPr>
            <w:tcW w:w="426" w:type="dxa"/>
            <w:tcBorders>
              <w:top w:val="nil"/>
            </w:tcBorders>
            <w:hideMark/>
          </w:tcPr>
          <w:p w14:paraId="6809F946" w14:textId="6F37DF2D" w:rsidR="00E24B2B" w:rsidRPr="003A371D" w:rsidRDefault="00E24B2B" w:rsidP="003A371D">
            <w:pPr>
              <w:spacing w:after="0" w:line="240" w:lineRule="auto"/>
              <w:jc w:val="center"/>
              <w:rPr>
                <w:rFonts w:ascii="Tw Cen MT" w:hAnsi="Tw Cen MT"/>
                <w:sz w:val="18"/>
                <w:szCs w:val="18"/>
              </w:rPr>
            </w:pPr>
            <w:r w:rsidRPr="003A371D">
              <w:rPr>
                <w:rFonts w:ascii="Tw Cen MT" w:hAnsi="Tw Cen MT"/>
                <w:sz w:val="18"/>
                <w:szCs w:val="18"/>
              </w:rPr>
              <w:t>44</w:t>
            </w:r>
          </w:p>
        </w:tc>
        <w:tc>
          <w:tcPr>
            <w:tcW w:w="566" w:type="dxa"/>
            <w:tcBorders>
              <w:top w:val="nil"/>
            </w:tcBorders>
            <w:hideMark/>
          </w:tcPr>
          <w:p w14:paraId="61ACDD93" w14:textId="4D79BBE4" w:rsidR="00E24B2B" w:rsidRPr="003A371D" w:rsidRDefault="00E24B2B" w:rsidP="003A371D">
            <w:pPr>
              <w:spacing w:after="0" w:line="240" w:lineRule="auto"/>
              <w:ind w:right="102"/>
              <w:jc w:val="center"/>
              <w:rPr>
                <w:rFonts w:ascii="Tw Cen MT" w:hAnsi="Tw Cen MT"/>
                <w:sz w:val="18"/>
                <w:szCs w:val="18"/>
              </w:rPr>
            </w:pPr>
            <w:r w:rsidRPr="003A371D">
              <w:rPr>
                <w:rFonts w:ascii="Tw Cen MT" w:hAnsi="Tw Cen MT"/>
                <w:sz w:val="18"/>
                <w:szCs w:val="18"/>
              </w:rPr>
              <w:t>47</w:t>
            </w:r>
          </w:p>
        </w:tc>
        <w:tc>
          <w:tcPr>
            <w:tcW w:w="425" w:type="dxa"/>
            <w:tcBorders>
              <w:top w:val="nil"/>
            </w:tcBorders>
            <w:hideMark/>
          </w:tcPr>
          <w:p w14:paraId="3FBD46DD" w14:textId="77777777" w:rsidR="00E24B2B" w:rsidRPr="003A371D" w:rsidRDefault="00E24B2B" w:rsidP="003A371D">
            <w:pPr>
              <w:spacing w:after="0" w:line="240" w:lineRule="auto"/>
              <w:ind w:left="121"/>
              <w:jc w:val="center"/>
              <w:rPr>
                <w:rFonts w:ascii="Tw Cen MT" w:hAnsi="Tw Cen MT"/>
                <w:sz w:val="18"/>
                <w:szCs w:val="18"/>
              </w:rPr>
            </w:pPr>
            <w:r w:rsidRPr="003A371D">
              <w:rPr>
                <w:rFonts w:ascii="Tw Cen MT" w:hAnsi="Tw Cen MT"/>
                <w:sz w:val="18"/>
                <w:szCs w:val="18"/>
              </w:rPr>
              <w:t>15</w:t>
            </w:r>
          </w:p>
        </w:tc>
        <w:tc>
          <w:tcPr>
            <w:tcW w:w="709" w:type="dxa"/>
            <w:tcBorders>
              <w:top w:val="nil"/>
            </w:tcBorders>
            <w:hideMark/>
          </w:tcPr>
          <w:p w14:paraId="5B546CCB" w14:textId="449739E6" w:rsidR="00E24B2B" w:rsidRPr="003A371D" w:rsidRDefault="00E24B2B" w:rsidP="003A371D">
            <w:pPr>
              <w:spacing w:after="0" w:line="240" w:lineRule="auto"/>
              <w:ind w:right="359"/>
              <w:jc w:val="center"/>
              <w:rPr>
                <w:rFonts w:ascii="Tw Cen MT" w:hAnsi="Tw Cen MT"/>
                <w:sz w:val="18"/>
                <w:szCs w:val="18"/>
              </w:rPr>
            </w:pPr>
            <w:r w:rsidRPr="003A371D">
              <w:rPr>
                <w:rFonts w:ascii="Tw Cen MT" w:hAnsi="Tw Cen MT"/>
                <w:sz w:val="18"/>
                <w:szCs w:val="18"/>
              </w:rPr>
              <w:t>79</w:t>
            </w:r>
          </w:p>
        </w:tc>
        <w:tc>
          <w:tcPr>
            <w:tcW w:w="436" w:type="dxa"/>
            <w:tcBorders>
              <w:top w:val="nil"/>
            </w:tcBorders>
            <w:hideMark/>
          </w:tcPr>
          <w:p w14:paraId="50DE7FC9" w14:textId="522A09B2" w:rsidR="00E24B2B" w:rsidRPr="003A371D" w:rsidRDefault="00E24B2B" w:rsidP="003A371D">
            <w:pPr>
              <w:spacing w:after="0" w:line="240" w:lineRule="auto"/>
              <w:ind w:left="1"/>
              <w:jc w:val="center"/>
              <w:rPr>
                <w:rFonts w:ascii="Tw Cen MT" w:hAnsi="Tw Cen MT"/>
                <w:sz w:val="18"/>
                <w:szCs w:val="18"/>
              </w:rPr>
            </w:pPr>
            <w:r w:rsidRPr="003A371D">
              <w:rPr>
                <w:rFonts w:ascii="Tw Cen MT" w:hAnsi="Tw Cen MT"/>
                <w:sz w:val="18"/>
                <w:szCs w:val="18"/>
              </w:rPr>
              <w:t>59</w:t>
            </w:r>
          </w:p>
        </w:tc>
        <w:tc>
          <w:tcPr>
            <w:tcW w:w="566" w:type="dxa"/>
            <w:tcBorders>
              <w:top w:val="nil"/>
            </w:tcBorders>
            <w:hideMark/>
          </w:tcPr>
          <w:p w14:paraId="02D92C46" w14:textId="31C2D2C6" w:rsidR="00E24B2B" w:rsidRPr="003A371D" w:rsidRDefault="00E24B2B" w:rsidP="003A371D">
            <w:pPr>
              <w:spacing w:after="0" w:line="240" w:lineRule="auto"/>
              <w:ind w:left="116"/>
              <w:jc w:val="center"/>
              <w:rPr>
                <w:rFonts w:ascii="Tw Cen MT" w:hAnsi="Tw Cen MT"/>
                <w:sz w:val="18"/>
                <w:szCs w:val="18"/>
              </w:rPr>
            </w:pPr>
            <w:r w:rsidRPr="003A371D">
              <w:rPr>
                <w:rFonts w:ascii="Tw Cen MT" w:hAnsi="Tw Cen MT"/>
                <w:sz w:val="18"/>
                <w:szCs w:val="18"/>
              </w:rPr>
              <w:t>53</w:t>
            </w:r>
          </w:p>
        </w:tc>
        <w:tc>
          <w:tcPr>
            <w:tcW w:w="557" w:type="dxa"/>
            <w:vMerge/>
          </w:tcPr>
          <w:p w14:paraId="60841C45" w14:textId="77777777" w:rsidR="00E24B2B" w:rsidRPr="003A371D" w:rsidRDefault="00E24B2B" w:rsidP="008877D3">
            <w:pPr>
              <w:spacing w:after="0" w:line="240" w:lineRule="auto"/>
              <w:rPr>
                <w:rFonts w:ascii="Tw Cen MT" w:hAnsi="Tw Cen MT"/>
                <w:sz w:val="18"/>
                <w:szCs w:val="18"/>
              </w:rPr>
            </w:pPr>
          </w:p>
        </w:tc>
      </w:tr>
      <w:tr w:rsidR="003A371D" w:rsidRPr="003A371D" w14:paraId="241A5291" w14:textId="77777777" w:rsidTr="00EB2C48">
        <w:trPr>
          <w:trHeight w:val="253"/>
          <w:jc w:val="center"/>
        </w:trPr>
        <w:tc>
          <w:tcPr>
            <w:tcW w:w="988" w:type="dxa"/>
            <w:hideMark/>
          </w:tcPr>
          <w:p w14:paraId="1ACB5A4F" w14:textId="77777777" w:rsidR="00E24B2B" w:rsidRPr="003A371D" w:rsidRDefault="00E24B2B" w:rsidP="003A371D">
            <w:pPr>
              <w:spacing w:after="0" w:line="240" w:lineRule="auto"/>
              <w:rPr>
                <w:rFonts w:ascii="Tw Cen MT" w:hAnsi="Tw Cen MT"/>
                <w:sz w:val="18"/>
                <w:szCs w:val="18"/>
              </w:rPr>
            </w:pPr>
            <w:r w:rsidRPr="003A371D">
              <w:rPr>
                <w:rFonts w:ascii="Tw Cen MT" w:hAnsi="Tw Cen MT"/>
                <w:sz w:val="18"/>
                <w:szCs w:val="18"/>
              </w:rPr>
              <w:t>Total</w:t>
            </w:r>
          </w:p>
        </w:tc>
        <w:tc>
          <w:tcPr>
            <w:tcW w:w="426" w:type="dxa"/>
            <w:hideMark/>
          </w:tcPr>
          <w:p w14:paraId="0654476B" w14:textId="77777777" w:rsidR="00E24B2B" w:rsidRPr="003A371D" w:rsidRDefault="00E24B2B" w:rsidP="003A371D">
            <w:pPr>
              <w:spacing w:after="0" w:line="240" w:lineRule="auto"/>
              <w:ind w:left="108"/>
              <w:jc w:val="center"/>
              <w:rPr>
                <w:rFonts w:ascii="Tw Cen MT" w:hAnsi="Tw Cen MT"/>
                <w:sz w:val="18"/>
                <w:szCs w:val="18"/>
              </w:rPr>
            </w:pPr>
            <w:r w:rsidRPr="003A371D">
              <w:rPr>
                <w:rFonts w:ascii="Tw Cen MT" w:hAnsi="Tw Cen MT"/>
                <w:sz w:val="18"/>
                <w:szCs w:val="18"/>
              </w:rPr>
              <w:t>93</w:t>
            </w:r>
          </w:p>
        </w:tc>
        <w:tc>
          <w:tcPr>
            <w:tcW w:w="566" w:type="dxa"/>
            <w:hideMark/>
          </w:tcPr>
          <w:p w14:paraId="6A44889E" w14:textId="1A1CB8FE" w:rsidR="00E24B2B" w:rsidRPr="003A371D" w:rsidRDefault="00E24B2B" w:rsidP="003A371D">
            <w:pPr>
              <w:spacing w:after="0" w:line="240" w:lineRule="auto"/>
              <w:ind w:right="102"/>
              <w:jc w:val="center"/>
              <w:rPr>
                <w:rFonts w:ascii="Tw Cen MT" w:hAnsi="Tw Cen MT"/>
                <w:sz w:val="18"/>
                <w:szCs w:val="18"/>
              </w:rPr>
            </w:pPr>
            <w:r w:rsidRPr="003A371D">
              <w:rPr>
                <w:rFonts w:ascii="Tw Cen MT" w:hAnsi="Tw Cen MT"/>
                <w:sz w:val="18"/>
                <w:szCs w:val="18"/>
              </w:rPr>
              <w:t>100</w:t>
            </w:r>
          </w:p>
        </w:tc>
        <w:tc>
          <w:tcPr>
            <w:tcW w:w="425" w:type="dxa"/>
            <w:hideMark/>
          </w:tcPr>
          <w:p w14:paraId="623A10CE" w14:textId="77777777" w:rsidR="00E24B2B" w:rsidRPr="003A371D" w:rsidRDefault="00E24B2B" w:rsidP="003A371D">
            <w:pPr>
              <w:spacing w:after="0" w:line="240" w:lineRule="auto"/>
              <w:ind w:left="121"/>
              <w:jc w:val="center"/>
              <w:rPr>
                <w:rFonts w:ascii="Tw Cen MT" w:hAnsi="Tw Cen MT"/>
                <w:sz w:val="18"/>
                <w:szCs w:val="18"/>
              </w:rPr>
            </w:pPr>
            <w:r w:rsidRPr="003A371D">
              <w:rPr>
                <w:rFonts w:ascii="Tw Cen MT" w:hAnsi="Tw Cen MT"/>
                <w:sz w:val="18"/>
                <w:szCs w:val="18"/>
              </w:rPr>
              <w:t>19</w:t>
            </w:r>
          </w:p>
        </w:tc>
        <w:tc>
          <w:tcPr>
            <w:tcW w:w="709" w:type="dxa"/>
            <w:hideMark/>
          </w:tcPr>
          <w:p w14:paraId="68A38EE4" w14:textId="77777777" w:rsidR="00E24B2B" w:rsidRPr="003A371D" w:rsidRDefault="00E24B2B" w:rsidP="003A371D">
            <w:pPr>
              <w:spacing w:after="0" w:line="240" w:lineRule="auto"/>
              <w:ind w:right="249"/>
              <w:jc w:val="center"/>
              <w:rPr>
                <w:rFonts w:ascii="Tw Cen MT" w:hAnsi="Tw Cen MT"/>
                <w:sz w:val="18"/>
                <w:szCs w:val="18"/>
              </w:rPr>
            </w:pPr>
            <w:r w:rsidRPr="003A371D">
              <w:rPr>
                <w:rFonts w:ascii="Tw Cen MT" w:hAnsi="Tw Cen MT"/>
                <w:sz w:val="18"/>
                <w:szCs w:val="18"/>
              </w:rPr>
              <w:t>100</w:t>
            </w:r>
          </w:p>
        </w:tc>
        <w:tc>
          <w:tcPr>
            <w:tcW w:w="436" w:type="dxa"/>
            <w:hideMark/>
          </w:tcPr>
          <w:p w14:paraId="65ADBBC9" w14:textId="77777777" w:rsidR="00E24B2B" w:rsidRPr="003A371D" w:rsidRDefault="00E24B2B" w:rsidP="003A371D">
            <w:pPr>
              <w:spacing w:after="0" w:line="240" w:lineRule="auto"/>
              <w:jc w:val="center"/>
              <w:rPr>
                <w:rFonts w:ascii="Tw Cen MT" w:hAnsi="Tw Cen MT"/>
                <w:sz w:val="18"/>
                <w:szCs w:val="18"/>
              </w:rPr>
            </w:pPr>
            <w:r w:rsidRPr="003A371D">
              <w:rPr>
                <w:rFonts w:ascii="Tw Cen MT" w:hAnsi="Tw Cen MT"/>
                <w:sz w:val="18"/>
                <w:szCs w:val="18"/>
              </w:rPr>
              <w:t>112</w:t>
            </w:r>
          </w:p>
        </w:tc>
        <w:tc>
          <w:tcPr>
            <w:tcW w:w="566" w:type="dxa"/>
            <w:hideMark/>
          </w:tcPr>
          <w:p w14:paraId="5509EAA1" w14:textId="5AF1B18D" w:rsidR="00E24B2B" w:rsidRPr="003A371D" w:rsidRDefault="00E24B2B" w:rsidP="003A371D">
            <w:pPr>
              <w:spacing w:after="0" w:line="240" w:lineRule="auto"/>
              <w:ind w:left="116"/>
              <w:jc w:val="center"/>
              <w:rPr>
                <w:rFonts w:ascii="Tw Cen MT" w:hAnsi="Tw Cen MT"/>
                <w:sz w:val="18"/>
                <w:szCs w:val="18"/>
              </w:rPr>
            </w:pPr>
            <w:r w:rsidRPr="003A371D">
              <w:rPr>
                <w:rFonts w:ascii="Tw Cen MT" w:hAnsi="Tw Cen MT"/>
                <w:sz w:val="18"/>
                <w:szCs w:val="18"/>
              </w:rPr>
              <w:t>100</w:t>
            </w:r>
          </w:p>
        </w:tc>
        <w:tc>
          <w:tcPr>
            <w:tcW w:w="557" w:type="dxa"/>
            <w:vMerge/>
          </w:tcPr>
          <w:p w14:paraId="787B0FCE" w14:textId="77777777" w:rsidR="00E24B2B" w:rsidRPr="003A371D" w:rsidRDefault="00E24B2B" w:rsidP="008877D3">
            <w:pPr>
              <w:spacing w:after="0" w:line="240" w:lineRule="auto"/>
              <w:rPr>
                <w:rFonts w:ascii="Tw Cen MT" w:hAnsi="Tw Cen MT"/>
                <w:sz w:val="18"/>
                <w:szCs w:val="18"/>
              </w:rPr>
            </w:pPr>
          </w:p>
        </w:tc>
      </w:tr>
    </w:tbl>
    <w:p w14:paraId="20DE3A8D" w14:textId="77777777" w:rsidR="00E24B2B" w:rsidRDefault="00E24B2B" w:rsidP="00E24B2B">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w:t>
      </w:r>
      <w:r>
        <w:rPr>
          <w:rFonts w:ascii="Tw Cen MT" w:hAnsi="Tw Cen MT"/>
          <w:sz w:val="24"/>
          <w:szCs w:val="24"/>
        </w:rPr>
        <w:t>7</w:t>
      </w:r>
      <w:r w:rsidRPr="008E4F55">
        <w:rPr>
          <w:rFonts w:ascii="Tw Cen MT" w:hAnsi="Tw Cen MT"/>
          <w:sz w:val="24"/>
          <w:szCs w:val="24"/>
        </w:rPr>
        <w:t xml:space="preserve">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3351AD">
        <w:rPr>
          <w:rFonts w:ascii="Tw Cen MT" w:hAnsi="Tw Cen MT"/>
          <w:i/>
          <w:iCs/>
          <w:sz w:val="24"/>
          <w:szCs w:val="24"/>
        </w:rPr>
        <w:t>p.value</w:t>
      </w:r>
      <w:proofErr w:type="spellEnd"/>
      <w:r w:rsidRPr="008E4F55">
        <w:rPr>
          <w:rFonts w:ascii="Tw Cen MT" w:hAnsi="Tw Cen MT"/>
          <w:sz w:val="24"/>
          <w:szCs w:val="24"/>
        </w:rPr>
        <w:t xml:space="preserve"> 0,</w:t>
      </w:r>
      <w:r>
        <w:rPr>
          <w:rFonts w:ascii="Tw Cen MT" w:hAnsi="Tw Cen MT"/>
          <w:sz w:val="24"/>
          <w:szCs w:val="24"/>
        </w:rPr>
        <w:t>012</w:t>
      </w:r>
      <w:r w:rsidRPr="008E4F55">
        <w:rPr>
          <w:rFonts w:ascii="Tw Cen MT" w:hAnsi="Tw Cen MT"/>
          <w:sz w:val="24"/>
          <w:szCs w:val="24"/>
        </w:rPr>
        <w:t xml:space="preserve"> (</w:t>
      </w:r>
      <w:r>
        <w:rPr>
          <w:rFonts w:ascii="Tw Cen MT" w:hAnsi="Tw Cen MT"/>
          <w:sz w:val="24"/>
          <w:szCs w:val="24"/>
        </w:rPr>
        <w:t>&lt;</w:t>
      </w:r>
      <w:r w:rsidRPr="008E4F55">
        <w:rPr>
          <w:rFonts w:ascii="Tw Cen MT" w:hAnsi="Tw Cen MT"/>
          <w:sz w:val="24"/>
          <w:szCs w:val="24"/>
        </w:rPr>
        <w:t xml:space="preserve">0,05) 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Pr>
          <w:rFonts w:ascii="Tw Cen MT" w:hAnsi="Tw Cen MT"/>
          <w:sz w:val="24"/>
          <w:szCs w:val="24"/>
        </w:rPr>
        <w:t>kebijakan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r>
        <w:rPr>
          <w:rFonts w:ascii="Tw Cen MT" w:hAnsi="Tw Cen MT"/>
          <w:sz w:val="24"/>
          <w:szCs w:val="24"/>
        </w:rPr>
        <w:t xml:space="preserve"> Hal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berarti</w:t>
      </w:r>
      <w:proofErr w:type="spellEnd"/>
      <w:r>
        <w:rPr>
          <w:rFonts w:ascii="Tw Cen MT" w:hAnsi="Tw Cen MT"/>
          <w:sz w:val="24"/>
          <w:szCs w:val="24"/>
        </w:rPr>
        <w:t xml:space="preserve"> </w:t>
      </w:r>
      <w:proofErr w:type="spellStart"/>
      <w:r>
        <w:rPr>
          <w:rFonts w:ascii="Tw Cen MT" w:hAnsi="Tw Cen MT"/>
          <w:sz w:val="24"/>
          <w:szCs w:val="24"/>
        </w:rPr>
        <w:t>tingkat</w:t>
      </w:r>
      <w:proofErr w:type="spellEnd"/>
      <w:r>
        <w:rPr>
          <w:rFonts w:ascii="Tw Cen MT" w:hAnsi="Tw Cen MT"/>
          <w:sz w:val="24"/>
          <w:szCs w:val="24"/>
        </w:rPr>
        <w:t xml:space="preserve"> </w:t>
      </w:r>
      <w:proofErr w:type="spellStart"/>
      <w:r>
        <w:rPr>
          <w:rFonts w:ascii="Tw Cen MT" w:hAnsi="Tw Cen MT"/>
          <w:sz w:val="24"/>
          <w:szCs w:val="24"/>
        </w:rPr>
        <w:t>kebijakan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w:t>
      </w:r>
      <w:proofErr w:type="spellStart"/>
      <w:r>
        <w:rPr>
          <w:rFonts w:ascii="Tw Cen MT" w:hAnsi="Tw Cen MT"/>
          <w:sz w:val="24"/>
          <w:szCs w:val="24"/>
        </w:rPr>
        <w:t>berpengaruh</w:t>
      </w:r>
      <w:proofErr w:type="spellEnd"/>
      <w:r>
        <w:rPr>
          <w:rFonts w:ascii="Tw Cen MT" w:hAnsi="Tw Cen MT"/>
          <w:sz w:val="24"/>
          <w:szCs w:val="24"/>
        </w:rPr>
        <w:t xml:space="preserve"> 4,176 kali </w:t>
      </w:r>
      <w:proofErr w:type="spellStart"/>
      <w:r>
        <w:rPr>
          <w:rFonts w:ascii="Tw Cen MT" w:hAnsi="Tw Cen MT"/>
          <w:sz w:val="24"/>
          <w:szCs w:val="24"/>
        </w:rPr>
        <w:t>terhadap</w:t>
      </w:r>
      <w:proofErr w:type="spellEnd"/>
      <w:r>
        <w:rPr>
          <w:rFonts w:ascii="Tw Cen MT" w:hAnsi="Tw Cen MT"/>
          <w:sz w:val="24"/>
          <w:szCs w:val="24"/>
        </w:rPr>
        <w:t xml:space="preserve"> </w:t>
      </w:r>
      <w:proofErr w:type="spellStart"/>
      <w:r>
        <w:rPr>
          <w:rFonts w:ascii="Tw Cen MT" w:hAnsi="Tw Cen MT"/>
          <w:sz w:val="24"/>
          <w:szCs w:val="24"/>
        </w:rPr>
        <w:t>penerapan</w:t>
      </w:r>
      <w:proofErr w:type="spellEnd"/>
      <w:r>
        <w:rPr>
          <w:rFonts w:ascii="Tw Cen MT" w:hAnsi="Tw Cen MT"/>
          <w:sz w:val="24"/>
          <w:szCs w:val="24"/>
        </w:rPr>
        <w:t xml:space="preserve"> </w:t>
      </w:r>
      <w:proofErr w:type="spellStart"/>
      <w:r>
        <w:rPr>
          <w:rFonts w:ascii="Tw Cen MT" w:hAnsi="Tw Cen MT"/>
          <w:sz w:val="24"/>
          <w:szCs w:val="24"/>
        </w:rPr>
        <w:t>protokol</w:t>
      </w:r>
      <w:proofErr w:type="spellEnd"/>
      <w:r>
        <w:rPr>
          <w:rFonts w:ascii="Tw Cen MT" w:hAnsi="Tw Cen MT"/>
          <w:sz w:val="24"/>
          <w:szCs w:val="24"/>
        </w:rPr>
        <w:t xml:space="preserve"> </w:t>
      </w:r>
      <w:proofErr w:type="spellStart"/>
      <w:r>
        <w:rPr>
          <w:rFonts w:ascii="Tw Cen MT" w:hAnsi="Tw Cen MT"/>
          <w:sz w:val="24"/>
          <w:szCs w:val="24"/>
        </w:rPr>
        <w:t>kesehatan</w:t>
      </w:r>
      <w:proofErr w:type="spellEnd"/>
      <w:r>
        <w:rPr>
          <w:rFonts w:ascii="Tw Cen MT" w:hAnsi="Tw Cen MT"/>
          <w:sz w:val="24"/>
          <w:szCs w:val="24"/>
        </w:rPr>
        <w:t>.</w:t>
      </w:r>
    </w:p>
    <w:p w14:paraId="0878FDB5" w14:textId="77777777" w:rsidR="00E24B2B" w:rsidRDefault="00E24B2B" w:rsidP="00E24B2B">
      <w:pPr>
        <w:spacing w:after="0" w:line="240" w:lineRule="auto"/>
        <w:jc w:val="both"/>
        <w:rPr>
          <w:rFonts w:ascii="Tw Cen MT" w:hAnsi="Tw Cen MT"/>
          <w:sz w:val="24"/>
          <w:szCs w:val="24"/>
        </w:rPr>
      </w:pPr>
    </w:p>
    <w:p w14:paraId="24A9AB00" w14:textId="77777777" w:rsidR="00E24B2B" w:rsidRPr="0017469C" w:rsidRDefault="00E24B2B" w:rsidP="00E24B2B">
      <w:pPr>
        <w:spacing w:after="0" w:line="240" w:lineRule="auto"/>
        <w:jc w:val="both"/>
        <w:rPr>
          <w:rFonts w:ascii="Tw Cen MT" w:hAnsi="Tw Cen MT"/>
          <w:b/>
          <w:bCs/>
          <w:sz w:val="24"/>
          <w:szCs w:val="24"/>
        </w:rPr>
      </w:pPr>
      <w:proofErr w:type="spellStart"/>
      <w:r w:rsidRPr="00C46C29">
        <w:rPr>
          <w:rFonts w:ascii="Tw Cen MT" w:hAnsi="Tw Cen MT"/>
          <w:b/>
          <w:bCs/>
          <w:sz w:val="24"/>
          <w:szCs w:val="24"/>
        </w:rPr>
        <w:t>Pembahasan</w:t>
      </w:r>
      <w:proofErr w:type="spellEnd"/>
    </w:p>
    <w:p w14:paraId="1C11D2DA" w14:textId="77777777" w:rsidR="00E24B2B" w:rsidRDefault="00E24B2B" w:rsidP="00E24B2B">
      <w:pPr>
        <w:spacing w:after="0" w:line="240" w:lineRule="auto"/>
        <w:jc w:val="both"/>
        <w:rPr>
          <w:rFonts w:ascii="Tw Cen MT" w:hAnsi="Tw Cen MT"/>
          <w:sz w:val="24"/>
          <w:szCs w:val="24"/>
        </w:rPr>
      </w:pPr>
      <w:proofErr w:type="spellStart"/>
      <w:r w:rsidRPr="00C46C29">
        <w:rPr>
          <w:rFonts w:ascii="Tw Cen MT" w:hAnsi="Tw Cen MT"/>
          <w:sz w:val="24"/>
          <w:szCs w:val="24"/>
        </w:rPr>
        <w:t>Penelitian</w:t>
      </w:r>
      <w:proofErr w:type="spellEnd"/>
      <w:r w:rsidRPr="00C46C29">
        <w:rPr>
          <w:rFonts w:ascii="Tw Cen MT" w:hAnsi="Tw Cen MT"/>
          <w:sz w:val="24"/>
          <w:szCs w:val="24"/>
        </w:rPr>
        <w:t xml:space="preserve"> </w:t>
      </w:r>
      <w:proofErr w:type="spellStart"/>
      <w:r w:rsidRPr="00C46C29">
        <w:rPr>
          <w:rFonts w:ascii="Tw Cen MT" w:hAnsi="Tw Cen MT"/>
          <w:sz w:val="24"/>
          <w:szCs w:val="24"/>
        </w:rPr>
        <w:t>ini</w:t>
      </w:r>
      <w:proofErr w:type="spellEnd"/>
      <w:r w:rsidRPr="00C46C29">
        <w:rPr>
          <w:rFonts w:ascii="Tw Cen MT" w:hAnsi="Tw Cen MT"/>
          <w:sz w:val="24"/>
          <w:szCs w:val="24"/>
        </w:rPr>
        <w:t xml:space="preserve"> </w:t>
      </w:r>
      <w:proofErr w:type="spellStart"/>
      <w:r w:rsidRPr="00C46C29">
        <w:rPr>
          <w:rFonts w:ascii="Tw Cen MT" w:hAnsi="Tw Cen MT"/>
          <w:sz w:val="24"/>
          <w:szCs w:val="24"/>
        </w:rPr>
        <w:t>menunjukkan</w:t>
      </w:r>
      <w:proofErr w:type="spellEnd"/>
      <w:r w:rsidRPr="00C46C29">
        <w:rPr>
          <w:rFonts w:ascii="Tw Cen MT" w:hAnsi="Tw Cen MT"/>
          <w:sz w:val="24"/>
          <w:szCs w:val="24"/>
        </w:rPr>
        <w:t xml:space="preserve"> </w:t>
      </w:r>
      <w:proofErr w:type="spellStart"/>
      <w:r w:rsidRPr="00C46C29">
        <w:rPr>
          <w:rFonts w:ascii="Tw Cen MT" w:hAnsi="Tw Cen MT"/>
          <w:sz w:val="24"/>
          <w:szCs w:val="24"/>
        </w:rPr>
        <w:t>bahwa</w:t>
      </w:r>
      <w:proofErr w:type="spellEnd"/>
      <w:r w:rsidRPr="00C46C29">
        <w:rPr>
          <w:rFonts w:ascii="Tw Cen MT" w:hAnsi="Tw Cen MT"/>
          <w:sz w:val="24"/>
          <w:szCs w:val="24"/>
        </w:rPr>
        <w:t xml:space="preserve"> </w:t>
      </w:r>
      <w:proofErr w:type="spellStart"/>
      <w:r w:rsidRPr="00C46C29">
        <w:rPr>
          <w:rFonts w:ascii="Tw Cen MT" w:hAnsi="Tw Cen MT"/>
          <w:sz w:val="24"/>
          <w:szCs w:val="24"/>
        </w:rPr>
        <w:t>ada</w:t>
      </w:r>
      <w:proofErr w:type="spellEnd"/>
      <w:r w:rsidRPr="00C46C29">
        <w:rPr>
          <w:rFonts w:ascii="Tw Cen MT" w:hAnsi="Tw Cen MT"/>
          <w:sz w:val="24"/>
          <w:szCs w:val="24"/>
        </w:rPr>
        <w:t xml:space="preserve"> </w:t>
      </w:r>
      <w:proofErr w:type="spellStart"/>
      <w:r w:rsidRPr="00C46C29">
        <w:rPr>
          <w:rFonts w:ascii="Tw Cen MT" w:hAnsi="Tw Cen MT"/>
          <w:sz w:val="24"/>
          <w:szCs w:val="24"/>
        </w:rPr>
        <w:t>hubungan</w:t>
      </w:r>
      <w:proofErr w:type="spellEnd"/>
      <w:r w:rsidRPr="00C46C29">
        <w:rPr>
          <w:rFonts w:ascii="Tw Cen MT" w:hAnsi="Tw Cen MT"/>
          <w:sz w:val="24"/>
          <w:szCs w:val="24"/>
        </w:rPr>
        <w:t xml:space="preserve"> yang </w:t>
      </w:r>
      <w:proofErr w:type="spellStart"/>
      <w:r w:rsidRPr="00C46C29">
        <w:rPr>
          <w:rFonts w:ascii="Tw Cen MT" w:hAnsi="Tw Cen MT"/>
          <w:sz w:val="24"/>
          <w:szCs w:val="24"/>
        </w:rPr>
        <w:t>signifikan</w:t>
      </w:r>
      <w:proofErr w:type="spellEnd"/>
      <w:r w:rsidRPr="00C46C29">
        <w:rPr>
          <w:rFonts w:ascii="Tw Cen MT" w:hAnsi="Tw Cen MT"/>
          <w:sz w:val="24"/>
          <w:szCs w:val="24"/>
        </w:rPr>
        <w:t xml:space="preserve"> </w:t>
      </w:r>
      <w:proofErr w:type="spellStart"/>
      <w:r w:rsidRPr="00C46C29">
        <w:rPr>
          <w:rFonts w:ascii="Tw Cen MT" w:hAnsi="Tw Cen MT"/>
          <w:sz w:val="24"/>
          <w:szCs w:val="24"/>
        </w:rPr>
        <w:t>antara</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penerapan</w:t>
      </w:r>
      <w:proofErr w:type="spellEnd"/>
      <w:r w:rsidRPr="00C46C29">
        <w:rPr>
          <w:rFonts w:ascii="Tw Cen MT" w:hAnsi="Tw Cen MT"/>
          <w:sz w:val="24"/>
          <w:szCs w:val="24"/>
        </w:rPr>
        <w:t xml:space="preserve"> </w:t>
      </w:r>
      <w:proofErr w:type="spellStart"/>
      <w:r w:rsidRPr="00C46C29">
        <w:rPr>
          <w:rFonts w:ascii="Tw Cen MT" w:hAnsi="Tw Cen MT"/>
          <w:sz w:val="24"/>
          <w:szCs w:val="24"/>
        </w:rPr>
        <w:t>protokol</w:t>
      </w:r>
      <w:proofErr w:type="spellEnd"/>
      <w:r w:rsidRPr="00C46C29">
        <w:rPr>
          <w:rFonts w:ascii="Tw Cen MT" w:hAnsi="Tw Cen MT"/>
          <w:sz w:val="24"/>
          <w:szCs w:val="24"/>
        </w:rPr>
        <w:t xml:space="preserve"> </w:t>
      </w:r>
      <w:proofErr w:type="spellStart"/>
      <w:r w:rsidRPr="00C46C29">
        <w:rPr>
          <w:rFonts w:ascii="Tw Cen MT" w:hAnsi="Tw Cen MT"/>
          <w:sz w:val="24"/>
          <w:szCs w:val="24"/>
        </w:rPr>
        <w:t>kesehatan</w:t>
      </w:r>
      <w:proofErr w:type="spellEnd"/>
      <w:r w:rsidRPr="00C46C29">
        <w:rPr>
          <w:rFonts w:ascii="Tw Cen MT" w:hAnsi="Tw Cen MT"/>
          <w:sz w:val="24"/>
          <w:szCs w:val="24"/>
        </w:rPr>
        <w:t xml:space="preserve">. Pendidikan </w:t>
      </w:r>
      <w:proofErr w:type="spellStart"/>
      <w:r w:rsidRPr="00C46C29">
        <w:rPr>
          <w:rFonts w:ascii="Tw Cen MT" w:hAnsi="Tw Cen MT"/>
          <w:sz w:val="24"/>
          <w:szCs w:val="24"/>
        </w:rPr>
        <w:t>merupakan</w:t>
      </w:r>
      <w:proofErr w:type="spellEnd"/>
      <w:r w:rsidRPr="00C46C29">
        <w:rPr>
          <w:rFonts w:ascii="Tw Cen MT" w:hAnsi="Tw Cen MT"/>
          <w:sz w:val="24"/>
          <w:szCs w:val="24"/>
        </w:rPr>
        <w:t xml:space="preserve"> salah </w:t>
      </w:r>
      <w:proofErr w:type="spellStart"/>
      <w:r w:rsidRPr="00C46C29">
        <w:rPr>
          <w:rFonts w:ascii="Tw Cen MT" w:hAnsi="Tw Cen MT"/>
          <w:sz w:val="24"/>
          <w:szCs w:val="24"/>
        </w:rPr>
        <w:t>satu</w:t>
      </w:r>
      <w:proofErr w:type="spellEnd"/>
      <w:r w:rsidRPr="00C46C29">
        <w:rPr>
          <w:rFonts w:ascii="Tw Cen MT" w:hAnsi="Tw Cen MT"/>
          <w:sz w:val="24"/>
          <w:szCs w:val="24"/>
        </w:rPr>
        <w:t xml:space="preserve"> </w:t>
      </w:r>
      <w:proofErr w:type="spellStart"/>
      <w:r w:rsidRPr="00C46C29">
        <w:rPr>
          <w:rFonts w:ascii="Tw Cen MT" w:hAnsi="Tw Cen MT"/>
          <w:sz w:val="24"/>
          <w:szCs w:val="24"/>
        </w:rPr>
        <w:t>usaha</w:t>
      </w:r>
      <w:proofErr w:type="spellEnd"/>
      <w:r w:rsidRPr="00C46C29">
        <w:rPr>
          <w:rFonts w:ascii="Tw Cen MT" w:hAnsi="Tw Cen MT"/>
          <w:sz w:val="24"/>
          <w:szCs w:val="24"/>
        </w:rPr>
        <w:t xml:space="preserve"> </w:t>
      </w:r>
      <w:proofErr w:type="spellStart"/>
      <w:r w:rsidRPr="00C46C29">
        <w:rPr>
          <w:rFonts w:ascii="Tw Cen MT" w:hAnsi="Tw Cen MT"/>
          <w:sz w:val="24"/>
          <w:szCs w:val="24"/>
        </w:rPr>
        <w:t>pengorganisasian</w:t>
      </w:r>
      <w:proofErr w:type="spellEnd"/>
      <w:r w:rsidRPr="00C46C29">
        <w:rPr>
          <w:rFonts w:ascii="Tw Cen MT" w:hAnsi="Tw Cen MT"/>
          <w:sz w:val="24"/>
          <w:szCs w:val="24"/>
        </w:rPr>
        <w:t xml:space="preserve"> </w:t>
      </w:r>
      <w:proofErr w:type="spellStart"/>
      <w:r w:rsidRPr="00C46C29">
        <w:rPr>
          <w:rFonts w:ascii="Tw Cen MT" w:hAnsi="Tw Cen MT"/>
          <w:sz w:val="24"/>
          <w:szCs w:val="24"/>
        </w:rPr>
        <w:t>masyarakat</w:t>
      </w:r>
      <w:proofErr w:type="spellEnd"/>
      <w:r w:rsidRPr="00C46C29">
        <w:rPr>
          <w:rFonts w:ascii="Tw Cen MT" w:hAnsi="Tw Cen MT"/>
          <w:sz w:val="24"/>
          <w:szCs w:val="24"/>
        </w:rPr>
        <w:t xml:space="preserve"> </w:t>
      </w:r>
      <w:proofErr w:type="spellStart"/>
      <w:r w:rsidRPr="00C46C29">
        <w:rPr>
          <w:rFonts w:ascii="Tw Cen MT" w:hAnsi="Tw Cen MT"/>
          <w:sz w:val="24"/>
          <w:szCs w:val="24"/>
        </w:rPr>
        <w:t>untuk</w:t>
      </w:r>
      <w:proofErr w:type="spellEnd"/>
      <w:r w:rsidRPr="00C46C29">
        <w:rPr>
          <w:rFonts w:ascii="Tw Cen MT" w:hAnsi="Tw Cen MT"/>
          <w:sz w:val="24"/>
          <w:szCs w:val="24"/>
        </w:rPr>
        <w:t xml:space="preserve"> </w:t>
      </w:r>
      <w:proofErr w:type="spellStart"/>
      <w:r w:rsidRPr="00C46C29">
        <w:rPr>
          <w:rFonts w:ascii="Tw Cen MT" w:hAnsi="Tw Cen MT"/>
          <w:sz w:val="24"/>
          <w:szCs w:val="24"/>
        </w:rPr>
        <w:t>meningkatkan</w:t>
      </w:r>
      <w:proofErr w:type="spellEnd"/>
      <w:r w:rsidRPr="00C46C29">
        <w:rPr>
          <w:rFonts w:ascii="Tw Cen MT" w:hAnsi="Tw Cen MT"/>
          <w:sz w:val="24"/>
          <w:szCs w:val="24"/>
        </w:rPr>
        <w:t xml:space="preserve"> </w:t>
      </w:r>
      <w:proofErr w:type="spellStart"/>
      <w:r w:rsidRPr="00C46C29">
        <w:rPr>
          <w:rFonts w:ascii="Tw Cen MT" w:hAnsi="Tw Cen MT"/>
          <w:sz w:val="24"/>
          <w:szCs w:val="24"/>
        </w:rPr>
        <w:t>kesehatan</w:t>
      </w:r>
      <w:proofErr w:type="spellEnd"/>
      <w:r w:rsidRPr="00C46C29">
        <w:rPr>
          <w:rFonts w:ascii="Tw Cen MT" w:hAnsi="Tw Cen MT"/>
          <w:sz w:val="24"/>
          <w:szCs w:val="24"/>
        </w:rPr>
        <w:t xml:space="preserve"> </w:t>
      </w:r>
      <w:proofErr w:type="spellStart"/>
      <w:r w:rsidRPr="00C46C29">
        <w:rPr>
          <w:rFonts w:ascii="Tw Cen MT" w:hAnsi="Tw Cen MT"/>
          <w:sz w:val="24"/>
          <w:szCs w:val="24"/>
        </w:rPr>
        <w:t>karena</w:t>
      </w:r>
      <w:proofErr w:type="spellEnd"/>
      <w:r w:rsidRPr="00C46C29">
        <w:rPr>
          <w:rFonts w:ascii="Tw Cen MT" w:hAnsi="Tw Cen MT"/>
          <w:sz w:val="24"/>
          <w:szCs w:val="24"/>
        </w:rPr>
        <w:t xml:space="preserve"> </w:t>
      </w:r>
      <w:proofErr w:type="spellStart"/>
      <w:r w:rsidRPr="00C46C29">
        <w:rPr>
          <w:rFonts w:ascii="Tw Cen MT" w:hAnsi="Tw Cen MT"/>
          <w:sz w:val="24"/>
          <w:szCs w:val="24"/>
        </w:rPr>
        <w:t>tingkat</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w:t>
      </w:r>
      <w:proofErr w:type="spellStart"/>
      <w:r w:rsidRPr="00C46C29">
        <w:rPr>
          <w:rFonts w:ascii="Tw Cen MT" w:hAnsi="Tw Cen MT"/>
          <w:sz w:val="24"/>
          <w:szCs w:val="24"/>
        </w:rPr>
        <w:t>dapat</w:t>
      </w:r>
      <w:proofErr w:type="spellEnd"/>
      <w:r w:rsidRPr="00C46C29">
        <w:rPr>
          <w:rFonts w:ascii="Tw Cen MT" w:hAnsi="Tw Cen MT"/>
          <w:sz w:val="24"/>
          <w:szCs w:val="24"/>
        </w:rPr>
        <w:t xml:space="preserve"> </w:t>
      </w:r>
      <w:proofErr w:type="spellStart"/>
      <w:r w:rsidRPr="00C46C29">
        <w:rPr>
          <w:rFonts w:ascii="Tw Cen MT" w:hAnsi="Tw Cen MT"/>
          <w:sz w:val="24"/>
          <w:szCs w:val="24"/>
        </w:rPr>
        <w:t>mempengaruhi</w:t>
      </w:r>
      <w:proofErr w:type="spellEnd"/>
      <w:r w:rsidRPr="00C46C29">
        <w:rPr>
          <w:rFonts w:ascii="Tw Cen MT" w:hAnsi="Tw Cen MT"/>
          <w:sz w:val="24"/>
          <w:szCs w:val="24"/>
        </w:rPr>
        <w:t xml:space="preserve"> </w:t>
      </w:r>
      <w:proofErr w:type="spellStart"/>
      <w:r w:rsidRPr="00C46C29">
        <w:rPr>
          <w:rFonts w:ascii="Tw Cen MT" w:hAnsi="Tw Cen MT"/>
          <w:sz w:val="24"/>
          <w:szCs w:val="24"/>
        </w:rPr>
        <w:t>perilaku</w:t>
      </w:r>
      <w:proofErr w:type="spellEnd"/>
      <w:r w:rsidRPr="00C46C29">
        <w:rPr>
          <w:rFonts w:ascii="Tw Cen MT" w:hAnsi="Tw Cen MT"/>
          <w:sz w:val="24"/>
          <w:szCs w:val="24"/>
        </w:rPr>
        <w:t xml:space="preserve"> </w:t>
      </w:r>
      <w:proofErr w:type="spellStart"/>
      <w:r w:rsidRPr="00C46C29">
        <w:rPr>
          <w:rFonts w:ascii="Tw Cen MT" w:hAnsi="Tw Cen MT"/>
          <w:sz w:val="24"/>
          <w:szCs w:val="24"/>
        </w:rPr>
        <w:t>sehat</w:t>
      </w:r>
      <w:proofErr w:type="spellEnd"/>
      <w:r w:rsidRPr="00C46C29">
        <w:rPr>
          <w:rFonts w:ascii="Tw Cen MT" w:hAnsi="Tw Cen MT"/>
          <w:sz w:val="24"/>
          <w:szCs w:val="24"/>
        </w:rPr>
        <w:t xml:space="preserve"> </w:t>
      </w:r>
      <w:proofErr w:type="spellStart"/>
      <w:r w:rsidRPr="00C46C29">
        <w:rPr>
          <w:rFonts w:ascii="Tw Cen MT" w:hAnsi="Tw Cen MT"/>
          <w:sz w:val="24"/>
          <w:szCs w:val="24"/>
        </w:rPr>
        <w:t>keluarga</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tingkat</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yang </w:t>
      </w:r>
      <w:proofErr w:type="spellStart"/>
      <w:r w:rsidRPr="00C46C29">
        <w:rPr>
          <w:rFonts w:ascii="Tw Cen MT" w:hAnsi="Tw Cen MT"/>
          <w:sz w:val="24"/>
          <w:szCs w:val="24"/>
        </w:rPr>
        <w:t>kurang</w:t>
      </w:r>
      <w:proofErr w:type="spellEnd"/>
      <w:r w:rsidRPr="00C46C29">
        <w:rPr>
          <w:rFonts w:ascii="Tw Cen MT" w:hAnsi="Tw Cen MT"/>
          <w:sz w:val="24"/>
          <w:szCs w:val="24"/>
        </w:rPr>
        <w:t xml:space="preserve"> </w:t>
      </w:r>
      <w:proofErr w:type="spellStart"/>
      <w:r w:rsidRPr="00C46C29">
        <w:rPr>
          <w:rFonts w:ascii="Tw Cen MT" w:hAnsi="Tw Cen MT"/>
          <w:sz w:val="24"/>
          <w:szCs w:val="24"/>
        </w:rPr>
        <w:t>mendukung</w:t>
      </w:r>
      <w:proofErr w:type="spellEnd"/>
      <w:r w:rsidRPr="00C46C29">
        <w:rPr>
          <w:rFonts w:ascii="Tw Cen MT" w:hAnsi="Tw Cen MT"/>
          <w:sz w:val="24"/>
          <w:szCs w:val="24"/>
        </w:rPr>
        <w:t xml:space="preserve">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menyebabkan</w:t>
      </w:r>
      <w:proofErr w:type="spellEnd"/>
      <w:r w:rsidRPr="00C46C29">
        <w:rPr>
          <w:rFonts w:ascii="Tw Cen MT" w:hAnsi="Tw Cen MT"/>
          <w:sz w:val="24"/>
          <w:szCs w:val="24"/>
        </w:rPr>
        <w:t xml:space="preserve"> </w:t>
      </w:r>
      <w:proofErr w:type="spellStart"/>
      <w:r w:rsidRPr="00C46C29">
        <w:rPr>
          <w:rFonts w:ascii="Tw Cen MT" w:hAnsi="Tw Cen MT"/>
          <w:sz w:val="24"/>
          <w:szCs w:val="24"/>
        </w:rPr>
        <w:t>rendahnya</w:t>
      </w:r>
      <w:proofErr w:type="spellEnd"/>
      <w:r w:rsidRPr="00C46C29">
        <w:rPr>
          <w:rFonts w:ascii="Tw Cen MT" w:hAnsi="Tw Cen MT"/>
          <w:sz w:val="24"/>
          <w:szCs w:val="24"/>
        </w:rPr>
        <w:t xml:space="preserve"> </w:t>
      </w:r>
      <w:proofErr w:type="spellStart"/>
      <w:r w:rsidRPr="00C46C29">
        <w:rPr>
          <w:rFonts w:ascii="Tw Cen MT" w:hAnsi="Tw Cen MT"/>
          <w:sz w:val="24"/>
          <w:szCs w:val="24"/>
        </w:rPr>
        <w:t>kesadaran</w:t>
      </w:r>
      <w:proofErr w:type="spellEnd"/>
      <w:r w:rsidRPr="00C46C29">
        <w:rPr>
          <w:rFonts w:ascii="Tw Cen MT" w:hAnsi="Tw Cen MT"/>
          <w:sz w:val="24"/>
          <w:szCs w:val="24"/>
        </w:rPr>
        <w:t xml:space="preserve"> </w:t>
      </w:r>
      <w:proofErr w:type="spellStart"/>
      <w:r w:rsidRPr="00C46C29">
        <w:rPr>
          <w:rFonts w:ascii="Tw Cen MT" w:hAnsi="Tw Cen MT"/>
          <w:sz w:val="24"/>
          <w:szCs w:val="24"/>
        </w:rPr>
        <w:t>lingkungan</w:t>
      </w:r>
      <w:proofErr w:type="spellEnd"/>
      <w:r w:rsidRPr="00C46C29">
        <w:rPr>
          <w:rFonts w:ascii="Tw Cen MT" w:hAnsi="Tw Cen MT"/>
          <w:sz w:val="24"/>
          <w:szCs w:val="24"/>
        </w:rPr>
        <w:t xml:space="preserve">, </w:t>
      </w:r>
      <w:proofErr w:type="spellStart"/>
      <w:r w:rsidRPr="00C46C29">
        <w:rPr>
          <w:rFonts w:ascii="Tw Cen MT" w:hAnsi="Tw Cen MT"/>
          <w:sz w:val="24"/>
          <w:szCs w:val="24"/>
        </w:rPr>
        <w:t>semakin</w:t>
      </w:r>
      <w:proofErr w:type="spellEnd"/>
      <w:r w:rsidRPr="00C46C29">
        <w:rPr>
          <w:rFonts w:ascii="Tw Cen MT" w:hAnsi="Tw Cen MT"/>
          <w:sz w:val="24"/>
          <w:szCs w:val="24"/>
        </w:rPr>
        <w:t xml:space="preserve"> </w:t>
      </w:r>
      <w:proofErr w:type="spellStart"/>
      <w:r w:rsidRPr="00C46C29">
        <w:rPr>
          <w:rFonts w:ascii="Tw Cen MT" w:hAnsi="Tw Cen MT"/>
          <w:sz w:val="24"/>
          <w:szCs w:val="24"/>
        </w:rPr>
        <w:t>baik</w:t>
      </w:r>
      <w:proofErr w:type="spellEnd"/>
      <w:r w:rsidRPr="00C46C29">
        <w:rPr>
          <w:rFonts w:ascii="Tw Cen MT" w:hAnsi="Tw Cen MT"/>
          <w:sz w:val="24"/>
          <w:szCs w:val="24"/>
        </w:rPr>
        <w:t xml:space="preserve"> </w:t>
      </w:r>
      <w:proofErr w:type="spellStart"/>
      <w:r w:rsidRPr="00C46C29">
        <w:rPr>
          <w:rFonts w:ascii="Tw Cen MT" w:hAnsi="Tw Cen MT"/>
          <w:sz w:val="24"/>
          <w:szCs w:val="24"/>
        </w:rPr>
        <w:t>tingkat</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formal </w:t>
      </w:r>
      <w:proofErr w:type="spellStart"/>
      <w:r w:rsidRPr="00C46C29">
        <w:rPr>
          <w:rFonts w:ascii="Tw Cen MT" w:hAnsi="Tw Cen MT"/>
          <w:sz w:val="24"/>
          <w:szCs w:val="24"/>
        </w:rPr>
        <w:t>sehingga</w:t>
      </w:r>
      <w:proofErr w:type="spellEnd"/>
      <w:r w:rsidRPr="00C46C29">
        <w:rPr>
          <w:rFonts w:ascii="Tw Cen MT" w:hAnsi="Tw Cen MT"/>
          <w:sz w:val="24"/>
          <w:szCs w:val="24"/>
        </w:rPr>
        <w:t xml:space="preserve">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mematangkan</w:t>
      </w:r>
      <w:proofErr w:type="spellEnd"/>
      <w:r w:rsidRPr="00C46C29">
        <w:rPr>
          <w:rFonts w:ascii="Tw Cen MT" w:hAnsi="Tw Cen MT"/>
          <w:sz w:val="24"/>
          <w:szCs w:val="24"/>
        </w:rPr>
        <w:t xml:space="preserve"> </w:t>
      </w:r>
      <w:proofErr w:type="spellStart"/>
      <w:r w:rsidRPr="00C46C29">
        <w:rPr>
          <w:rFonts w:ascii="Tw Cen MT" w:hAnsi="Tw Cen MT"/>
          <w:sz w:val="24"/>
          <w:szCs w:val="24"/>
        </w:rPr>
        <w:t>pemahaman</w:t>
      </w:r>
      <w:proofErr w:type="spellEnd"/>
      <w:r w:rsidRPr="00C46C29">
        <w:rPr>
          <w:rFonts w:ascii="Tw Cen MT" w:hAnsi="Tw Cen MT"/>
          <w:sz w:val="24"/>
          <w:szCs w:val="24"/>
        </w:rPr>
        <w:t xml:space="preserve"> </w:t>
      </w:r>
      <w:proofErr w:type="spellStart"/>
      <w:r w:rsidRPr="00C46C29">
        <w:rPr>
          <w:rFonts w:ascii="Tw Cen MT" w:hAnsi="Tw Cen MT"/>
          <w:sz w:val="24"/>
          <w:szCs w:val="24"/>
        </w:rPr>
        <w:t>tentang</w:t>
      </w:r>
      <w:proofErr w:type="spellEnd"/>
      <w:r w:rsidRPr="00C46C29">
        <w:rPr>
          <w:rFonts w:ascii="Tw Cen MT" w:hAnsi="Tw Cen MT"/>
          <w:sz w:val="24"/>
          <w:szCs w:val="24"/>
        </w:rPr>
        <w:t xml:space="preserve"> </w:t>
      </w:r>
      <w:proofErr w:type="spellStart"/>
      <w:r w:rsidRPr="00C46C29">
        <w:rPr>
          <w:rFonts w:ascii="Tw Cen MT" w:hAnsi="Tw Cen MT"/>
          <w:sz w:val="24"/>
          <w:szCs w:val="24"/>
        </w:rPr>
        <w:t>pengetahuan</w:t>
      </w:r>
      <w:proofErr w:type="spellEnd"/>
      <w:r w:rsidRPr="00C46C29">
        <w:rPr>
          <w:rFonts w:ascii="Tw Cen MT" w:hAnsi="Tw Cen MT"/>
          <w:sz w:val="24"/>
          <w:szCs w:val="24"/>
        </w:rPr>
        <w:t xml:space="preserve"> </w:t>
      </w:r>
      <w:proofErr w:type="spellStart"/>
      <w:r w:rsidRPr="00C46C29">
        <w:rPr>
          <w:rFonts w:ascii="Tw Cen MT" w:hAnsi="Tw Cen MT"/>
          <w:sz w:val="24"/>
          <w:szCs w:val="24"/>
        </w:rPr>
        <w:t>kesehatan</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{"citationItems":[{"id":"ITEM-1","itemData":{"ISBN":"978-979-098-007-5","abstract":"Pengetahuan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berbeda-beda.","author":[{"dropping-particle":"","family":"Notoatmodjo","given":"Soekidjo","non-dropping-particle":"","parse-names":false,"suffix":""}],"container-title":"Jakarta: Rineka Cipta","id":"ITEM-1","issue":"1","issued":{"date-parts":[["2007"]]},"publisher-place":"Jakarta","title":"Promosi Kesehatan &amp; Perilaku","type":"article","volume":"1"},"uris":["http://www.mendeley.com/documents/?uuid=26b48dc8-c7a5-4057-b31e-2b43e1925b52"]}],"mendeley":{"formattedCitation":"[12]","plainTextFormattedCitation":"[12]","previouslyFormattedCitation":"[11]"},"properties":{"noteIndex":0},"schema":"https://github.com/citation-style-language/schema/raw/master/csl-citation.json"}</w:instrText>
      </w:r>
      <w:r>
        <w:rPr>
          <w:rFonts w:ascii="Tw Cen MT" w:hAnsi="Tw Cen MT"/>
          <w:sz w:val="24"/>
          <w:szCs w:val="24"/>
        </w:rPr>
        <w:fldChar w:fldCharType="separate"/>
      </w:r>
      <w:r w:rsidRPr="00484EB2">
        <w:rPr>
          <w:rFonts w:ascii="Tw Cen MT" w:hAnsi="Tw Cen MT"/>
          <w:noProof/>
          <w:sz w:val="24"/>
          <w:szCs w:val="24"/>
        </w:rPr>
        <w:t>[12]</w:t>
      </w:r>
      <w:r>
        <w:rPr>
          <w:rFonts w:ascii="Tw Cen MT" w:hAnsi="Tw Cen MT"/>
          <w:sz w:val="24"/>
          <w:szCs w:val="24"/>
        </w:rPr>
        <w:fldChar w:fldCharType="end"/>
      </w:r>
      <w:r w:rsidRPr="00C46C29">
        <w:rPr>
          <w:rFonts w:ascii="Tw Cen MT" w:hAnsi="Tw Cen MT"/>
          <w:sz w:val="24"/>
          <w:szCs w:val="24"/>
        </w:rPr>
        <w:t xml:space="preserve">. </w:t>
      </w:r>
      <w:proofErr w:type="spellStart"/>
      <w:r w:rsidRPr="00C46C29">
        <w:rPr>
          <w:rFonts w:ascii="Tw Cen MT" w:hAnsi="Tw Cen MT"/>
          <w:sz w:val="24"/>
          <w:szCs w:val="24"/>
        </w:rPr>
        <w:t>Penelitian</w:t>
      </w:r>
      <w:proofErr w:type="spellEnd"/>
      <w:r w:rsidRPr="00C46C29">
        <w:rPr>
          <w:rFonts w:ascii="Tw Cen MT" w:hAnsi="Tw Cen MT"/>
          <w:sz w:val="24"/>
          <w:szCs w:val="24"/>
        </w:rPr>
        <w:t xml:space="preserve"> </w:t>
      </w:r>
      <w:proofErr w:type="spellStart"/>
      <w:r w:rsidRPr="00C46C29">
        <w:rPr>
          <w:rFonts w:ascii="Tw Cen MT" w:hAnsi="Tw Cen MT"/>
          <w:sz w:val="24"/>
          <w:szCs w:val="24"/>
        </w:rPr>
        <w:t>ini</w:t>
      </w:r>
      <w:proofErr w:type="spellEnd"/>
      <w:r w:rsidRPr="00C46C29">
        <w:rPr>
          <w:rFonts w:ascii="Tw Cen MT" w:hAnsi="Tw Cen MT"/>
          <w:sz w:val="24"/>
          <w:szCs w:val="24"/>
        </w:rPr>
        <w:t xml:space="preserve"> </w:t>
      </w:r>
      <w:proofErr w:type="spellStart"/>
      <w:r w:rsidRPr="00C46C29">
        <w:rPr>
          <w:rFonts w:ascii="Tw Cen MT" w:hAnsi="Tw Cen MT"/>
          <w:sz w:val="24"/>
          <w:szCs w:val="24"/>
        </w:rPr>
        <w:t>sejalan</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penelitian</w:t>
      </w:r>
      <w:proofErr w:type="spellEnd"/>
      <w:r w:rsidRPr="00C46C29">
        <w:rPr>
          <w:rFonts w:ascii="Tw Cen MT" w:hAnsi="Tw Cen MT"/>
          <w:sz w:val="24"/>
          <w:szCs w:val="24"/>
        </w:rPr>
        <w:t xml:space="preserve"> yang </w:t>
      </w:r>
      <w:proofErr w:type="spellStart"/>
      <w:r w:rsidRPr="00C46C29">
        <w:rPr>
          <w:rFonts w:ascii="Tw Cen MT" w:hAnsi="Tw Cen MT"/>
          <w:sz w:val="24"/>
          <w:szCs w:val="24"/>
        </w:rPr>
        <w:t>dilakukan</w:t>
      </w:r>
      <w:proofErr w:type="spellEnd"/>
      <w:r w:rsidRPr="00C46C29">
        <w:rPr>
          <w:rFonts w:ascii="Tw Cen MT" w:hAnsi="Tw Cen MT"/>
          <w:sz w:val="24"/>
          <w:szCs w:val="24"/>
        </w:rPr>
        <w:t xml:space="preserve"> oleh </w:t>
      </w:r>
      <w:proofErr w:type="spellStart"/>
      <w:r w:rsidRPr="00C46C29">
        <w:rPr>
          <w:rFonts w:ascii="Tw Cen MT" w:hAnsi="Tw Cen MT"/>
          <w:sz w:val="24"/>
          <w:szCs w:val="24"/>
        </w:rPr>
        <w:t>Fardhiasih</w:t>
      </w:r>
      <w:proofErr w:type="spellEnd"/>
      <w:r w:rsidRPr="00C46C29">
        <w:rPr>
          <w:rFonts w:ascii="Tw Cen MT" w:hAnsi="Tw Cen MT"/>
          <w:sz w:val="24"/>
          <w:szCs w:val="24"/>
        </w:rPr>
        <w:t xml:space="preserve"> </w:t>
      </w:r>
      <w:r>
        <w:rPr>
          <w:rFonts w:ascii="Tw Cen MT" w:hAnsi="Tw Cen MT"/>
          <w:sz w:val="24"/>
          <w:szCs w:val="24"/>
        </w:rPr>
        <w:t>e</w:t>
      </w:r>
      <w:r w:rsidRPr="00C46C29">
        <w:rPr>
          <w:rFonts w:ascii="Tw Cen MT" w:hAnsi="Tw Cen MT"/>
          <w:i/>
          <w:sz w:val="24"/>
          <w:szCs w:val="24"/>
        </w:rPr>
        <w:t>t al</w:t>
      </w:r>
      <w:r w:rsidRPr="00C46C29">
        <w:rPr>
          <w:rFonts w:ascii="Tw Cen MT" w:hAnsi="Tw Cen MT"/>
          <w:sz w:val="24"/>
          <w:szCs w:val="24"/>
        </w:rPr>
        <w:t xml:space="preserve"> </w:t>
      </w:r>
      <w:proofErr w:type="spellStart"/>
      <w:r w:rsidRPr="00C46C29">
        <w:rPr>
          <w:rFonts w:ascii="Tw Cen MT" w:hAnsi="Tw Cen MT"/>
          <w:sz w:val="24"/>
          <w:szCs w:val="24"/>
        </w:rPr>
        <w:t>bahwa</w:t>
      </w:r>
      <w:proofErr w:type="spellEnd"/>
      <w:r w:rsidRPr="00C46C29">
        <w:rPr>
          <w:rFonts w:ascii="Tw Cen MT" w:hAnsi="Tw Cen MT"/>
          <w:sz w:val="24"/>
          <w:szCs w:val="24"/>
        </w:rPr>
        <w:t xml:space="preserve"> </w:t>
      </w:r>
      <w:proofErr w:type="spellStart"/>
      <w:r w:rsidRPr="00C46C29">
        <w:rPr>
          <w:rFonts w:ascii="Tw Cen MT" w:hAnsi="Tw Cen MT"/>
          <w:sz w:val="24"/>
          <w:szCs w:val="24"/>
        </w:rPr>
        <w:t>ada</w:t>
      </w:r>
      <w:proofErr w:type="spellEnd"/>
      <w:r w:rsidRPr="00C46C29">
        <w:rPr>
          <w:rFonts w:ascii="Tw Cen MT" w:hAnsi="Tw Cen MT"/>
          <w:sz w:val="24"/>
          <w:szCs w:val="24"/>
        </w:rPr>
        <w:t xml:space="preserve"> </w:t>
      </w:r>
      <w:proofErr w:type="spellStart"/>
      <w:r w:rsidRPr="00C46C29">
        <w:rPr>
          <w:rFonts w:ascii="Tw Cen MT" w:hAnsi="Tw Cen MT"/>
          <w:sz w:val="24"/>
          <w:szCs w:val="24"/>
        </w:rPr>
        <w:t>hubungan</w:t>
      </w:r>
      <w:proofErr w:type="spellEnd"/>
      <w:r w:rsidRPr="00C46C29">
        <w:rPr>
          <w:rFonts w:ascii="Tw Cen MT" w:hAnsi="Tw Cen MT"/>
          <w:sz w:val="24"/>
          <w:szCs w:val="24"/>
        </w:rPr>
        <w:t xml:space="preserve"> </w:t>
      </w:r>
      <w:proofErr w:type="spellStart"/>
      <w:r w:rsidRPr="00C46C29">
        <w:rPr>
          <w:rFonts w:ascii="Tw Cen MT" w:hAnsi="Tw Cen MT"/>
          <w:sz w:val="24"/>
          <w:szCs w:val="24"/>
        </w:rPr>
        <w:t>antara</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perilaku</w:t>
      </w:r>
      <w:proofErr w:type="spellEnd"/>
      <w:r w:rsidRPr="00C46C29">
        <w:rPr>
          <w:rFonts w:ascii="Tw Cen MT" w:hAnsi="Tw Cen MT"/>
          <w:sz w:val="24"/>
          <w:szCs w:val="24"/>
        </w:rPr>
        <w:t xml:space="preserve"> </w:t>
      </w:r>
      <w:proofErr w:type="spellStart"/>
      <w:r w:rsidRPr="00C46C29">
        <w:rPr>
          <w:rFonts w:ascii="Tw Cen MT" w:hAnsi="Tw Cen MT"/>
          <w:sz w:val="24"/>
          <w:szCs w:val="24"/>
        </w:rPr>
        <w:t>hidup</w:t>
      </w:r>
      <w:proofErr w:type="spellEnd"/>
      <w:r w:rsidRPr="00C46C29">
        <w:rPr>
          <w:rFonts w:ascii="Tw Cen MT" w:hAnsi="Tw Cen MT"/>
          <w:sz w:val="24"/>
          <w:szCs w:val="24"/>
        </w:rPr>
        <w:t xml:space="preserve"> </w:t>
      </w:r>
      <w:proofErr w:type="spellStart"/>
      <w:r w:rsidRPr="00C46C29">
        <w:rPr>
          <w:rFonts w:ascii="Tw Cen MT" w:hAnsi="Tw Cen MT"/>
          <w:sz w:val="24"/>
          <w:szCs w:val="24"/>
        </w:rPr>
        <w:t>bersih</w:t>
      </w:r>
      <w:proofErr w:type="spellEnd"/>
      <w:r w:rsidRPr="00C46C29">
        <w:rPr>
          <w:rFonts w:ascii="Tw Cen MT" w:hAnsi="Tw Cen MT"/>
          <w:sz w:val="24"/>
          <w:szCs w:val="24"/>
        </w:rPr>
        <w:t xml:space="preserve"> dan </w:t>
      </w:r>
      <w:proofErr w:type="spellStart"/>
      <w:r w:rsidRPr="00C46C29">
        <w:rPr>
          <w:rFonts w:ascii="Tw Cen MT" w:hAnsi="Tw Cen MT"/>
          <w:sz w:val="24"/>
          <w:szCs w:val="24"/>
        </w:rPr>
        <w:t>sehat</w:t>
      </w:r>
      <w:proofErr w:type="spellEnd"/>
      <w:r w:rsidRPr="00C46C29">
        <w:rPr>
          <w:rFonts w:ascii="Tw Cen MT" w:hAnsi="Tw Cen MT"/>
          <w:sz w:val="24"/>
          <w:szCs w:val="24"/>
        </w:rPr>
        <w:t xml:space="preserve"> pada </w:t>
      </w:r>
      <w:proofErr w:type="spellStart"/>
      <w:r w:rsidRPr="00C46C29">
        <w:rPr>
          <w:rFonts w:ascii="Tw Cen MT" w:hAnsi="Tw Cen MT"/>
          <w:sz w:val="24"/>
          <w:szCs w:val="24"/>
        </w:rPr>
        <w:t>pedagang</w:t>
      </w:r>
      <w:proofErr w:type="spellEnd"/>
      <w:r w:rsidRPr="00C46C29">
        <w:rPr>
          <w:rFonts w:ascii="Tw Cen MT" w:hAnsi="Tw Cen MT"/>
          <w:sz w:val="24"/>
          <w:szCs w:val="24"/>
        </w:rPr>
        <w:t xml:space="preserve"> </w:t>
      </w:r>
      <w:proofErr w:type="spellStart"/>
      <w:r w:rsidRPr="00C46C29">
        <w:rPr>
          <w:rFonts w:ascii="Tw Cen MT" w:hAnsi="Tw Cen MT"/>
          <w:sz w:val="24"/>
          <w:szCs w:val="24"/>
        </w:rPr>
        <w:t>angkringan</w:t>
      </w:r>
      <w:proofErr w:type="spellEnd"/>
      <w:r w:rsidRPr="00C46C29">
        <w:rPr>
          <w:rFonts w:ascii="Tw Cen MT" w:hAnsi="Tw Cen MT"/>
          <w:sz w:val="24"/>
          <w:szCs w:val="24"/>
        </w:rPr>
        <w:t xml:space="preserve"> di </w:t>
      </w:r>
      <w:proofErr w:type="spellStart"/>
      <w:r w:rsidRPr="00C46C29">
        <w:rPr>
          <w:rFonts w:ascii="Tw Cen MT" w:hAnsi="Tw Cen MT"/>
          <w:sz w:val="24"/>
          <w:szCs w:val="24"/>
        </w:rPr>
        <w:t>kawasan</w:t>
      </w:r>
      <w:proofErr w:type="spellEnd"/>
      <w:r w:rsidRPr="00C46C29">
        <w:rPr>
          <w:rFonts w:ascii="Tw Cen MT" w:hAnsi="Tw Cen MT"/>
          <w:sz w:val="24"/>
          <w:szCs w:val="24"/>
        </w:rPr>
        <w:t xml:space="preserve"> </w:t>
      </w:r>
      <w:proofErr w:type="spellStart"/>
      <w:r w:rsidRPr="00C46C29">
        <w:rPr>
          <w:rFonts w:ascii="Tw Cen MT" w:hAnsi="Tw Cen MT"/>
          <w:sz w:val="24"/>
          <w:szCs w:val="24"/>
        </w:rPr>
        <w:t>Malioboro</w:t>
      </w:r>
      <w:proofErr w:type="spellEnd"/>
      <w:r w:rsidRPr="00C46C29">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{"citationItems":[{"id":"ITEM-1","itemData":{"author":[{"dropping-particle":"","family":"Astuti","given":"Fardhiasih Dwi","non-dropping-particle":"","parse-names":false,"suffix":""},{"dropping-particle":"","family":"Suryani","given":"Dyah","non-dropping-particle":"","parse-names":false,"suffix":""}],"id":"ITEM-1","issue":"3","issued":{"date-parts":[["2018"]]},"page":"79-86","title":"Faktor-Faktor yang Berhubungan dengan Perilaku Hidup Bersih dan Sehat pada Pedagang Angkringan di Kawasan Malioboro Yogyakarta Factors Associated with Clean and Healthy Life Behavior in Angkringan Traders in the Malioboro Region of Yogyakarta Pendahuluan ","type":"article-journal","volume":"3"},"uris":["http://www.mendeley.com/documents/?uuid=d4f85722-1c9b-4b9f-97a3-acdcaabea1c5"]}],"mendeley":{"formattedCitation":"[13]","plainTextFormattedCitation":"[13]","previouslyFormattedCitation":"[12]"},"properties":{"noteIndex":0},"schema":"https://github.com/citation-style-language/schema/raw/master/csl-citation.json"}</w:instrText>
      </w:r>
      <w:r>
        <w:rPr>
          <w:rFonts w:ascii="Tw Cen MT" w:hAnsi="Tw Cen MT"/>
          <w:sz w:val="24"/>
          <w:szCs w:val="24"/>
        </w:rPr>
        <w:fldChar w:fldCharType="separate"/>
      </w:r>
      <w:r w:rsidRPr="00484EB2">
        <w:rPr>
          <w:rFonts w:ascii="Tw Cen MT" w:hAnsi="Tw Cen MT"/>
          <w:noProof/>
          <w:sz w:val="24"/>
          <w:szCs w:val="24"/>
        </w:rPr>
        <w:t>[13]</w:t>
      </w:r>
      <w:r>
        <w:rPr>
          <w:rFonts w:ascii="Tw Cen MT" w:hAnsi="Tw Cen MT"/>
          <w:sz w:val="24"/>
          <w:szCs w:val="24"/>
        </w:rPr>
        <w:fldChar w:fldCharType="end"/>
      </w:r>
      <w:r w:rsidRPr="00C46C29">
        <w:rPr>
          <w:rFonts w:ascii="Tw Cen MT" w:hAnsi="Tw Cen MT"/>
          <w:sz w:val="24"/>
          <w:szCs w:val="24"/>
        </w:rPr>
        <w:t>.</w:t>
      </w:r>
    </w:p>
    <w:p w14:paraId="72D2C358" w14:textId="77777777" w:rsidR="00E24B2B" w:rsidRPr="00E6403C" w:rsidRDefault="00E24B2B" w:rsidP="00E24B2B">
      <w:pPr>
        <w:spacing w:after="0" w:line="240" w:lineRule="auto"/>
        <w:jc w:val="both"/>
        <w:rPr>
          <w:rFonts w:ascii="Tw Cen MT" w:hAnsi="Tw Cen MT"/>
          <w:sz w:val="24"/>
          <w:szCs w:val="24"/>
        </w:rPr>
      </w:pPr>
      <w:proofErr w:type="spellStart"/>
      <w:r w:rsidRPr="0017469C">
        <w:rPr>
          <w:rFonts w:ascii="Tw Cen MT" w:hAnsi="Tw Cen MT"/>
          <w:sz w:val="24"/>
          <w:szCs w:val="24"/>
        </w:rPr>
        <w:t>Responden</w:t>
      </w:r>
      <w:proofErr w:type="spellEnd"/>
      <w:r w:rsidRPr="0017469C">
        <w:rPr>
          <w:rFonts w:ascii="Tw Cen MT" w:hAnsi="Tw Cen MT"/>
          <w:sz w:val="24"/>
          <w:szCs w:val="24"/>
        </w:rPr>
        <w:t xml:space="preserve"> yang </w:t>
      </w:r>
      <w:proofErr w:type="spellStart"/>
      <w:r w:rsidRPr="0017469C">
        <w:rPr>
          <w:rFonts w:ascii="Tw Cen MT" w:hAnsi="Tw Cen MT"/>
          <w:sz w:val="24"/>
          <w:szCs w:val="24"/>
        </w:rPr>
        <w:t>berjenis</w:t>
      </w:r>
      <w:proofErr w:type="spellEnd"/>
      <w:r w:rsidRPr="0017469C">
        <w:rPr>
          <w:rFonts w:ascii="Tw Cen MT" w:hAnsi="Tw Cen MT"/>
          <w:sz w:val="24"/>
          <w:szCs w:val="24"/>
        </w:rPr>
        <w:t xml:space="preserve"> </w:t>
      </w:r>
      <w:proofErr w:type="spellStart"/>
      <w:r w:rsidRPr="0017469C">
        <w:rPr>
          <w:rFonts w:ascii="Tw Cen MT" w:hAnsi="Tw Cen MT"/>
          <w:sz w:val="24"/>
          <w:szCs w:val="24"/>
        </w:rPr>
        <w:t>kelamin</w:t>
      </w:r>
      <w:proofErr w:type="spellEnd"/>
      <w:r w:rsidRPr="0017469C">
        <w:rPr>
          <w:rFonts w:ascii="Tw Cen MT" w:hAnsi="Tw Cen MT"/>
          <w:sz w:val="24"/>
          <w:szCs w:val="24"/>
        </w:rPr>
        <w:t xml:space="preserve"> </w:t>
      </w:r>
      <w:proofErr w:type="spellStart"/>
      <w:r w:rsidRPr="0017469C">
        <w:rPr>
          <w:rFonts w:ascii="Tw Cen MT" w:hAnsi="Tw Cen MT"/>
          <w:sz w:val="24"/>
          <w:szCs w:val="24"/>
        </w:rPr>
        <w:t>perempuan</w:t>
      </w:r>
      <w:proofErr w:type="spellEnd"/>
      <w:r w:rsidRPr="0017469C">
        <w:rPr>
          <w:rFonts w:ascii="Tw Cen MT" w:hAnsi="Tw Cen MT"/>
          <w:sz w:val="24"/>
          <w:szCs w:val="24"/>
        </w:rPr>
        <w:t xml:space="preserve"> </w:t>
      </w:r>
      <w:proofErr w:type="spellStart"/>
      <w:r w:rsidRPr="0017469C">
        <w:rPr>
          <w:rFonts w:ascii="Tw Cen MT" w:hAnsi="Tw Cen MT"/>
          <w:sz w:val="24"/>
          <w:szCs w:val="24"/>
        </w:rPr>
        <w:t>lebih</w:t>
      </w:r>
      <w:proofErr w:type="spellEnd"/>
      <w:r w:rsidRPr="0017469C">
        <w:rPr>
          <w:rFonts w:ascii="Tw Cen MT" w:hAnsi="Tw Cen MT"/>
          <w:sz w:val="24"/>
          <w:szCs w:val="24"/>
        </w:rPr>
        <w:t xml:space="preserve"> </w:t>
      </w:r>
      <w:proofErr w:type="spellStart"/>
      <w:r w:rsidRPr="0017469C">
        <w:rPr>
          <w:rFonts w:ascii="Tw Cen MT" w:hAnsi="Tw Cen MT"/>
          <w:sz w:val="24"/>
          <w:szCs w:val="24"/>
        </w:rPr>
        <w:t>banyak</w:t>
      </w:r>
      <w:proofErr w:type="spellEnd"/>
      <w:r w:rsidRPr="0017469C">
        <w:rPr>
          <w:rFonts w:ascii="Tw Cen MT" w:hAnsi="Tw Cen MT"/>
          <w:sz w:val="24"/>
          <w:szCs w:val="24"/>
        </w:rPr>
        <w:t xml:space="preserve"> </w:t>
      </w:r>
      <w:proofErr w:type="spellStart"/>
      <w:r w:rsidRPr="0017469C">
        <w:rPr>
          <w:rFonts w:ascii="Tw Cen MT" w:hAnsi="Tw Cen MT"/>
          <w:sz w:val="24"/>
          <w:szCs w:val="24"/>
        </w:rPr>
        <w:t>dibandingkan</w:t>
      </w:r>
      <w:proofErr w:type="spellEnd"/>
      <w:r w:rsidRPr="0017469C">
        <w:rPr>
          <w:rFonts w:ascii="Tw Cen MT" w:hAnsi="Tw Cen MT"/>
          <w:sz w:val="24"/>
          <w:szCs w:val="24"/>
        </w:rPr>
        <w:t xml:space="preserve"> </w:t>
      </w:r>
      <w:proofErr w:type="spellStart"/>
      <w:r w:rsidRPr="0017469C">
        <w:rPr>
          <w:rFonts w:ascii="Tw Cen MT" w:hAnsi="Tw Cen MT"/>
          <w:sz w:val="24"/>
          <w:szCs w:val="24"/>
        </w:rPr>
        <w:t>responden</w:t>
      </w:r>
      <w:proofErr w:type="spellEnd"/>
      <w:r w:rsidRPr="0017469C">
        <w:rPr>
          <w:rFonts w:ascii="Tw Cen MT" w:hAnsi="Tw Cen MT"/>
          <w:sz w:val="24"/>
          <w:szCs w:val="24"/>
        </w:rPr>
        <w:t xml:space="preserve"> yang </w:t>
      </w:r>
      <w:proofErr w:type="spellStart"/>
      <w:r w:rsidRPr="0017469C">
        <w:rPr>
          <w:rFonts w:ascii="Tw Cen MT" w:hAnsi="Tw Cen MT"/>
          <w:sz w:val="24"/>
          <w:szCs w:val="24"/>
        </w:rPr>
        <w:t>berjenis</w:t>
      </w:r>
      <w:proofErr w:type="spellEnd"/>
      <w:r w:rsidRPr="0017469C">
        <w:rPr>
          <w:rFonts w:ascii="Tw Cen MT" w:hAnsi="Tw Cen MT"/>
          <w:sz w:val="24"/>
          <w:szCs w:val="24"/>
        </w:rPr>
        <w:t xml:space="preserve"> </w:t>
      </w:r>
      <w:proofErr w:type="spellStart"/>
      <w:r w:rsidRPr="0017469C">
        <w:rPr>
          <w:rFonts w:ascii="Tw Cen MT" w:hAnsi="Tw Cen MT"/>
          <w:sz w:val="24"/>
          <w:szCs w:val="24"/>
        </w:rPr>
        <w:t>kelamin</w:t>
      </w:r>
      <w:proofErr w:type="spellEnd"/>
      <w:r w:rsidRPr="0017469C">
        <w:rPr>
          <w:rFonts w:ascii="Tw Cen MT" w:hAnsi="Tw Cen MT"/>
          <w:sz w:val="24"/>
          <w:szCs w:val="24"/>
        </w:rPr>
        <w:t xml:space="preserve"> </w:t>
      </w:r>
      <w:proofErr w:type="spellStart"/>
      <w:r w:rsidRPr="0017469C">
        <w:rPr>
          <w:rFonts w:ascii="Tw Cen MT" w:hAnsi="Tw Cen MT"/>
          <w:sz w:val="24"/>
          <w:szCs w:val="24"/>
        </w:rPr>
        <w:t>laki-laki</w:t>
      </w:r>
      <w:proofErr w:type="spellEnd"/>
      <w:r w:rsidRPr="0017469C">
        <w:rPr>
          <w:rFonts w:ascii="Tw Cen MT" w:hAnsi="Tw Cen MT"/>
          <w:sz w:val="24"/>
          <w:szCs w:val="24"/>
        </w:rPr>
        <w:t>.</w:t>
      </w:r>
      <w:r>
        <w:rPr>
          <w:rFonts w:ascii="Tw Cen MT" w:hAnsi="Tw Cen MT"/>
          <w:sz w:val="24"/>
          <w:szCs w:val="24"/>
        </w:rPr>
        <w:t xml:space="preserve"> </w:t>
      </w:r>
      <w:r w:rsidRPr="00E6403C">
        <w:rPr>
          <w:rFonts w:ascii="Tw Cen MT" w:eastAsia="Times New Roman" w:hAnsi="Tw Cen MT" w:cs="Times New Roman"/>
          <w:sz w:val="24"/>
          <w:szCs w:val="24"/>
          <w:lang w:val="id-ID"/>
        </w:rPr>
        <w:t>Hasil penelitian menunjukkan tidak ada hubungan yang signifikan antara jenis kelamin dengan penerapan protokol kesehatan di tempat kerja</w:t>
      </w:r>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Studi</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analitik</w:t>
      </w:r>
      <w:proofErr w:type="spellEnd"/>
      <w:r w:rsidRPr="00E6403C">
        <w:rPr>
          <w:rFonts w:ascii="Tw Cen MT" w:eastAsia="Times New Roman" w:hAnsi="Tw Cen MT" w:cs="Times New Roman"/>
          <w:sz w:val="24"/>
          <w:szCs w:val="24"/>
        </w:rPr>
        <w:t xml:space="preserve"> yang </w:t>
      </w:r>
      <w:proofErr w:type="spellStart"/>
      <w:r w:rsidRPr="00E6403C">
        <w:rPr>
          <w:rFonts w:ascii="Tw Cen MT" w:eastAsia="Times New Roman" w:hAnsi="Tw Cen MT" w:cs="Times New Roman"/>
          <w:sz w:val="24"/>
          <w:szCs w:val="24"/>
        </w:rPr>
        <w:t>dilakukan</w:t>
      </w:r>
      <w:proofErr w:type="spellEnd"/>
      <w:r w:rsidRPr="00E6403C">
        <w:rPr>
          <w:rFonts w:ascii="Tw Cen MT" w:eastAsia="Times New Roman" w:hAnsi="Tw Cen MT" w:cs="Times New Roman"/>
          <w:sz w:val="24"/>
          <w:szCs w:val="24"/>
        </w:rPr>
        <w:t xml:space="preserve"> di Saudi Arabia </w:t>
      </w:r>
      <w:proofErr w:type="spellStart"/>
      <w:r w:rsidRPr="00E6403C">
        <w:rPr>
          <w:rFonts w:ascii="Tw Cen MT" w:eastAsia="Times New Roman" w:hAnsi="Tw Cen MT" w:cs="Times New Roman"/>
          <w:sz w:val="24"/>
          <w:szCs w:val="24"/>
        </w:rPr>
        <w:t>mengenai</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kesadaran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sikap</w:t>
      </w:r>
      <w:proofErr w:type="spellEnd"/>
      <w:r w:rsidRPr="00E6403C">
        <w:rPr>
          <w:rFonts w:ascii="Tw Cen MT" w:eastAsia="Times New Roman" w:hAnsi="Tw Cen MT" w:cs="Times New Roman"/>
          <w:sz w:val="24"/>
          <w:szCs w:val="24"/>
        </w:rPr>
        <w:t xml:space="preserve"> dan </w:t>
      </w:r>
      <w:proofErr w:type="spellStart"/>
      <w:r w:rsidRPr="00E6403C">
        <w:rPr>
          <w:rFonts w:ascii="Tw Cen MT" w:eastAsia="Times New Roman" w:hAnsi="Tw Cen MT" w:cs="Times New Roman"/>
          <w:sz w:val="24"/>
          <w:szCs w:val="24"/>
        </w:rPr>
        <w:t>praktik</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selama</w:t>
      </w:r>
      <w:proofErr w:type="spellEnd"/>
      <w:r w:rsidRPr="00E6403C">
        <w:rPr>
          <w:rFonts w:ascii="Tw Cen MT" w:eastAsia="Times New Roman" w:hAnsi="Tw Cen MT" w:cs="Times New Roman"/>
          <w:sz w:val="24"/>
          <w:szCs w:val="24"/>
        </w:rPr>
        <w:t xml:space="preserve"> masa pandemic COVID-19 juga </w:t>
      </w:r>
      <w:proofErr w:type="spellStart"/>
      <w:r w:rsidRPr="00E6403C">
        <w:rPr>
          <w:rFonts w:ascii="Tw Cen MT" w:eastAsia="Times New Roman" w:hAnsi="Tw Cen MT" w:cs="Times New Roman"/>
          <w:sz w:val="24"/>
          <w:szCs w:val="24"/>
        </w:rPr>
        <w:t>menunjukkan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bahwa</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jenis</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kelamin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peserta</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merupakan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satu-satunya</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karakteristik</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umum</w:t>
      </w:r>
      <w:proofErr w:type="spellEnd"/>
      <w:r w:rsidRPr="00E6403C">
        <w:rPr>
          <w:rFonts w:ascii="Tw Cen MT" w:eastAsia="Times New Roman" w:hAnsi="Tw Cen MT" w:cs="Times New Roman"/>
          <w:sz w:val="24"/>
          <w:szCs w:val="24"/>
        </w:rPr>
        <w:t xml:space="preserve"> yang </w:t>
      </w:r>
      <w:proofErr w:type="spellStart"/>
      <w:r w:rsidRPr="00E6403C">
        <w:rPr>
          <w:rFonts w:ascii="Tw Cen MT" w:eastAsia="Times New Roman" w:hAnsi="Tw Cen MT" w:cs="Times New Roman"/>
          <w:sz w:val="24"/>
          <w:szCs w:val="24"/>
        </w:rPr>
        <w:t>terkait</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secara</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signifikan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baik</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dengan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kesadaran</w:t>
      </w:r>
      <w:proofErr w:type="spellEnd"/>
      <w:r w:rsidRPr="00E6403C">
        <w:rPr>
          <w:rFonts w:ascii="Tw Cen MT" w:eastAsia="Times New Roman" w:hAnsi="Tw Cen MT" w:cs="Times New Roman"/>
          <w:sz w:val="24"/>
          <w:szCs w:val="24"/>
        </w:rPr>
        <w:t xml:space="preserve"> dan </w:t>
      </w:r>
      <w:proofErr w:type="spellStart"/>
      <w:r w:rsidRPr="00E6403C">
        <w:rPr>
          <w:rFonts w:ascii="Tw Cen MT" w:eastAsia="Times New Roman" w:hAnsi="Tw Cen MT" w:cs="Times New Roman"/>
          <w:sz w:val="24"/>
          <w:szCs w:val="24"/>
        </w:rPr>
        <w:t>praktik</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masyarakat</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dalam</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mencegah</w:t>
      </w:r>
      <w:proofErr w:type="spellEnd"/>
      <w:r w:rsidRPr="00E6403C">
        <w:rPr>
          <w:rFonts w:ascii="Tw Cen MT" w:eastAsia="Times New Roman" w:hAnsi="Tw Cen MT" w:cs="Times New Roman"/>
          <w:sz w:val="24"/>
          <w:szCs w:val="24"/>
        </w:rPr>
        <w:t xml:space="preserve"> COVID-19. </w:t>
      </w:r>
      <w:proofErr w:type="spellStart"/>
      <w:r w:rsidRPr="00E6403C">
        <w:rPr>
          <w:rFonts w:ascii="Tw Cen MT" w:eastAsia="Times New Roman" w:hAnsi="Tw Cen MT" w:cs="Times New Roman"/>
          <w:sz w:val="24"/>
          <w:szCs w:val="24"/>
        </w:rPr>
        <w:t>Dalam</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hal</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praktik</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pencegahan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perempuan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menunjukkan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hasil</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sedikit</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lebih</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baik</w:t>
      </w:r>
      <w:proofErr w:type="spellEnd"/>
      <w:r w:rsidRPr="00E6403C">
        <w:rPr>
          <w:rFonts w:ascii="Tw Cen MT" w:eastAsia="Times New Roman" w:hAnsi="Tw Cen MT" w:cs="Times New Roman"/>
          <w:sz w:val="24"/>
          <w:szCs w:val="24"/>
        </w:rPr>
        <w:t xml:space="preserve"> (82%) </w:t>
      </w:r>
      <w:proofErr w:type="spellStart"/>
      <w:r w:rsidRPr="00E6403C">
        <w:rPr>
          <w:rFonts w:ascii="Tw Cen MT" w:eastAsia="Times New Roman" w:hAnsi="Tw Cen MT" w:cs="Times New Roman"/>
          <w:sz w:val="24"/>
          <w:szCs w:val="24"/>
        </w:rPr>
        <w:t>dibandingkan</w:t>
      </w:r>
      <w:proofErr w:type="spellEnd"/>
      <w:r w:rsidRPr="00E6403C">
        <w:rPr>
          <w:rFonts w:ascii="Tw Cen MT" w:eastAsia="Times New Roman" w:hAnsi="Tw Cen MT" w:cs="Times New Roman"/>
          <w:sz w:val="24"/>
          <w:szCs w:val="24"/>
        </w:rPr>
        <w:t xml:space="preserve"> </w:t>
      </w:r>
      <w:proofErr w:type="spellStart"/>
      <w:r w:rsidRPr="00E6403C">
        <w:rPr>
          <w:rFonts w:ascii="Tw Cen MT" w:eastAsia="Times New Roman" w:hAnsi="Tw Cen MT" w:cs="Times New Roman"/>
          <w:sz w:val="24"/>
          <w:szCs w:val="24"/>
        </w:rPr>
        <w:t>laki-laki</w:t>
      </w:r>
      <w:proofErr w:type="spellEnd"/>
      <w:r w:rsidRPr="00E6403C">
        <w:rPr>
          <w:rFonts w:ascii="Tw Cen MT" w:eastAsia="Times New Roman" w:hAnsi="Tw Cen MT" w:cs="Times New Roman"/>
          <w:sz w:val="24"/>
          <w:szCs w:val="24"/>
        </w:rPr>
        <w:t xml:space="preserve"> (80%) </w:t>
      </w:r>
      <w:r w:rsidRPr="00E6403C">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{"citationItems":[{"id":"ITEM-1","itemData":{"DOI":"10.1016/j.jiph.2020.06.015","ISSN":"1876035X","PMID":"32563674","abstract":"Background: Coronavirus disease (COVID-19) is an infectious disease caused by a new variable of the Coronaviridae family. COVID-19 spreads primarily by contacting the virus either from a COVID-19-infected individual through coughing or sneezing or from COVID-19-contaminated surfaces. On March 12, 2020, the World Health Organization (WHO) announced COVID-19 as a pandemic. The government of Saudi Arabia was among the first countries in the world to take quick and serious precautions. The Ministry of Health (MOH) has made the public aware of the virus transmission patterns and the importance of quarantine and curfew. Despite strict measures taken, the awareness of people towards infectious viruses remains the most important factor in limiting the widespread of diseases. Method: A cross-sectional survey of 1767 participants, was conducted to explore the awareness, attitude and practice of COVID-19 in relation to socioeconomic data among residents in the city of Riyadh. Results: Of all the participants, 58% showed a moderate level of awareness, 95% presented a high attitude and 81% presented an adequate practice regarding COVID-19. Significant positive correlation between awareness-attitude (r = 0.132, p-value &lt; 0.001) and attitude-practice (r = 0.149, p-value &lt; 0.001) were found. The gender of the participants was the only common characteristic significantly associated with both awareness and practice. This study revealed that males showed a slight increase (60%) in the level of awareness compared to female participants (57%), however, when it comes to the practice towards COVID-19, females showed slightly better practice (82%) than males (80%). The World health organization (WHO) and the Ministry of Health (MOH) were the main sources of information. Conclusion: Despite the moderate public awareness, their attitude and practice were better. Therefore, public awareness must be improved to be prepared for epidemic and pandemic situations. A comprehensive public health education program is important to increase awareness and to reach sufficient knowledge.","author":[{"dropping-particle":"","family":"Alahdal","given":"Hadil","non-dropping-particle":"","parse-names":false,"suffix":""},{"dropping-particle":"","family":"Basingab","given":"Fatemah","non-dropping-particle":"","parse-names":false,"suffix":""},{"dropping-particle":"","family":"Alotaibi","given":"Reem","non-dropping-particle":"","parse-names":false,"suffix":""}],"container-title":"Journal of Infection and Public Health","id":"ITEM-1","issue":"10","issued":{"date-parts":[["2020"]]},"page":"1446-1452","publisher":"King Saud Bin Abdulaziz University for Health Sciences","title":"An analytical study on the awareness, attitude and practice during the COVID-19 pandemic in Riyadh, Saudi Arabia","type":"article-journal","volume":"13"},"uris":["http://www.mendeley.com/documents/?uuid=3fbdf2af-6df7-4cb0-a2aa-f5de2ad55347"]}],"mendeley":{"formattedCitation":"[14]","plainTextFormattedCitation":"[14]","previouslyFormattedCitation":"[13]"},"properties":{"noteIndex":0},"schema":"https://github.com/citation-style-language/schema/raw/master/csl-citation.json"}</w:instrText>
      </w:r>
      <w:r w:rsidRPr="00E6403C">
        <w:rPr>
          <w:rFonts w:ascii="Tw Cen MT" w:eastAsia="Times New Roman" w:hAnsi="Tw Cen MT" w:cs="Times New Roman"/>
          <w:sz w:val="24"/>
          <w:szCs w:val="24"/>
        </w:rPr>
        <w:fldChar w:fldCharType="separate"/>
      </w:r>
      <w:r w:rsidRPr="00484EB2">
        <w:rPr>
          <w:rFonts w:ascii="Tw Cen MT" w:eastAsia="Times New Roman" w:hAnsi="Tw Cen MT" w:cs="Times New Roman"/>
          <w:noProof/>
          <w:sz w:val="24"/>
          <w:szCs w:val="24"/>
        </w:rPr>
        <w:t>[14]</w:t>
      </w:r>
      <w:r w:rsidRPr="00E6403C">
        <w:rPr>
          <w:rFonts w:ascii="Tw Cen MT" w:eastAsia="Times New Roman" w:hAnsi="Tw Cen MT" w:cs="Times New Roman"/>
          <w:sz w:val="24"/>
          <w:szCs w:val="24"/>
        </w:rPr>
        <w:fldChar w:fldCharType="end"/>
      </w:r>
      <w:r w:rsidRPr="00E6403C">
        <w:rPr>
          <w:rFonts w:ascii="Tw Cen MT" w:eastAsia="Times New Roman" w:hAnsi="Tw Cen MT" w:cs="Times New Roman"/>
          <w:sz w:val="24"/>
          <w:szCs w:val="24"/>
        </w:rPr>
        <w:t>.</w:t>
      </w:r>
      <w:r>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Penelitian</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ini</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sejalan</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dengan</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penelitian</w:t>
      </w:r>
      <w:proofErr w:type="spellEnd"/>
      <w:r w:rsidRPr="00F60F8E">
        <w:rPr>
          <w:rFonts w:ascii="Tw Cen MT" w:eastAsia="Times New Roman" w:hAnsi="Tw Cen MT" w:cs="Times New Roman"/>
          <w:sz w:val="24"/>
          <w:szCs w:val="24"/>
        </w:rPr>
        <w:t xml:space="preserve"> yang </w:t>
      </w:r>
      <w:proofErr w:type="spellStart"/>
      <w:r w:rsidRPr="00F60F8E">
        <w:rPr>
          <w:rFonts w:ascii="Tw Cen MT" w:eastAsia="Times New Roman" w:hAnsi="Tw Cen MT" w:cs="Times New Roman"/>
          <w:sz w:val="24"/>
          <w:szCs w:val="24"/>
        </w:rPr>
        <w:t>dilakukan</w:t>
      </w:r>
      <w:proofErr w:type="spellEnd"/>
      <w:r w:rsidRPr="00F60F8E">
        <w:rPr>
          <w:rFonts w:ascii="Tw Cen MT" w:eastAsia="Times New Roman" w:hAnsi="Tw Cen MT" w:cs="Times New Roman"/>
          <w:sz w:val="24"/>
          <w:szCs w:val="24"/>
        </w:rPr>
        <w:t xml:space="preserve"> oleh </w:t>
      </w:r>
      <w:proofErr w:type="spellStart"/>
      <w:r w:rsidRPr="00F60F8E">
        <w:rPr>
          <w:rFonts w:ascii="Tw Cen MT" w:eastAsia="Times New Roman" w:hAnsi="Tw Cen MT" w:cs="Times New Roman"/>
          <w:sz w:val="24"/>
          <w:szCs w:val="24"/>
        </w:rPr>
        <w:t>Astuti</w:t>
      </w:r>
      <w:proofErr w:type="spellEnd"/>
      <w:r w:rsidRPr="00F60F8E">
        <w:rPr>
          <w:rFonts w:ascii="Tw Cen MT" w:eastAsia="Times New Roman" w:hAnsi="Tw Cen MT" w:cs="Times New Roman"/>
          <w:sz w:val="24"/>
          <w:szCs w:val="24"/>
        </w:rPr>
        <w:t xml:space="preserve"> dan </w:t>
      </w:r>
      <w:proofErr w:type="spellStart"/>
      <w:r w:rsidRPr="00F60F8E">
        <w:rPr>
          <w:rFonts w:ascii="Tw Cen MT" w:eastAsia="Times New Roman" w:hAnsi="Tw Cen MT" w:cs="Times New Roman"/>
          <w:sz w:val="24"/>
          <w:szCs w:val="24"/>
        </w:rPr>
        <w:t>Suryani</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yamg</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menyatakan</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bahwa</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tidak</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ada</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hubungan</w:t>
      </w:r>
      <w:proofErr w:type="spellEnd"/>
      <w:r w:rsidRPr="00F60F8E">
        <w:rPr>
          <w:rFonts w:ascii="Tw Cen MT" w:eastAsia="Times New Roman" w:hAnsi="Tw Cen MT" w:cs="Times New Roman"/>
          <w:sz w:val="24"/>
          <w:szCs w:val="24"/>
        </w:rPr>
        <w:t xml:space="preserve"> yang </w:t>
      </w:r>
      <w:proofErr w:type="spellStart"/>
      <w:r w:rsidRPr="00F60F8E">
        <w:rPr>
          <w:rFonts w:ascii="Tw Cen MT" w:eastAsia="Times New Roman" w:hAnsi="Tw Cen MT" w:cs="Times New Roman"/>
          <w:sz w:val="24"/>
          <w:szCs w:val="24"/>
        </w:rPr>
        <w:t>ber</w:t>
      </w:r>
      <w:r>
        <w:rPr>
          <w:rFonts w:ascii="Tw Cen MT" w:eastAsia="Times New Roman" w:hAnsi="Tw Cen MT" w:cs="Times New Roman"/>
          <w:sz w:val="24"/>
          <w:szCs w:val="24"/>
        </w:rPr>
        <w:t>a</w:t>
      </w:r>
      <w:r w:rsidRPr="00F60F8E">
        <w:rPr>
          <w:rFonts w:ascii="Tw Cen MT" w:eastAsia="Times New Roman" w:hAnsi="Tw Cen MT" w:cs="Times New Roman"/>
          <w:sz w:val="24"/>
          <w:szCs w:val="24"/>
        </w:rPr>
        <w:t>rti</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antara</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jenis</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kelamin</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dengan</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prilaku</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hidup</w:t>
      </w:r>
      <w:proofErr w:type="spellEnd"/>
      <w:r w:rsidRPr="00F60F8E">
        <w:rPr>
          <w:rFonts w:ascii="Tw Cen MT" w:eastAsia="Times New Roman" w:hAnsi="Tw Cen MT" w:cs="Times New Roman"/>
          <w:sz w:val="24"/>
          <w:szCs w:val="24"/>
        </w:rPr>
        <w:t xml:space="preserve"> </w:t>
      </w:r>
      <w:proofErr w:type="spellStart"/>
      <w:r w:rsidRPr="00F60F8E">
        <w:rPr>
          <w:rFonts w:ascii="Tw Cen MT" w:eastAsia="Times New Roman" w:hAnsi="Tw Cen MT" w:cs="Times New Roman"/>
          <w:sz w:val="24"/>
          <w:szCs w:val="24"/>
        </w:rPr>
        <w:t>bersih</w:t>
      </w:r>
      <w:proofErr w:type="spellEnd"/>
      <w:r w:rsidRPr="00F60F8E">
        <w:rPr>
          <w:rFonts w:ascii="Tw Cen MT" w:eastAsia="Times New Roman" w:hAnsi="Tw Cen MT" w:cs="Times New Roman"/>
          <w:sz w:val="24"/>
          <w:szCs w:val="24"/>
        </w:rPr>
        <w:t xml:space="preserve"> dan </w:t>
      </w:r>
      <w:proofErr w:type="spellStart"/>
      <w:r w:rsidRPr="00F60F8E">
        <w:rPr>
          <w:rFonts w:ascii="Tw Cen MT" w:eastAsia="Times New Roman" w:hAnsi="Tw Cen MT" w:cs="Times New Roman"/>
          <w:sz w:val="24"/>
          <w:szCs w:val="24"/>
        </w:rPr>
        <w:t>sehat</w:t>
      </w:r>
      <w:proofErr w:type="spellEnd"/>
      <w:r>
        <w:rPr>
          <w:rFonts w:ascii="Tw Cen MT" w:eastAsia="Times New Roman" w:hAnsi="Tw Cen MT" w:cs="Times New Roman"/>
          <w:sz w:val="24"/>
          <w:szCs w:val="24"/>
        </w:rPr>
        <w:t xml:space="preserve"> </w:t>
      </w:r>
      <w:r>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{"citationItems":[{"id":"ITEM-1","itemData":{"author":[{"dropping-particle":"","family":"Astuti","given":"Fardhiasih Dwi","non-dropping-particle":"","parse-names":false,"suffix":""},{"dropping-particle":"","family":"Suryani","given":"Dyah","non-dropping-particle":"","parse-names":false,"suffix":""}],"id":"ITEM-1","issue":"3","issued":{"date-parts":[["2018"]]},"page":"79-86","title":"Faktor-Faktor yang Berhubungan dengan Perilaku Hidup Bersih dan Sehat pada Pedagang Angkringan di Kawasan Malioboro Yogyakarta Factors Associated with Clean and Healthy Life Behavior in Angkringan Traders in the Malioboro Region of Yogyakarta Pendahuluan ","type":"article-journal","volume":"3"},"uris":["http://www.mendeley.com/documents/?uuid=d4f85722-1c9b-4b9f-97a3-acdcaabea1c5"]}],"mendeley":{"formattedCitation":"[13]","plainTextFormattedCitation":"[13]","previouslyFormattedCitation":"[12]"},"properties":{"noteIndex":0},"schema":"https://github.com/citation-style-language/schema/raw/master/csl-citation.json"}</w:instrText>
      </w:r>
      <w:r>
        <w:rPr>
          <w:rFonts w:ascii="Tw Cen MT" w:eastAsia="Times New Roman" w:hAnsi="Tw Cen MT" w:cs="Times New Roman"/>
          <w:sz w:val="24"/>
          <w:szCs w:val="24"/>
        </w:rPr>
        <w:fldChar w:fldCharType="separate"/>
      </w:r>
      <w:r w:rsidRPr="00484EB2">
        <w:rPr>
          <w:rFonts w:ascii="Tw Cen MT" w:eastAsia="Times New Roman" w:hAnsi="Tw Cen MT" w:cs="Times New Roman"/>
          <w:noProof/>
          <w:sz w:val="24"/>
          <w:szCs w:val="24"/>
        </w:rPr>
        <w:t>[13]</w:t>
      </w:r>
      <w:r>
        <w:rPr>
          <w:rFonts w:ascii="Tw Cen MT" w:eastAsia="Times New Roman" w:hAnsi="Tw Cen MT" w:cs="Times New Roman"/>
          <w:sz w:val="24"/>
          <w:szCs w:val="24"/>
        </w:rPr>
        <w:fldChar w:fldCharType="end"/>
      </w:r>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meskipun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penelitian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sebelumnya</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menunjukkan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bahwa</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pasien</w:t>
      </w:r>
      <w:proofErr w:type="spellEnd"/>
      <w:r>
        <w:rPr>
          <w:rFonts w:ascii="Tw Cen MT" w:eastAsia="Times New Roman" w:hAnsi="Tw Cen MT" w:cs="Times New Roman"/>
          <w:sz w:val="24"/>
          <w:szCs w:val="24"/>
        </w:rPr>
        <w:t xml:space="preserve"> COVID-19 yang </w:t>
      </w:r>
      <w:proofErr w:type="spellStart"/>
      <w:r>
        <w:rPr>
          <w:rFonts w:ascii="Tw Cen MT" w:eastAsia="Times New Roman" w:hAnsi="Tw Cen MT" w:cs="Times New Roman"/>
          <w:sz w:val="24"/>
          <w:szCs w:val="24"/>
        </w:rPr>
        <w:t>berjenis</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kelamin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laki-laki</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sedikit</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lebih</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banyak</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dibandingkan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dengan</w:t>
      </w:r>
      <w:proofErr w:type="spellEnd"/>
      <w:r>
        <w:rPr>
          <w:rFonts w:ascii="Tw Cen MT" w:eastAsia="Times New Roman" w:hAnsi="Tw Cen MT" w:cs="Times New Roman"/>
          <w:sz w:val="24"/>
          <w:szCs w:val="24"/>
        </w:rPr>
        <w:t xml:space="preserve"> yang </w:t>
      </w:r>
      <w:proofErr w:type="spellStart"/>
      <w:r>
        <w:rPr>
          <w:rFonts w:ascii="Tw Cen MT" w:eastAsia="Times New Roman" w:hAnsi="Tw Cen MT" w:cs="Times New Roman"/>
          <w:sz w:val="24"/>
          <w:szCs w:val="24"/>
        </w:rPr>
        <w:t>berjenis</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kelamin</w:t>
      </w:r>
      <w:proofErr w:type="spellEnd"/>
      <w:r>
        <w:rPr>
          <w:rFonts w:ascii="Tw Cen MT" w:eastAsia="Times New Roman" w:hAnsi="Tw Cen MT" w:cs="Times New Roman"/>
          <w:sz w:val="24"/>
          <w:szCs w:val="24"/>
        </w:rPr>
        <w:t xml:space="preserve"> </w:t>
      </w:r>
      <w:proofErr w:type="spellStart"/>
      <w:r>
        <w:rPr>
          <w:rFonts w:ascii="Tw Cen MT" w:eastAsia="Times New Roman" w:hAnsi="Tw Cen MT" w:cs="Times New Roman"/>
          <w:sz w:val="24"/>
          <w:szCs w:val="24"/>
        </w:rPr>
        <w:t>perempuan</w:t>
      </w:r>
      <w:proofErr w:type="spellEnd"/>
      <w:r>
        <w:rPr>
          <w:rFonts w:ascii="Tw Cen MT" w:eastAsia="Times New Roman" w:hAnsi="Tw Cen MT" w:cs="Times New Roman"/>
          <w:sz w:val="24"/>
          <w:szCs w:val="24"/>
        </w:rPr>
        <w:t xml:space="preserve"> </w:t>
      </w:r>
      <w:r>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author":[{"dropping-particle":"","family":"Pitriyanti","given":"Luh","non-dropping-particle":"","parse-names":false,"suffix":""},{"dropping-particle":"","family":"Martias","given":"Indra","non-dropping-particle":"","parse-names":false,"suffix":""},{"dropping-particle":"","family":"Lingkungan","given":"Jurusan Kesehatan","non-dropping-particle":"","parse-names":false,"suffix":""},{"dropping-particle":"","family":"Tanjungpinang","given":"Poltekkes Kemenkes","non-dropping-particle":"","parse-names":false,"suffix":""},{"dropping-particle":"","family":"Tanjungpinang","given":"Kota","non-dropping-particle":"","parse-names":false,"suffix":""},{"dropping-particle":"","family":"Tanjungpinang","given":"Kota","non-dropping-particle":"","parse-names":false,"suffix":""},{"dropping-particle":"","family":"Tanjungpinang","given":"Kota","non-dropping-particle":"","parse-names":false,"suffix":""}],"id":"ITEM-1","issue":"2","issued":{"date-parts":[["2021"]]},"page":"325-330","title":"Karakteristik Kasus Covid-19 di Kota Tanjungpinang Pada Bulan April 2021 Characteristics of Covid-19 Case in Tanjungpinang City in April 2021","type":"article-journal","volume":"5"},"uris":["http://www.mendeley.com/documents/?uuid=fc3cc63f-c45d-4c92-95c3-fe03333fbe16"]}],"mendeley":{"formattedCitation":"[15]","plainTextFormattedCitation":"[15]","previouslyFormattedCitation":"[14]"},"properties":{"noteIndex":0},"schema":"https://github.com/citation-style-language/schema/raw/master/csl-citation.json"}</w:instrText>
      </w:r>
      <w:r>
        <w:rPr>
          <w:rFonts w:ascii="Tw Cen MT" w:eastAsia="Times New Roman" w:hAnsi="Tw Cen MT" w:cs="Times New Roman"/>
          <w:sz w:val="24"/>
          <w:szCs w:val="24"/>
        </w:rPr>
        <w:fldChar w:fldCharType="separate"/>
      </w:r>
      <w:r w:rsidRPr="00484EB2">
        <w:rPr>
          <w:rFonts w:ascii="Tw Cen MT" w:eastAsia="Times New Roman" w:hAnsi="Tw Cen MT" w:cs="Times New Roman"/>
          <w:noProof/>
          <w:sz w:val="24"/>
          <w:szCs w:val="24"/>
        </w:rPr>
        <w:t>[15]</w:t>
      </w:r>
      <w:r>
        <w:rPr>
          <w:rFonts w:ascii="Tw Cen MT" w:eastAsia="Times New Roman" w:hAnsi="Tw Cen MT" w:cs="Times New Roman"/>
          <w:sz w:val="24"/>
          <w:szCs w:val="24"/>
        </w:rPr>
        <w:fldChar w:fldCharType="end"/>
      </w:r>
      <w:r>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Jenis</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kelamin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merupkan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faktor</w:t>
      </w:r>
      <w:proofErr w:type="spellEnd"/>
      <w:r w:rsidRPr="00853FA9">
        <w:rPr>
          <w:rFonts w:ascii="Tw Cen MT" w:eastAsia="Times New Roman" w:hAnsi="Tw Cen MT" w:cs="Times New Roman"/>
          <w:sz w:val="24"/>
          <w:szCs w:val="24"/>
        </w:rPr>
        <w:t xml:space="preserve"> predisposing </w:t>
      </w:r>
      <w:proofErr w:type="spellStart"/>
      <w:r w:rsidRPr="00853FA9">
        <w:rPr>
          <w:rFonts w:ascii="Tw Cen MT" w:eastAsia="Times New Roman" w:hAnsi="Tw Cen MT" w:cs="Times New Roman"/>
          <w:sz w:val="24"/>
          <w:szCs w:val="24"/>
        </w:rPr>
        <w:t>atau</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faktor</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pemudah</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seseorang</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untuk</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berperilaku</w:t>
      </w:r>
      <w:proofErr w:type="spellEnd"/>
      <w:r>
        <w:rPr>
          <w:rFonts w:ascii="Tw Cen MT" w:eastAsia="Times New Roman" w:hAnsi="Tw Cen MT" w:cs="Times New Roman"/>
          <w:sz w:val="24"/>
          <w:szCs w:val="24"/>
        </w:rPr>
        <w:t xml:space="preserve"> </w:t>
      </w:r>
      <w:r>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{"citationItems":[{"id":"ITEM-1","itemData":{"ISBN":"978-979-098-007-5","abstract":"Pengetahuan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berbeda-beda.","author":[{"dropping-particle":"","family":"Notoatmodjo","given":"Soekidjo","non-dropping-particle":"","parse-names":false,"suffix":""}],"container-title":"Jakarta: Rineka Cipta","id":"ITEM-1","issue":"1","issued":{"date-parts":[["2007"]]},"publisher-place":"Jakarta","title":"Promosi Kesehatan &amp; Perilaku","type":"article","volume":"1"},"uris":["http://www.mendeley.com/documents/?uuid=26b48dc8-c7a5-4057-b31e-2b43e1925b52"]}],"mendeley":{"formattedCitation":"[12]","plainTextFormattedCitation":"[12]","previouslyFormattedCitation":"[11]"},"properties":{"noteIndex":0},"schema":"https://github.com/citation-style-language/schema/raw/master/csl-citation.json"}</w:instrText>
      </w:r>
      <w:r>
        <w:rPr>
          <w:rFonts w:ascii="Tw Cen MT" w:eastAsia="Times New Roman" w:hAnsi="Tw Cen MT" w:cs="Times New Roman"/>
          <w:sz w:val="24"/>
          <w:szCs w:val="24"/>
        </w:rPr>
        <w:fldChar w:fldCharType="separate"/>
      </w:r>
      <w:r w:rsidRPr="00484EB2">
        <w:rPr>
          <w:rFonts w:ascii="Tw Cen MT" w:eastAsia="Times New Roman" w:hAnsi="Tw Cen MT" w:cs="Times New Roman"/>
          <w:noProof/>
          <w:sz w:val="24"/>
          <w:szCs w:val="24"/>
        </w:rPr>
        <w:t>[12]</w:t>
      </w:r>
      <w:r>
        <w:rPr>
          <w:rFonts w:ascii="Tw Cen MT" w:eastAsia="Times New Roman" w:hAnsi="Tw Cen MT" w:cs="Times New Roman"/>
          <w:sz w:val="24"/>
          <w:szCs w:val="24"/>
        </w:rPr>
        <w:fldChar w:fldCharType="end"/>
      </w:r>
      <w:r w:rsidRPr="00853FA9">
        <w:rPr>
          <w:rFonts w:ascii="Tw Cen MT" w:eastAsia="Times New Roman" w:hAnsi="Tw Cen MT" w:cs="Times New Roman"/>
          <w:sz w:val="24"/>
          <w:szCs w:val="24"/>
        </w:rPr>
        <w:t>.</w:t>
      </w:r>
      <w:r>
        <w:rPr>
          <w:rFonts w:ascii="Tw Cen MT" w:eastAsia="Times New Roman" w:hAnsi="Tw Cen MT" w:cs="Times New Roman"/>
          <w:sz w:val="24"/>
          <w:szCs w:val="24"/>
        </w:rPr>
        <w:t xml:space="preserve"> P</w:t>
      </w:r>
      <w:r w:rsidRPr="00853FA9">
        <w:rPr>
          <w:rFonts w:ascii="Tw Cen MT" w:eastAsia="Times New Roman" w:hAnsi="Tw Cen MT" w:cs="Times New Roman"/>
          <w:sz w:val="24"/>
          <w:szCs w:val="24"/>
        </w:rPr>
        <w:t xml:space="preserve">ada </w:t>
      </w:r>
      <w:proofErr w:type="spellStart"/>
      <w:r w:rsidRPr="00853FA9">
        <w:rPr>
          <w:rFonts w:ascii="Tw Cen MT" w:eastAsia="Times New Roman" w:hAnsi="Tw Cen MT" w:cs="Times New Roman"/>
          <w:sz w:val="24"/>
          <w:szCs w:val="24"/>
        </w:rPr>
        <w:t>penelitian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ini</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hasilnya</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berbeda</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yaitu</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tidak</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ada</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hubungan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antara</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jenis</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kelamin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dengan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penerapan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protokol</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kesehatan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dalam</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upaya</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mencegah</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penyebaran</w:t>
      </w:r>
      <w:proofErr w:type="spellEnd"/>
      <w:r w:rsidRPr="00853FA9">
        <w:rPr>
          <w:rFonts w:ascii="Tw Cen MT" w:eastAsia="Times New Roman" w:hAnsi="Tw Cen MT" w:cs="Times New Roman"/>
          <w:sz w:val="24"/>
          <w:szCs w:val="24"/>
        </w:rPr>
        <w:t xml:space="preserve"> virus COVID 19. Hal </w:t>
      </w:r>
      <w:proofErr w:type="spellStart"/>
      <w:r w:rsidRPr="00853FA9">
        <w:rPr>
          <w:rFonts w:ascii="Tw Cen MT" w:eastAsia="Times New Roman" w:hAnsi="Tw Cen MT" w:cs="Times New Roman"/>
          <w:sz w:val="24"/>
          <w:szCs w:val="24"/>
        </w:rPr>
        <w:t>ini</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disebabkan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karena</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untuk</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membentuk</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perilaku</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banyak</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sekali</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faktor</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pendukungnya</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tidak</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hanya</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jenis</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kelamin</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tetapi</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banyak</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faktor</w:t>
      </w:r>
      <w:proofErr w:type="spellEnd"/>
      <w:r w:rsidRPr="00853FA9">
        <w:rPr>
          <w:rFonts w:ascii="Tw Cen MT" w:eastAsia="Times New Roman" w:hAnsi="Tw Cen MT" w:cs="Times New Roman"/>
          <w:sz w:val="24"/>
          <w:szCs w:val="24"/>
        </w:rPr>
        <w:t xml:space="preserve"> </w:t>
      </w:r>
      <w:proofErr w:type="spellStart"/>
      <w:r w:rsidRPr="00853FA9">
        <w:rPr>
          <w:rFonts w:ascii="Tw Cen MT" w:eastAsia="Times New Roman" w:hAnsi="Tw Cen MT" w:cs="Times New Roman"/>
          <w:sz w:val="24"/>
          <w:szCs w:val="24"/>
        </w:rPr>
        <w:t>lainnya</w:t>
      </w:r>
      <w:proofErr w:type="spellEnd"/>
      <w:r>
        <w:rPr>
          <w:rFonts w:ascii="Tw Cen MT" w:eastAsia="Times New Roman" w:hAnsi="Tw Cen MT" w:cs="Times New Roman"/>
          <w:sz w:val="24"/>
          <w:szCs w:val="24"/>
        </w:rPr>
        <w:t>.</w:t>
      </w:r>
    </w:p>
    <w:p w14:paraId="1A9CF21E" w14:textId="77777777" w:rsidR="00E24B2B" w:rsidRDefault="00E24B2B" w:rsidP="00E24B2B">
      <w:pPr>
        <w:spacing w:after="0" w:line="240" w:lineRule="auto"/>
        <w:jc w:val="both"/>
        <w:rPr>
          <w:rFonts w:ascii="Tw Cen MT" w:hAnsi="Tw Cen MT"/>
          <w:sz w:val="24"/>
          <w:szCs w:val="24"/>
        </w:rPr>
      </w:pPr>
      <w:r w:rsidRPr="00E6403C">
        <w:rPr>
          <w:rFonts w:ascii="Tw Cen MT" w:hAnsi="Tw Cen MT"/>
          <w:sz w:val="24"/>
          <w:szCs w:val="24"/>
        </w:rPr>
        <w:t xml:space="preserve">Hasil </w:t>
      </w:r>
      <w:proofErr w:type="spellStart"/>
      <w:r w:rsidRPr="00E6403C">
        <w:rPr>
          <w:rFonts w:ascii="Tw Cen MT" w:hAnsi="Tw Cen MT"/>
          <w:sz w:val="24"/>
          <w:szCs w:val="24"/>
        </w:rPr>
        <w:t>penelitian</w:t>
      </w:r>
      <w:proofErr w:type="spellEnd"/>
      <w:r w:rsidRPr="00E6403C">
        <w:rPr>
          <w:rFonts w:ascii="Tw Cen MT" w:hAnsi="Tw Cen MT"/>
          <w:sz w:val="24"/>
          <w:szCs w:val="24"/>
        </w:rPr>
        <w:t xml:space="preserve">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tidak</w:t>
      </w:r>
      <w:proofErr w:type="spellEnd"/>
      <w:r w:rsidRPr="00E6403C">
        <w:rPr>
          <w:rFonts w:ascii="Tw Cen MT" w:hAnsi="Tw Cen MT"/>
          <w:sz w:val="24"/>
          <w:szCs w:val="24"/>
        </w:rPr>
        <w:t xml:space="preserve"> </w:t>
      </w:r>
      <w:proofErr w:type="spellStart"/>
      <w:r w:rsidRPr="00E6403C">
        <w:rPr>
          <w:rFonts w:ascii="Tw Cen MT" w:hAnsi="Tw Cen MT"/>
          <w:sz w:val="24"/>
          <w:szCs w:val="24"/>
        </w:rPr>
        <w:t>ada</w:t>
      </w:r>
      <w:proofErr w:type="spellEnd"/>
      <w:r w:rsidRPr="00E6403C">
        <w:rPr>
          <w:rFonts w:ascii="Tw Cen MT" w:hAnsi="Tw Cen MT"/>
          <w:sz w:val="24"/>
          <w:szCs w:val="24"/>
        </w:rPr>
        <w:t xml:space="preserve"> </w:t>
      </w:r>
      <w:proofErr w:type="spellStart"/>
      <w:r w:rsidRPr="00E6403C">
        <w:rPr>
          <w:rFonts w:ascii="Tw Cen MT" w:hAnsi="Tw Cen MT"/>
          <w:sz w:val="24"/>
          <w:szCs w:val="24"/>
        </w:rPr>
        <w:t>hubungan</w:t>
      </w:r>
      <w:proofErr w:type="spellEnd"/>
      <w:r w:rsidRPr="00E6403C">
        <w:rPr>
          <w:rFonts w:ascii="Tw Cen MT" w:hAnsi="Tw Cen MT"/>
          <w:sz w:val="24"/>
          <w:szCs w:val="24"/>
        </w:rPr>
        <w:t xml:space="preserve"> </w:t>
      </w:r>
      <w:proofErr w:type="spellStart"/>
      <w:r w:rsidRPr="00E6403C">
        <w:rPr>
          <w:rFonts w:ascii="Tw Cen MT" w:hAnsi="Tw Cen MT"/>
          <w:sz w:val="24"/>
          <w:szCs w:val="24"/>
        </w:rPr>
        <w:t>antara</w:t>
      </w:r>
      <w:proofErr w:type="spellEnd"/>
      <w:r w:rsidRPr="00E6403C">
        <w:rPr>
          <w:rFonts w:ascii="Tw Cen MT" w:hAnsi="Tw Cen MT"/>
          <w:sz w:val="24"/>
          <w:szCs w:val="24"/>
        </w:rPr>
        <w:t xml:space="preserve"> </w:t>
      </w:r>
      <w:proofErr w:type="spellStart"/>
      <w:r w:rsidRPr="00E6403C">
        <w:rPr>
          <w:rFonts w:ascii="Tw Cen MT" w:hAnsi="Tw Cen MT"/>
          <w:sz w:val="24"/>
          <w:szCs w:val="24"/>
        </w:rPr>
        <w:t>tingkat</w:t>
      </w:r>
      <w:proofErr w:type="spellEnd"/>
      <w:r w:rsidRPr="00E6403C">
        <w:rPr>
          <w:rFonts w:ascii="Tw Cen MT" w:hAnsi="Tw Cen MT"/>
          <w:sz w:val="24"/>
          <w:szCs w:val="24"/>
        </w:rPr>
        <w:t xml:space="preserve"> </w:t>
      </w:r>
      <w:proofErr w:type="spellStart"/>
      <w:r w:rsidRPr="00E6403C">
        <w:rPr>
          <w:rFonts w:ascii="Tw Cen MT" w:hAnsi="Tw Cen MT"/>
          <w:sz w:val="24"/>
          <w:szCs w:val="24"/>
        </w:rPr>
        <w:t>pengetahuan</w:t>
      </w:r>
      <w:proofErr w:type="spellEnd"/>
      <w:r w:rsidRPr="00E6403C">
        <w:rPr>
          <w:rFonts w:ascii="Tw Cen MT" w:hAnsi="Tw Cen MT"/>
          <w:sz w:val="24"/>
          <w:szCs w:val="24"/>
        </w:rPr>
        <w:t xml:space="preserve"> </w:t>
      </w:r>
      <w:proofErr w:type="spellStart"/>
      <w:r w:rsidRPr="00E6403C">
        <w:rPr>
          <w:rFonts w:ascii="Tw Cen MT" w:hAnsi="Tw Cen MT"/>
          <w:sz w:val="24"/>
          <w:szCs w:val="24"/>
        </w:rPr>
        <w:t>penerapan</w:t>
      </w:r>
      <w:proofErr w:type="spellEnd"/>
      <w:r w:rsidRPr="00E6403C">
        <w:rPr>
          <w:rFonts w:ascii="Tw Cen MT" w:hAnsi="Tw Cen MT"/>
          <w:sz w:val="24"/>
          <w:szCs w:val="24"/>
        </w:rPr>
        <w:t xml:space="preserve"> </w:t>
      </w:r>
      <w:proofErr w:type="spellStart"/>
      <w:r w:rsidRPr="00E6403C">
        <w:rPr>
          <w:rFonts w:ascii="Tw Cen MT" w:hAnsi="Tw Cen MT"/>
          <w:sz w:val="24"/>
          <w:szCs w:val="24"/>
        </w:rPr>
        <w:t>protokol</w:t>
      </w:r>
      <w:proofErr w:type="spellEnd"/>
      <w:r w:rsidRPr="00E6403C">
        <w:rPr>
          <w:rFonts w:ascii="Tw Cen MT" w:hAnsi="Tw Cen MT"/>
          <w:sz w:val="24"/>
          <w:szCs w:val="24"/>
        </w:rPr>
        <w:t xml:space="preserve"> </w:t>
      </w:r>
      <w:proofErr w:type="spellStart"/>
      <w:r w:rsidRPr="00E6403C">
        <w:rPr>
          <w:rFonts w:ascii="Tw Cen MT" w:hAnsi="Tw Cen MT"/>
          <w:sz w:val="24"/>
          <w:szCs w:val="24"/>
        </w:rPr>
        <w:t>kesehatan</w:t>
      </w:r>
      <w:proofErr w:type="spellEnd"/>
      <w:r w:rsidRPr="00E6403C">
        <w:rPr>
          <w:rFonts w:ascii="Tw Cen MT" w:hAnsi="Tw Cen MT"/>
          <w:sz w:val="24"/>
          <w:szCs w:val="24"/>
        </w:rPr>
        <w:t xml:space="preserve"> di </w:t>
      </w:r>
      <w:proofErr w:type="spellStart"/>
      <w:r w:rsidRPr="00E6403C">
        <w:rPr>
          <w:rFonts w:ascii="Tw Cen MT" w:hAnsi="Tw Cen MT"/>
          <w:sz w:val="24"/>
          <w:szCs w:val="24"/>
        </w:rPr>
        <w:t>tempat</w:t>
      </w:r>
      <w:proofErr w:type="spellEnd"/>
      <w:r w:rsidRPr="00E6403C">
        <w:rPr>
          <w:rFonts w:ascii="Tw Cen MT" w:hAnsi="Tw Cen MT"/>
          <w:sz w:val="24"/>
          <w:szCs w:val="24"/>
        </w:rPr>
        <w:t xml:space="preserve"> </w:t>
      </w:r>
      <w:proofErr w:type="spellStart"/>
      <w:r w:rsidRPr="00E6403C">
        <w:rPr>
          <w:rFonts w:ascii="Tw Cen MT" w:hAnsi="Tw Cen MT"/>
          <w:sz w:val="24"/>
          <w:szCs w:val="24"/>
        </w:rPr>
        <w:t>kerja</w:t>
      </w:r>
      <w:proofErr w:type="spellEnd"/>
      <w:r w:rsidRPr="00E6403C">
        <w:rPr>
          <w:rFonts w:ascii="Tw Cen MT" w:hAnsi="Tw Cen MT"/>
          <w:sz w:val="24"/>
          <w:szCs w:val="24"/>
        </w:rPr>
        <w:t xml:space="preserve">. Hasil </w:t>
      </w:r>
      <w:proofErr w:type="spellStart"/>
      <w:r w:rsidRPr="00E6403C">
        <w:rPr>
          <w:rFonts w:ascii="Tw Cen MT" w:hAnsi="Tw Cen MT"/>
          <w:sz w:val="24"/>
          <w:szCs w:val="24"/>
        </w:rPr>
        <w:t>penelitian</w:t>
      </w:r>
      <w:proofErr w:type="spellEnd"/>
      <w:r w:rsidRPr="00E6403C">
        <w:rPr>
          <w:rFonts w:ascii="Tw Cen MT" w:hAnsi="Tw Cen MT"/>
          <w:sz w:val="24"/>
          <w:szCs w:val="24"/>
        </w:rPr>
        <w:t xml:space="preserve"> </w:t>
      </w:r>
      <w:proofErr w:type="spellStart"/>
      <w:r w:rsidRPr="00E6403C">
        <w:rPr>
          <w:rFonts w:ascii="Tw Cen MT" w:hAnsi="Tw Cen MT"/>
          <w:sz w:val="24"/>
          <w:szCs w:val="24"/>
        </w:rPr>
        <w:t>ini</w:t>
      </w:r>
      <w:proofErr w:type="spellEnd"/>
      <w:r w:rsidRPr="00E6403C">
        <w:rPr>
          <w:rFonts w:ascii="Tw Cen MT" w:hAnsi="Tw Cen MT"/>
          <w:sz w:val="24"/>
          <w:szCs w:val="24"/>
        </w:rPr>
        <w:t xml:space="preserve"> </w:t>
      </w:r>
      <w:proofErr w:type="spellStart"/>
      <w:r w:rsidRPr="00E6403C">
        <w:rPr>
          <w:rFonts w:ascii="Tw Cen MT" w:hAnsi="Tw Cen MT"/>
          <w:sz w:val="24"/>
          <w:szCs w:val="24"/>
        </w:rPr>
        <w:t>tidak</w:t>
      </w:r>
      <w:proofErr w:type="spellEnd"/>
      <w:r w:rsidRPr="00E6403C">
        <w:rPr>
          <w:rFonts w:ascii="Tw Cen MT" w:hAnsi="Tw Cen MT"/>
          <w:sz w:val="24"/>
          <w:szCs w:val="24"/>
        </w:rPr>
        <w:t xml:space="preserve"> </w:t>
      </w:r>
      <w:proofErr w:type="spellStart"/>
      <w:r w:rsidRPr="00E6403C">
        <w:rPr>
          <w:rFonts w:ascii="Tw Cen MT" w:hAnsi="Tw Cen MT"/>
          <w:sz w:val="24"/>
          <w:szCs w:val="24"/>
        </w:rPr>
        <w:t>sejalan</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penelitian</w:t>
      </w:r>
      <w:proofErr w:type="spellEnd"/>
      <w:r w:rsidRPr="00E6403C">
        <w:rPr>
          <w:rFonts w:ascii="Tw Cen MT" w:hAnsi="Tw Cen MT"/>
          <w:sz w:val="24"/>
          <w:szCs w:val="24"/>
        </w:rPr>
        <w:t xml:space="preserve"> yang </w:t>
      </w:r>
      <w:proofErr w:type="spellStart"/>
      <w:r w:rsidRPr="00E6403C">
        <w:rPr>
          <w:rFonts w:ascii="Tw Cen MT" w:hAnsi="Tw Cen MT"/>
          <w:sz w:val="24"/>
          <w:szCs w:val="24"/>
        </w:rPr>
        <w:t>dilakukan</w:t>
      </w:r>
      <w:proofErr w:type="spellEnd"/>
      <w:r w:rsidRPr="00E6403C">
        <w:rPr>
          <w:rFonts w:ascii="Tw Cen MT" w:hAnsi="Tw Cen MT"/>
          <w:sz w:val="24"/>
          <w:szCs w:val="24"/>
        </w:rPr>
        <w:t xml:space="preserve"> di </w:t>
      </w:r>
      <w:proofErr w:type="spellStart"/>
      <w:r w:rsidRPr="00E6403C">
        <w:rPr>
          <w:rFonts w:ascii="Tw Cen MT" w:hAnsi="Tw Cen MT"/>
          <w:sz w:val="24"/>
          <w:szCs w:val="24"/>
        </w:rPr>
        <w:t>Ngronggah</w:t>
      </w:r>
      <w:proofErr w:type="spellEnd"/>
      <w:r w:rsidRPr="00E6403C">
        <w:rPr>
          <w:rFonts w:ascii="Tw Cen MT" w:hAnsi="Tw Cen MT"/>
          <w:sz w:val="24"/>
          <w:szCs w:val="24"/>
        </w:rPr>
        <w:t xml:space="preserve">, </w:t>
      </w:r>
      <w:proofErr w:type="spellStart"/>
      <w:r w:rsidRPr="00E6403C">
        <w:rPr>
          <w:rFonts w:ascii="Tw Cen MT" w:hAnsi="Tw Cen MT"/>
          <w:sz w:val="24"/>
          <w:szCs w:val="24"/>
        </w:rPr>
        <w:t>Jawa</w:t>
      </w:r>
      <w:proofErr w:type="spellEnd"/>
      <w:r w:rsidRPr="00E6403C">
        <w:rPr>
          <w:rFonts w:ascii="Tw Cen MT" w:hAnsi="Tw Cen MT"/>
          <w:sz w:val="24"/>
          <w:szCs w:val="24"/>
        </w:rPr>
        <w:t xml:space="preserve"> Tengah. Pada </w:t>
      </w:r>
      <w:proofErr w:type="spellStart"/>
      <w:r w:rsidRPr="00E6403C">
        <w:rPr>
          <w:rFonts w:ascii="Tw Cen MT" w:hAnsi="Tw Cen MT"/>
          <w:sz w:val="24"/>
          <w:szCs w:val="24"/>
        </w:rPr>
        <w:t>penelitian</w:t>
      </w:r>
      <w:proofErr w:type="spellEnd"/>
      <w:r w:rsidRPr="00E6403C">
        <w:rPr>
          <w:rFonts w:ascii="Tw Cen MT" w:hAnsi="Tw Cen MT"/>
          <w:sz w:val="24"/>
          <w:szCs w:val="24"/>
        </w:rPr>
        <w:t xml:space="preserve"> </w:t>
      </w:r>
      <w:proofErr w:type="spellStart"/>
      <w:r w:rsidRPr="00E6403C">
        <w:rPr>
          <w:rFonts w:ascii="Tw Cen MT" w:hAnsi="Tw Cen MT"/>
          <w:sz w:val="24"/>
          <w:szCs w:val="24"/>
        </w:rPr>
        <w:t>tersebut</w:t>
      </w:r>
      <w:proofErr w:type="spellEnd"/>
      <w:r w:rsidRPr="00E6403C">
        <w:rPr>
          <w:rFonts w:ascii="Tw Cen MT" w:hAnsi="Tw Cen MT"/>
          <w:sz w:val="24"/>
          <w:szCs w:val="24"/>
        </w:rPr>
        <w:t xml:space="preserve"> </w:t>
      </w:r>
      <w:proofErr w:type="spellStart"/>
      <w:r w:rsidRPr="00E6403C">
        <w:rPr>
          <w:rFonts w:ascii="Tw Cen MT" w:hAnsi="Tw Cen MT"/>
          <w:sz w:val="24"/>
          <w:szCs w:val="24"/>
        </w:rPr>
        <w:t>didapatkan</w:t>
      </w:r>
      <w:proofErr w:type="spellEnd"/>
      <w:r w:rsidRPr="00E6403C">
        <w:rPr>
          <w:rFonts w:ascii="Tw Cen MT" w:hAnsi="Tw Cen MT"/>
          <w:sz w:val="24"/>
          <w:szCs w:val="24"/>
        </w:rPr>
        <w:t xml:space="preserve"> </w:t>
      </w:r>
      <w:proofErr w:type="spellStart"/>
      <w:r w:rsidRPr="00E6403C">
        <w:rPr>
          <w:rFonts w:ascii="Tw Cen MT" w:hAnsi="Tw Cen MT"/>
          <w:sz w:val="24"/>
          <w:szCs w:val="24"/>
        </w:rPr>
        <w:t>hasil</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ada</w:t>
      </w:r>
      <w:proofErr w:type="spellEnd"/>
      <w:r w:rsidRPr="00E6403C">
        <w:rPr>
          <w:rFonts w:ascii="Tw Cen MT" w:hAnsi="Tw Cen MT"/>
          <w:sz w:val="24"/>
          <w:szCs w:val="24"/>
        </w:rPr>
        <w:t xml:space="preserve"> </w:t>
      </w:r>
      <w:proofErr w:type="spellStart"/>
      <w:r w:rsidRPr="00E6403C">
        <w:rPr>
          <w:rFonts w:ascii="Tw Cen MT" w:hAnsi="Tw Cen MT"/>
          <w:sz w:val="24"/>
          <w:szCs w:val="24"/>
        </w:rPr>
        <w:t>hubungan</w:t>
      </w:r>
      <w:proofErr w:type="spellEnd"/>
      <w:r w:rsidRPr="00E6403C">
        <w:rPr>
          <w:rFonts w:ascii="Tw Cen MT" w:hAnsi="Tw Cen MT"/>
          <w:sz w:val="24"/>
          <w:szCs w:val="24"/>
        </w:rPr>
        <w:t xml:space="preserve"> </w:t>
      </w:r>
      <w:proofErr w:type="spellStart"/>
      <w:r w:rsidRPr="00E6403C">
        <w:rPr>
          <w:rFonts w:ascii="Tw Cen MT" w:hAnsi="Tw Cen MT"/>
          <w:sz w:val="24"/>
          <w:szCs w:val="24"/>
        </w:rPr>
        <w:t>antara</w:t>
      </w:r>
      <w:proofErr w:type="spellEnd"/>
      <w:r w:rsidRPr="00E6403C">
        <w:rPr>
          <w:rFonts w:ascii="Tw Cen MT" w:hAnsi="Tw Cen MT"/>
          <w:sz w:val="24"/>
          <w:szCs w:val="24"/>
        </w:rPr>
        <w:t xml:space="preserve"> </w:t>
      </w:r>
      <w:proofErr w:type="spellStart"/>
      <w:r w:rsidRPr="00E6403C">
        <w:rPr>
          <w:rFonts w:ascii="Tw Cen MT" w:hAnsi="Tw Cen MT"/>
          <w:sz w:val="24"/>
          <w:szCs w:val="24"/>
        </w:rPr>
        <w:t>pengetahuan</w:t>
      </w:r>
      <w:proofErr w:type="spellEnd"/>
      <w:r w:rsidRPr="00E6403C">
        <w:rPr>
          <w:rFonts w:ascii="Tw Cen MT" w:hAnsi="Tw Cen MT"/>
          <w:sz w:val="24"/>
          <w:szCs w:val="24"/>
        </w:rPr>
        <w:t xml:space="preserve"> </w:t>
      </w:r>
      <w:proofErr w:type="spellStart"/>
      <w:r w:rsidRPr="00E6403C">
        <w:rPr>
          <w:rFonts w:ascii="Tw Cen MT" w:hAnsi="Tw Cen MT"/>
          <w:sz w:val="24"/>
          <w:szCs w:val="24"/>
        </w:rPr>
        <w:t>masyarakat</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kepatuhan</w:t>
      </w:r>
      <w:proofErr w:type="spellEnd"/>
      <w:r w:rsidRPr="00E6403C">
        <w:rPr>
          <w:rFonts w:ascii="Tw Cen MT" w:hAnsi="Tw Cen MT"/>
          <w:sz w:val="24"/>
          <w:szCs w:val="24"/>
        </w:rPr>
        <w:t xml:space="preserve"> </w:t>
      </w:r>
      <w:proofErr w:type="spellStart"/>
      <w:r w:rsidRPr="00E6403C">
        <w:rPr>
          <w:rFonts w:ascii="Tw Cen MT" w:hAnsi="Tw Cen MT"/>
          <w:sz w:val="24"/>
          <w:szCs w:val="24"/>
        </w:rPr>
        <w:t>penggunaan</w:t>
      </w:r>
      <w:proofErr w:type="spellEnd"/>
      <w:r w:rsidRPr="00E6403C">
        <w:rPr>
          <w:rFonts w:ascii="Tw Cen MT" w:hAnsi="Tw Cen MT"/>
          <w:sz w:val="24"/>
          <w:szCs w:val="24"/>
        </w:rPr>
        <w:t xml:space="preserve"> masker </w:t>
      </w:r>
      <w:proofErr w:type="spellStart"/>
      <w:r w:rsidRPr="00E6403C">
        <w:rPr>
          <w:rFonts w:ascii="Tw Cen MT" w:hAnsi="Tw Cen MT"/>
          <w:sz w:val="24"/>
          <w:szCs w:val="24"/>
        </w:rPr>
        <w:t>sebagai</w:t>
      </w:r>
      <w:proofErr w:type="spellEnd"/>
      <w:r w:rsidRPr="00E6403C">
        <w:rPr>
          <w:rFonts w:ascii="Tw Cen MT" w:hAnsi="Tw Cen MT"/>
          <w:sz w:val="24"/>
          <w:szCs w:val="24"/>
        </w:rPr>
        <w:t xml:space="preserve"> </w:t>
      </w:r>
      <w:proofErr w:type="spellStart"/>
      <w:r w:rsidRPr="00E6403C">
        <w:rPr>
          <w:rFonts w:ascii="Tw Cen MT" w:hAnsi="Tw Cen MT"/>
          <w:sz w:val="24"/>
          <w:szCs w:val="24"/>
        </w:rPr>
        <w:t>upaya</w:t>
      </w:r>
      <w:proofErr w:type="spellEnd"/>
      <w:r w:rsidRPr="00E6403C">
        <w:rPr>
          <w:rFonts w:ascii="Tw Cen MT" w:hAnsi="Tw Cen MT"/>
          <w:sz w:val="24"/>
          <w:szCs w:val="24"/>
        </w:rPr>
        <w:t xml:space="preserve"> </w:t>
      </w:r>
      <w:proofErr w:type="spellStart"/>
      <w:r w:rsidRPr="00E6403C">
        <w:rPr>
          <w:rFonts w:ascii="Tw Cen MT" w:hAnsi="Tw Cen MT"/>
          <w:sz w:val="24"/>
          <w:szCs w:val="24"/>
        </w:rPr>
        <w:t>pencegahan</w:t>
      </w:r>
      <w:proofErr w:type="spellEnd"/>
      <w:r w:rsidRPr="00E6403C">
        <w:rPr>
          <w:rFonts w:ascii="Tw Cen MT" w:hAnsi="Tw Cen MT"/>
          <w:sz w:val="24"/>
          <w:szCs w:val="24"/>
        </w:rPr>
        <w:t xml:space="preserve"> COVID-19</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{"citationItems":[{"id":"ITEM-1","itemData":{"abstract":"Covid-19 is a disease caused by a corona virus that makes a pandemic in all countries, especially Indonesia. Covid 19 disease can be prevented including knowledge and compliance of the public in the use of masks as an effort to prevent Covid-19 disease. Preliminary preliminary survey revealed that there were 3 respondents with bad knowledge and 6 people in RT03 / RW08 Ngronggah were not compliant to wear masks. The purpose of this study was to determine the relationship between community knowledge and compliance with the use of masks as an effort to prevent Covid-19 in Ngronggah. This research was conducted using a descriptive quantitative survey method with cross sectional study approach. The population and sample were taken in total sampling, that is, all 62 RT RT / RW 08 Ngronggah communities. The research instrument used questionnaires and observation guidelines. Quantitative data analysis uses the chi-square relationship test. The results of this study of 62 respondents based on the results of the Chi-Square test of significance of p between independent variables namely community knowledge with the dependent variable compliance with the use of masks by 0.004 (p &amp;lt;0.05) then Ho was rejected and stated there was a relationship. The conclusion is that there is a relationship between public knowledge and compliance with the use of masks as an effort to prevent Covid-19 disease in Ngronggah. Suggestions should provide education about the importance of using masks to prevent and avoid the risk of Covid-19 disease","author":[{"dropping-particle":"","family":"Sari","given":"Devi Pramita","non-dropping-particle":"","parse-names":false,"suffix":""},{"dropping-particle":"","family":"‘Atiqoh","given":"Nabila Sholihah","non-dropping-particle":"","parse-names":false,"suffix":""}],"container-title":"INFOKES Journal","id":"ITEM-1","issue":"1","issued":{"date-parts":[["2020"]]},"page":"52-5","title":"Hubungan antara pengetahuan masyarakat dengan kepatuhan penggunakan masker sebagai upaya pencegahan penyakit COVID-19 di Ngronggah","type":"article-journal","volume":"10"},"uris":["http://www.mendeley.com/documents/?uuid=29292670-baeb-4dfd-9a2c-f6db14ee818b"]}],"mendeley":{"formattedCitation":"[16]","plainTextFormattedCitation":"[16]","previouslyFormattedCitation":"[15]"},"properties":{"noteIndex":0},"schema":"https://github.com/citation-style-language/schema/raw/master/csl-citation.json"}</w:instrText>
      </w:r>
      <w:r>
        <w:rPr>
          <w:rFonts w:ascii="Tw Cen MT" w:hAnsi="Tw Cen MT"/>
          <w:sz w:val="24"/>
          <w:szCs w:val="24"/>
        </w:rPr>
        <w:fldChar w:fldCharType="separate"/>
      </w:r>
      <w:r w:rsidRPr="00484EB2">
        <w:rPr>
          <w:rFonts w:ascii="Tw Cen MT" w:hAnsi="Tw Cen MT"/>
          <w:noProof/>
          <w:sz w:val="24"/>
          <w:szCs w:val="24"/>
        </w:rPr>
        <w:t>[16]</w:t>
      </w:r>
      <w:r>
        <w:rPr>
          <w:rFonts w:ascii="Tw Cen MT" w:hAnsi="Tw Cen MT"/>
          <w:sz w:val="24"/>
          <w:szCs w:val="24"/>
        </w:rPr>
        <w:fldChar w:fldCharType="end"/>
      </w:r>
      <w:r>
        <w:rPr>
          <w:rFonts w:ascii="Tw Cen MT" w:hAnsi="Tw Cen MT"/>
          <w:sz w:val="24"/>
          <w:szCs w:val="24"/>
        </w:rPr>
        <w:t xml:space="preserve">. </w:t>
      </w:r>
      <w:proofErr w:type="spellStart"/>
      <w:r w:rsidRPr="00C12690">
        <w:rPr>
          <w:rFonts w:ascii="Tw Cen MT" w:hAnsi="Tw Cen MT"/>
          <w:sz w:val="24"/>
          <w:szCs w:val="24"/>
        </w:rPr>
        <w:t>Sebuah</w:t>
      </w:r>
      <w:proofErr w:type="spellEnd"/>
      <w:r w:rsidRPr="00C12690">
        <w:rPr>
          <w:rFonts w:ascii="Tw Cen MT" w:hAnsi="Tw Cen MT"/>
          <w:sz w:val="24"/>
          <w:szCs w:val="24"/>
        </w:rPr>
        <w:t xml:space="preserve"> review </w:t>
      </w:r>
      <w:proofErr w:type="spellStart"/>
      <w:r w:rsidRPr="00C12690">
        <w:rPr>
          <w:rFonts w:ascii="Tw Cen MT" w:hAnsi="Tw Cen MT"/>
          <w:sz w:val="24"/>
          <w:szCs w:val="24"/>
        </w:rPr>
        <w:t>dari</w:t>
      </w:r>
      <w:proofErr w:type="spellEnd"/>
      <w:r w:rsidRPr="00C12690">
        <w:rPr>
          <w:rFonts w:ascii="Tw Cen MT" w:hAnsi="Tw Cen MT"/>
          <w:sz w:val="24"/>
          <w:szCs w:val="24"/>
        </w:rPr>
        <w:t xml:space="preserve"> </w:t>
      </w:r>
      <w:proofErr w:type="spellStart"/>
      <w:r w:rsidRPr="00C12690">
        <w:rPr>
          <w:rFonts w:ascii="Tw Cen MT" w:hAnsi="Tw Cen MT"/>
          <w:sz w:val="24"/>
          <w:szCs w:val="24"/>
        </w:rPr>
        <w:t>tujuh</w:t>
      </w:r>
      <w:proofErr w:type="spellEnd"/>
      <w:r w:rsidRPr="00C12690">
        <w:rPr>
          <w:rFonts w:ascii="Tw Cen MT" w:hAnsi="Tw Cen MT"/>
          <w:sz w:val="24"/>
          <w:szCs w:val="24"/>
        </w:rPr>
        <w:t xml:space="preserve"> </w:t>
      </w:r>
      <w:proofErr w:type="spellStart"/>
      <w:r w:rsidRPr="00C12690">
        <w:rPr>
          <w:rFonts w:ascii="Tw Cen MT" w:hAnsi="Tw Cen MT"/>
          <w:sz w:val="24"/>
          <w:szCs w:val="24"/>
        </w:rPr>
        <w:t>artikel</w:t>
      </w:r>
      <w:proofErr w:type="spellEnd"/>
      <w:r w:rsidRPr="00C12690">
        <w:rPr>
          <w:rFonts w:ascii="Tw Cen MT" w:hAnsi="Tw Cen MT"/>
          <w:sz w:val="24"/>
          <w:szCs w:val="24"/>
        </w:rPr>
        <w:t xml:space="preserve"> </w:t>
      </w:r>
      <w:proofErr w:type="spellStart"/>
      <w:r w:rsidRPr="00C12690">
        <w:rPr>
          <w:rFonts w:ascii="Tw Cen MT" w:hAnsi="Tw Cen MT"/>
          <w:sz w:val="24"/>
          <w:szCs w:val="24"/>
        </w:rPr>
        <w:t>penelitian</w:t>
      </w:r>
      <w:proofErr w:type="spellEnd"/>
      <w:r w:rsidRPr="00C12690">
        <w:rPr>
          <w:rFonts w:ascii="Tw Cen MT" w:hAnsi="Tw Cen MT"/>
          <w:sz w:val="24"/>
          <w:szCs w:val="24"/>
        </w:rPr>
        <w:t xml:space="preserve"> </w:t>
      </w:r>
      <w:r w:rsidRPr="00C12690">
        <w:rPr>
          <w:rFonts w:ascii="Tw Cen MT" w:hAnsi="Tw Cen MT"/>
          <w:sz w:val="24"/>
          <w:szCs w:val="24"/>
        </w:rPr>
        <w:lastRenderedPageBreak/>
        <w:t xml:space="preserve">yang </w:t>
      </w:r>
      <w:proofErr w:type="spellStart"/>
      <w:r w:rsidRPr="00C12690">
        <w:rPr>
          <w:rFonts w:ascii="Tw Cen MT" w:hAnsi="Tw Cen MT"/>
          <w:sz w:val="24"/>
          <w:szCs w:val="24"/>
        </w:rPr>
        <w:t>dilakukan</w:t>
      </w:r>
      <w:proofErr w:type="spellEnd"/>
      <w:r w:rsidRPr="00C12690">
        <w:rPr>
          <w:rFonts w:ascii="Tw Cen MT" w:hAnsi="Tw Cen MT"/>
          <w:sz w:val="24"/>
          <w:szCs w:val="24"/>
        </w:rPr>
        <w:t xml:space="preserve"> pada </w:t>
      </w:r>
      <w:proofErr w:type="spellStart"/>
      <w:r w:rsidRPr="00C12690">
        <w:rPr>
          <w:rFonts w:ascii="Tw Cen MT" w:hAnsi="Tw Cen MT"/>
          <w:sz w:val="24"/>
          <w:szCs w:val="24"/>
        </w:rPr>
        <w:t>tenaga</w:t>
      </w:r>
      <w:proofErr w:type="spellEnd"/>
      <w:r w:rsidRPr="00C12690">
        <w:rPr>
          <w:rFonts w:ascii="Tw Cen MT" w:hAnsi="Tw Cen MT"/>
          <w:sz w:val="24"/>
          <w:szCs w:val="24"/>
        </w:rPr>
        <w:t xml:space="preserve"> </w:t>
      </w:r>
      <w:proofErr w:type="spellStart"/>
      <w:r w:rsidRPr="00C12690">
        <w:rPr>
          <w:rFonts w:ascii="Tw Cen MT" w:hAnsi="Tw Cen MT"/>
          <w:sz w:val="24"/>
          <w:szCs w:val="24"/>
        </w:rPr>
        <w:t>kesehatan</w:t>
      </w:r>
      <w:proofErr w:type="spellEnd"/>
      <w:r w:rsidRPr="00C12690">
        <w:rPr>
          <w:rFonts w:ascii="Tw Cen MT" w:hAnsi="Tw Cen MT"/>
          <w:sz w:val="24"/>
          <w:szCs w:val="24"/>
        </w:rPr>
        <w:t xml:space="preserve"> di China, </w:t>
      </w:r>
      <w:proofErr w:type="spellStart"/>
      <w:r w:rsidRPr="00C12690">
        <w:rPr>
          <w:rFonts w:ascii="Tw Cen MT" w:hAnsi="Tw Cen MT"/>
          <w:sz w:val="24"/>
          <w:szCs w:val="24"/>
        </w:rPr>
        <w:t>staf</w:t>
      </w:r>
      <w:proofErr w:type="spellEnd"/>
      <w:r w:rsidRPr="00C12690">
        <w:rPr>
          <w:rFonts w:ascii="Tw Cen MT" w:hAnsi="Tw Cen MT"/>
          <w:sz w:val="24"/>
          <w:szCs w:val="24"/>
        </w:rPr>
        <w:t xml:space="preserve"> </w:t>
      </w:r>
      <w:proofErr w:type="spellStart"/>
      <w:r w:rsidRPr="00C12690">
        <w:rPr>
          <w:rFonts w:ascii="Tw Cen MT" w:hAnsi="Tw Cen MT"/>
          <w:sz w:val="24"/>
          <w:szCs w:val="24"/>
        </w:rPr>
        <w:t>rumah</w:t>
      </w:r>
      <w:proofErr w:type="spellEnd"/>
      <w:r w:rsidRPr="00C12690">
        <w:rPr>
          <w:rFonts w:ascii="Tw Cen MT" w:hAnsi="Tw Cen MT"/>
          <w:sz w:val="24"/>
          <w:szCs w:val="24"/>
        </w:rPr>
        <w:t xml:space="preserve"> </w:t>
      </w:r>
      <w:proofErr w:type="spellStart"/>
      <w:r w:rsidRPr="00C12690">
        <w:rPr>
          <w:rFonts w:ascii="Tw Cen MT" w:hAnsi="Tw Cen MT"/>
          <w:sz w:val="24"/>
          <w:szCs w:val="24"/>
        </w:rPr>
        <w:t>sakit</w:t>
      </w:r>
      <w:proofErr w:type="spellEnd"/>
      <w:r w:rsidRPr="00C12690">
        <w:rPr>
          <w:rFonts w:ascii="Tw Cen MT" w:hAnsi="Tw Cen MT"/>
          <w:sz w:val="24"/>
          <w:szCs w:val="24"/>
        </w:rPr>
        <w:t xml:space="preserve"> di Italia, </w:t>
      </w:r>
      <w:proofErr w:type="spellStart"/>
      <w:r w:rsidRPr="00C12690">
        <w:rPr>
          <w:rFonts w:ascii="Tw Cen MT" w:hAnsi="Tw Cen MT"/>
          <w:sz w:val="24"/>
          <w:szCs w:val="24"/>
        </w:rPr>
        <w:t>mahasiswa</w:t>
      </w:r>
      <w:proofErr w:type="spellEnd"/>
      <w:r w:rsidRPr="00C12690">
        <w:rPr>
          <w:rFonts w:ascii="Tw Cen MT" w:hAnsi="Tw Cen MT"/>
          <w:sz w:val="24"/>
          <w:szCs w:val="24"/>
        </w:rPr>
        <w:t xml:space="preserve"> </w:t>
      </w:r>
      <w:proofErr w:type="spellStart"/>
      <w:r w:rsidRPr="00C12690">
        <w:rPr>
          <w:rFonts w:ascii="Tw Cen MT" w:hAnsi="Tw Cen MT"/>
          <w:sz w:val="24"/>
          <w:szCs w:val="24"/>
        </w:rPr>
        <w:t>kesehatan</w:t>
      </w:r>
      <w:proofErr w:type="spellEnd"/>
      <w:r w:rsidRPr="00C12690">
        <w:rPr>
          <w:rFonts w:ascii="Tw Cen MT" w:hAnsi="Tw Cen MT"/>
          <w:sz w:val="24"/>
          <w:szCs w:val="24"/>
        </w:rPr>
        <w:t xml:space="preserve"> di Iran dan Jordan </w:t>
      </w:r>
      <w:proofErr w:type="spellStart"/>
      <w:r w:rsidRPr="00C12690">
        <w:rPr>
          <w:rFonts w:ascii="Tw Cen MT" w:hAnsi="Tw Cen MT"/>
          <w:sz w:val="24"/>
          <w:szCs w:val="24"/>
        </w:rPr>
        <w:t>serta</w:t>
      </w:r>
      <w:proofErr w:type="spellEnd"/>
      <w:r w:rsidRPr="00C12690">
        <w:rPr>
          <w:rFonts w:ascii="Tw Cen MT" w:hAnsi="Tw Cen MT"/>
          <w:sz w:val="24"/>
          <w:szCs w:val="24"/>
        </w:rPr>
        <w:t xml:space="preserve"> </w:t>
      </w:r>
      <w:proofErr w:type="spellStart"/>
      <w:r w:rsidRPr="00C12690">
        <w:rPr>
          <w:rFonts w:ascii="Tw Cen MT" w:hAnsi="Tw Cen MT"/>
          <w:sz w:val="24"/>
          <w:szCs w:val="24"/>
        </w:rPr>
        <w:t>populasi</w:t>
      </w:r>
      <w:proofErr w:type="spellEnd"/>
      <w:r w:rsidRPr="00C12690">
        <w:rPr>
          <w:rFonts w:ascii="Tw Cen MT" w:hAnsi="Tw Cen MT"/>
          <w:sz w:val="24"/>
          <w:szCs w:val="24"/>
        </w:rPr>
        <w:t xml:space="preserve"> </w:t>
      </w:r>
      <w:proofErr w:type="spellStart"/>
      <w:r w:rsidRPr="00C12690">
        <w:rPr>
          <w:rFonts w:ascii="Tw Cen MT" w:hAnsi="Tw Cen MT"/>
          <w:sz w:val="24"/>
          <w:szCs w:val="24"/>
        </w:rPr>
        <w:t>umum</w:t>
      </w:r>
      <w:proofErr w:type="spellEnd"/>
      <w:r w:rsidRPr="00C12690">
        <w:rPr>
          <w:rFonts w:ascii="Tw Cen MT" w:hAnsi="Tw Cen MT"/>
          <w:sz w:val="24"/>
          <w:szCs w:val="24"/>
        </w:rPr>
        <w:t xml:space="preserve"> di Amerika dan </w:t>
      </w:r>
      <w:proofErr w:type="spellStart"/>
      <w:r w:rsidRPr="00C12690">
        <w:rPr>
          <w:rFonts w:ascii="Tw Cen MT" w:hAnsi="Tw Cen MT"/>
          <w:sz w:val="24"/>
          <w:szCs w:val="24"/>
        </w:rPr>
        <w:t>Inggris</w:t>
      </w:r>
      <w:proofErr w:type="spellEnd"/>
      <w:r w:rsidRPr="00C12690">
        <w:rPr>
          <w:rFonts w:ascii="Tw Cen MT" w:hAnsi="Tw Cen MT"/>
          <w:sz w:val="24"/>
          <w:szCs w:val="24"/>
        </w:rPr>
        <w:t xml:space="preserve"> </w:t>
      </w:r>
      <w:proofErr w:type="spellStart"/>
      <w:r w:rsidRPr="00C12690">
        <w:rPr>
          <w:rFonts w:ascii="Tw Cen MT" w:hAnsi="Tw Cen MT"/>
          <w:sz w:val="24"/>
          <w:szCs w:val="24"/>
        </w:rPr>
        <w:t>menunjukkan</w:t>
      </w:r>
      <w:proofErr w:type="spellEnd"/>
      <w:r w:rsidRPr="00C12690">
        <w:rPr>
          <w:rFonts w:ascii="Tw Cen MT" w:hAnsi="Tw Cen MT"/>
          <w:sz w:val="24"/>
          <w:szCs w:val="24"/>
        </w:rPr>
        <w:t xml:space="preserve"> </w:t>
      </w:r>
      <w:proofErr w:type="spellStart"/>
      <w:r w:rsidRPr="00C12690">
        <w:rPr>
          <w:rFonts w:ascii="Tw Cen MT" w:hAnsi="Tw Cen MT"/>
          <w:sz w:val="24"/>
          <w:szCs w:val="24"/>
        </w:rPr>
        <w:t>hasil</w:t>
      </w:r>
      <w:proofErr w:type="spellEnd"/>
      <w:r w:rsidRPr="00C12690">
        <w:rPr>
          <w:rFonts w:ascii="Tw Cen MT" w:hAnsi="Tw Cen MT"/>
          <w:sz w:val="24"/>
          <w:szCs w:val="24"/>
        </w:rPr>
        <w:t xml:space="preserve"> </w:t>
      </w:r>
      <w:proofErr w:type="spellStart"/>
      <w:r w:rsidRPr="00C12690">
        <w:rPr>
          <w:rFonts w:ascii="Tw Cen MT" w:hAnsi="Tw Cen MT"/>
          <w:sz w:val="24"/>
          <w:szCs w:val="24"/>
        </w:rPr>
        <w:t>bahwa</w:t>
      </w:r>
      <w:proofErr w:type="spellEnd"/>
      <w:r w:rsidRPr="00C12690">
        <w:rPr>
          <w:rFonts w:ascii="Tw Cen MT" w:hAnsi="Tw Cen MT"/>
          <w:sz w:val="24"/>
          <w:szCs w:val="24"/>
        </w:rPr>
        <w:t xml:space="preserve"> </w:t>
      </w:r>
      <w:proofErr w:type="spellStart"/>
      <w:r w:rsidRPr="00C12690">
        <w:rPr>
          <w:rFonts w:ascii="Tw Cen MT" w:hAnsi="Tw Cen MT"/>
          <w:sz w:val="24"/>
          <w:szCs w:val="24"/>
        </w:rPr>
        <w:t>responden</w:t>
      </w:r>
      <w:proofErr w:type="spellEnd"/>
      <w:r w:rsidRPr="00C12690">
        <w:rPr>
          <w:rFonts w:ascii="Tw Cen MT" w:hAnsi="Tw Cen MT"/>
          <w:sz w:val="24"/>
          <w:szCs w:val="24"/>
        </w:rPr>
        <w:t xml:space="preserve"> </w:t>
      </w:r>
      <w:proofErr w:type="spellStart"/>
      <w:r w:rsidRPr="00C12690">
        <w:rPr>
          <w:rFonts w:ascii="Tw Cen MT" w:hAnsi="Tw Cen MT"/>
          <w:sz w:val="24"/>
          <w:szCs w:val="24"/>
        </w:rPr>
        <w:t>memiliki</w:t>
      </w:r>
      <w:proofErr w:type="spellEnd"/>
      <w:r w:rsidRPr="00C12690">
        <w:rPr>
          <w:rFonts w:ascii="Tw Cen MT" w:hAnsi="Tw Cen MT"/>
          <w:sz w:val="24"/>
          <w:szCs w:val="24"/>
        </w:rPr>
        <w:t xml:space="preserve"> </w:t>
      </w:r>
      <w:proofErr w:type="spellStart"/>
      <w:r w:rsidRPr="00C12690">
        <w:rPr>
          <w:rFonts w:ascii="Tw Cen MT" w:hAnsi="Tw Cen MT"/>
          <w:sz w:val="24"/>
          <w:szCs w:val="24"/>
        </w:rPr>
        <w:t>tingkat</w:t>
      </w:r>
      <w:proofErr w:type="spellEnd"/>
      <w:r w:rsidRPr="00C12690">
        <w:rPr>
          <w:rFonts w:ascii="Tw Cen MT" w:hAnsi="Tw Cen MT"/>
          <w:sz w:val="24"/>
          <w:szCs w:val="24"/>
        </w:rPr>
        <w:t xml:space="preserve"> </w:t>
      </w:r>
      <w:proofErr w:type="spellStart"/>
      <w:r w:rsidRPr="00C12690">
        <w:rPr>
          <w:rFonts w:ascii="Tw Cen MT" w:hAnsi="Tw Cen MT"/>
          <w:sz w:val="24"/>
          <w:szCs w:val="24"/>
        </w:rPr>
        <w:t>pengetahuan</w:t>
      </w:r>
      <w:proofErr w:type="spellEnd"/>
      <w:r w:rsidRPr="00C12690">
        <w:rPr>
          <w:rFonts w:ascii="Tw Cen MT" w:hAnsi="Tw Cen MT"/>
          <w:sz w:val="24"/>
          <w:szCs w:val="24"/>
        </w:rPr>
        <w:t xml:space="preserve"> yang </w:t>
      </w:r>
      <w:proofErr w:type="spellStart"/>
      <w:r w:rsidRPr="00C12690">
        <w:rPr>
          <w:rFonts w:ascii="Tw Cen MT" w:hAnsi="Tw Cen MT"/>
          <w:sz w:val="24"/>
          <w:szCs w:val="24"/>
        </w:rPr>
        <w:t>cenderung</w:t>
      </w:r>
      <w:proofErr w:type="spellEnd"/>
      <w:r w:rsidRPr="00C12690">
        <w:rPr>
          <w:rFonts w:ascii="Tw Cen MT" w:hAnsi="Tw Cen MT"/>
          <w:sz w:val="24"/>
          <w:szCs w:val="24"/>
        </w:rPr>
        <w:t xml:space="preserve"> </w:t>
      </w:r>
      <w:proofErr w:type="spellStart"/>
      <w:r w:rsidRPr="00C12690">
        <w:rPr>
          <w:rFonts w:ascii="Tw Cen MT" w:hAnsi="Tw Cen MT"/>
          <w:sz w:val="24"/>
          <w:szCs w:val="24"/>
        </w:rPr>
        <w:t>tinggi</w:t>
      </w:r>
      <w:proofErr w:type="spellEnd"/>
      <w:r w:rsidRPr="00C12690">
        <w:rPr>
          <w:rFonts w:ascii="Tw Cen MT" w:hAnsi="Tw Cen MT"/>
          <w:sz w:val="24"/>
          <w:szCs w:val="24"/>
        </w:rPr>
        <w:t xml:space="preserve">. </w:t>
      </w:r>
      <w:proofErr w:type="spellStart"/>
      <w:r w:rsidRPr="00C12690">
        <w:rPr>
          <w:rFonts w:ascii="Tw Cen MT" w:hAnsi="Tw Cen MT"/>
          <w:sz w:val="24"/>
          <w:szCs w:val="24"/>
        </w:rPr>
        <w:t>Penelitian</w:t>
      </w:r>
      <w:proofErr w:type="spellEnd"/>
      <w:r w:rsidRPr="00C12690">
        <w:rPr>
          <w:rFonts w:ascii="Tw Cen MT" w:hAnsi="Tw Cen MT"/>
          <w:sz w:val="24"/>
          <w:szCs w:val="24"/>
        </w:rPr>
        <w:t xml:space="preserve"> yang </w:t>
      </w:r>
      <w:proofErr w:type="spellStart"/>
      <w:r w:rsidRPr="00C12690">
        <w:rPr>
          <w:rFonts w:ascii="Tw Cen MT" w:hAnsi="Tw Cen MT"/>
          <w:sz w:val="24"/>
          <w:szCs w:val="24"/>
        </w:rPr>
        <w:t>dilakukan</w:t>
      </w:r>
      <w:proofErr w:type="spellEnd"/>
      <w:r w:rsidRPr="00C12690">
        <w:rPr>
          <w:rFonts w:ascii="Tw Cen MT" w:hAnsi="Tw Cen MT"/>
          <w:sz w:val="24"/>
          <w:szCs w:val="24"/>
        </w:rPr>
        <w:t xml:space="preserve"> di Amerika </w:t>
      </w:r>
      <w:proofErr w:type="spellStart"/>
      <w:r w:rsidRPr="00C12690">
        <w:rPr>
          <w:rFonts w:ascii="Tw Cen MT" w:hAnsi="Tw Cen MT"/>
          <w:sz w:val="24"/>
          <w:szCs w:val="24"/>
        </w:rPr>
        <w:t>Serikat</w:t>
      </w:r>
      <w:proofErr w:type="spellEnd"/>
      <w:r w:rsidRPr="00C12690">
        <w:rPr>
          <w:rFonts w:ascii="Tw Cen MT" w:hAnsi="Tw Cen MT"/>
          <w:sz w:val="24"/>
          <w:szCs w:val="24"/>
        </w:rPr>
        <w:t xml:space="preserve"> dan </w:t>
      </w:r>
      <w:proofErr w:type="spellStart"/>
      <w:r w:rsidRPr="00C12690">
        <w:rPr>
          <w:rFonts w:ascii="Tw Cen MT" w:hAnsi="Tw Cen MT"/>
          <w:sz w:val="24"/>
          <w:szCs w:val="24"/>
        </w:rPr>
        <w:t>Inggris</w:t>
      </w:r>
      <w:proofErr w:type="spellEnd"/>
      <w:r w:rsidRPr="00C12690">
        <w:rPr>
          <w:rFonts w:ascii="Tw Cen MT" w:hAnsi="Tw Cen MT"/>
          <w:sz w:val="24"/>
          <w:szCs w:val="24"/>
        </w:rPr>
        <w:t xml:space="preserve"> </w:t>
      </w:r>
      <w:proofErr w:type="spellStart"/>
      <w:r w:rsidRPr="00C12690">
        <w:rPr>
          <w:rFonts w:ascii="Tw Cen MT" w:hAnsi="Tw Cen MT"/>
          <w:sz w:val="24"/>
          <w:szCs w:val="24"/>
        </w:rPr>
        <w:t>menunjukkan</w:t>
      </w:r>
      <w:proofErr w:type="spellEnd"/>
      <w:r w:rsidRPr="00C12690">
        <w:rPr>
          <w:rFonts w:ascii="Tw Cen MT" w:hAnsi="Tw Cen MT"/>
          <w:sz w:val="24"/>
          <w:szCs w:val="24"/>
        </w:rPr>
        <w:t xml:space="preserve"> </w:t>
      </w:r>
      <w:proofErr w:type="spellStart"/>
      <w:r w:rsidRPr="00C12690">
        <w:rPr>
          <w:rFonts w:ascii="Tw Cen MT" w:hAnsi="Tw Cen MT"/>
          <w:sz w:val="24"/>
          <w:szCs w:val="24"/>
        </w:rPr>
        <w:t>pengetahuan</w:t>
      </w:r>
      <w:proofErr w:type="spellEnd"/>
      <w:r w:rsidRPr="00C12690">
        <w:rPr>
          <w:rFonts w:ascii="Tw Cen MT" w:hAnsi="Tw Cen MT"/>
          <w:sz w:val="24"/>
          <w:szCs w:val="24"/>
        </w:rPr>
        <w:t xml:space="preserve"> yang </w:t>
      </w:r>
      <w:proofErr w:type="spellStart"/>
      <w:r w:rsidRPr="00C12690">
        <w:rPr>
          <w:rFonts w:ascii="Tw Cen MT" w:hAnsi="Tw Cen MT"/>
          <w:sz w:val="24"/>
          <w:szCs w:val="24"/>
        </w:rPr>
        <w:t>cukup</w:t>
      </w:r>
      <w:proofErr w:type="spellEnd"/>
      <w:r w:rsidRPr="00C12690">
        <w:rPr>
          <w:rFonts w:ascii="Tw Cen MT" w:hAnsi="Tw Cen MT"/>
          <w:sz w:val="24"/>
          <w:szCs w:val="24"/>
        </w:rPr>
        <w:t xml:space="preserve"> pada </w:t>
      </w:r>
      <w:proofErr w:type="spellStart"/>
      <w:r w:rsidRPr="00C12690">
        <w:rPr>
          <w:rFonts w:ascii="Tw Cen MT" w:hAnsi="Tw Cen MT"/>
          <w:sz w:val="24"/>
          <w:szCs w:val="24"/>
        </w:rPr>
        <w:t>responden</w:t>
      </w:r>
      <w:proofErr w:type="spellEnd"/>
      <w:r w:rsidRPr="00C12690">
        <w:rPr>
          <w:rFonts w:ascii="Tw Cen MT" w:hAnsi="Tw Cen MT"/>
          <w:sz w:val="24"/>
          <w:szCs w:val="24"/>
        </w:rPr>
        <w:t xml:space="preserve"> </w:t>
      </w:r>
      <w:proofErr w:type="spellStart"/>
      <w:r w:rsidRPr="00C12690">
        <w:rPr>
          <w:rFonts w:ascii="Tw Cen MT" w:hAnsi="Tw Cen MT"/>
          <w:sz w:val="24"/>
          <w:szCs w:val="24"/>
        </w:rPr>
        <w:t>mengenai</w:t>
      </w:r>
      <w:proofErr w:type="spellEnd"/>
      <w:r w:rsidRPr="00C12690">
        <w:rPr>
          <w:rFonts w:ascii="Tw Cen MT" w:hAnsi="Tw Cen MT"/>
          <w:sz w:val="24"/>
          <w:szCs w:val="24"/>
        </w:rPr>
        <w:t xml:space="preserve"> </w:t>
      </w:r>
      <w:proofErr w:type="spellStart"/>
      <w:r w:rsidRPr="00C12690">
        <w:rPr>
          <w:rFonts w:ascii="Tw Cen MT" w:hAnsi="Tw Cen MT"/>
          <w:sz w:val="24"/>
          <w:szCs w:val="24"/>
        </w:rPr>
        <w:t>penularan</w:t>
      </w:r>
      <w:proofErr w:type="spellEnd"/>
      <w:r w:rsidRPr="00C12690">
        <w:rPr>
          <w:rFonts w:ascii="Tw Cen MT" w:hAnsi="Tw Cen MT"/>
          <w:sz w:val="24"/>
          <w:szCs w:val="24"/>
        </w:rPr>
        <w:t xml:space="preserve">, </w:t>
      </w:r>
      <w:proofErr w:type="spellStart"/>
      <w:r w:rsidRPr="00C12690">
        <w:rPr>
          <w:rFonts w:ascii="Tw Cen MT" w:hAnsi="Tw Cen MT"/>
          <w:sz w:val="24"/>
          <w:szCs w:val="24"/>
        </w:rPr>
        <w:t>penyebaran</w:t>
      </w:r>
      <w:proofErr w:type="spellEnd"/>
      <w:r w:rsidRPr="00C12690">
        <w:rPr>
          <w:rFonts w:ascii="Tw Cen MT" w:hAnsi="Tw Cen MT"/>
          <w:sz w:val="24"/>
          <w:szCs w:val="24"/>
        </w:rPr>
        <w:t xml:space="preserve"> dan </w:t>
      </w:r>
      <w:proofErr w:type="spellStart"/>
      <w:r w:rsidRPr="00C12690">
        <w:rPr>
          <w:rFonts w:ascii="Tw Cen MT" w:hAnsi="Tw Cen MT"/>
          <w:sz w:val="24"/>
          <w:szCs w:val="24"/>
        </w:rPr>
        <w:t>gejala</w:t>
      </w:r>
      <w:proofErr w:type="spellEnd"/>
      <w:r w:rsidRPr="00C12690">
        <w:rPr>
          <w:rFonts w:ascii="Tw Cen MT" w:hAnsi="Tw Cen MT"/>
          <w:sz w:val="24"/>
          <w:szCs w:val="24"/>
        </w:rPr>
        <w:t xml:space="preserve"> COVID-19. Sebagian </w:t>
      </w:r>
      <w:proofErr w:type="spellStart"/>
      <w:r w:rsidRPr="00C12690">
        <w:rPr>
          <w:rFonts w:ascii="Tw Cen MT" w:hAnsi="Tw Cen MT"/>
          <w:sz w:val="24"/>
          <w:szCs w:val="24"/>
        </w:rPr>
        <w:t>populasi</w:t>
      </w:r>
      <w:proofErr w:type="spellEnd"/>
      <w:r w:rsidRPr="00C12690">
        <w:rPr>
          <w:rFonts w:ascii="Tw Cen MT" w:hAnsi="Tw Cen MT"/>
          <w:sz w:val="24"/>
          <w:szCs w:val="24"/>
        </w:rPr>
        <w:t xml:space="preserve"> </w:t>
      </w:r>
      <w:proofErr w:type="spellStart"/>
      <w:r w:rsidRPr="00C12690">
        <w:rPr>
          <w:rFonts w:ascii="Tw Cen MT" w:hAnsi="Tw Cen MT"/>
          <w:sz w:val="24"/>
          <w:szCs w:val="24"/>
        </w:rPr>
        <w:t>memiliki</w:t>
      </w:r>
      <w:proofErr w:type="spellEnd"/>
      <w:r w:rsidRPr="00C12690">
        <w:rPr>
          <w:rFonts w:ascii="Tw Cen MT" w:hAnsi="Tw Cen MT"/>
          <w:sz w:val="24"/>
          <w:szCs w:val="24"/>
        </w:rPr>
        <w:t xml:space="preserve"> </w:t>
      </w:r>
      <w:proofErr w:type="spellStart"/>
      <w:r w:rsidRPr="00C12690">
        <w:rPr>
          <w:rFonts w:ascii="Tw Cen MT" w:hAnsi="Tw Cen MT"/>
          <w:sz w:val="24"/>
          <w:szCs w:val="24"/>
        </w:rPr>
        <w:t>kesalahpahaman</w:t>
      </w:r>
      <w:proofErr w:type="spellEnd"/>
      <w:r w:rsidRPr="00C12690">
        <w:rPr>
          <w:rFonts w:ascii="Tw Cen MT" w:hAnsi="Tw Cen MT"/>
          <w:sz w:val="24"/>
          <w:szCs w:val="24"/>
        </w:rPr>
        <w:t xml:space="preserve"> </w:t>
      </w:r>
      <w:proofErr w:type="spellStart"/>
      <w:r w:rsidRPr="00C12690">
        <w:rPr>
          <w:rFonts w:ascii="Tw Cen MT" w:hAnsi="Tw Cen MT"/>
          <w:sz w:val="24"/>
          <w:szCs w:val="24"/>
        </w:rPr>
        <w:t>tentang</w:t>
      </w:r>
      <w:proofErr w:type="spellEnd"/>
      <w:r w:rsidRPr="00C12690">
        <w:rPr>
          <w:rFonts w:ascii="Tw Cen MT" w:hAnsi="Tw Cen MT"/>
          <w:sz w:val="24"/>
          <w:szCs w:val="24"/>
        </w:rPr>
        <w:t xml:space="preserve"> </w:t>
      </w:r>
      <w:proofErr w:type="spellStart"/>
      <w:r w:rsidRPr="00C12690">
        <w:rPr>
          <w:rFonts w:ascii="Tw Cen MT" w:hAnsi="Tw Cen MT"/>
          <w:sz w:val="24"/>
          <w:szCs w:val="24"/>
        </w:rPr>
        <w:t>upaya</w:t>
      </w:r>
      <w:proofErr w:type="spellEnd"/>
      <w:r w:rsidRPr="00C12690">
        <w:rPr>
          <w:rFonts w:ascii="Tw Cen MT" w:hAnsi="Tw Cen MT"/>
          <w:sz w:val="24"/>
          <w:szCs w:val="24"/>
        </w:rPr>
        <w:t xml:space="preserve"> </w:t>
      </w:r>
      <w:proofErr w:type="spellStart"/>
      <w:r w:rsidRPr="00C12690">
        <w:rPr>
          <w:rFonts w:ascii="Tw Cen MT" w:hAnsi="Tw Cen MT"/>
          <w:sz w:val="24"/>
          <w:szCs w:val="24"/>
        </w:rPr>
        <w:t>pencegahan</w:t>
      </w:r>
      <w:proofErr w:type="spellEnd"/>
      <w:r w:rsidRPr="00C12690">
        <w:rPr>
          <w:rFonts w:ascii="Tw Cen MT" w:hAnsi="Tw Cen MT"/>
          <w:sz w:val="24"/>
          <w:szCs w:val="24"/>
        </w:rPr>
        <w:t xml:space="preserve"> </w:t>
      </w:r>
      <w:proofErr w:type="spellStart"/>
      <w:r w:rsidRPr="00C12690">
        <w:rPr>
          <w:rFonts w:ascii="Tw Cen MT" w:hAnsi="Tw Cen MT"/>
          <w:sz w:val="24"/>
          <w:szCs w:val="24"/>
        </w:rPr>
        <w:t>penyakit</w:t>
      </w:r>
      <w:proofErr w:type="spellEnd"/>
      <w:r w:rsidRPr="00C12690">
        <w:rPr>
          <w:rFonts w:ascii="Tw Cen MT" w:hAnsi="Tw Cen MT"/>
          <w:sz w:val="24"/>
          <w:szCs w:val="24"/>
        </w:rPr>
        <w:t xml:space="preserve"> </w:t>
      </w:r>
      <w:proofErr w:type="spellStart"/>
      <w:r w:rsidRPr="00C12690">
        <w:rPr>
          <w:rFonts w:ascii="Tw Cen MT" w:hAnsi="Tw Cen MT"/>
          <w:sz w:val="24"/>
          <w:szCs w:val="24"/>
        </w:rPr>
        <w:t>meskipun</w:t>
      </w:r>
      <w:proofErr w:type="spellEnd"/>
      <w:r w:rsidRPr="00C12690">
        <w:rPr>
          <w:rFonts w:ascii="Tw Cen MT" w:hAnsi="Tw Cen MT"/>
          <w:sz w:val="24"/>
          <w:szCs w:val="24"/>
        </w:rPr>
        <w:t xml:space="preserve"> </w:t>
      </w:r>
      <w:proofErr w:type="spellStart"/>
      <w:r w:rsidRPr="00C12690">
        <w:rPr>
          <w:rFonts w:ascii="Tw Cen MT" w:hAnsi="Tw Cen MT"/>
          <w:sz w:val="24"/>
          <w:szCs w:val="24"/>
        </w:rPr>
        <w:t>perbedaan</w:t>
      </w:r>
      <w:proofErr w:type="spellEnd"/>
      <w:r w:rsidRPr="00C12690">
        <w:rPr>
          <w:rFonts w:ascii="Tw Cen MT" w:hAnsi="Tw Cen MT"/>
          <w:sz w:val="24"/>
          <w:szCs w:val="24"/>
        </w:rPr>
        <w:t xml:space="preserve"> </w:t>
      </w:r>
      <w:proofErr w:type="spellStart"/>
      <w:r w:rsidRPr="00C12690">
        <w:rPr>
          <w:rFonts w:ascii="Tw Cen MT" w:hAnsi="Tw Cen MT"/>
          <w:sz w:val="24"/>
          <w:szCs w:val="24"/>
        </w:rPr>
        <w:t>pengetahuan</w:t>
      </w:r>
      <w:proofErr w:type="spellEnd"/>
      <w:r w:rsidRPr="00C12690">
        <w:rPr>
          <w:rFonts w:ascii="Tw Cen MT" w:hAnsi="Tw Cen MT"/>
          <w:sz w:val="24"/>
          <w:szCs w:val="24"/>
        </w:rPr>
        <w:t xml:space="preserve"> dan </w:t>
      </w:r>
      <w:proofErr w:type="spellStart"/>
      <w:r w:rsidRPr="00C12690">
        <w:rPr>
          <w:rFonts w:ascii="Tw Cen MT" w:hAnsi="Tw Cen MT"/>
          <w:sz w:val="24"/>
          <w:szCs w:val="24"/>
        </w:rPr>
        <w:t>mispersepsi</w:t>
      </w:r>
      <w:proofErr w:type="spellEnd"/>
      <w:r w:rsidRPr="00C12690">
        <w:rPr>
          <w:rFonts w:ascii="Tw Cen MT" w:hAnsi="Tw Cen MT"/>
          <w:sz w:val="24"/>
          <w:szCs w:val="24"/>
        </w:rPr>
        <w:t xml:space="preserve"> </w:t>
      </w:r>
      <w:proofErr w:type="spellStart"/>
      <w:r w:rsidRPr="00C12690">
        <w:rPr>
          <w:rFonts w:ascii="Tw Cen MT" w:hAnsi="Tw Cen MT"/>
          <w:sz w:val="24"/>
          <w:szCs w:val="24"/>
        </w:rPr>
        <w:t>antara</w:t>
      </w:r>
      <w:proofErr w:type="spellEnd"/>
      <w:r w:rsidRPr="00C12690">
        <w:rPr>
          <w:rFonts w:ascii="Tw Cen MT" w:hAnsi="Tw Cen MT"/>
          <w:sz w:val="24"/>
          <w:szCs w:val="24"/>
        </w:rPr>
        <w:t xml:space="preserve"> </w:t>
      </w:r>
      <w:proofErr w:type="spellStart"/>
      <w:r w:rsidRPr="00C12690">
        <w:rPr>
          <w:rFonts w:ascii="Tw Cen MT" w:hAnsi="Tw Cen MT"/>
          <w:sz w:val="24"/>
          <w:szCs w:val="24"/>
        </w:rPr>
        <w:t>peserta</w:t>
      </w:r>
      <w:proofErr w:type="spellEnd"/>
      <w:r w:rsidRPr="00C12690">
        <w:rPr>
          <w:rFonts w:ascii="Tw Cen MT" w:hAnsi="Tw Cen MT"/>
          <w:sz w:val="24"/>
          <w:szCs w:val="24"/>
        </w:rPr>
        <w:t xml:space="preserve"> di Amerika </w:t>
      </w:r>
      <w:proofErr w:type="spellStart"/>
      <w:r w:rsidRPr="00C12690">
        <w:rPr>
          <w:rFonts w:ascii="Tw Cen MT" w:hAnsi="Tw Cen MT"/>
          <w:sz w:val="24"/>
          <w:szCs w:val="24"/>
        </w:rPr>
        <w:t>Serikat</w:t>
      </w:r>
      <w:proofErr w:type="spellEnd"/>
      <w:r w:rsidRPr="00C12690">
        <w:rPr>
          <w:rFonts w:ascii="Tw Cen MT" w:hAnsi="Tw Cen MT"/>
          <w:sz w:val="24"/>
          <w:szCs w:val="24"/>
        </w:rPr>
        <w:t xml:space="preserve"> dan </w:t>
      </w:r>
      <w:proofErr w:type="spellStart"/>
      <w:r w:rsidRPr="00C12690">
        <w:rPr>
          <w:rFonts w:ascii="Tw Cen MT" w:hAnsi="Tw Cen MT"/>
          <w:sz w:val="24"/>
          <w:szCs w:val="24"/>
        </w:rPr>
        <w:t>Inggris</w:t>
      </w:r>
      <w:proofErr w:type="spellEnd"/>
      <w:r w:rsidRPr="00C12690">
        <w:rPr>
          <w:rFonts w:ascii="Tw Cen MT" w:hAnsi="Tw Cen MT"/>
          <w:sz w:val="24"/>
          <w:szCs w:val="24"/>
        </w:rPr>
        <w:t xml:space="preserve"> </w:t>
      </w:r>
      <w:proofErr w:type="spellStart"/>
      <w:r w:rsidRPr="00C12690">
        <w:rPr>
          <w:rFonts w:ascii="Tw Cen MT" w:hAnsi="Tw Cen MT"/>
          <w:sz w:val="24"/>
          <w:szCs w:val="24"/>
        </w:rPr>
        <w:t>tidak</w:t>
      </w:r>
      <w:proofErr w:type="spellEnd"/>
      <w:r w:rsidRPr="00C12690">
        <w:rPr>
          <w:rFonts w:ascii="Tw Cen MT" w:hAnsi="Tw Cen MT"/>
          <w:sz w:val="24"/>
          <w:szCs w:val="24"/>
        </w:rPr>
        <w:t xml:space="preserve"> </w:t>
      </w:r>
      <w:proofErr w:type="spellStart"/>
      <w:r w:rsidRPr="00C12690">
        <w:rPr>
          <w:rFonts w:ascii="Tw Cen MT" w:hAnsi="Tw Cen MT"/>
          <w:sz w:val="24"/>
          <w:szCs w:val="24"/>
        </w:rPr>
        <w:t>signifikan</w:t>
      </w:r>
      <w:proofErr w:type="spellEnd"/>
      <w:r w:rsidRPr="00C12690">
        <w:rPr>
          <w:rFonts w:ascii="Tw Cen MT" w:hAnsi="Tw Cen MT"/>
          <w:sz w:val="24"/>
          <w:szCs w:val="24"/>
        </w:rPr>
        <w:t xml:space="preserve">. Pada </w:t>
      </w:r>
      <w:proofErr w:type="spellStart"/>
      <w:r w:rsidRPr="00C12690">
        <w:rPr>
          <w:rFonts w:ascii="Tw Cen MT" w:hAnsi="Tw Cen MT"/>
          <w:sz w:val="24"/>
          <w:szCs w:val="24"/>
        </w:rPr>
        <w:t>studi</w:t>
      </w:r>
      <w:proofErr w:type="spellEnd"/>
      <w:r w:rsidRPr="00C12690">
        <w:rPr>
          <w:rFonts w:ascii="Tw Cen MT" w:hAnsi="Tw Cen MT"/>
          <w:sz w:val="24"/>
          <w:szCs w:val="24"/>
        </w:rPr>
        <w:t xml:space="preserve"> review </w:t>
      </w:r>
      <w:proofErr w:type="spellStart"/>
      <w:r w:rsidRPr="00C12690">
        <w:rPr>
          <w:rFonts w:ascii="Tw Cen MT" w:hAnsi="Tw Cen MT"/>
          <w:sz w:val="24"/>
          <w:szCs w:val="24"/>
        </w:rPr>
        <w:t>ini</w:t>
      </w:r>
      <w:proofErr w:type="spellEnd"/>
      <w:r w:rsidRPr="00C12690">
        <w:rPr>
          <w:rFonts w:ascii="Tw Cen MT" w:hAnsi="Tw Cen MT"/>
          <w:sz w:val="24"/>
          <w:szCs w:val="24"/>
        </w:rPr>
        <w:t xml:space="preserve"> juga </w:t>
      </w:r>
      <w:proofErr w:type="spellStart"/>
      <w:r w:rsidRPr="00C12690">
        <w:rPr>
          <w:rFonts w:ascii="Tw Cen MT" w:hAnsi="Tw Cen MT"/>
          <w:sz w:val="24"/>
          <w:szCs w:val="24"/>
        </w:rPr>
        <w:t>mejelaskan</w:t>
      </w:r>
      <w:proofErr w:type="spellEnd"/>
      <w:r w:rsidRPr="00C12690">
        <w:rPr>
          <w:rFonts w:ascii="Tw Cen MT" w:hAnsi="Tw Cen MT"/>
          <w:sz w:val="24"/>
          <w:szCs w:val="24"/>
        </w:rPr>
        <w:t xml:space="preserve"> </w:t>
      </w:r>
      <w:proofErr w:type="spellStart"/>
      <w:r w:rsidRPr="00C12690">
        <w:rPr>
          <w:rFonts w:ascii="Tw Cen MT" w:hAnsi="Tw Cen MT"/>
          <w:sz w:val="24"/>
          <w:szCs w:val="24"/>
        </w:rPr>
        <w:t>adanya</w:t>
      </w:r>
      <w:proofErr w:type="spellEnd"/>
      <w:r w:rsidRPr="00C12690">
        <w:rPr>
          <w:rFonts w:ascii="Tw Cen MT" w:hAnsi="Tw Cen MT"/>
          <w:sz w:val="24"/>
          <w:szCs w:val="24"/>
        </w:rPr>
        <w:t xml:space="preserve"> </w:t>
      </w:r>
      <w:proofErr w:type="spellStart"/>
      <w:r w:rsidRPr="00C12690">
        <w:rPr>
          <w:rFonts w:ascii="Tw Cen MT" w:hAnsi="Tw Cen MT"/>
          <w:sz w:val="24"/>
          <w:szCs w:val="24"/>
        </w:rPr>
        <w:t>studi</w:t>
      </w:r>
      <w:proofErr w:type="spellEnd"/>
      <w:r w:rsidRPr="00C12690">
        <w:rPr>
          <w:rFonts w:ascii="Tw Cen MT" w:hAnsi="Tw Cen MT"/>
          <w:sz w:val="24"/>
          <w:szCs w:val="24"/>
        </w:rPr>
        <w:t xml:space="preserve"> lain di China </w:t>
      </w:r>
      <w:proofErr w:type="spellStart"/>
      <w:r w:rsidRPr="00C12690">
        <w:rPr>
          <w:rFonts w:ascii="Tw Cen MT" w:hAnsi="Tw Cen MT"/>
          <w:sz w:val="24"/>
          <w:szCs w:val="24"/>
        </w:rPr>
        <w:t>terhadap</w:t>
      </w:r>
      <w:proofErr w:type="spellEnd"/>
      <w:r w:rsidRPr="00C12690">
        <w:rPr>
          <w:rFonts w:ascii="Tw Cen MT" w:hAnsi="Tw Cen MT"/>
          <w:sz w:val="24"/>
          <w:szCs w:val="24"/>
        </w:rPr>
        <w:t xml:space="preserve"> 6.910 </w:t>
      </w:r>
      <w:proofErr w:type="spellStart"/>
      <w:r w:rsidRPr="00C12690">
        <w:rPr>
          <w:rFonts w:ascii="Tw Cen MT" w:hAnsi="Tw Cen MT"/>
          <w:sz w:val="24"/>
          <w:szCs w:val="24"/>
        </w:rPr>
        <w:t>penduduk</w:t>
      </w:r>
      <w:proofErr w:type="spellEnd"/>
      <w:r w:rsidRPr="00C12690">
        <w:rPr>
          <w:rFonts w:ascii="Tw Cen MT" w:hAnsi="Tw Cen MT"/>
          <w:sz w:val="24"/>
          <w:szCs w:val="24"/>
        </w:rPr>
        <w:t xml:space="preserve"> yang </w:t>
      </w:r>
      <w:proofErr w:type="spellStart"/>
      <w:r w:rsidRPr="00C12690">
        <w:rPr>
          <w:rFonts w:ascii="Tw Cen MT" w:hAnsi="Tw Cen MT"/>
          <w:sz w:val="24"/>
          <w:szCs w:val="24"/>
        </w:rPr>
        <w:t>menyatakan</w:t>
      </w:r>
      <w:proofErr w:type="spellEnd"/>
      <w:r w:rsidRPr="00C12690">
        <w:rPr>
          <w:rFonts w:ascii="Tw Cen MT" w:hAnsi="Tw Cen MT"/>
          <w:sz w:val="24"/>
          <w:szCs w:val="24"/>
        </w:rPr>
        <w:t xml:space="preserve"> </w:t>
      </w:r>
      <w:proofErr w:type="spellStart"/>
      <w:r w:rsidRPr="00C12690">
        <w:rPr>
          <w:rFonts w:ascii="Tw Cen MT" w:hAnsi="Tw Cen MT"/>
          <w:sz w:val="24"/>
          <w:szCs w:val="24"/>
        </w:rPr>
        <w:t>tingkat</w:t>
      </w:r>
      <w:proofErr w:type="spellEnd"/>
      <w:r w:rsidRPr="00C12690">
        <w:rPr>
          <w:rFonts w:ascii="Tw Cen MT" w:hAnsi="Tw Cen MT"/>
          <w:sz w:val="24"/>
          <w:szCs w:val="24"/>
        </w:rPr>
        <w:t xml:space="preserve"> </w:t>
      </w:r>
      <w:proofErr w:type="spellStart"/>
      <w:r w:rsidRPr="00C12690">
        <w:rPr>
          <w:rFonts w:ascii="Tw Cen MT" w:hAnsi="Tw Cen MT"/>
          <w:sz w:val="24"/>
          <w:szCs w:val="24"/>
        </w:rPr>
        <w:t>pengetahuan</w:t>
      </w:r>
      <w:proofErr w:type="spellEnd"/>
      <w:r w:rsidRPr="00C12690">
        <w:rPr>
          <w:rFonts w:ascii="Tw Cen MT" w:hAnsi="Tw Cen MT"/>
          <w:sz w:val="24"/>
          <w:szCs w:val="24"/>
        </w:rPr>
        <w:t xml:space="preserve"> yang </w:t>
      </w:r>
      <w:proofErr w:type="spellStart"/>
      <w:r w:rsidRPr="00C12690">
        <w:rPr>
          <w:rFonts w:ascii="Tw Cen MT" w:hAnsi="Tw Cen MT"/>
          <w:sz w:val="24"/>
          <w:szCs w:val="24"/>
        </w:rPr>
        <w:t>positif</w:t>
      </w:r>
      <w:proofErr w:type="spellEnd"/>
      <w:r w:rsidRPr="00C12690">
        <w:rPr>
          <w:rFonts w:ascii="Tw Cen MT" w:hAnsi="Tw Cen MT"/>
          <w:sz w:val="24"/>
          <w:szCs w:val="24"/>
        </w:rPr>
        <w:t xml:space="preserve"> </w:t>
      </w:r>
      <w:proofErr w:type="spellStart"/>
      <w:r w:rsidRPr="00C12690">
        <w:rPr>
          <w:rFonts w:ascii="Tw Cen MT" w:hAnsi="Tw Cen MT"/>
          <w:sz w:val="24"/>
          <w:szCs w:val="24"/>
        </w:rPr>
        <w:t>dengan</w:t>
      </w:r>
      <w:proofErr w:type="spellEnd"/>
      <w:r w:rsidRPr="00C12690">
        <w:rPr>
          <w:rFonts w:ascii="Tw Cen MT" w:hAnsi="Tw Cen MT"/>
          <w:sz w:val="24"/>
          <w:szCs w:val="24"/>
        </w:rPr>
        <w:t xml:space="preserve"> </w:t>
      </w:r>
      <w:proofErr w:type="spellStart"/>
      <w:r w:rsidRPr="00C12690">
        <w:rPr>
          <w:rFonts w:ascii="Tw Cen MT" w:hAnsi="Tw Cen MT"/>
          <w:sz w:val="24"/>
          <w:szCs w:val="24"/>
        </w:rPr>
        <w:t>skor</w:t>
      </w:r>
      <w:proofErr w:type="spellEnd"/>
      <w:r w:rsidRPr="00C12690">
        <w:rPr>
          <w:rFonts w:ascii="Tw Cen MT" w:hAnsi="Tw Cen MT"/>
          <w:sz w:val="24"/>
          <w:szCs w:val="24"/>
        </w:rPr>
        <w:t xml:space="preserve"> 10,8 (SD : 1,6; </w:t>
      </w:r>
      <w:proofErr w:type="spellStart"/>
      <w:r w:rsidRPr="00C12690">
        <w:rPr>
          <w:rFonts w:ascii="Tw Cen MT" w:hAnsi="Tw Cen MT"/>
          <w:sz w:val="24"/>
          <w:szCs w:val="24"/>
        </w:rPr>
        <w:t>kisaran</w:t>
      </w:r>
      <w:proofErr w:type="spellEnd"/>
      <w:r w:rsidRPr="00C12690">
        <w:rPr>
          <w:rFonts w:ascii="Tw Cen MT" w:hAnsi="Tw Cen MT"/>
          <w:sz w:val="24"/>
          <w:szCs w:val="24"/>
        </w:rPr>
        <w:t xml:space="preserve"> 0-12)</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{"citationItems":[{"id":"ITEM-1","itemData":{"author":[{"dropping-particle":"","family":"Sinuraya","given":"Rano K","non-dropping-particle":"","parse-names":false,"suffix":""},{"dropping-particle":"","family":"Abdulah","given":"Rizky","non-dropping-particle":"","parse-names":false,"suffix":""},{"dropping-particle":"","family":"Koyama","given":"Hiroshi","non-dropping-particle":"","parse-names":false,"suffix":""}],"id":"ITEM-1","issued":{"date-parts":[["2020"]]},"title":"Knowledge , Attitude , and Practice During the COVID-19 Pandemic : A Review","type":"article-journal"},"uris":["http://www.mendeley.com/documents/?uuid=aae36683-0016-47fa-ae5e-076085c0cf40"]}],"mendeley":{"formattedCitation":"[17]","plainTextFormattedCitation":"[17]","previouslyFormattedCitation":"[16]"},"properties":{"noteIndex":0},"schema":"https://github.com/citation-style-language/schema/raw/master/csl-citation.json"}</w:instrText>
      </w:r>
      <w:r>
        <w:rPr>
          <w:rFonts w:ascii="Tw Cen MT" w:hAnsi="Tw Cen MT"/>
          <w:sz w:val="24"/>
          <w:szCs w:val="24"/>
        </w:rPr>
        <w:fldChar w:fldCharType="separate"/>
      </w:r>
      <w:r w:rsidRPr="00484EB2">
        <w:rPr>
          <w:rFonts w:ascii="Tw Cen MT" w:hAnsi="Tw Cen MT"/>
          <w:noProof/>
          <w:sz w:val="24"/>
          <w:szCs w:val="24"/>
        </w:rPr>
        <w:t>[17]</w:t>
      </w:r>
      <w:r>
        <w:rPr>
          <w:rFonts w:ascii="Tw Cen MT" w:hAnsi="Tw Cen MT"/>
          <w:sz w:val="24"/>
          <w:szCs w:val="24"/>
        </w:rPr>
        <w:fldChar w:fldCharType="end"/>
      </w:r>
      <w:r>
        <w:rPr>
          <w:rFonts w:ascii="Tw Cen MT" w:hAnsi="Tw Cen MT"/>
          <w:sz w:val="24"/>
          <w:szCs w:val="24"/>
        </w:rPr>
        <w:t>.</w:t>
      </w:r>
    </w:p>
    <w:p w14:paraId="12013926" w14:textId="77777777" w:rsidR="00E24B2B" w:rsidRPr="00C46C29" w:rsidRDefault="00E24B2B" w:rsidP="00E24B2B">
      <w:pPr>
        <w:spacing w:after="0" w:line="240" w:lineRule="auto"/>
        <w:jc w:val="both"/>
        <w:rPr>
          <w:rFonts w:ascii="Tw Cen MT" w:hAnsi="Tw Cen MT"/>
          <w:sz w:val="24"/>
          <w:szCs w:val="24"/>
        </w:rPr>
      </w:pPr>
      <w:proofErr w:type="spellStart"/>
      <w:r w:rsidRPr="00E6403C">
        <w:rPr>
          <w:rFonts w:ascii="Tw Cen MT" w:hAnsi="Tw Cen MT"/>
          <w:sz w:val="24"/>
          <w:szCs w:val="24"/>
        </w:rPr>
        <w:t>Hampir</w:t>
      </w:r>
      <w:proofErr w:type="spellEnd"/>
      <w:r w:rsidRPr="00E6403C">
        <w:rPr>
          <w:rFonts w:ascii="Tw Cen MT" w:hAnsi="Tw Cen MT"/>
          <w:sz w:val="24"/>
          <w:szCs w:val="24"/>
        </w:rPr>
        <w:t xml:space="preserve"> </w:t>
      </w:r>
      <w:proofErr w:type="spellStart"/>
      <w:r w:rsidRPr="00E6403C">
        <w:rPr>
          <w:rFonts w:ascii="Tw Cen MT" w:hAnsi="Tw Cen MT"/>
          <w:sz w:val="24"/>
          <w:szCs w:val="24"/>
        </w:rPr>
        <w:t>sama</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variabel</w:t>
      </w:r>
      <w:proofErr w:type="spellEnd"/>
      <w:r w:rsidRPr="00E6403C">
        <w:rPr>
          <w:rFonts w:ascii="Tw Cen MT" w:hAnsi="Tw Cen MT"/>
          <w:sz w:val="24"/>
          <w:szCs w:val="24"/>
        </w:rPr>
        <w:t xml:space="preserve"> </w:t>
      </w:r>
      <w:proofErr w:type="spellStart"/>
      <w:r w:rsidRPr="00E6403C">
        <w:rPr>
          <w:rFonts w:ascii="Tw Cen MT" w:hAnsi="Tw Cen MT"/>
          <w:sz w:val="24"/>
          <w:szCs w:val="24"/>
        </w:rPr>
        <w:t>pengetahuan</w:t>
      </w:r>
      <w:proofErr w:type="spellEnd"/>
      <w:r w:rsidRPr="00E6403C">
        <w:rPr>
          <w:rFonts w:ascii="Tw Cen MT" w:hAnsi="Tw Cen MT"/>
          <w:sz w:val="24"/>
          <w:szCs w:val="24"/>
        </w:rPr>
        <w:t xml:space="preserve">, </w:t>
      </w:r>
      <w:proofErr w:type="spellStart"/>
      <w:r w:rsidRPr="00E6403C">
        <w:rPr>
          <w:rFonts w:ascii="Tw Cen MT" w:hAnsi="Tw Cen MT"/>
          <w:sz w:val="24"/>
          <w:szCs w:val="24"/>
        </w:rPr>
        <w:t>hampir</w:t>
      </w:r>
      <w:proofErr w:type="spellEnd"/>
      <w:r w:rsidRPr="00E6403C">
        <w:rPr>
          <w:rFonts w:ascii="Tw Cen MT" w:hAnsi="Tw Cen MT"/>
          <w:sz w:val="24"/>
          <w:szCs w:val="24"/>
        </w:rPr>
        <w:t xml:space="preserve"> </w:t>
      </w:r>
      <w:proofErr w:type="spellStart"/>
      <w:r w:rsidRPr="00E6403C">
        <w:rPr>
          <w:rFonts w:ascii="Tw Cen MT" w:hAnsi="Tw Cen MT"/>
          <w:sz w:val="24"/>
          <w:szCs w:val="24"/>
        </w:rPr>
        <w:t>semua</w:t>
      </w:r>
      <w:proofErr w:type="spellEnd"/>
      <w:r w:rsidRPr="00E6403C">
        <w:rPr>
          <w:rFonts w:ascii="Tw Cen MT" w:hAnsi="Tw Cen MT"/>
          <w:sz w:val="24"/>
          <w:szCs w:val="24"/>
        </w:rPr>
        <w:t xml:space="preserve"> </w:t>
      </w:r>
      <w:proofErr w:type="spellStart"/>
      <w:r w:rsidRPr="00E6403C">
        <w:rPr>
          <w:rFonts w:ascii="Tw Cen MT" w:hAnsi="Tw Cen MT"/>
          <w:sz w:val="24"/>
          <w:szCs w:val="24"/>
        </w:rPr>
        <w:t>responden</w:t>
      </w:r>
      <w:proofErr w:type="spellEnd"/>
      <w:r w:rsidRPr="00E6403C">
        <w:rPr>
          <w:rFonts w:ascii="Tw Cen MT" w:hAnsi="Tw Cen MT"/>
          <w:sz w:val="24"/>
          <w:szCs w:val="24"/>
        </w:rPr>
        <w:t xml:space="preserve"> juga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hasil</w:t>
      </w:r>
      <w:proofErr w:type="spellEnd"/>
      <w:r w:rsidRPr="00E6403C">
        <w:rPr>
          <w:rFonts w:ascii="Tw Cen MT" w:hAnsi="Tw Cen MT"/>
          <w:sz w:val="24"/>
          <w:szCs w:val="24"/>
        </w:rPr>
        <w:t xml:space="preserve"> </w:t>
      </w:r>
      <w:proofErr w:type="spellStart"/>
      <w:r w:rsidRPr="00E6403C">
        <w:rPr>
          <w:rFonts w:ascii="Tw Cen MT" w:hAnsi="Tw Cen MT"/>
          <w:sz w:val="24"/>
          <w:szCs w:val="24"/>
        </w:rPr>
        <w:t>sikap</w:t>
      </w:r>
      <w:proofErr w:type="spellEnd"/>
      <w:r w:rsidRPr="00E6403C">
        <w:rPr>
          <w:rFonts w:ascii="Tw Cen MT" w:hAnsi="Tw Cen MT"/>
          <w:sz w:val="24"/>
          <w:szCs w:val="24"/>
        </w:rPr>
        <w:t xml:space="preserve"> yang </w:t>
      </w:r>
      <w:proofErr w:type="spellStart"/>
      <w:r w:rsidRPr="00E6403C">
        <w:rPr>
          <w:rFonts w:ascii="Tw Cen MT" w:hAnsi="Tw Cen MT"/>
          <w:sz w:val="24"/>
          <w:szCs w:val="24"/>
        </w:rPr>
        <w:t>baik</w:t>
      </w:r>
      <w:proofErr w:type="spellEnd"/>
      <w:r w:rsidRPr="00E6403C">
        <w:rPr>
          <w:rFonts w:ascii="Tw Cen MT" w:hAnsi="Tw Cen MT"/>
          <w:sz w:val="24"/>
          <w:szCs w:val="24"/>
        </w:rPr>
        <w:t xml:space="preserve">. Hal </w:t>
      </w:r>
      <w:proofErr w:type="spellStart"/>
      <w:r w:rsidRPr="00E6403C">
        <w:rPr>
          <w:rFonts w:ascii="Tw Cen MT" w:hAnsi="Tw Cen MT"/>
          <w:sz w:val="24"/>
          <w:szCs w:val="24"/>
        </w:rPr>
        <w:t>ini</w:t>
      </w:r>
      <w:proofErr w:type="spellEnd"/>
      <w:r w:rsidRPr="00E6403C">
        <w:rPr>
          <w:rFonts w:ascii="Tw Cen MT" w:hAnsi="Tw Cen MT"/>
          <w:sz w:val="24"/>
          <w:szCs w:val="24"/>
        </w:rPr>
        <w:t xml:space="preserve"> </w:t>
      </w:r>
      <w:proofErr w:type="spellStart"/>
      <w:r w:rsidRPr="00E6403C">
        <w:rPr>
          <w:rFonts w:ascii="Tw Cen MT" w:hAnsi="Tw Cen MT"/>
          <w:sz w:val="24"/>
          <w:szCs w:val="24"/>
        </w:rPr>
        <w:t>dapat</w:t>
      </w:r>
      <w:proofErr w:type="spellEnd"/>
      <w:r w:rsidRPr="00E6403C">
        <w:rPr>
          <w:rFonts w:ascii="Tw Cen MT" w:hAnsi="Tw Cen MT"/>
          <w:sz w:val="24"/>
          <w:szCs w:val="24"/>
        </w:rPr>
        <w:t xml:space="preserve"> </w:t>
      </w:r>
      <w:proofErr w:type="spellStart"/>
      <w:r w:rsidRPr="00E6403C">
        <w:rPr>
          <w:rFonts w:ascii="Tw Cen MT" w:hAnsi="Tw Cen MT"/>
          <w:sz w:val="24"/>
          <w:szCs w:val="24"/>
        </w:rPr>
        <w:t>dikarenakan</w:t>
      </w:r>
      <w:proofErr w:type="spellEnd"/>
      <w:r w:rsidRPr="00E6403C">
        <w:rPr>
          <w:rFonts w:ascii="Tw Cen MT" w:hAnsi="Tw Cen MT"/>
          <w:sz w:val="24"/>
          <w:szCs w:val="24"/>
        </w:rPr>
        <w:t xml:space="preserve"> </w:t>
      </w:r>
      <w:proofErr w:type="spellStart"/>
      <w:r w:rsidRPr="00E6403C">
        <w:rPr>
          <w:rFonts w:ascii="Tw Cen MT" w:hAnsi="Tw Cen MT"/>
          <w:sz w:val="24"/>
          <w:szCs w:val="24"/>
        </w:rPr>
        <w:t>tingkat</w:t>
      </w:r>
      <w:proofErr w:type="spellEnd"/>
      <w:r w:rsidRPr="00E6403C">
        <w:rPr>
          <w:rFonts w:ascii="Tw Cen MT" w:hAnsi="Tw Cen MT"/>
          <w:sz w:val="24"/>
          <w:szCs w:val="24"/>
        </w:rPr>
        <w:t xml:space="preserve"> </w:t>
      </w:r>
      <w:proofErr w:type="spellStart"/>
      <w:r w:rsidRPr="00E6403C">
        <w:rPr>
          <w:rFonts w:ascii="Tw Cen MT" w:hAnsi="Tw Cen MT"/>
          <w:sz w:val="24"/>
          <w:szCs w:val="24"/>
        </w:rPr>
        <w:t>pengetahuan</w:t>
      </w:r>
      <w:proofErr w:type="spellEnd"/>
      <w:r w:rsidRPr="00E6403C">
        <w:rPr>
          <w:rFonts w:ascii="Tw Cen MT" w:hAnsi="Tw Cen MT"/>
          <w:sz w:val="24"/>
          <w:szCs w:val="24"/>
        </w:rPr>
        <w:t xml:space="preserve"> </w:t>
      </w:r>
      <w:proofErr w:type="spellStart"/>
      <w:r w:rsidRPr="00E6403C">
        <w:rPr>
          <w:rFonts w:ascii="Tw Cen MT" w:hAnsi="Tw Cen MT"/>
          <w:sz w:val="24"/>
          <w:szCs w:val="24"/>
        </w:rPr>
        <w:t>biasanya</w:t>
      </w:r>
      <w:proofErr w:type="spellEnd"/>
      <w:r w:rsidRPr="00E6403C">
        <w:rPr>
          <w:rFonts w:ascii="Tw Cen MT" w:hAnsi="Tw Cen MT"/>
          <w:sz w:val="24"/>
          <w:szCs w:val="24"/>
        </w:rPr>
        <w:t xml:space="preserve"> </w:t>
      </w:r>
      <w:proofErr w:type="spellStart"/>
      <w:r w:rsidRPr="00E6403C">
        <w:rPr>
          <w:rFonts w:ascii="Tw Cen MT" w:hAnsi="Tw Cen MT"/>
          <w:sz w:val="24"/>
          <w:szCs w:val="24"/>
        </w:rPr>
        <w:t>akan</w:t>
      </w:r>
      <w:proofErr w:type="spellEnd"/>
      <w:r w:rsidRPr="00E6403C">
        <w:rPr>
          <w:rFonts w:ascii="Tw Cen MT" w:hAnsi="Tw Cen MT"/>
          <w:sz w:val="24"/>
          <w:szCs w:val="24"/>
        </w:rPr>
        <w:t xml:space="preserve"> </w:t>
      </w:r>
      <w:proofErr w:type="spellStart"/>
      <w:r w:rsidRPr="00E6403C">
        <w:rPr>
          <w:rFonts w:ascii="Tw Cen MT" w:hAnsi="Tw Cen MT"/>
          <w:sz w:val="24"/>
          <w:szCs w:val="24"/>
        </w:rPr>
        <w:t>berkorelasi</w:t>
      </w:r>
      <w:proofErr w:type="spellEnd"/>
      <w:r w:rsidRPr="00E6403C">
        <w:rPr>
          <w:rFonts w:ascii="Tw Cen MT" w:hAnsi="Tw Cen MT"/>
          <w:sz w:val="24"/>
          <w:szCs w:val="24"/>
        </w:rPr>
        <w:t xml:space="preserve"> </w:t>
      </w:r>
      <w:proofErr w:type="spellStart"/>
      <w:r w:rsidRPr="00E6403C">
        <w:rPr>
          <w:rFonts w:ascii="Tw Cen MT" w:hAnsi="Tw Cen MT"/>
          <w:sz w:val="24"/>
          <w:szCs w:val="24"/>
        </w:rPr>
        <w:t>positif</w:t>
      </w:r>
      <w:proofErr w:type="spellEnd"/>
      <w:r w:rsidRPr="00E6403C">
        <w:rPr>
          <w:rFonts w:ascii="Tw Cen MT" w:hAnsi="Tw Cen MT"/>
          <w:sz w:val="24"/>
          <w:szCs w:val="24"/>
        </w:rPr>
        <w:t xml:space="preserve"> </w:t>
      </w:r>
      <w:proofErr w:type="spellStart"/>
      <w:r w:rsidRPr="00E6403C">
        <w:rPr>
          <w:rFonts w:ascii="Tw Cen MT" w:hAnsi="Tw Cen MT"/>
          <w:sz w:val="24"/>
          <w:szCs w:val="24"/>
        </w:rPr>
        <w:t>terhadap</w:t>
      </w:r>
      <w:proofErr w:type="spellEnd"/>
      <w:r w:rsidRPr="00E6403C">
        <w:rPr>
          <w:rFonts w:ascii="Tw Cen MT" w:hAnsi="Tw Cen MT"/>
          <w:sz w:val="24"/>
          <w:szCs w:val="24"/>
        </w:rPr>
        <w:t xml:space="preserve"> </w:t>
      </w:r>
      <w:proofErr w:type="spellStart"/>
      <w:r w:rsidRPr="00E6403C">
        <w:rPr>
          <w:rFonts w:ascii="Tw Cen MT" w:hAnsi="Tw Cen MT"/>
          <w:sz w:val="24"/>
          <w:szCs w:val="24"/>
        </w:rPr>
        <w:t>sikap</w:t>
      </w:r>
      <w:proofErr w:type="spellEnd"/>
      <w:r w:rsidRPr="00E6403C">
        <w:rPr>
          <w:rFonts w:ascii="Tw Cen MT" w:hAnsi="Tw Cen MT"/>
          <w:sz w:val="24"/>
          <w:szCs w:val="24"/>
        </w:rPr>
        <w:t xml:space="preserve"> </w:t>
      </w:r>
      <w:proofErr w:type="spellStart"/>
      <w:r w:rsidRPr="00E6403C">
        <w:rPr>
          <w:rFonts w:ascii="Tw Cen MT" w:hAnsi="Tw Cen MT"/>
          <w:sz w:val="24"/>
          <w:szCs w:val="24"/>
        </w:rPr>
        <w:t>responden</w:t>
      </w:r>
      <w:proofErr w:type="spellEnd"/>
      <w:r>
        <w:rPr>
          <w:rFonts w:ascii="Tw Cen MT" w:hAnsi="Tw Cen MT"/>
          <w:sz w:val="24"/>
          <w:szCs w:val="24"/>
        </w:rPr>
        <w:t>.</w:t>
      </w:r>
      <w:r w:rsidRPr="00E6403C">
        <w:rPr>
          <w:rFonts w:ascii="Tw Cen MT" w:hAnsi="Tw Cen MT"/>
          <w:sz w:val="24"/>
          <w:szCs w:val="24"/>
        </w:rPr>
        <w:t xml:space="preserve"> Hasil </w:t>
      </w:r>
      <w:proofErr w:type="spellStart"/>
      <w:r w:rsidRPr="00E6403C">
        <w:rPr>
          <w:rFonts w:ascii="Tw Cen MT" w:hAnsi="Tw Cen MT"/>
          <w:sz w:val="24"/>
          <w:szCs w:val="24"/>
        </w:rPr>
        <w:t>analisa</w:t>
      </w:r>
      <w:proofErr w:type="spellEnd"/>
      <w:r w:rsidRPr="00E6403C">
        <w:rPr>
          <w:rFonts w:ascii="Tw Cen MT" w:hAnsi="Tw Cen MT"/>
          <w:sz w:val="24"/>
          <w:szCs w:val="24"/>
        </w:rPr>
        <w:t xml:space="preserve"> </w:t>
      </w:r>
      <w:proofErr w:type="spellStart"/>
      <w:r w:rsidRPr="00E6403C">
        <w:rPr>
          <w:rFonts w:ascii="Tw Cen MT" w:hAnsi="Tw Cen MT"/>
          <w:sz w:val="24"/>
          <w:szCs w:val="24"/>
        </w:rPr>
        <w:t>bivariat</w:t>
      </w:r>
      <w:proofErr w:type="spellEnd"/>
      <w:r w:rsidRPr="00E6403C">
        <w:rPr>
          <w:rFonts w:ascii="Tw Cen MT" w:hAnsi="Tw Cen MT"/>
          <w:sz w:val="24"/>
          <w:szCs w:val="24"/>
        </w:rPr>
        <w:t xml:space="preserve">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tidak</w:t>
      </w:r>
      <w:proofErr w:type="spellEnd"/>
      <w:r w:rsidRPr="00E6403C">
        <w:rPr>
          <w:rFonts w:ascii="Tw Cen MT" w:hAnsi="Tw Cen MT"/>
          <w:sz w:val="24"/>
          <w:szCs w:val="24"/>
        </w:rPr>
        <w:t xml:space="preserve"> </w:t>
      </w:r>
      <w:proofErr w:type="spellStart"/>
      <w:r w:rsidRPr="00E6403C">
        <w:rPr>
          <w:rFonts w:ascii="Tw Cen MT" w:hAnsi="Tw Cen MT"/>
          <w:sz w:val="24"/>
          <w:szCs w:val="24"/>
        </w:rPr>
        <w:t>ada</w:t>
      </w:r>
      <w:proofErr w:type="spellEnd"/>
      <w:r w:rsidRPr="00E6403C">
        <w:rPr>
          <w:rFonts w:ascii="Tw Cen MT" w:hAnsi="Tw Cen MT"/>
          <w:sz w:val="24"/>
          <w:szCs w:val="24"/>
        </w:rPr>
        <w:t xml:space="preserve"> </w:t>
      </w:r>
      <w:proofErr w:type="spellStart"/>
      <w:r w:rsidRPr="00E6403C">
        <w:rPr>
          <w:rFonts w:ascii="Tw Cen MT" w:hAnsi="Tw Cen MT"/>
          <w:sz w:val="24"/>
          <w:szCs w:val="24"/>
        </w:rPr>
        <w:t>hubungan</w:t>
      </w:r>
      <w:proofErr w:type="spellEnd"/>
      <w:r w:rsidRPr="00E6403C">
        <w:rPr>
          <w:rFonts w:ascii="Tw Cen MT" w:hAnsi="Tw Cen MT"/>
          <w:sz w:val="24"/>
          <w:szCs w:val="24"/>
        </w:rPr>
        <w:t xml:space="preserve"> </w:t>
      </w:r>
      <w:proofErr w:type="spellStart"/>
      <w:r w:rsidRPr="00E6403C">
        <w:rPr>
          <w:rFonts w:ascii="Tw Cen MT" w:hAnsi="Tw Cen MT"/>
          <w:sz w:val="24"/>
          <w:szCs w:val="24"/>
        </w:rPr>
        <w:t>antara</w:t>
      </w:r>
      <w:proofErr w:type="spellEnd"/>
      <w:r w:rsidRPr="00E6403C">
        <w:rPr>
          <w:rFonts w:ascii="Tw Cen MT" w:hAnsi="Tw Cen MT"/>
          <w:sz w:val="24"/>
          <w:szCs w:val="24"/>
        </w:rPr>
        <w:t xml:space="preserve"> </w:t>
      </w:r>
      <w:proofErr w:type="spellStart"/>
      <w:r w:rsidRPr="00E6403C">
        <w:rPr>
          <w:rFonts w:ascii="Tw Cen MT" w:hAnsi="Tw Cen MT"/>
          <w:sz w:val="24"/>
          <w:szCs w:val="24"/>
        </w:rPr>
        <w:t>sikap</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penerapan</w:t>
      </w:r>
      <w:proofErr w:type="spellEnd"/>
      <w:r w:rsidRPr="00E6403C">
        <w:rPr>
          <w:rFonts w:ascii="Tw Cen MT" w:hAnsi="Tw Cen MT"/>
          <w:sz w:val="24"/>
          <w:szCs w:val="24"/>
        </w:rPr>
        <w:t xml:space="preserve"> </w:t>
      </w:r>
      <w:proofErr w:type="spellStart"/>
      <w:r w:rsidRPr="00E6403C">
        <w:rPr>
          <w:rFonts w:ascii="Tw Cen MT" w:hAnsi="Tw Cen MT"/>
          <w:sz w:val="24"/>
          <w:szCs w:val="24"/>
        </w:rPr>
        <w:t>protokol</w:t>
      </w:r>
      <w:proofErr w:type="spellEnd"/>
      <w:r w:rsidRPr="00E6403C">
        <w:rPr>
          <w:rFonts w:ascii="Tw Cen MT" w:hAnsi="Tw Cen MT"/>
          <w:sz w:val="24"/>
          <w:szCs w:val="24"/>
        </w:rPr>
        <w:t xml:space="preserve"> </w:t>
      </w:r>
      <w:proofErr w:type="spellStart"/>
      <w:r w:rsidRPr="00E6403C">
        <w:rPr>
          <w:rFonts w:ascii="Tw Cen MT" w:hAnsi="Tw Cen MT"/>
          <w:sz w:val="24"/>
          <w:szCs w:val="24"/>
        </w:rPr>
        <w:t>kesehatan</w:t>
      </w:r>
      <w:proofErr w:type="spellEnd"/>
      <w:r w:rsidRPr="00E6403C">
        <w:rPr>
          <w:rFonts w:ascii="Tw Cen MT" w:hAnsi="Tw Cen MT"/>
          <w:sz w:val="24"/>
          <w:szCs w:val="24"/>
        </w:rPr>
        <w:t xml:space="preserve"> di </w:t>
      </w:r>
      <w:proofErr w:type="spellStart"/>
      <w:r w:rsidRPr="00E6403C">
        <w:rPr>
          <w:rFonts w:ascii="Tw Cen MT" w:hAnsi="Tw Cen MT"/>
          <w:sz w:val="24"/>
          <w:szCs w:val="24"/>
        </w:rPr>
        <w:t>tempat</w:t>
      </w:r>
      <w:proofErr w:type="spellEnd"/>
      <w:r w:rsidRPr="00E6403C">
        <w:rPr>
          <w:rFonts w:ascii="Tw Cen MT" w:hAnsi="Tw Cen MT"/>
          <w:sz w:val="24"/>
          <w:szCs w:val="24"/>
        </w:rPr>
        <w:t xml:space="preserve"> </w:t>
      </w:r>
      <w:proofErr w:type="spellStart"/>
      <w:r w:rsidRPr="00E6403C">
        <w:rPr>
          <w:rFonts w:ascii="Tw Cen MT" w:hAnsi="Tw Cen MT"/>
          <w:sz w:val="24"/>
          <w:szCs w:val="24"/>
        </w:rPr>
        <w:t>kerja</w:t>
      </w:r>
      <w:proofErr w:type="spellEnd"/>
      <w:r w:rsidRPr="00E6403C">
        <w:rPr>
          <w:rFonts w:ascii="Tw Cen MT" w:hAnsi="Tw Cen MT"/>
          <w:sz w:val="24"/>
          <w:szCs w:val="24"/>
        </w:rPr>
        <w:t>.</w:t>
      </w:r>
      <w:r>
        <w:rPr>
          <w:rFonts w:ascii="Tw Cen MT" w:hAnsi="Tw Cen MT"/>
          <w:sz w:val="24"/>
          <w:szCs w:val="24"/>
        </w:rPr>
        <w:t xml:space="preserve"> </w:t>
      </w:r>
      <w:proofErr w:type="spellStart"/>
      <w:r w:rsidRPr="00E6403C">
        <w:rPr>
          <w:rFonts w:ascii="Tw Cen MT" w:hAnsi="Tw Cen MT"/>
          <w:sz w:val="24"/>
          <w:szCs w:val="24"/>
        </w:rPr>
        <w:t>Sebuah</w:t>
      </w:r>
      <w:proofErr w:type="spellEnd"/>
      <w:r w:rsidRPr="00E6403C">
        <w:rPr>
          <w:rFonts w:ascii="Tw Cen MT" w:hAnsi="Tw Cen MT"/>
          <w:sz w:val="24"/>
          <w:szCs w:val="24"/>
        </w:rPr>
        <w:t xml:space="preserve"> </w:t>
      </w:r>
      <w:proofErr w:type="spellStart"/>
      <w:r w:rsidRPr="00E6403C">
        <w:rPr>
          <w:rFonts w:ascii="Tw Cen MT" w:hAnsi="Tw Cen MT"/>
          <w:sz w:val="24"/>
          <w:szCs w:val="24"/>
        </w:rPr>
        <w:t>studi</w:t>
      </w:r>
      <w:proofErr w:type="spellEnd"/>
      <w:r w:rsidRPr="00E6403C">
        <w:rPr>
          <w:rFonts w:ascii="Tw Cen MT" w:hAnsi="Tw Cen MT"/>
          <w:sz w:val="24"/>
          <w:szCs w:val="24"/>
        </w:rPr>
        <w:t xml:space="preserve"> pada </w:t>
      </w:r>
      <w:proofErr w:type="spellStart"/>
      <w:r w:rsidRPr="00E6403C">
        <w:rPr>
          <w:rFonts w:ascii="Tw Cen MT" w:hAnsi="Tw Cen MT"/>
          <w:sz w:val="24"/>
          <w:szCs w:val="24"/>
        </w:rPr>
        <w:t>siswa</w:t>
      </w:r>
      <w:proofErr w:type="spellEnd"/>
      <w:r>
        <w:rPr>
          <w:rFonts w:ascii="Tw Cen MT" w:hAnsi="Tw Cen MT"/>
          <w:sz w:val="24"/>
          <w:szCs w:val="24"/>
        </w:rPr>
        <w:t xml:space="preserve"> </w:t>
      </w:r>
      <w:proofErr w:type="spellStart"/>
      <w:r w:rsidRPr="00E6403C">
        <w:rPr>
          <w:rFonts w:ascii="Tw Cen MT" w:hAnsi="Tw Cen MT"/>
          <w:sz w:val="24"/>
          <w:szCs w:val="24"/>
        </w:rPr>
        <w:t>kesehatan</w:t>
      </w:r>
      <w:proofErr w:type="spellEnd"/>
      <w:r w:rsidRPr="00E6403C">
        <w:rPr>
          <w:rFonts w:ascii="Tw Cen MT" w:hAnsi="Tw Cen MT"/>
          <w:sz w:val="24"/>
          <w:szCs w:val="24"/>
        </w:rPr>
        <w:t xml:space="preserve"> dan non </w:t>
      </w:r>
      <w:proofErr w:type="spellStart"/>
      <w:r w:rsidRPr="00E6403C">
        <w:rPr>
          <w:rFonts w:ascii="Tw Cen MT" w:hAnsi="Tw Cen MT"/>
          <w:sz w:val="24"/>
          <w:szCs w:val="24"/>
        </w:rPr>
        <w:t>kesehatan</w:t>
      </w:r>
      <w:proofErr w:type="spellEnd"/>
      <w:r w:rsidRPr="00E6403C">
        <w:rPr>
          <w:rFonts w:ascii="Tw Cen MT" w:hAnsi="Tw Cen MT"/>
          <w:sz w:val="24"/>
          <w:szCs w:val="24"/>
        </w:rPr>
        <w:t xml:space="preserve"> </w:t>
      </w:r>
      <w:proofErr w:type="spellStart"/>
      <w:r w:rsidRPr="00E6403C">
        <w:rPr>
          <w:rFonts w:ascii="Tw Cen MT" w:hAnsi="Tw Cen MT"/>
          <w:sz w:val="24"/>
          <w:szCs w:val="24"/>
        </w:rPr>
        <w:t>dari</w:t>
      </w:r>
      <w:proofErr w:type="spellEnd"/>
      <w:r w:rsidRPr="00E6403C">
        <w:rPr>
          <w:rFonts w:ascii="Tw Cen MT" w:hAnsi="Tw Cen MT"/>
          <w:sz w:val="24"/>
          <w:szCs w:val="24"/>
        </w:rPr>
        <w:t xml:space="preserve"> </w:t>
      </w:r>
      <w:proofErr w:type="spellStart"/>
      <w:r w:rsidRPr="00E6403C">
        <w:rPr>
          <w:rFonts w:ascii="Tw Cen MT" w:hAnsi="Tw Cen MT"/>
          <w:sz w:val="24"/>
          <w:szCs w:val="24"/>
        </w:rPr>
        <w:t>Yordania</w:t>
      </w:r>
      <w:proofErr w:type="spellEnd"/>
      <w:r w:rsidRPr="00E6403C">
        <w:rPr>
          <w:rFonts w:ascii="Tw Cen MT" w:hAnsi="Tw Cen MT"/>
          <w:sz w:val="24"/>
          <w:szCs w:val="24"/>
        </w:rPr>
        <w:t xml:space="preserve">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siswa</w:t>
      </w:r>
      <w:proofErr w:type="spellEnd"/>
      <w:r w:rsidRPr="00E6403C">
        <w:rPr>
          <w:rFonts w:ascii="Tw Cen MT" w:hAnsi="Tw Cen MT"/>
          <w:sz w:val="24"/>
          <w:szCs w:val="24"/>
        </w:rPr>
        <w:t xml:space="preserve"> </w:t>
      </w:r>
      <w:proofErr w:type="spellStart"/>
      <w:r w:rsidRPr="00E6403C">
        <w:rPr>
          <w:rFonts w:ascii="Tw Cen MT" w:hAnsi="Tw Cen MT"/>
          <w:sz w:val="24"/>
          <w:szCs w:val="24"/>
        </w:rPr>
        <w:t>memiliki</w:t>
      </w:r>
      <w:proofErr w:type="spellEnd"/>
      <w:r w:rsidRPr="00E6403C">
        <w:rPr>
          <w:rFonts w:ascii="Tw Cen MT" w:hAnsi="Tw Cen MT"/>
          <w:sz w:val="24"/>
          <w:szCs w:val="24"/>
        </w:rPr>
        <w:t xml:space="preserve"> </w:t>
      </w:r>
      <w:proofErr w:type="spellStart"/>
      <w:r w:rsidRPr="00E6403C">
        <w:rPr>
          <w:rFonts w:ascii="Tw Cen MT" w:hAnsi="Tw Cen MT"/>
          <w:sz w:val="24"/>
          <w:szCs w:val="24"/>
        </w:rPr>
        <w:t>sikap</w:t>
      </w:r>
      <w:proofErr w:type="spellEnd"/>
      <w:r w:rsidRPr="00E6403C">
        <w:rPr>
          <w:rFonts w:ascii="Tw Cen MT" w:hAnsi="Tw Cen MT"/>
          <w:sz w:val="24"/>
          <w:szCs w:val="24"/>
        </w:rPr>
        <w:t xml:space="preserve"> yang </w:t>
      </w:r>
      <w:proofErr w:type="spellStart"/>
      <w:r w:rsidRPr="00E6403C">
        <w:rPr>
          <w:rFonts w:ascii="Tw Cen MT" w:hAnsi="Tw Cen MT"/>
          <w:sz w:val="24"/>
          <w:szCs w:val="24"/>
        </w:rPr>
        <w:t>tinggi</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skor</w:t>
      </w:r>
      <w:proofErr w:type="spellEnd"/>
      <w:r w:rsidRPr="00E6403C">
        <w:rPr>
          <w:rFonts w:ascii="Tw Cen MT" w:hAnsi="Tw Cen MT"/>
          <w:sz w:val="24"/>
          <w:szCs w:val="24"/>
        </w:rPr>
        <w:t xml:space="preserve"> rata-rata 0,82 ± 0,07 (SD). </w:t>
      </w:r>
      <w:proofErr w:type="spellStart"/>
      <w:r w:rsidRPr="00E6403C">
        <w:rPr>
          <w:rFonts w:ascii="Tw Cen MT" w:hAnsi="Tw Cen MT"/>
          <w:sz w:val="24"/>
          <w:szCs w:val="24"/>
        </w:rPr>
        <w:t>Studi</w:t>
      </w:r>
      <w:proofErr w:type="spellEnd"/>
      <w:r w:rsidRPr="00E6403C">
        <w:rPr>
          <w:rFonts w:ascii="Tw Cen MT" w:hAnsi="Tw Cen MT"/>
          <w:sz w:val="24"/>
          <w:szCs w:val="24"/>
        </w:rPr>
        <w:t xml:space="preserve"> </w:t>
      </w:r>
      <w:proofErr w:type="spellStart"/>
      <w:r w:rsidRPr="00E6403C">
        <w:rPr>
          <w:rFonts w:ascii="Tw Cen MT" w:hAnsi="Tw Cen MT"/>
          <w:sz w:val="24"/>
          <w:szCs w:val="24"/>
        </w:rPr>
        <w:t>tersebut</w:t>
      </w:r>
      <w:proofErr w:type="spellEnd"/>
      <w:r w:rsidRPr="00E6403C">
        <w:rPr>
          <w:rFonts w:ascii="Tw Cen MT" w:hAnsi="Tw Cen MT"/>
          <w:sz w:val="24"/>
          <w:szCs w:val="24"/>
        </w:rPr>
        <w:t xml:space="preserve">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hampir</w:t>
      </w:r>
      <w:proofErr w:type="spellEnd"/>
      <w:r w:rsidRPr="00E6403C">
        <w:rPr>
          <w:rFonts w:ascii="Tw Cen MT" w:hAnsi="Tw Cen MT"/>
          <w:sz w:val="24"/>
          <w:szCs w:val="24"/>
        </w:rPr>
        <w:t xml:space="preserve"> </w:t>
      </w:r>
      <w:proofErr w:type="spellStart"/>
      <w:r w:rsidRPr="00E6403C">
        <w:rPr>
          <w:rFonts w:ascii="Tw Cen MT" w:hAnsi="Tw Cen MT"/>
          <w:sz w:val="24"/>
          <w:szCs w:val="24"/>
        </w:rPr>
        <w:t>semua</w:t>
      </w:r>
      <w:proofErr w:type="spellEnd"/>
      <w:r w:rsidRPr="00E6403C">
        <w:rPr>
          <w:rFonts w:ascii="Tw Cen MT" w:hAnsi="Tw Cen MT"/>
          <w:sz w:val="24"/>
          <w:szCs w:val="24"/>
        </w:rPr>
        <w:t xml:space="preserve"> </w:t>
      </w:r>
      <w:proofErr w:type="spellStart"/>
      <w:r w:rsidRPr="00E6403C">
        <w:rPr>
          <w:rFonts w:ascii="Tw Cen MT" w:hAnsi="Tw Cen MT"/>
          <w:sz w:val="24"/>
          <w:szCs w:val="24"/>
        </w:rPr>
        <w:t>peserta</w:t>
      </w:r>
      <w:proofErr w:type="spellEnd"/>
      <w:r w:rsidRPr="00E6403C">
        <w:rPr>
          <w:rFonts w:ascii="Tw Cen MT" w:hAnsi="Tw Cen MT"/>
          <w:sz w:val="24"/>
          <w:szCs w:val="24"/>
        </w:rPr>
        <w:t xml:space="preserve"> (99,7%) </w:t>
      </w:r>
      <w:proofErr w:type="spellStart"/>
      <w:r w:rsidRPr="00E6403C">
        <w:rPr>
          <w:rFonts w:ascii="Tw Cen MT" w:hAnsi="Tw Cen MT"/>
          <w:sz w:val="24"/>
          <w:szCs w:val="24"/>
        </w:rPr>
        <w:t>setuju</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tangan</w:t>
      </w:r>
      <w:proofErr w:type="spellEnd"/>
      <w:r w:rsidRPr="00E6403C">
        <w:rPr>
          <w:rFonts w:ascii="Tw Cen MT" w:hAnsi="Tw Cen MT"/>
          <w:sz w:val="24"/>
          <w:szCs w:val="24"/>
        </w:rPr>
        <w:t xml:space="preserve"> </w:t>
      </w:r>
      <w:proofErr w:type="spellStart"/>
      <w:r w:rsidRPr="00E6403C">
        <w:rPr>
          <w:rFonts w:ascii="Tw Cen MT" w:hAnsi="Tw Cen MT"/>
          <w:sz w:val="24"/>
          <w:szCs w:val="24"/>
        </w:rPr>
        <w:t>harus</w:t>
      </w:r>
      <w:proofErr w:type="spellEnd"/>
      <w:r w:rsidRPr="00E6403C">
        <w:rPr>
          <w:rFonts w:ascii="Tw Cen MT" w:hAnsi="Tw Cen MT"/>
          <w:sz w:val="24"/>
          <w:szCs w:val="24"/>
        </w:rPr>
        <w:t xml:space="preserve"> </w:t>
      </w:r>
      <w:proofErr w:type="spellStart"/>
      <w:r w:rsidRPr="00E6403C">
        <w:rPr>
          <w:rFonts w:ascii="Tw Cen MT" w:hAnsi="Tw Cen MT"/>
          <w:sz w:val="24"/>
          <w:szCs w:val="24"/>
        </w:rPr>
        <w:t>dicuci</w:t>
      </w:r>
      <w:proofErr w:type="spellEnd"/>
      <w:r w:rsidRPr="00E6403C">
        <w:rPr>
          <w:rFonts w:ascii="Tw Cen MT" w:hAnsi="Tw Cen MT"/>
          <w:sz w:val="24"/>
          <w:szCs w:val="24"/>
        </w:rPr>
        <w:t xml:space="preserve"> </w:t>
      </w:r>
      <w:proofErr w:type="spellStart"/>
      <w:r w:rsidRPr="00E6403C">
        <w:rPr>
          <w:rFonts w:ascii="Tw Cen MT" w:hAnsi="Tw Cen MT"/>
          <w:sz w:val="24"/>
          <w:szCs w:val="24"/>
        </w:rPr>
        <w:t>untuk</w:t>
      </w:r>
      <w:proofErr w:type="spellEnd"/>
      <w:r w:rsidRPr="00E6403C">
        <w:rPr>
          <w:rFonts w:ascii="Tw Cen MT" w:hAnsi="Tw Cen MT"/>
          <w:sz w:val="24"/>
          <w:szCs w:val="24"/>
        </w:rPr>
        <w:t xml:space="preserve"> </w:t>
      </w:r>
      <w:proofErr w:type="spellStart"/>
      <w:r w:rsidRPr="00E6403C">
        <w:rPr>
          <w:rFonts w:ascii="Tw Cen MT" w:hAnsi="Tw Cen MT"/>
          <w:sz w:val="24"/>
          <w:szCs w:val="24"/>
        </w:rPr>
        <w:t>kebersihan</w:t>
      </w:r>
      <w:proofErr w:type="spellEnd"/>
      <w:r w:rsidRPr="00E6403C">
        <w:rPr>
          <w:rFonts w:ascii="Tw Cen MT" w:hAnsi="Tw Cen MT"/>
          <w:sz w:val="24"/>
          <w:szCs w:val="24"/>
        </w:rPr>
        <w:t xml:space="preserve"> </w:t>
      </w:r>
      <w:proofErr w:type="spellStart"/>
      <w:r w:rsidRPr="00E6403C">
        <w:rPr>
          <w:rFonts w:ascii="Tw Cen MT" w:hAnsi="Tw Cen MT"/>
          <w:sz w:val="24"/>
          <w:szCs w:val="24"/>
        </w:rPr>
        <w:t>pribadi</w:t>
      </w:r>
      <w:proofErr w:type="spellEnd"/>
      <w:r w:rsidRPr="00E6403C">
        <w:rPr>
          <w:rFonts w:ascii="Tw Cen MT" w:hAnsi="Tw Cen MT"/>
          <w:sz w:val="24"/>
          <w:szCs w:val="24"/>
        </w:rPr>
        <w:t xml:space="preserve">. </w:t>
      </w:r>
      <w:proofErr w:type="spellStart"/>
      <w:r w:rsidRPr="00E6403C">
        <w:rPr>
          <w:rFonts w:ascii="Tw Cen MT" w:hAnsi="Tw Cen MT"/>
          <w:sz w:val="24"/>
          <w:szCs w:val="24"/>
        </w:rPr>
        <w:t>Dalam</w:t>
      </w:r>
      <w:proofErr w:type="spellEnd"/>
      <w:r w:rsidRPr="00E6403C">
        <w:rPr>
          <w:rFonts w:ascii="Tw Cen MT" w:hAnsi="Tw Cen MT"/>
          <w:sz w:val="24"/>
          <w:szCs w:val="24"/>
        </w:rPr>
        <w:t xml:space="preserve"> </w:t>
      </w:r>
      <w:proofErr w:type="spellStart"/>
      <w:r w:rsidRPr="00E6403C">
        <w:rPr>
          <w:rFonts w:ascii="Tw Cen MT" w:hAnsi="Tw Cen MT"/>
          <w:sz w:val="24"/>
          <w:szCs w:val="24"/>
        </w:rPr>
        <w:t>upaya</w:t>
      </w:r>
      <w:proofErr w:type="spellEnd"/>
      <w:r w:rsidRPr="00E6403C">
        <w:rPr>
          <w:rFonts w:ascii="Tw Cen MT" w:hAnsi="Tw Cen MT"/>
          <w:sz w:val="24"/>
          <w:szCs w:val="24"/>
        </w:rPr>
        <w:t xml:space="preserve"> </w:t>
      </w:r>
      <w:proofErr w:type="spellStart"/>
      <w:r w:rsidRPr="00E6403C">
        <w:rPr>
          <w:rFonts w:ascii="Tw Cen MT" w:hAnsi="Tw Cen MT"/>
          <w:sz w:val="24"/>
          <w:szCs w:val="24"/>
        </w:rPr>
        <w:t>pencegahan</w:t>
      </w:r>
      <w:proofErr w:type="spellEnd"/>
      <w:r w:rsidRPr="00E6403C">
        <w:rPr>
          <w:rFonts w:ascii="Tw Cen MT" w:hAnsi="Tw Cen MT"/>
          <w:sz w:val="24"/>
          <w:szCs w:val="24"/>
        </w:rPr>
        <w:t xml:space="preserve">, </w:t>
      </w:r>
      <w:proofErr w:type="spellStart"/>
      <w:r w:rsidRPr="00E6403C">
        <w:rPr>
          <w:rFonts w:ascii="Tw Cen MT" w:hAnsi="Tw Cen MT"/>
          <w:sz w:val="24"/>
          <w:szCs w:val="24"/>
        </w:rPr>
        <w:t>sekitar</w:t>
      </w:r>
      <w:proofErr w:type="spellEnd"/>
      <w:r w:rsidRPr="00E6403C">
        <w:rPr>
          <w:rFonts w:ascii="Tw Cen MT" w:hAnsi="Tw Cen MT"/>
          <w:sz w:val="24"/>
          <w:szCs w:val="24"/>
        </w:rPr>
        <w:t xml:space="preserve"> 68,4% </w:t>
      </w:r>
      <w:proofErr w:type="spellStart"/>
      <w:r w:rsidRPr="00E6403C">
        <w:rPr>
          <w:rFonts w:ascii="Tw Cen MT" w:hAnsi="Tw Cen MT"/>
          <w:sz w:val="24"/>
          <w:szCs w:val="24"/>
        </w:rPr>
        <w:t>peserta</w:t>
      </w:r>
      <w:proofErr w:type="spellEnd"/>
      <w:r w:rsidRPr="00E6403C">
        <w:rPr>
          <w:rFonts w:ascii="Tw Cen MT" w:hAnsi="Tw Cen MT"/>
          <w:sz w:val="24"/>
          <w:szCs w:val="24"/>
        </w:rPr>
        <w:t xml:space="preserve"> </w:t>
      </w:r>
      <w:proofErr w:type="spellStart"/>
      <w:r w:rsidRPr="00E6403C">
        <w:rPr>
          <w:rFonts w:ascii="Tw Cen MT" w:hAnsi="Tw Cen MT"/>
          <w:sz w:val="24"/>
          <w:szCs w:val="24"/>
        </w:rPr>
        <w:t>menyatakan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penggunaan</w:t>
      </w:r>
      <w:proofErr w:type="spellEnd"/>
      <w:r w:rsidRPr="00E6403C">
        <w:rPr>
          <w:rFonts w:ascii="Tw Cen MT" w:hAnsi="Tw Cen MT"/>
          <w:sz w:val="24"/>
          <w:szCs w:val="24"/>
        </w:rPr>
        <w:t xml:space="preserve"> masker </w:t>
      </w:r>
      <w:proofErr w:type="spellStart"/>
      <w:r w:rsidRPr="00E6403C">
        <w:rPr>
          <w:rFonts w:ascii="Tw Cen MT" w:hAnsi="Tw Cen MT"/>
          <w:sz w:val="24"/>
          <w:szCs w:val="24"/>
        </w:rPr>
        <w:t>dapat</w:t>
      </w:r>
      <w:proofErr w:type="spellEnd"/>
      <w:r w:rsidRPr="00E6403C">
        <w:rPr>
          <w:rFonts w:ascii="Tw Cen MT" w:hAnsi="Tw Cen MT"/>
          <w:sz w:val="24"/>
          <w:szCs w:val="24"/>
        </w:rPr>
        <w:t xml:space="preserve"> </w:t>
      </w:r>
      <w:proofErr w:type="spellStart"/>
      <w:r w:rsidRPr="00E6403C">
        <w:rPr>
          <w:rFonts w:ascii="Tw Cen MT" w:hAnsi="Tw Cen MT"/>
          <w:sz w:val="24"/>
          <w:szCs w:val="24"/>
        </w:rPr>
        <w:t>mencegah</w:t>
      </w:r>
      <w:proofErr w:type="spellEnd"/>
      <w:r w:rsidRPr="00E6403C">
        <w:rPr>
          <w:rFonts w:ascii="Tw Cen MT" w:hAnsi="Tw Cen MT"/>
          <w:sz w:val="24"/>
          <w:szCs w:val="24"/>
        </w:rPr>
        <w:t xml:space="preserve"> </w:t>
      </w:r>
      <w:proofErr w:type="spellStart"/>
      <w:proofErr w:type="gramStart"/>
      <w:r w:rsidRPr="00E6403C">
        <w:rPr>
          <w:rFonts w:ascii="Tw Cen MT" w:hAnsi="Tw Cen MT"/>
          <w:sz w:val="24"/>
          <w:szCs w:val="24"/>
        </w:rPr>
        <w:t>infeksi</w:t>
      </w:r>
      <w:proofErr w:type="spellEnd"/>
      <w:r w:rsidRPr="00E6403C">
        <w:rPr>
          <w:rFonts w:ascii="Tw Cen MT" w:hAnsi="Tw Cen MT"/>
          <w:sz w:val="24"/>
          <w:szCs w:val="24"/>
        </w:rPr>
        <w:t xml:space="preserve">  virus</w:t>
      </w:r>
      <w:proofErr w:type="gramEnd"/>
      <w:r w:rsidRPr="00E6403C">
        <w:rPr>
          <w:rFonts w:ascii="Tw Cen MT" w:hAnsi="Tw Cen MT"/>
          <w:sz w:val="24"/>
          <w:szCs w:val="24"/>
        </w:rPr>
        <w:t xml:space="preserve">, 81,8% dan 79,4% </w:t>
      </w:r>
      <w:proofErr w:type="spellStart"/>
      <w:r w:rsidRPr="00E6403C">
        <w:rPr>
          <w:rFonts w:ascii="Tw Cen MT" w:hAnsi="Tw Cen MT"/>
          <w:sz w:val="24"/>
          <w:szCs w:val="24"/>
        </w:rPr>
        <w:t>responden</w:t>
      </w:r>
      <w:proofErr w:type="spellEnd"/>
      <w:r w:rsidRPr="00E6403C">
        <w:rPr>
          <w:rFonts w:ascii="Tw Cen MT" w:hAnsi="Tw Cen MT"/>
          <w:sz w:val="24"/>
          <w:szCs w:val="24"/>
        </w:rPr>
        <w:t xml:space="preserve"> </w:t>
      </w:r>
      <w:proofErr w:type="spellStart"/>
      <w:r w:rsidRPr="00E6403C">
        <w:rPr>
          <w:rFonts w:ascii="Tw Cen MT" w:hAnsi="Tw Cen MT"/>
          <w:sz w:val="24"/>
          <w:szCs w:val="24"/>
        </w:rPr>
        <w:t>setuju</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merokok</w:t>
      </w:r>
      <w:proofErr w:type="spellEnd"/>
      <w:r w:rsidRPr="00E6403C">
        <w:rPr>
          <w:rFonts w:ascii="Tw Cen MT" w:hAnsi="Tw Cen MT"/>
          <w:sz w:val="24"/>
          <w:szCs w:val="24"/>
        </w:rPr>
        <w:t xml:space="preserve"> dan antibiotic </w:t>
      </w:r>
      <w:proofErr w:type="spellStart"/>
      <w:r w:rsidRPr="00E6403C">
        <w:rPr>
          <w:rFonts w:ascii="Tw Cen MT" w:hAnsi="Tw Cen MT"/>
          <w:sz w:val="24"/>
          <w:szCs w:val="24"/>
        </w:rPr>
        <w:t>tidak</w:t>
      </w:r>
      <w:proofErr w:type="spellEnd"/>
      <w:r w:rsidRPr="00E6403C">
        <w:rPr>
          <w:rFonts w:ascii="Tw Cen MT" w:hAnsi="Tw Cen MT"/>
          <w:sz w:val="24"/>
          <w:szCs w:val="24"/>
        </w:rPr>
        <w:t xml:space="preserve"> </w:t>
      </w:r>
      <w:proofErr w:type="spellStart"/>
      <w:r w:rsidRPr="00E6403C">
        <w:rPr>
          <w:rFonts w:ascii="Tw Cen MT" w:hAnsi="Tw Cen MT"/>
          <w:sz w:val="24"/>
          <w:szCs w:val="24"/>
        </w:rPr>
        <w:t>dapat</w:t>
      </w:r>
      <w:proofErr w:type="spellEnd"/>
      <w:r w:rsidRPr="00E6403C">
        <w:rPr>
          <w:rFonts w:ascii="Tw Cen MT" w:hAnsi="Tw Cen MT"/>
          <w:sz w:val="24"/>
          <w:szCs w:val="24"/>
        </w:rPr>
        <w:t xml:space="preserve"> </w:t>
      </w:r>
      <w:proofErr w:type="spellStart"/>
      <w:r w:rsidRPr="00E6403C">
        <w:rPr>
          <w:rFonts w:ascii="Tw Cen MT" w:hAnsi="Tw Cen MT"/>
          <w:sz w:val="24"/>
          <w:szCs w:val="24"/>
        </w:rPr>
        <w:t>mencegah</w:t>
      </w:r>
      <w:proofErr w:type="spellEnd"/>
      <w:r w:rsidRPr="00E6403C">
        <w:rPr>
          <w:rFonts w:ascii="Tw Cen MT" w:hAnsi="Tw Cen MT"/>
          <w:sz w:val="24"/>
          <w:szCs w:val="24"/>
        </w:rPr>
        <w:t xml:space="preserve"> </w:t>
      </w:r>
      <w:proofErr w:type="spellStart"/>
      <w:r w:rsidRPr="00E6403C">
        <w:rPr>
          <w:rFonts w:ascii="Tw Cen MT" w:hAnsi="Tw Cen MT"/>
          <w:sz w:val="24"/>
          <w:szCs w:val="24"/>
        </w:rPr>
        <w:t>infeksi</w:t>
      </w:r>
      <w:proofErr w:type="spellEnd"/>
      <w:r w:rsidRPr="00E6403C">
        <w:rPr>
          <w:rFonts w:ascii="Tw Cen MT" w:hAnsi="Tw Cen MT"/>
          <w:sz w:val="24"/>
          <w:szCs w:val="24"/>
        </w:rPr>
        <w:t xml:space="preserve">. </w:t>
      </w:r>
      <w:proofErr w:type="spellStart"/>
      <w:r w:rsidRPr="00E6403C">
        <w:rPr>
          <w:rFonts w:ascii="Tw Cen MT" w:hAnsi="Tw Cen MT"/>
          <w:sz w:val="24"/>
          <w:szCs w:val="24"/>
        </w:rPr>
        <w:t>Sebanyak</w:t>
      </w:r>
      <w:proofErr w:type="spellEnd"/>
      <w:r w:rsidRPr="00E6403C">
        <w:rPr>
          <w:rFonts w:ascii="Tw Cen MT" w:hAnsi="Tw Cen MT"/>
          <w:sz w:val="24"/>
          <w:szCs w:val="24"/>
        </w:rPr>
        <w:t xml:space="preserve"> 94,6% </w:t>
      </w:r>
      <w:proofErr w:type="spellStart"/>
      <w:r w:rsidRPr="00E6403C">
        <w:rPr>
          <w:rFonts w:ascii="Tw Cen MT" w:hAnsi="Tw Cen MT"/>
          <w:sz w:val="24"/>
          <w:szCs w:val="24"/>
        </w:rPr>
        <w:t>responden</w:t>
      </w:r>
      <w:proofErr w:type="spellEnd"/>
      <w:r w:rsidRPr="00E6403C">
        <w:rPr>
          <w:rFonts w:ascii="Tw Cen MT" w:hAnsi="Tw Cen MT"/>
          <w:sz w:val="24"/>
          <w:szCs w:val="24"/>
        </w:rPr>
        <w:t xml:space="preserve"> </w:t>
      </w:r>
      <w:proofErr w:type="spellStart"/>
      <w:r w:rsidRPr="00E6403C">
        <w:rPr>
          <w:rFonts w:ascii="Tw Cen MT" w:hAnsi="Tw Cen MT"/>
          <w:sz w:val="24"/>
          <w:szCs w:val="24"/>
        </w:rPr>
        <w:t>menyatakan</w:t>
      </w:r>
      <w:proofErr w:type="spellEnd"/>
      <w:r w:rsidRPr="00E6403C">
        <w:rPr>
          <w:rFonts w:ascii="Tw Cen MT" w:hAnsi="Tw Cen MT"/>
          <w:sz w:val="24"/>
          <w:szCs w:val="24"/>
        </w:rPr>
        <w:t xml:space="preserve"> </w:t>
      </w:r>
      <w:proofErr w:type="spellStart"/>
      <w:r w:rsidRPr="00E6403C">
        <w:rPr>
          <w:rFonts w:ascii="Tw Cen MT" w:hAnsi="Tw Cen MT"/>
          <w:sz w:val="24"/>
          <w:szCs w:val="24"/>
        </w:rPr>
        <w:t>akan</w:t>
      </w:r>
      <w:proofErr w:type="spellEnd"/>
      <w:r w:rsidRPr="00E6403C">
        <w:rPr>
          <w:rFonts w:ascii="Tw Cen MT" w:hAnsi="Tw Cen MT"/>
          <w:sz w:val="24"/>
          <w:szCs w:val="24"/>
        </w:rPr>
        <w:t xml:space="preserve"> </w:t>
      </w:r>
      <w:proofErr w:type="spellStart"/>
      <w:r w:rsidRPr="00E6403C">
        <w:rPr>
          <w:rFonts w:ascii="Tw Cen MT" w:hAnsi="Tw Cen MT"/>
          <w:sz w:val="24"/>
          <w:szCs w:val="24"/>
        </w:rPr>
        <w:t>memberitahukan</w:t>
      </w:r>
      <w:proofErr w:type="spellEnd"/>
      <w:r w:rsidRPr="00E6403C">
        <w:rPr>
          <w:rFonts w:ascii="Tw Cen MT" w:hAnsi="Tw Cen MT"/>
          <w:sz w:val="24"/>
          <w:szCs w:val="24"/>
        </w:rPr>
        <w:t xml:space="preserve"> </w:t>
      </w:r>
      <w:proofErr w:type="spellStart"/>
      <w:r w:rsidRPr="00E6403C">
        <w:rPr>
          <w:rFonts w:ascii="Tw Cen MT" w:hAnsi="Tw Cen MT"/>
          <w:sz w:val="24"/>
          <w:szCs w:val="24"/>
        </w:rPr>
        <w:t>apabila</w:t>
      </w:r>
      <w:proofErr w:type="spellEnd"/>
      <w:r w:rsidRPr="00E6403C">
        <w:rPr>
          <w:rFonts w:ascii="Tw Cen MT" w:hAnsi="Tw Cen MT"/>
          <w:sz w:val="24"/>
          <w:szCs w:val="24"/>
        </w:rPr>
        <w:t xml:space="preserve"> </w:t>
      </w:r>
      <w:proofErr w:type="spellStart"/>
      <w:r w:rsidRPr="00E6403C">
        <w:rPr>
          <w:rFonts w:ascii="Tw Cen MT" w:hAnsi="Tw Cen MT"/>
          <w:sz w:val="24"/>
          <w:szCs w:val="24"/>
        </w:rPr>
        <w:t>terinfeksi</w:t>
      </w:r>
      <w:proofErr w:type="spellEnd"/>
      <w:r w:rsidRPr="00E6403C">
        <w:rPr>
          <w:rFonts w:ascii="Tw Cen MT" w:hAnsi="Tw Cen MT"/>
          <w:sz w:val="24"/>
          <w:szCs w:val="24"/>
        </w:rPr>
        <w:t xml:space="preserve"> COVID-19  dan 93,6% </w:t>
      </w:r>
      <w:proofErr w:type="spellStart"/>
      <w:r w:rsidRPr="00E6403C">
        <w:rPr>
          <w:rFonts w:ascii="Tw Cen MT" w:hAnsi="Tw Cen MT"/>
          <w:sz w:val="24"/>
          <w:szCs w:val="24"/>
        </w:rPr>
        <w:t>akan</w:t>
      </w:r>
      <w:proofErr w:type="spellEnd"/>
      <w:r w:rsidRPr="00E6403C">
        <w:rPr>
          <w:rFonts w:ascii="Tw Cen MT" w:hAnsi="Tw Cen MT"/>
          <w:sz w:val="24"/>
          <w:szCs w:val="24"/>
        </w:rPr>
        <w:t xml:space="preserve"> </w:t>
      </w:r>
      <w:proofErr w:type="spellStart"/>
      <w:r w:rsidRPr="00E6403C">
        <w:rPr>
          <w:rFonts w:ascii="Tw Cen MT" w:hAnsi="Tw Cen MT"/>
          <w:sz w:val="24"/>
          <w:szCs w:val="24"/>
        </w:rPr>
        <w:t>memberitahukan</w:t>
      </w:r>
      <w:proofErr w:type="spellEnd"/>
      <w:r w:rsidRPr="00E6403C">
        <w:rPr>
          <w:rFonts w:ascii="Tw Cen MT" w:hAnsi="Tw Cen MT"/>
          <w:sz w:val="24"/>
          <w:szCs w:val="24"/>
        </w:rPr>
        <w:t xml:space="preserve"> dan </w:t>
      </w:r>
      <w:proofErr w:type="spellStart"/>
      <w:r w:rsidRPr="00E6403C">
        <w:rPr>
          <w:rFonts w:ascii="Tw Cen MT" w:hAnsi="Tw Cen MT"/>
          <w:sz w:val="24"/>
          <w:szCs w:val="24"/>
        </w:rPr>
        <w:t>mengunjungi</w:t>
      </w:r>
      <w:proofErr w:type="spellEnd"/>
      <w:r w:rsidRPr="00E6403C">
        <w:rPr>
          <w:rFonts w:ascii="Tw Cen MT" w:hAnsi="Tw Cen MT"/>
          <w:sz w:val="24"/>
          <w:szCs w:val="24"/>
        </w:rPr>
        <w:t xml:space="preserve"> </w:t>
      </w:r>
      <w:proofErr w:type="spellStart"/>
      <w:r w:rsidRPr="00E6403C">
        <w:rPr>
          <w:rFonts w:ascii="Tw Cen MT" w:hAnsi="Tw Cen MT"/>
          <w:sz w:val="24"/>
          <w:szCs w:val="24"/>
        </w:rPr>
        <w:t>rumah</w:t>
      </w:r>
      <w:proofErr w:type="spellEnd"/>
      <w:r w:rsidRPr="00E6403C">
        <w:rPr>
          <w:rFonts w:ascii="Tw Cen MT" w:hAnsi="Tw Cen MT"/>
          <w:sz w:val="24"/>
          <w:szCs w:val="24"/>
        </w:rPr>
        <w:t xml:space="preserve"> </w:t>
      </w:r>
      <w:proofErr w:type="spellStart"/>
      <w:r w:rsidRPr="00E6403C">
        <w:rPr>
          <w:rFonts w:ascii="Tw Cen MT" w:hAnsi="Tw Cen MT"/>
          <w:sz w:val="24"/>
          <w:szCs w:val="24"/>
        </w:rPr>
        <w:t>sakit</w:t>
      </w:r>
      <w:proofErr w:type="spellEnd"/>
      <w:r w:rsidRPr="00E6403C">
        <w:rPr>
          <w:rFonts w:ascii="Tw Cen MT" w:hAnsi="Tw Cen MT"/>
          <w:sz w:val="24"/>
          <w:szCs w:val="24"/>
        </w:rPr>
        <w:t xml:space="preserve"> </w:t>
      </w:r>
      <w:proofErr w:type="spellStart"/>
      <w:r w:rsidRPr="00E6403C">
        <w:rPr>
          <w:rFonts w:ascii="Tw Cen MT" w:hAnsi="Tw Cen MT"/>
          <w:sz w:val="24"/>
          <w:szCs w:val="24"/>
        </w:rPr>
        <w:t>jika</w:t>
      </w:r>
      <w:proofErr w:type="spellEnd"/>
      <w:r w:rsidRPr="00E6403C">
        <w:rPr>
          <w:rFonts w:ascii="Tw Cen MT" w:hAnsi="Tw Cen MT"/>
          <w:sz w:val="24"/>
          <w:szCs w:val="24"/>
        </w:rPr>
        <w:t xml:space="preserve"> </w:t>
      </w:r>
      <w:proofErr w:type="spellStart"/>
      <w:r w:rsidRPr="00E6403C">
        <w:rPr>
          <w:rFonts w:ascii="Tw Cen MT" w:hAnsi="Tw Cen MT"/>
          <w:sz w:val="24"/>
          <w:szCs w:val="24"/>
        </w:rPr>
        <w:t>terinfeksi</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{"citationItems":[{"id":"ITEM-1","itemData":{"DOI":"10.1007/s10389-020-01197-z","ISSN":"16132238","abstract":"Aims: To assess the level of breast cancer knowledge, attitude and practice among female Beni-Suef University students. Methods: A cross-sectional study was conducted at Beni-Suef University. A convenience sample of 963 female students (489 non-medical and 474 medical) was included. The sample was selected from different colleges with a response rate of 87%. Results: The mean age of non-medical and medical participants was 19.4 years (SD ± 1.24) and 20.74 years (SD ± 1.5), respectively. Medical students were more knowledgeable about breast cancer risk factors. Breast self-examination (BSE) practice was known by 72.4% of medical students vs. 47.6% of non-medical ones. Nearly two-thirds of the medical students performed BSE at the best time during the menstrual cycle. Poor level of knowledge and practice was found among non-medical students compared with a good level of knowledge and practice among medical students (P = 0.001). Both groups showed insufficient levels with regard to attitude. Non-medical students showed positive predictors for poor and insufficient knowledge (OR = 469.2 and 62.17, respectively). Having relatives with breast cancer was a significant negative predictor for the state of poor practice (OR = 1.809). Willingness to attend awareness and training seminars was a significant negative predictor for the state of insufficient practice among the non-medical students (OR = 0.624). Conclusions: The level of knowledge and practices toward breast cancer was higher among medical students. The overall level of BSE practice was low, with a significant difference between the medical and non-medical students.","author":[{"dropping-particle":"","family":"Alzoubi Hamed, Nedal Alnawaiseh, Asma’a Al-Mnayyis, Mohammad Abu- Lubad, Amin Aqel","given":"Hani Al-Shagahin","non-dropping-particle":"","parse-names":false,"suffix":""}],"container-title":"Journal of Public Health (Germany)","id":"ITEM-1","issue":"March","issued":{"date-parts":[["2020"]]},"page":"17-24","title":"COVID-19 knowledge, attitude and practice among medical and non-medical university students","type":"article-journal","volume":"14"},"uris":["http://www.mendeley.com/documents/?uuid=5eea1990-4367-406b-b673-9d98c84eeeae"]}],"mendeley":{"formattedCitation":"[18]","plainTextFormattedCitation":"[18]","previouslyFormattedCitation":"[17]"},"properties":{"noteIndex":0},"schema":"https://github.com/citation-style-language/schema/raw/master/csl-citation.json"}</w:instrText>
      </w:r>
      <w:r>
        <w:rPr>
          <w:rFonts w:ascii="Tw Cen MT" w:hAnsi="Tw Cen MT"/>
          <w:sz w:val="24"/>
          <w:szCs w:val="24"/>
        </w:rPr>
        <w:fldChar w:fldCharType="separate"/>
      </w:r>
      <w:r w:rsidRPr="00484EB2">
        <w:rPr>
          <w:rFonts w:ascii="Tw Cen MT" w:hAnsi="Tw Cen MT"/>
          <w:noProof/>
          <w:sz w:val="24"/>
          <w:szCs w:val="24"/>
        </w:rPr>
        <w:t>[18]</w:t>
      </w:r>
      <w:r>
        <w:rPr>
          <w:rFonts w:ascii="Tw Cen MT" w:hAnsi="Tw Cen MT"/>
          <w:sz w:val="24"/>
          <w:szCs w:val="24"/>
        </w:rPr>
        <w:fldChar w:fldCharType="end"/>
      </w:r>
      <w:r>
        <w:rPr>
          <w:rFonts w:ascii="Tw Cen MT" w:hAnsi="Tw Cen MT"/>
          <w:sz w:val="24"/>
          <w:szCs w:val="24"/>
        </w:rPr>
        <w:t xml:space="preserve">. </w:t>
      </w:r>
      <w:proofErr w:type="spellStart"/>
      <w:r w:rsidRPr="00C12690">
        <w:rPr>
          <w:rFonts w:ascii="Tw Cen MT" w:hAnsi="Tw Cen MT"/>
          <w:sz w:val="24"/>
          <w:szCs w:val="24"/>
        </w:rPr>
        <w:t>Sejalan</w:t>
      </w:r>
      <w:proofErr w:type="spellEnd"/>
      <w:r w:rsidRPr="00C12690">
        <w:rPr>
          <w:rFonts w:ascii="Tw Cen MT" w:hAnsi="Tw Cen MT"/>
          <w:sz w:val="24"/>
          <w:szCs w:val="24"/>
        </w:rPr>
        <w:t xml:space="preserve"> </w:t>
      </w:r>
      <w:proofErr w:type="spellStart"/>
      <w:r w:rsidRPr="00C12690">
        <w:rPr>
          <w:rFonts w:ascii="Tw Cen MT" w:hAnsi="Tw Cen MT"/>
          <w:sz w:val="24"/>
          <w:szCs w:val="24"/>
        </w:rPr>
        <w:t>dengan</w:t>
      </w:r>
      <w:proofErr w:type="spellEnd"/>
      <w:r w:rsidRPr="00C12690">
        <w:rPr>
          <w:rFonts w:ascii="Tw Cen MT" w:hAnsi="Tw Cen MT"/>
          <w:sz w:val="24"/>
          <w:szCs w:val="24"/>
        </w:rPr>
        <w:t xml:space="preserve"> </w:t>
      </w:r>
      <w:proofErr w:type="spellStart"/>
      <w:r w:rsidRPr="00C12690">
        <w:rPr>
          <w:rFonts w:ascii="Tw Cen MT" w:hAnsi="Tw Cen MT"/>
          <w:sz w:val="24"/>
          <w:szCs w:val="24"/>
        </w:rPr>
        <w:t>penelitian</w:t>
      </w:r>
      <w:proofErr w:type="spellEnd"/>
      <w:r w:rsidRPr="00C12690">
        <w:rPr>
          <w:rFonts w:ascii="Tw Cen MT" w:hAnsi="Tw Cen MT"/>
          <w:sz w:val="24"/>
          <w:szCs w:val="24"/>
        </w:rPr>
        <w:t xml:space="preserve"> yang </w:t>
      </w:r>
      <w:proofErr w:type="spellStart"/>
      <w:r w:rsidRPr="00C12690">
        <w:rPr>
          <w:rFonts w:ascii="Tw Cen MT" w:hAnsi="Tw Cen MT"/>
          <w:sz w:val="24"/>
          <w:szCs w:val="24"/>
        </w:rPr>
        <w:t>dilakukan</w:t>
      </w:r>
      <w:proofErr w:type="spellEnd"/>
      <w:r w:rsidRPr="00C12690">
        <w:rPr>
          <w:rFonts w:ascii="Tw Cen MT" w:hAnsi="Tw Cen MT"/>
          <w:sz w:val="24"/>
          <w:szCs w:val="24"/>
        </w:rPr>
        <w:t xml:space="preserve"> di Lampung, </w:t>
      </w:r>
      <w:proofErr w:type="spellStart"/>
      <w:r w:rsidRPr="00C12690">
        <w:rPr>
          <w:rFonts w:ascii="Tw Cen MT" w:hAnsi="Tw Cen MT"/>
          <w:sz w:val="24"/>
          <w:szCs w:val="24"/>
        </w:rPr>
        <w:t>bahwa</w:t>
      </w:r>
      <w:proofErr w:type="spellEnd"/>
      <w:r w:rsidRPr="00C12690">
        <w:rPr>
          <w:rFonts w:ascii="Tw Cen MT" w:hAnsi="Tw Cen MT"/>
          <w:sz w:val="24"/>
          <w:szCs w:val="24"/>
        </w:rPr>
        <w:t xml:space="preserve"> </w:t>
      </w:r>
      <w:proofErr w:type="spellStart"/>
      <w:r w:rsidRPr="00C12690">
        <w:rPr>
          <w:rFonts w:ascii="Tw Cen MT" w:hAnsi="Tw Cen MT"/>
          <w:sz w:val="24"/>
          <w:szCs w:val="24"/>
        </w:rPr>
        <w:t>tidak</w:t>
      </w:r>
      <w:proofErr w:type="spellEnd"/>
      <w:r w:rsidRPr="00C12690">
        <w:rPr>
          <w:rFonts w:ascii="Tw Cen MT" w:hAnsi="Tw Cen MT"/>
          <w:sz w:val="24"/>
          <w:szCs w:val="24"/>
        </w:rPr>
        <w:t xml:space="preserve"> </w:t>
      </w:r>
      <w:proofErr w:type="spellStart"/>
      <w:r w:rsidRPr="00C12690">
        <w:rPr>
          <w:rFonts w:ascii="Tw Cen MT" w:hAnsi="Tw Cen MT"/>
          <w:sz w:val="24"/>
          <w:szCs w:val="24"/>
        </w:rPr>
        <w:t>ada</w:t>
      </w:r>
      <w:proofErr w:type="spellEnd"/>
      <w:r w:rsidRPr="00C12690">
        <w:rPr>
          <w:rFonts w:ascii="Tw Cen MT" w:hAnsi="Tw Cen MT"/>
          <w:sz w:val="24"/>
          <w:szCs w:val="24"/>
        </w:rPr>
        <w:t xml:space="preserve"> </w:t>
      </w:r>
      <w:proofErr w:type="spellStart"/>
      <w:r w:rsidRPr="00C12690">
        <w:rPr>
          <w:rFonts w:ascii="Tw Cen MT" w:hAnsi="Tw Cen MT"/>
          <w:sz w:val="24"/>
          <w:szCs w:val="24"/>
        </w:rPr>
        <w:t>hubungan</w:t>
      </w:r>
      <w:proofErr w:type="spellEnd"/>
      <w:r w:rsidRPr="00C12690">
        <w:rPr>
          <w:rFonts w:ascii="Tw Cen MT" w:hAnsi="Tw Cen MT"/>
          <w:sz w:val="24"/>
          <w:szCs w:val="24"/>
        </w:rPr>
        <w:t xml:space="preserve"> yang </w:t>
      </w:r>
      <w:proofErr w:type="spellStart"/>
      <w:r w:rsidRPr="00C12690">
        <w:rPr>
          <w:rFonts w:ascii="Tw Cen MT" w:hAnsi="Tw Cen MT"/>
          <w:sz w:val="24"/>
          <w:szCs w:val="24"/>
        </w:rPr>
        <w:t>signifikan</w:t>
      </w:r>
      <w:proofErr w:type="spellEnd"/>
      <w:r w:rsidRPr="00C12690">
        <w:rPr>
          <w:rFonts w:ascii="Tw Cen MT" w:hAnsi="Tw Cen MT"/>
          <w:sz w:val="24"/>
          <w:szCs w:val="24"/>
        </w:rPr>
        <w:t xml:space="preserve"> </w:t>
      </w:r>
      <w:proofErr w:type="spellStart"/>
      <w:r w:rsidRPr="00C12690">
        <w:rPr>
          <w:rFonts w:ascii="Tw Cen MT" w:hAnsi="Tw Cen MT"/>
          <w:sz w:val="24"/>
          <w:szCs w:val="24"/>
        </w:rPr>
        <w:t>antara</w:t>
      </w:r>
      <w:proofErr w:type="spellEnd"/>
      <w:r w:rsidRPr="00C12690">
        <w:rPr>
          <w:rFonts w:ascii="Tw Cen MT" w:hAnsi="Tw Cen MT"/>
          <w:sz w:val="24"/>
          <w:szCs w:val="24"/>
        </w:rPr>
        <w:t xml:space="preserve"> </w:t>
      </w:r>
      <w:proofErr w:type="spellStart"/>
      <w:r w:rsidRPr="00C12690">
        <w:rPr>
          <w:rFonts w:ascii="Tw Cen MT" w:hAnsi="Tw Cen MT"/>
          <w:sz w:val="24"/>
          <w:szCs w:val="24"/>
        </w:rPr>
        <w:t>sikap</w:t>
      </w:r>
      <w:proofErr w:type="spellEnd"/>
      <w:r w:rsidRPr="00C12690">
        <w:rPr>
          <w:rFonts w:ascii="Tw Cen MT" w:hAnsi="Tw Cen MT"/>
          <w:sz w:val="24"/>
          <w:szCs w:val="24"/>
        </w:rPr>
        <w:t xml:space="preserve"> </w:t>
      </w:r>
      <w:proofErr w:type="spellStart"/>
      <w:r w:rsidRPr="00C12690">
        <w:rPr>
          <w:rFonts w:ascii="Tw Cen MT" w:hAnsi="Tw Cen MT"/>
          <w:sz w:val="24"/>
          <w:szCs w:val="24"/>
        </w:rPr>
        <w:t>dengan</w:t>
      </w:r>
      <w:proofErr w:type="spellEnd"/>
      <w:r w:rsidRPr="00C12690">
        <w:rPr>
          <w:rFonts w:ascii="Tw Cen MT" w:hAnsi="Tw Cen MT"/>
          <w:sz w:val="24"/>
          <w:szCs w:val="24"/>
        </w:rPr>
        <w:t xml:space="preserve"> </w:t>
      </w:r>
      <w:proofErr w:type="spellStart"/>
      <w:r w:rsidRPr="00C12690">
        <w:rPr>
          <w:rFonts w:ascii="Tw Cen MT" w:hAnsi="Tw Cen MT"/>
          <w:sz w:val="24"/>
          <w:szCs w:val="24"/>
        </w:rPr>
        <w:t>Perilaku</w:t>
      </w:r>
      <w:proofErr w:type="spellEnd"/>
      <w:r w:rsidRPr="00C12690">
        <w:rPr>
          <w:rFonts w:ascii="Tw Cen MT" w:hAnsi="Tw Cen MT"/>
          <w:sz w:val="24"/>
          <w:szCs w:val="24"/>
        </w:rPr>
        <w:t xml:space="preserve"> </w:t>
      </w:r>
      <w:proofErr w:type="spellStart"/>
      <w:r w:rsidRPr="00C12690">
        <w:rPr>
          <w:rFonts w:ascii="Tw Cen MT" w:hAnsi="Tw Cen MT"/>
          <w:sz w:val="24"/>
          <w:szCs w:val="24"/>
        </w:rPr>
        <w:t>Hidup</w:t>
      </w:r>
      <w:proofErr w:type="spellEnd"/>
      <w:r w:rsidRPr="00C12690">
        <w:rPr>
          <w:rFonts w:ascii="Tw Cen MT" w:hAnsi="Tw Cen MT"/>
          <w:sz w:val="24"/>
          <w:szCs w:val="24"/>
        </w:rPr>
        <w:t xml:space="preserve"> </w:t>
      </w:r>
      <w:proofErr w:type="spellStart"/>
      <w:r w:rsidRPr="00C12690">
        <w:rPr>
          <w:rFonts w:ascii="Tw Cen MT" w:hAnsi="Tw Cen MT"/>
          <w:sz w:val="24"/>
          <w:szCs w:val="24"/>
        </w:rPr>
        <w:t>Bersih</w:t>
      </w:r>
      <w:proofErr w:type="spellEnd"/>
      <w:r w:rsidRPr="00C12690">
        <w:rPr>
          <w:rFonts w:ascii="Tw Cen MT" w:hAnsi="Tw Cen MT"/>
          <w:sz w:val="24"/>
          <w:szCs w:val="24"/>
        </w:rPr>
        <w:t xml:space="preserve"> dan </w:t>
      </w:r>
      <w:proofErr w:type="spellStart"/>
      <w:r w:rsidRPr="00C12690">
        <w:rPr>
          <w:rFonts w:ascii="Tw Cen MT" w:hAnsi="Tw Cen MT"/>
          <w:sz w:val="24"/>
          <w:szCs w:val="24"/>
        </w:rPr>
        <w:t>Sehat</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Obella","given":"Zaraz","non-dropping-particle":"","parse-names":false,"suffix":""},{"dropping-particle":"","family":"Adliyani","given":"Nur","non-dropping-particle":"","parse-names":false,"suffix":""}],"id":"ITEM-1","issued":{"date-parts":[["2015"]]},"page":"109-114","title":"Pengaruh Perilaku Individu terhadap Hidup Sehat The Effect of Human Behavior for Healthy Life","type":"article-journal","volume":"4"},"uris":["http://www.mendeley.com/documents/?uuid=c34ee624-6132-4a1b-b169-43696a605e73"]}],"mendeley":{"formattedCitation":"[19]","plainTextFormattedCitation":"[19]","previouslyFormattedCitation":"[18]"},"properties":{"noteIndex":0},"schema":"https://github.com/citation-style-language/schema/raw/master/csl-citation.json"}</w:instrText>
      </w:r>
      <w:r>
        <w:rPr>
          <w:rFonts w:ascii="Tw Cen MT" w:hAnsi="Tw Cen MT"/>
          <w:sz w:val="24"/>
          <w:szCs w:val="24"/>
        </w:rPr>
        <w:fldChar w:fldCharType="separate"/>
      </w:r>
      <w:r w:rsidRPr="00484EB2">
        <w:rPr>
          <w:rFonts w:ascii="Tw Cen MT" w:hAnsi="Tw Cen MT"/>
          <w:noProof/>
          <w:sz w:val="24"/>
          <w:szCs w:val="24"/>
        </w:rPr>
        <w:t>[19]</w:t>
      </w:r>
      <w:r>
        <w:rPr>
          <w:rFonts w:ascii="Tw Cen MT" w:hAnsi="Tw Cen MT"/>
          <w:sz w:val="24"/>
          <w:szCs w:val="24"/>
        </w:rPr>
        <w:fldChar w:fldCharType="end"/>
      </w:r>
      <w:r w:rsidRPr="00C12690">
        <w:rPr>
          <w:rFonts w:ascii="Tw Cen MT" w:hAnsi="Tw Cen MT"/>
          <w:sz w:val="24"/>
          <w:szCs w:val="24"/>
        </w:rPr>
        <w:t xml:space="preserve">. Hal </w:t>
      </w:r>
      <w:proofErr w:type="spellStart"/>
      <w:r w:rsidRPr="00C12690">
        <w:rPr>
          <w:rFonts w:ascii="Tw Cen MT" w:hAnsi="Tw Cen MT"/>
          <w:sz w:val="24"/>
          <w:szCs w:val="24"/>
        </w:rPr>
        <w:t>ini</w:t>
      </w:r>
      <w:proofErr w:type="spellEnd"/>
      <w:r w:rsidRPr="00C12690">
        <w:rPr>
          <w:rFonts w:ascii="Tw Cen MT" w:hAnsi="Tw Cen MT"/>
          <w:sz w:val="24"/>
          <w:szCs w:val="24"/>
        </w:rPr>
        <w:t xml:space="preserve"> </w:t>
      </w:r>
      <w:proofErr w:type="spellStart"/>
      <w:r w:rsidRPr="00C12690">
        <w:rPr>
          <w:rFonts w:ascii="Tw Cen MT" w:hAnsi="Tw Cen MT"/>
          <w:sz w:val="24"/>
          <w:szCs w:val="24"/>
        </w:rPr>
        <w:t>berarti</w:t>
      </w:r>
      <w:proofErr w:type="spellEnd"/>
      <w:r w:rsidRPr="00C12690">
        <w:rPr>
          <w:rFonts w:ascii="Tw Cen MT" w:hAnsi="Tw Cen MT"/>
          <w:sz w:val="24"/>
          <w:szCs w:val="24"/>
        </w:rPr>
        <w:t xml:space="preserve"> </w:t>
      </w:r>
      <w:proofErr w:type="spellStart"/>
      <w:r w:rsidRPr="00C12690">
        <w:rPr>
          <w:rFonts w:ascii="Tw Cen MT" w:hAnsi="Tw Cen MT"/>
          <w:sz w:val="24"/>
          <w:szCs w:val="24"/>
        </w:rPr>
        <w:t>sikap</w:t>
      </w:r>
      <w:proofErr w:type="spellEnd"/>
      <w:r w:rsidRPr="00C12690">
        <w:rPr>
          <w:rFonts w:ascii="Tw Cen MT" w:hAnsi="Tw Cen MT"/>
          <w:sz w:val="24"/>
          <w:szCs w:val="24"/>
        </w:rPr>
        <w:t xml:space="preserve"> yang </w:t>
      </w:r>
      <w:proofErr w:type="spellStart"/>
      <w:r w:rsidRPr="00C12690">
        <w:rPr>
          <w:rFonts w:ascii="Tw Cen MT" w:hAnsi="Tw Cen MT"/>
          <w:sz w:val="24"/>
          <w:szCs w:val="24"/>
        </w:rPr>
        <w:t>mendukung</w:t>
      </w:r>
      <w:proofErr w:type="spellEnd"/>
      <w:r w:rsidRPr="00C12690">
        <w:rPr>
          <w:rFonts w:ascii="Tw Cen MT" w:hAnsi="Tw Cen MT"/>
          <w:sz w:val="24"/>
          <w:szCs w:val="24"/>
        </w:rPr>
        <w:t xml:space="preserve"> </w:t>
      </w:r>
      <w:proofErr w:type="spellStart"/>
      <w:r w:rsidRPr="00C12690">
        <w:rPr>
          <w:rFonts w:ascii="Tw Cen MT" w:hAnsi="Tw Cen MT"/>
          <w:sz w:val="24"/>
          <w:szCs w:val="24"/>
        </w:rPr>
        <w:t>terhadap</w:t>
      </w:r>
      <w:proofErr w:type="spellEnd"/>
      <w:r w:rsidRPr="00C12690">
        <w:rPr>
          <w:rFonts w:ascii="Tw Cen MT" w:hAnsi="Tw Cen MT"/>
          <w:sz w:val="24"/>
          <w:szCs w:val="24"/>
        </w:rPr>
        <w:t xml:space="preserve"> </w:t>
      </w:r>
      <w:proofErr w:type="spellStart"/>
      <w:r w:rsidRPr="00C12690">
        <w:rPr>
          <w:rFonts w:ascii="Tw Cen MT" w:hAnsi="Tw Cen MT"/>
          <w:sz w:val="24"/>
          <w:szCs w:val="24"/>
        </w:rPr>
        <w:t>penerapan</w:t>
      </w:r>
      <w:proofErr w:type="spellEnd"/>
      <w:r w:rsidRPr="00C12690">
        <w:rPr>
          <w:rFonts w:ascii="Tw Cen MT" w:hAnsi="Tw Cen MT"/>
          <w:sz w:val="24"/>
          <w:szCs w:val="24"/>
        </w:rPr>
        <w:t xml:space="preserve"> </w:t>
      </w:r>
      <w:proofErr w:type="spellStart"/>
      <w:r w:rsidRPr="00C12690">
        <w:rPr>
          <w:rFonts w:ascii="Tw Cen MT" w:hAnsi="Tw Cen MT"/>
          <w:sz w:val="24"/>
          <w:szCs w:val="24"/>
        </w:rPr>
        <w:t>protokol</w:t>
      </w:r>
      <w:proofErr w:type="spellEnd"/>
      <w:r w:rsidRPr="00C12690">
        <w:rPr>
          <w:rFonts w:ascii="Tw Cen MT" w:hAnsi="Tw Cen MT"/>
          <w:sz w:val="24"/>
          <w:szCs w:val="24"/>
        </w:rPr>
        <w:t xml:space="preserve"> </w:t>
      </w:r>
      <w:proofErr w:type="spellStart"/>
      <w:r w:rsidRPr="00C12690">
        <w:rPr>
          <w:rFonts w:ascii="Tw Cen MT" w:hAnsi="Tw Cen MT"/>
          <w:sz w:val="24"/>
          <w:szCs w:val="24"/>
        </w:rPr>
        <w:t>kesehatan</w:t>
      </w:r>
      <w:proofErr w:type="spellEnd"/>
      <w:r w:rsidRPr="00C12690">
        <w:rPr>
          <w:rFonts w:ascii="Tw Cen MT" w:hAnsi="Tw Cen MT"/>
          <w:sz w:val="24"/>
          <w:szCs w:val="24"/>
        </w:rPr>
        <w:t xml:space="preserve"> di </w:t>
      </w:r>
      <w:proofErr w:type="spellStart"/>
      <w:r w:rsidRPr="00C12690">
        <w:rPr>
          <w:rFonts w:ascii="Tw Cen MT" w:hAnsi="Tw Cen MT"/>
          <w:sz w:val="24"/>
          <w:szCs w:val="24"/>
        </w:rPr>
        <w:t>tempat</w:t>
      </w:r>
      <w:proofErr w:type="spellEnd"/>
      <w:r w:rsidRPr="00C12690">
        <w:rPr>
          <w:rFonts w:ascii="Tw Cen MT" w:hAnsi="Tw Cen MT"/>
          <w:sz w:val="24"/>
          <w:szCs w:val="24"/>
        </w:rPr>
        <w:t xml:space="preserve"> </w:t>
      </w:r>
      <w:proofErr w:type="spellStart"/>
      <w:r w:rsidRPr="00C12690">
        <w:rPr>
          <w:rFonts w:ascii="Tw Cen MT" w:hAnsi="Tw Cen MT"/>
          <w:sz w:val="24"/>
          <w:szCs w:val="24"/>
        </w:rPr>
        <w:t>kerja</w:t>
      </w:r>
      <w:proofErr w:type="spellEnd"/>
      <w:r w:rsidRPr="00C12690">
        <w:rPr>
          <w:rFonts w:ascii="Tw Cen MT" w:hAnsi="Tw Cen MT"/>
          <w:sz w:val="24"/>
          <w:szCs w:val="24"/>
        </w:rPr>
        <w:t xml:space="preserve"> </w:t>
      </w:r>
      <w:proofErr w:type="spellStart"/>
      <w:r w:rsidRPr="00C12690">
        <w:rPr>
          <w:rFonts w:ascii="Tw Cen MT" w:hAnsi="Tw Cen MT"/>
          <w:sz w:val="24"/>
          <w:szCs w:val="24"/>
        </w:rPr>
        <w:t>belum</w:t>
      </w:r>
      <w:proofErr w:type="spellEnd"/>
      <w:r w:rsidRPr="00C12690">
        <w:rPr>
          <w:rFonts w:ascii="Tw Cen MT" w:hAnsi="Tw Cen MT"/>
          <w:sz w:val="24"/>
          <w:szCs w:val="24"/>
        </w:rPr>
        <w:t xml:space="preserve"> </w:t>
      </w:r>
      <w:proofErr w:type="spellStart"/>
      <w:r w:rsidRPr="00C12690">
        <w:rPr>
          <w:rFonts w:ascii="Tw Cen MT" w:hAnsi="Tw Cen MT"/>
          <w:sz w:val="24"/>
          <w:szCs w:val="24"/>
        </w:rPr>
        <w:t>tentu</w:t>
      </w:r>
      <w:proofErr w:type="spellEnd"/>
      <w:r w:rsidRPr="00C12690">
        <w:rPr>
          <w:rFonts w:ascii="Tw Cen MT" w:hAnsi="Tw Cen MT"/>
          <w:sz w:val="24"/>
          <w:szCs w:val="24"/>
        </w:rPr>
        <w:t xml:space="preserve"> </w:t>
      </w:r>
      <w:proofErr w:type="spellStart"/>
      <w:r w:rsidRPr="00C12690">
        <w:rPr>
          <w:rFonts w:ascii="Tw Cen MT" w:hAnsi="Tw Cen MT"/>
          <w:sz w:val="24"/>
          <w:szCs w:val="24"/>
        </w:rPr>
        <w:t>menjamin</w:t>
      </w:r>
      <w:proofErr w:type="spellEnd"/>
      <w:r w:rsidRPr="00C12690">
        <w:rPr>
          <w:rFonts w:ascii="Tw Cen MT" w:hAnsi="Tw Cen MT"/>
          <w:sz w:val="24"/>
          <w:szCs w:val="24"/>
        </w:rPr>
        <w:t xml:space="preserve"> </w:t>
      </w:r>
      <w:proofErr w:type="spellStart"/>
      <w:r w:rsidRPr="00C12690">
        <w:rPr>
          <w:rFonts w:ascii="Tw Cen MT" w:hAnsi="Tw Cen MT"/>
          <w:sz w:val="24"/>
          <w:szCs w:val="24"/>
        </w:rPr>
        <w:t>pekerja</w:t>
      </w:r>
      <w:proofErr w:type="spellEnd"/>
      <w:r w:rsidRPr="00C12690">
        <w:rPr>
          <w:rFonts w:ascii="Tw Cen MT" w:hAnsi="Tw Cen MT"/>
          <w:sz w:val="24"/>
          <w:szCs w:val="24"/>
        </w:rPr>
        <w:t xml:space="preserve"> </w:t>
      </w:r>
      <w:proofErr w:type="spellStart"/>
      <w:r w:rsidRPr="00C12690">
        <w:rPr>
          <w:rFonts w:ascii="Tw Cen MT" w:hAnsi="Tw Cen MT"/>
          <w:sz w:val="24"/>
          <w:szCs w:val="24"/>
        </w:rPr>
        <w:t>akan</w:t>
      </w:r>
      <w:proofErr w:type="spellEnd"/>
      <w:r w:rsidRPr="00C12690">
        <w:rPr>
          <w:rFonts w:ascii="Tw Cen MT" w:hAnsi="Tw Cen MT"/>
          <w:sz w:val="24"/>
          <w:szCs w:val="24"/>
        </w:rPr>
        <w:t xml:space="preserve"> </w:t>
      </w:r>
      <w:proofErr w:type="spellStart"/>
      <w:r w:rsidRPr="00C12690">
        <w:rPr>
          <w:rFonts w:ascii="Tw Cen MT" w:hAnsi="Tw Cen MT"/>
          <w:sz w:val="24"/>
          <w:szCs w:val="24"/>
        </w:rPr>
        <w:t>menerapkan</w:t>
      </w:r>
      <w:proofErr w:type="spellEnd"/>
      <w:r w:rsidRPr="00C12690">
        <w:rPr>
          <w:rFonts w:ascii="Tw Cen MT" w:hAnsi="Tw Cen MT"/>
          <w:sz w:val="24"/>
          <w:szCs w:val="24"/>
        </w:rPr>
        <w:t xml:space="preserve"> </w:t>
      </w:r>
      <w:proofErr w:type="spellStart"/>
      <w:r w:rsidRPr="00C12690">
        <w:rPr>
          <w:rFonts w:ascii="Tw Cen MT" w:hAnsi="Tw Cen MT"/>
          <w:sz w:val="24"/>
          <w:szCs w:val="24"/>
        </w:rPr>
        <w:t>langsung</w:t>
      </w:r>
      <w:proofErr w:type="spellEnd"/>
      <w:r w:rsidRPr="00C12690">
        <w:rPr>
          <w:rFonts w:ascii="Tw Cen MT" w:hAnsi="Tw Cen MT"/>
          <w:sz w:val="24"/>
          <w:szCs w:val="24"/>
        </w:rPr>
        <w:t xml:space="preserve"> </w:t>
      </w:r>
      <w:proofErr w:type="spellStart"/>
      <w:r w:rsidRPr="00C12690">
        <w:rPr>
          <w:rFonts w:ascii="Tw Cen MT" w:hAnsi="Tw Cen MT"/>
          <w:sz w:val="24"/>
          <w:szCs w:val="24"/>
        </w:rPr>
        <w:t>protokol</w:t>
      </w:r>
      <w:proofErr w:type="spellEnd"/>
      <w:r w:rsidRPr="00C12690">
        <w:rPr>
          <w:rFonts w:ascii="Tw Cen MT" w:hAnsi="Tw Cen MT"/>
          <w:sz w:val="24"/>
          <w:szCs w:val="24"/>
        </w:rPr>
        <w:t xml:space="preserve"> </w:t>
      </w:r>
      <w:proofErr w:type="spellStart"/>
      <w:r w:rsidRPr="00C12690">
        <w:rPr>
          <w:rFonts w:ascii="Tw Cen MT" w:hAnsi="Tw Cen MT"/>
          <w:sz w:val="24"/>
          <w:szCs w:val="24"/>
        </w:rPr>
        <w:t>kesehatan</w:t>
      </w:r>
      <w:proofErr w:type="spellEnd"/>
      <w:r w:rsidRPr="00C12690">
        <w:rPr>
          <w:rFonts w:ascii="Tw Cen MT" w:hAnsi="Tw Cen MT"/>
          <w:sz w:val="24"/>
          <w:szCs w:val="24"/>
        </w:rPr>
        <w:t xml:space="preserve"> di </w:t>
      </w:r>
      <w:proofErr w:type="spellStart"/>
      <w:r w:rsidRPr="00C12690">
        <w:rPr>
          <w:rFonts w:ascii="Tw Cen MT" w:hAnsi="Tw Cen MT"/>
          <w:sz w:val="24"/>
          <w:szCs w:val="24"/>
        </w:rPr>
        <w:t>tempat</w:t>
      </w:r>
      <w:proofErr w:type="spellEnd"/>
      <w:r w:rsidRPr="00C12690">
        <w:rPr>
          <w:rFonts w:ascii="Tw Cen MT" w:hAnsi="Tw Cen MT"/>
          <w:sz w:val="24"/>
          <w:szCs w:val="24"/>
        </w:rPr>
        <w:t xml:space="preserve"> </w:t>
      </w:r>
      <w:proofErr w:type="spellStart"/>
      <w:r w:rsidRPr="00C12690">
        <w:rPr>
          <w:rFonts w:ascii="Tw Cen MT" w:hAnsi="Tw Cen MT"/>
          <w:sz w:val="24"/>
          <w:szCs w:val="24"/>
        </w:rPr>
        <w:t>kerja</w:t>
      </w:r>
      <w:proofErr w:type="spellEnd"/>
      <w:r w:rsidRPr="00C12690">
        <w:rPr>
          <w:rFonts w:ascii="Tw Cen MT" w:hAnsi="Tw Cen MT"/>
          <w:sz w:val="24"/>
          <w:szCs w:val="24"/>
        </w:rPr>
        <w:t>.</w:t>
      </w:r>
    </w:p>
    <w:p w14:paraId="53FA2EE3" w14:textId="77777777" w:rsidR="00E24B2B" w:rsidRPr="00C46C29" w:rsidRDefault="00E24B2B" w:rsidP="00E24B2B">
      <w:pPr>
        <w:spacing w:after="0" w:line="240" w:lineRule="auto"/>
        <w:jc w:val="both"/>
        <w:rPr>
          <w:rFonts w:ascii="Tw Cen MT" w:hAnsi="Tw Cen MT"/>
          <w:sz w:val="24"/>
          <w:szCs w:val="24"/>
        </w:rPr>
      </w:pPr>
      <w:r w:rsidRPr="00C46C29">
        <w:rPr>
          <w:rFonts w:ascii="Tw Cen MT" w:hAnsi="Tw Cen MT"/>
          <w:sz w:val="24"/>
          <w:szCs w:val="24"/>
          <w:lang w:val="id"/>
        </w:rPr>
        <w:t>Hasil analisa data menunjukkan bahwa ada hubungan antara kebijakan manajemen dengan penerapan protokol kesehatan di tempat kerja.</w:t>
      </w:r>
      <w:r w:rsidRPr="00C46C29">
        <w:rPr>
          <w:rFonts w:ascii="Tw Cen MT" w:hAnsi="Tw Cen MT"/>
          <w:sz w:val="24"/>
          <w:szCs w:val="24"/>
        </w:rPr>
        <w:t xml:space="preserve"> </w:t>
      </w:r>
      <w:proofErr w:type="spellStart"/>
      <w:r w:rsidRPr="00C46C29">
        <w:rPr>
          <w:rFonts w:ascii="Tw Cen MT" w:hAnsi="Tw Cen MT"/>
          <w:sz w:val="24"/>
          <w:szCs w:val="24"/>
        </w:rPr>
        <w:t>Kebijakan</w:t>
      </w:r>
      <w:proofErr w:type="spellEnd"/>
      <w:r w:rsidRPr="00C46C29">
        <w:rPr>
          <w:rFonts w:ascii="Tw Cen MT" w:hAnsi="Tw Cen MT"/>
          <w:sz w:val="24"/>
          <w:szCs w:val="24"/>
        </w:rPr>
        <w:t xml:space="preserve"> yang </w:t>
      </w:r>
      <w:proofErr w:type="spellStart"/>
      <w:r w:rsidRPr="00C46C29">
        <w:rPr>
          <w:rFonts w:ascii="Tw Cen MT" w:hAnsi="Tw Cen MT"/>
          <w:sz w:val="24"/>
          <w:szCs w:val="24"/>
        </w:rPr>
        <w:t>dibutuhkan</w:t>
      </w:r>
      <w:proofErr w:type="spellEnd"/>
      <w:r w:rsidRPr="00C46C29">
        <w:rPr>
          <w:rFonts w:ascii="Tw Cen MT" w:hAnsi="Tw Cen MT"/>
          <w:sz w:val="24"/>
          <w:szCs w:val="24"/>
        </w:rPr>
        <w:t xml:space="preserve"> </w:t>
      </w:r>
      <w:proofErr w:type="spellStart"/>
      <w:r w:rsidRPr="00C46C29">
        <w:rPr>
          <w:rFonts w:ascii="Tw Cen MT" w:hAnsi="Tw Cen MT"/>
          <w:sz w:val="24"/>
          <w:szCs w:val="24"/>
        </w:rPr>
        <w:t>dari</w:t>
      </w:r>
      <w:proofErr w:type="spellEnd"/>
      <w:r w:rsidRPr="00C46C29">
        <w:rPr>
          <w:rFonts w:ascii="Tw Cen MT" w:hAnsi="Tw Cen MT"/>
          <w:sz w:val="24"/>
          <w:szCs w:val="24"/>
        </w:rPr>
        <w:t xml:space="preserve"> </w:t>
      </w:r>
      <w:proofErr w:type="spellStart"/>
      <w:r w:rsidRPr="00C46C29">
        <w:rPr>
          <w:rFonts w:ascii="Tw Cen MT" w:hAnsi="Tw Cen MT"/>
          <w:sz w:val="24"/>
          <w:szCs w:val="24"/>
        </w:rPr>
        <w:t>sebuah</w:t>
      </w:r>
      <w:proofErr w:type="spellEnd"/>
      <w:r w:rsidRPr="00C46C29">
        <w:rPr>
          <w:rFonts w:ascii="Tw Cen MT" w:hAnsi="Tw Cen MT"/>
          <w:sz w:val="24"/>
          <w:szCs w:val="24"/>
        </w:rPr>
        <w:t xml:space="preserve"> </w:t>
      </w:r>
      <w:proofErr w:type="spellStart"/>
      <w:r w:rsidRPr="00C46C29">
        <w:rPr>
          <w:rFonts w:ascii="Tw Cen MT" w:hAnsi="Tw Cen MT"/>
          <w:sz w:val="24"/>
          <w:szCs w:val="24"/>
        </w:rPr>
        <w:t>organisasi</w:t>
      </w:r>
      <w:proofErr w:type="spellEnd"/>
      <w:r w:rsidRPr="00C46C29">
        <w:rPr>
          <w:rFonts w:ascii="Tw Cen MT" w:hAnsi="Tw Cen MT"/>
          <w:sz w:val="24"/>
          <w:szCs w:val="24"/>
        </w:rPr>
        <w:t xml:space="preserve"> </w:t>
      </w:r>
      <w:proofErr w:type="spellStart"/>
      <w:r w:rsidRPr="00C46C29">
        <w:rPr>
          <w:rFonts w:ascii="Tw Cen MT" w:hAnsi="Tw Cen MT"/>
          <w:sz w:val="24"/>
          <w:szCs w:val="24"/>
        </w:rPr>
        <w:t>harus</w:t>
      </w:r>
      <w:proofErr w:type="spellEnd"/>
      <w:r w:rsidRPr="00C46C29">
        <w:rPr>
          <w:rFonts w:ascii="Tw Cen MT" w:hAnsi="Tw Cen MT"/>
          <w:sz w:val="24"/>
          <w:szCs w:val="24"/>
        </w:rPr>
        <w:t xml:space="preserve"> </w:t>
      </w:r>
      <w:proofErr w:type="spellStart"/>
      <w:r w:rsidRPr="00C46C29">
        <w:rPr>
          <w:rFonts w:ascii="Tw Cen MT" w:hAnsi="Tw Cen MT"/>
          <w:sz w:val="24"/>
          <w:szCs w:val="24"/>
        </w:rPr>
        <w:t>konsistent</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kebijakan</w:t>
      </w:r>
      <w:proofErr w:type="spellEnd"/>
      <w:r w:rsidRPr="00C46C29">
        <w:rPr>
          <w:rFonts w:ascii="Tw Cen MT" w:hAnsi="Tw Cen MT"/>
          <w:sz w:val="24"/>
          <w:szCs w:val="24"/>
        </w:rPr>
        <w:t xml:space="preserve"> yang lain, </w:t>
      </w:r>
      <w:proofErr w:type="spellStart"/>
      <w:r w:rsidRPr="00C46C29">
        <w:rPr>
          <w:rFonts w:ascii="Tw Cen MT" w:hAnsi="Tw Cen MT"/>
          <w:sz w:val="24"/>
          <w:szCs w:val="24"/>
        </w:rPr>
        <w:t>atau</w:t>
      </w:r>
      <w:proofErr w:type="spellEnd"/>
      <w:r w:rsidRPr="00C46C29">
        <w:rPr>
          <w:rFonts w:ascii="Tw Cen MT" w:hAnsi="Tw Cen MT"/>
          <w:sz w:val="24"/>
          <w:szCs w:val="24"/>
        </w:rPr>
        <w:t xml:space="preserve"> </w:t>
      </w:r>
      <w:proofErr w:type="spellStart"/>
      <w:r w:rsidRPr="00C46C29">
        <w:rPr>
          <w:rFonts w:ascii="Tw Cen MT" w:hAnsi="Tw Cen MT"/>
          <w:sz w:val="24"/>
          <w:szCs w:val="24"/>
        </w:rPr>
        <w:t>mempunyai</w:t>
      </w:r>
      <w:proofErr w:type="spellEnd"/>
      <w:r w:rsidRPr="00C46C29">
        <w:rPr>
          <w:rFonts w:ascii="Tw Cen MT" w:hAnsi="Tw Cen MT"/>
          <w:sz w:val="24"/>
          <w:szCs w:val="24"/>
        </w:rPr>
        <w:t xml:space="preserve"> </w:t>
      </w:r>
      <w:proofErr w:type="spellStart"/>
      <w:r w:rsidRPr="00C46C29">
        <w:rPr>
          <w:rFonts w:ascii="Tw Cen MT" w:hAnsi="Tw Cen MT"/>
          <w:sz w:val="24"/>
          <w:szCs w:val="24"/>
        </w:rPr>
        <w:t>tujuan</w:t>
      </w:r>
      <w:proofErr w:type="spellEnd"/>
      <w:r w:rsidRPr="00C46C29">
        <w:rPr>
          <w:rFonts w:ascii="Tw Cen MT" w:hAnsi="Tw Cen MT"/>
          <w:sz w:val="24"/>
          <w:szCs w:val="24"/>
        </w:rPr>
        <w:t xml:space="preserve"> yang </w:t>
      </w:r>
      <w:proofErr w:type="spellStart"/>
      <w:r w:rsidRPr="00C46C29">
        <w:rPr>
          <w:rFonts w:ascii="Tw Cen MT" w:hAnsi="Tw Cen MT"/>
          <w:sz w:val="24"/>
          <w:szCs w:val="24"/>
        </w:rPr>
        <w:t>sama</w:t>
      </w:r>
      <w:proofErr w:type="spellEnd"/>
      <w:r w:rsidRPr="00C46C29">
        <w:rPr>
          <w:rFonts w:ascii="Tw Cen MT" w:hAnsi="Tw Cen MT"/>
          <w:sz w:val="24"/>
          <w:szCs w:val="24"/>
        </w:rPr>
        <w:t xml:space="preserve">. </w:t>
      </w:r>
      <w:proofErr w:type="spellStart"/>
      <w:r w:rsidRPr="00C46C29">
        <w:rPr>
          <w:rFonts w:ascii="Tw Cen MT" w:hAnsi="Tw Cen MT"/>
          <w:sz w:val="24"/>
          <w:szCs w:val="24"/>
        </w:rPr>
        <w:t>Tanpa</w:t>
      </w:r>
      <w:proofErr w:type="spellEnd"/>
      <w:r w:rsidRPr="00C46C29">
        <w:rPr>
          <w:rFonts w:ascii="Tw Cen MT" w:hAnsi="Tw Cen MT"/>
          <w:sz w:val="24"/>
          <w:szCs w:val="24"/>
        </w:rPr>
        <w:t xml:space="preserve"> </w:t>
      </w:r>
      <w:proofErr w:type="spellStart"/>
      <w:r w:rsidRPr="00C46C29">
        <w:rPr>
          <w:rFonts w:ascii="Tw Cen MT" w:hAnsi="Tw Cen MT"/>
          <w:sz w:val="24"/>
          <w:szCs w:val="24"/>
        </w:rPr>
        <w:t>hal</w:t>
      </w:r>
      <w:proofErr w:type="spellEnd"/>
      <w:r w:rsidRPr="00C46C29">
        <w:rPr>
          <w:rFonts w:ascii="Tw Cen MT" w:hAnsi="Tw Cen MT"/>
          <w:sz w:val="24"/>
          <w:szCs w:val="24"/>
        </w:rPr>
        <w:t xml:space="preserve"> </w:t>
      </w:r>
      <w:proofErr w:type="spellStart"/>
      <w:r w:rsidRPr="00C46C29">
        <w:rPr>
          <w:rFonts w:ascii="Tw Cen MT" w:hAnsi="Tw Cen MT"/>
          <w:sz w:val="24"/>
          <w:szCs w:val="24"/>
        </w:rPr>
        <w:t>itu</w:t>
      </w:r>
      <w:proofErr w:type="spellEnd"/>
      <w:r w:rsidRPr="00C46C29">
        <w:rPr>
          <w:rFonts w:ascii="Tw Cen MT" w:hAnsi="Tw Cen MT"/>
          <w:sz w:val="24"/>
          <w:szCs w:val="24"/>
        </w:rPr>
        <w:t xml:space="preserve"> </w:t>
      </w:r>
      <w:proofErr w:type="spellStart"/>
      <w:r w:rsidRPr="00C46C29">
        <w:rPr>
          <w:rFonts w:ascii="Tw Cen MT" w:hAnsi="Tw Cen MT"/>
          <w:sz w:val="24"/>
          <w:szCs w:val="24"/>
        </w:rPr>
        <w:t>kegiatan</w:t>
      </w:r>
      <w:proofErr w:type="spellEnd"/>
      <w:r w:rsidRPr="00C46C29">
        <w:rPr>
          <w:rFonts w:ascii="Tw Cen MT" w:hAnsi="Tw Cen MT"/>
          <w:sz w:val="24"/>
          <w:szCs w:val="24"/>
        </w:rPr>
        <w:t xml:space="preserve"> </w:t>
      </w:r>
      <w:proofErr w:type="spellStart"/>
      <w:r w:rsidRPr="00C46C29">
        <w:rPr>
          <w:rFonts w:ascii="Tw Cen MT" w:hAnsi="Tw Cen MT"/>
          <w:sz w:val="24"/>
          <w:szCs w:val="24"/>
        </w:rPr>
        <w:t>organisasi</w:t>
      </w:r>
      <w:proofErr w:type="spellEnd"/>
      <w:r w:rsidRPr="00C46C29">
        <w:rPr>
          <w:rFonts w:ascii="Tw Cen MT" w:hAnsi="Tw Cen MT"/>
          <w:sz w:val="24"/>
          <w:szCs w:val="24"/>
        </w:rPr>
        <w:t xml:space="preserve">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menjadi</w:t>
      </w:r>
      <w:proofErr w:type="spellEnd"/>
      <w:r w:rsidRPr="00C46C29">
        <w:rPr>
          <w:rFonts w:ascii="Tw Cen MT" w:hAnsi="Tw Cen MT"/>
          <w:sz w:val="24"/>
          <w:szCs w:val="24"/>
        </w:rPr>
        <w:t xml:space="preserve"> </w:t>
      </w:r>
      <w:proofErr w:type="spellStart"/>
      <w:r w:rsidRPr="00C46C29">
        <w:rPr>
          <w:rFonts w:ascii="Tw Cen MT" w:hAnsi="Tw Cen MT"/>
          <w:sz w:val="24"/>
          <w:szCs w:val="24"/>
        </w:rPr>
        <w:t>tidak</w:t>
      </w:r>
      <w:proofErr w:type="spellEnd"/>
      <w:r w:rsidRPr="00C46C29">
        <w:rPr>
          <w:rFonts w:ascii="Tw Cen MT" w:hAnsi="Tw Cen MT"/>
          <w:sz w:val="24"/>
          <w:szCs w:val="24"/>
        </w:rPr>
        <w:t xml:space="preserve"> </w:t>
      </w:r>
      <w:proofErr w:type="spellStart"/>
      <w:r w:rsidRPr="00C46C29">
        <w:rPr>
          <w:rFonts w:ascii="Tw Cen MT" w:hAnsi="Tw Cen MT"/>
          <w:sz w:val="24"/>
          <w:szCs w:val="24"/>
        </w:rPr>
        <w:t>terfokus</w:t>
      </w:r>
      <w:proofErr w:type="spellEnd"/>
      <w:r w:rsidRPr="00C46C29">
        <w:rPr>
          <w:rFonts w:ascii="Tw Cen MT" w:hAnsi="Tw Cen MT"/>
          <w:sz w:val="24"/>
          <w:szCs w:val="24"/>
        </w:rPr>
        <w:t xml:space="preserve">, </w:t>
      </w:r>
      <w:proofErr w:type="spellStart"/>
      <w:r w:rsidRPr="00C46C29">
        <w:rPr>
          <w:rFonts w:ascii="Tw Cen MT" w:hAnsi="Tw Cen MT"/>
          <w:sz w:val="24"/>
          <w:szCs w:val="24"/>
        </w:rPr>
        <w:t>terpecah-pecah</w:t>
      </w:r>
      <w:proofErr w:type="spellEnd"/>
      <w:r w:rsidRPr="00C46C29">
        <w:rPr>
          <w:rFonts w:ascii="Tw Cen MT" w:hAnsi="Tw Cen MT"/>
          <w:sz w:val="24"/>
          <w:szCs w:val="24"/>
        </w:rPr>
        <w:t xml:space="preserve"> dan </w:t>
      </w:r>
      <w:proofErr w:type="spellStart"/>
      <w:r w:rsidRPr="00C46C29">
        <w:rPr>
          <w:rFonts w:ascii="Tw Cen MT" w:hAnsi="Tw Cen MT"/>
          <w:sz w:val="24"/>
          <w:szCs w:val="24"/>
        </w:rPr>
        <w:t>organisasi</w:t>
      </w:r>
      <w:proofErr w:type="spellEnd"/>
      <w:r w:rsidRPr="00C46C29">
        <w:rPr>
          <w:rFonts w:ascii="Tw Cen MT" w:hAnsi="Tw Cen MT"/>
          <w:sz w:val="24"/>
          <w:szCs w:val="24"/>
        </w:rPr>
        <w:t xml:space="preserve"> </w:t>
      </w:r>
      <w:proofErr w:type="spellStart"/>
      <w:r w:rsidRPr="00C46C29">
        <w:rPr>
          <w:rFonts w:ascii="Tw Cen MT" w:hAnsi="Tw Cen MT"/>
          <w:sz w:val="24"/>
          <w:szCs w:val="24"/>
        </w:rPr>
        <w:t>menjadi</w:t>
      </w:r>
      <w:proofErr w:type="spellEnd"/>
      <w:r w:rsidRPr="00C46C29">
        <w:rPr>
          <w:rFonts w:ascii="Tw Cen MT" w:hAnsi="Tw Cen MT"/>
          <w:sz w:val="24"/>
          <w:szCs w:val="24"/>
        </w:rPr>
        <w:t xml:space="preserve"> </w:t>
      </w:r>
      <w:proofErr w:type="spellStart"/>
      <w:r w:rsidRPr="00C46C29">
        <w:rPr>
          <w:rFonts w:ascii="Tw Cen MT" w:hAnsi="Tw Cen MT"/>
          <w:sz w:val="24"/>
          <w:szCs w:val="24"/>
        </w:rPr>
        <w:t>tidak</w:t>
      </w:r>
      <w:proofErr w:type="spellEnd"/>
      <w:r w:rsidRPr="00C46C29">
        <w:rPr>
          <w:rFonts w:ascii="Tw Cen MT" w:hAnsi="Tw Cen MT"/>
          <w:sz w:val="24"/>
          <w:szCs w:val="24"/>
        </w:rPr>
        <w:t xml:space="preserve"> </w:t>
      </w:r>
      <w:proofErr w:type="spellStart"/>
      <w:r w:rsidRPr="00C46C29">
        <w:rPr>
          <w:rFonts w:ascii="Tw Cen MT" w:hAnsi="Tw Cen MT"/>
          <w:sz w:val="24"/>
          <w:szCs w:val="24"/>
        </w:rPr>
        <w:t>efektif</w:t>
      </w:r>
      <w:proofErr w:type="spellEnd"/>
      <w:r w:rsidRPr="00C46C29">
        <w:rPr>
          <w:rFonts w:ascii="Tw Cen MT" w:hAnsi="Tw Cen MT"/>
          <w:sz w:val="24"/>
          <w:szCs w:val="24"/>
        </w:rPr>
        <w:t xml:space="preserve">. </w:t>
      </w:r>
      <w:proofErr w:type="spellStart"/>
      <w:r w:rsidRPr="00C46C29">
        <w:rPr>
          <w:rFonts w:ascii="Tw Cen MT" w:hAnsi="Tw Cen MT"/>
          <w:sz w:val="24"/>
          <w:szCs w:val="24"/>
        </w:rPr>
        <w:t>Semua</w:t>
      </w:r>
      <w:proofErr w:type="spellEnd"/>
      <w:r w:rsidRPr="00C46C29">
        <w:rPr>
          <w:rFonts w:ascii="Tw Cen MT" w:hAnsi="Tw Cen MT"/>
          <w:sz w:val="24"/>
          <w:szCs w:val="24"/>
        </w:rPr>
        <w:t xml:space="preserve"> </w:t>
      </w:r>
      <w:proofErr w:type="spellStart"/>
      <w:r w:rsidRPr="00C46C29">
        <w:rPr>
          <w:rFonts w:ascii="Tw Cen MT" w:hAnsi="Tw Cen MT"/>
          <w:sz w:val="24"/>
          <w:szCs w:val="24"/>
        </w:rPr>
        <w:t>kebijakan</w:t>
      </w:r>
      <w:proofErr w:type="spellEnd"/>
      <w:r w:rsidRPr="00C46C29">
        <w:rPr>
          <w:rFonts w:ascii="Tw Cen MT" w:hAnsi="Tw Cen MT"/>
          <w:sz w:val="24"/>
          <w:szCs w:val="24"/>
        </w:rPr>
        <w:t xml:space="preserve"> </w:t>
      </w:r>
      <w:proofErr w:type="spellStart"/>
      <w:r w:rsidRPr="00C46C29">
        <w:rPr>
          <w:rFonts w:ascii="Tw Cen MT" w:hAnsi="Tw Cen MT"/>
          <w:sz w:val="24"/>
          <w:szCs w:val="24"/>
        </w:rPr>
        <w:t>sebuah</w:t>
      </w:r>
      <w:proofErr w:type="spellEnd"/>
      <w:r w:rsidRPr="00C46C29">
        <w:rPr>
          <w:rFonts w:ascii="Tw Cen MT" w:hAnsi="Tw Cen MT"/>
          <w:sz w:val="24"/>
          <w:szCs w:val="24"/>
        </w:rPr>
        <w:t xml:space="preserve"> </w:t>
      </w:r>
      <w:proofErr w:type="spellStart"/>
      <w:r w:rsidRPr="00C46C29">
        <w:rPr>
          <w:rFonts w:ascii="Tw Cen MT" w:hAnsi="Tw Cen MT"/>
          <w:sz w:val="24"/>
          <w:szCs w:val="24"/>
        </w:rPr>
        <w:t>organisasi</w:t>
      </w:r>
      <w:proofErr w:type="spellEnd"/>
      <w:r w:rsidRPr="00C46C29">
        <w:rPr>
          <w:rFonts w:ascii="Tw Cen MT" w:hAnsi="Tw Cen MT"/>
          <w:sz w:val="24"/>
          <w:szCs w:val="24"/>
        </w:rPr>
        <w:t xml:space="preserve"> </w:t>
      </w:r>
      <w:proofErr w:type="spellStart"/>
      <w:r w:rsidRPr="00C46C29">
        <w:rPr>
          <w:rFonts w:ascii="Tw Cen MT" w:hAnsi="Tw Cen MT"/>
          <w:sz w:val="24"/>
          <w:szCs w:val="24"/>
        </w:rPr>
        <w:t>meskipun</w:t>
      </w:r>
      <w:proofErr w:type="spellEnd"/>
      <w:r w:rsidRPr="00C46C29">
        <w:rPr>
          <w:rFonts w:ascii="Tw Cen MT" w:hAnsi="Tw Cen MT"/>
          <w:sz w:val="24"/>
          <w:szCs w:val="24"/>
        </w:rPr>
        <w:t xml:space="preserve"> </w:t>
      </w:r>
      <w:proofErr w:type="spellStart"/>
      <w:r w:rsidRPr="00C46C29">
        <w:rPr>
          <w:rFonts w:ascii="Tw Cen MT" w:hAnsi="Tw Cen MT"/>
          <w:sz w:val="24"/>
          <w:szCs w:val="24"/>
        </w:rPr>
        <w:t>tidak</w:t>
      </w:r>
      <w:proofErr w:type="spellEnd"/>
      <w:r w:rsidRPr="00C46C29">
        <w:rPr>
          <w:rFonts w:ascii="Tw Cen MT" w:hAnsi="Tw Cen MT"/>
          <w:sz w:val="24"/>
          <w:szCs w:val="24"/>
        </w:rPr>
        <w:t xml:space="preserve"> </w:t>
      </w:r>
      <w:proofErr w:type="spellStart"/>
      <w:r w:rsidRPr="00C46C29">
        <w:rPr>
          <w:rFonts w:ascii="Tw Cen MT" w:hAnsi="Tw Cen MT"/>
          <w:sz w:val="24"/>
          <w:szCs w:val="24"/>
        </w:rPr>
        <w:t>tertulis</w:t>
      </w:r>
      <w:proofErr w:type="spellEnd"/>
      <w:r w:rsidRPr="00C46C29">
        <w:rPr>
          <w:rFonts w:ascii="Tw Cen MT" w:hAnsi="Tw Cen MT"/>
          <w:sz w:val="24"/>
          <w:szCs w:val="24"/>
        </w:rPr>
        <w:t xml:space="preserve">. </w:t>
      </w:r>
      <w:proofErr w:type="spellStart"/>
      <w:r w:rsidRPr="00C46C29">
        <w:rPr>
          <w:rFonts w:ascii="Tw Cen MT" w:hAnsi="Tw Cen MT"/>
          <w:sz w:val="24"/>
          <w:szCs w:val="24"/>
        </w:rPr>
        <w:t>Idealnya</w:t>
      </w:r>
      <w:proofErr w:type="spellEnd"/>
      <w:r w:rsidRPr="00C46C29">
        <w:rPr>
          <w:rFonts w:ascii="Tw Cen MT" w:hAnsi="Tw Cen MT"/>
          <w:sz w:val="24"/>
          <w:szCs w:val="24"/>
        </w:rPr>
        <w:t xml:space="preserve"> </w:t>
      </w:r>
      <w:proofErr w:type="spellStart"/>
      <w:r w:rsidRPr="00C46C29">
        <w:rPr>
          <w:rFonts w:ascii="Tw Cen MT" w:hAnsi="Tw Cen MT"/>
          <w:sz w:val="24"/>
          <w:szCs w:val="24"/>
        </w:rPr>
        <w:t>kebijakan</w:t>
      </w:r>
      <w:proofErr w:type="spellEnd"/>
      <w:r w:rsidRPr="00C46C29">
        <w:rPr>
          <w:rFonts w:ascii="Tw Cen MT" w:hAnsi="Tw Cen MT"/>
          <w:sz w:val="24"/>
          <w:szCs w:val="24"/>
        </w:rPr>
        <w:t xml:space="preserve"> </w:t>
      </w:r>
      <w:proofErr w:type="spellStart"/>
      <w:r w:rsidRPr="00C46C29">
        <w:rPr>
          <w:rFonts w:ascii="Tw Cen MT" w:hAnsi="Tw Cen MT"/>
          <w:sz w:val="24"/>
          <w:szCs w:val="24"/>
        </w:rPr>
        <w:t>itu</w:t>
      </w:r>
      <w:proofErr w:type="spellEnd"/>
      <w:r w:rsidRPr="00C46C29">
        <w:rPr>
          <w:rFonts w:ascii="Tw Cen MT" w:hAnsi="Tw Cen MT"/>
          <w:sz w:val="24"/>
          <w:szCs w:val="24"/>
        </w:rPr>
        <w:t xml:space="preserve"> </w:t>
      </w:r>
      <w:proofErr w:type="spellStart"/>
      <w:r w:rsidRPr="00C46C29">
        <w:rPr>
          <w:rFonts w:ascii="Tw Cen MT" w:hAnsi="Tw Cen MT"/>
          <w:sz w:val="24"/>
          <w:szCs w:val="24"/>
        </w:rPr>
        <w:t>berisi</w:t>
      </w:r>
      <w:proofErr w:type="spellEnd"/>
      <w:r w:rsidRPr="00C46C29">
        <w:rPr>
          <w:rFonts w:ascii="Tw Cen MT" w:hAnsi="Tw Cen MT"/>
          <w:sz w:val="24"/>
          <w:szCs w:val="24"/>
        </w:rPr>
        <w:t xml:space="preserve"> </w:t>
      </w:r>
      <w:proofErr w:type="spellStart"/>
      <w:r w:rsidRPr="00C46C29">
        <w:rPr>
          <w:rFonts w:ascii="Tw Cen MT" w:hAnsi="Tw Cen MT"/>
          <w:sz w:val="24"/>
          <w:szCs w:val="24"/>
        </w:rPr>
        <w:t>definisi</w:t>
      </w:r>
      <w:proofErr w:type="spellEnd"/>
      <w:r w:rsidRPr="00C46C29">
        <w:rPr>
          <w:rFonts w:ascii="Tw Cen MT" w:hAnsi="Tw Cen MT"/>
          <w:sz w:val="24"/>
          <w:szCs w:val="24"/>
        </w:rPr>
        <w:t xml:space="preserve"> yang </w:t>
      </w:r>
      <w:proofErr w:type="spellStart"/>
      <w:r w:rsidRPr="00C46C29">
        <w:rPr>
          <w:rFonts w:ascii="Tw Cen MT" w:hAnsi="Tw Cen MT"/>
          <w:sz w:val="24"/>
          <w:szCs w:val="24"/>
        </w:rPr>
        <w:t>jelas</w:t>
      </w:r>
      <w:proofErr w:type="spellEnd"/>
      <w:r w:rsidRPr="00C46C29">
        <w:rPr>
          <w:rFonts w:ascii="Tw Cen MT" w:hAnsi="Tw Cen MT"/>
          <w:sz w:val="24"/>
          <w:szCs w:val="24"/>
        </w:rPr>
        <w:t xml:space="preserve"> </w:t>
      </w:r>
      <w:proofErr w:type="spellStart"/>
      <w:r w:rsidRPr="00C46C29">
        <w:rPr>
          <w:rFonts w:ascii="Tw Cen MT" w:hAnsi="Tw Cen MT"/>
          <w:sz w:val="24"/>
          <w:szCs w:val="24"/>
        </w:rPr>
        <w:t>terhadap</w:t>
      </w:r>
      <w:proofErr w:type="spellEnd"/>
      <w:r w:rsidRPr="00C46C29">
        <w:rPr>
          <w:rFonts w:ascii="Tw Cen MT" w:hAnsi="Tw Cen MT"/>
          <w:sz w:val="24"/>
          <w:szCs w:val="24"/>
        </w:rPr>
        <w:t xml:space="preserve"> </w:t>
      </w:r>
      <w:proofErr w:type="spellStart"/>
      <w:r w:rsidRPr="00C46C29">
        <w:rPr>
          <w:rFonts w:ascii="Tw Cen MT" w:hAnsi="Tw Cen MT"/>
          <w:sz w:val="24"/>
          <w:szCs w:val="24"/>
        </w:rPr>
        <w:t>masalah</w:t>
      </w:r>
      <w:proofErr w:type="spellEnd"/>
      <w:r w:rsidRPr="00C46C29">
        <w:rPr>
          <w:rFonts w:ascii="Tw Cen MT" w:hAnsi="Tw Cen MT"/>
          <w:sz w:val="24"/>
          <w:szCs w:val="24"/>
        </w:rPr>
        <w:t xml:space="preserve"> yang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diselesaikan</w:t>
      </w:r>
      <w:proofErr w:type="spellEnd"/>
      <w:r w:rsidRPr="00C46C29">
        <w:rPr>
          <w:rFonts w:ascii="Tw Cen MT" w:hAnsi="Tw Cen MT"/>
          <w:sz w:val="24"/>
          <w:szCs w:val="24"/>
        </w:rPr>
        <w:t xml:space="preserve">, </w:t>
      </w:r>
      <w:proofErr w:type="spellStart"/>
      <w:r w:rsidRPr="00C46C29">
        <w:rPr>
          <w:rFonts w:ascii="Tw Cen MT" w:hAnsi="Tw Cen MT"/>
          <w:sz w:val="24"/>
          <w:szCs w:val="24"/>
        </w:rPr>
        <w:t>pernyataan</w:t>
      </w:r>
      <w:proofErr w:type="spellEnd"/>
      <w:r w:rsidRPr="00C46C29">
        <w:rPr>
          <w:rFonts w:ascii="Tw Cen MT" w:hAnsi="Tw Cen MT"/>
          <w:sz w:val="24"/>
          <w:szCs w:val="24"/>
        </w:rPr>
        <w:t xml:space="preserve"> </w:t>
      </w:r>
      <w:proofErr w:type="spellStart"/>
      <w:r w:rsidRPr="00C46C29">
        <w:rPr>
          <w:rFonts w:ascii="Tw Cen MT" w:hAnsi="Tw Cen MT"/>
          <w:sz w:val="24"/>
          <w:szCs w:val="24"/>
        </w:rPr>
        <w:t>tujuan</w:t>
      </w:r>
      <w:proofErr w:type="spellEnd"/>
      <w:r w:rsidRPr="00C46C29">
        <w:rPr>
          <w:rFonts w:ascii="Tw Cen MT" w:hAnsi="Tw Cen MT"/>
          <w:sz w:val="24"/>
          <w:szCs w:val="24"/>
        </w:rPr>
        <w:t xml:space="preserve"> (</w:t>
      </w:r>
      <w:proofErr w:type="spellStart"/>
      <w:r w:rsidRPr="00C46C29">
        <w:rPr>
          <w:rFonts w:ascii="Tw Cen MT" w:hAnsi="Tw Cen MT"/>
          <w:sz w:val="24"/>
          <w:szCs w:val="24"/>
        </w:rPr>
        <w:t>pendekatan</w:t>
      </w:r>
      <w:proofErr w:type="spellEnd"/>
      <w:r w:rsidRPr="00C46C29">
        <w:rPr>
          <w:rFonts w:ascii="Tw Cen MT" w:hAnsi="Tw Cen MT"/>
          <w:sz w:val="24"/>
          <w:szCs w:val="24"/>
        </w:rPr>
        <w:t xml:space="preserve"> dan </w:t>
      </w:r>
      <w:proofErr w:type="spellStart"/>
      <w:r w:rsidRPr="00C46C29">
        <w:rPr>
          <w:rFonts w:ascii="Tw Cen MT" w:hAnsi="Tw Cen MT"/>
          <w:sz w:val="24"/>
          <w:szCs w:val="24"/>
        </w:rPr>
        <w:t>kegiatannya</w:t>
      </w:r>
      <w:proofErr w:type="spellEnd"/>
      <w:r w:rsidRPr="00C46C29">
        <w:rPr>
          <w:rFonts w:ascii="Tw Cen MT" w:hAnsi="Tw Cen MT"/>
          <w:sz w:val="24"/>
          <w:szCs w:val="24"/>
        </w:rPr>
        <w:t xml:space="preserve">) </w:t>
      </w:r>
      <w:proofErr w:type="spellStart"/>
      <w:r w:rsidRPr="00C46C29">
        <w:rPr>
          <w:rFonts w:ascii="Tw Cen MT" w:hAnsi="Tw Cen MT"/>
          <w:sz w:val="24"/>
          <w:szCs w:val="24"/>
        </w:rPr>
        <w:t>terhadap</w:t>
      </w:r>
      <w:proofErr w:type="spellEnd"/>
      <w:r w:rsidRPr="00C46C29">
        <w:rPr>
          <w:rFonts w:ascii="Tw Cen MT" w:hAnsi="Tw Cen MT"/>
          <w:sz w:val="24"/>
          <w:szCs w:val="24"/>
        </w:rPr>
        <w:t xml:space="preserve"> </w:t>
      </w:r>
      <w:proofErr w:type="spellStart"/>
      <w:r w:rsidRPr="00C46C29">
        <w:rPr>
          <w:rFonts w:ascii="Tw Cen MT" w:hAnsi="Tw Cen MT"/>
          <w:sz w:val="24"/>
          <w:szCs w:val="24"/>
        </w:rPr>
        <w:t>tujuan</w:t>
      </w:r>
      <w:proofErr w:type="spellEnd"/>
      <w:r w:rsidRPr="00C46C29">
        <w:rPr>
          <w:rFonts w:ascii="Tw Cen MT" w:hAnsi="Tw Cen MT"/>
          <w:sz w:val="24"/>
          <w:szCs w:val="24"/>
        </w:rPr>
        <w:t xml:space="preserve"> </w:t>
      </w:r>
      <w:proofErr w:type="spellStart"/>
      <w:r w:rsidRPr="00C46C29">
        <w:rPr>
          <w:rFonts w:ascii="Tw Cen MT" w:hAnsi="Tw Cen MT"/>
          <w:sz w:val="24"/>
          <w:szCs w:val="24"/>
        </w:rPr>
        <w:t>tujuan</w:t>
      </w:r>
      <w:proofErr w:type="spellEnd"/>
      <w:r w:rsidRPr="00C46C29">
        <w:rPr>
          <w:rFonts w:ascii="Tw Cen MT" w:hAnsi="Tw Cen MT"/>
          <w:sz w:val="24"/>
          <w:szCs w:val="24"/>
        </w:rPr>
        <w:t xml:space="preserve"> yang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dicapai</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{"citationItems":[{"id":"ITEM-1","itemData":{"ISSN":"2356-3346","abstract":"Based on a report by the policlinic health services of PT. Coca Cola Amatil Indonesia Central Java, the prevalence of contagious diseases in 2015 was recorded 976 cases of respiratory disorders and 317 cases of indigestion. Until August 2016, it was recorded 270 cases of respiratory disorders and 73 cases of indigestion. These cases mostly happened on worker in the production section. This research aims to analyze factors relating to clean and healthy living behavior of workers in the production division at PT. Coca cola Amatil Indonesia Central Java. Method used in this research is quantitative method with cross sectional approach and simple random sampling technique. Data was collected by interview using questionnaire to 70 respondents from workers in the production division of PT. Coca Cola Amatil Indonesia Central Java and analyzed using chi square. The result of this research shows most of the respondents are in the age of over 40 years (50%), a senior high school graduate (74%), and has joined the company for over 15 years (62.9%). The chi square test showed that the duration of joining the company (p=0.045), infrastructures and facilities (p=0.0001), support from the head officer (p=0.048), and support from health officer in the workplace (p=0.003) are related to the clean and healthy living behavior in workplace . While the variables of age, education, knowledge of PHBS , attitude of PHBS , access of information, availablity of rules, and support from co-workers are not significantly related to clean and healthy living behavior on worker in the production section at PT. Coca Cola Amatil Indonesia Central Java.","author":[{"dropping-particle":"","family":"Restiyani","given":"Annisa","non-dropping-particle":"","parse-names":false,"suffix":""},{"dropping-particle":"","family":"Cahyo","given":"Kusyogo","non-dropping-particle":"","parse-names":false,"suffix":""},{"dropping-particle":"","family":"Widagdo","given":"Laksmono","non-dropping-particle":"","parse-names":false,"suffix":""}],"container-title":"Jurnal Kesehatan Masyarakat (e-Journal)","id":"ITEM-1","issue":"5","issued":{"date-parts":[["2017"]]},"page":"939-948","title":"Faktor-Faktor Yang Berhubungan Dengan Perilaku Hidup Bersih Dan Sehat Pada Pekerja Bagian Produksi Pt. Coca Cola Amatil Indonesia Centraljava","type":"article-journal","volume":"5"},"uris":["http://www.mendeley.com/documents/?uuid=d4421e9b-7b2b-43b6-a810-6c15a0f59b39"]}],"mendeley":{"formattedCitation":"[20]","plainTextFormattedCitation":"[20]","previouslyFormattedCitation":"[19]"},"properties":{"noteIndex":0},"schema":"https://github.com/citation-style-language/schema/raw/master/csl-citation.json"}</w:instrText>
      </w:r>
      <w:r>
        <w:rPr>
          <w:rFonts w:ascii="Tw Cen MT" w:hAnsi="Tw Cen MT"/>
          <w:sz w:val="24"/>
          <w:szCs w:val="24"/>
        </w:rPr>
        <w:fldChar w:fldCharType="separate"/>
      </w:r>
      <w:r w:rsidRPr="00484EB2">
        <w:rPr>
          <w:rFonts w:ascii="Tw Cen MT" w:hAnsi="Tw Cen MT"/>
          <w:noProof/>
          <w:sz w:val="24"/>
          <w:szCs w:val="24"/>
        </w:rPr>
        <w:t>[20]</w:t>
      </w:r>
      <w:r>
        <w:rPr>
          <w:rFonts w:ascii="Tw Cen MT" w:hAnsi="Tw Cen MT"/>
          <w:sz w:val="24"/>
          <w:szCs w:val="24"/>
        </w:rPr>
        <w:fldChar w:fldCharType="end"/>
      </w:r>
      <w:r w:rsidRPr="00C46C29">
        <w:rPr>
          <w:rFonts w:ascii="Tw Cen MT" w:hAnsi="Tw Cen MT"/>
          <w:sz w:val="24"/>
          <w:szCs w:val="24"/>
        </w:rPr>
        <w:t>.</w:t>
      </w:r>
    </w:p>
    <w:p w14:paraId="3FE58A44" w14:textId="77777777" w:rsidR="00E24B2B" w:rsidRPr="008E4F55" w:rsidRDefault="00E24B2B" w:rsidP="00E24B2B">
      <w:pPr>
        <w:spacing w:after="0" w:line="240" w:lineRule="auto"/>
        <w:jc w:val="both"/>
        <w:rPr>
          <w:rFonts w:ascii="Tw Cen MT" w:hAnsi="Tw Cen MT"/>
          <w:sz w:val="24"/>
          <w:szCs w:val="24"/>
        </w:rPr>
      </w:pPr>
    </w:p>
    <w:p w14:paraId="63F61756" w14:textId="77777777" w:rsidR="00E24B2B" w:rsidRPr="0031629B" w:rsidRDefault="00E24B2B" w:rsidP="00E24B2B">
      <w:pPr>
        <w:spacing w:after="0" w:line="240" w:lineRule="auto"/>
        <w:jc w:val="both"/>
        <w:rPr>
          <w:rFonts w:ascii="Tw Cen MT" w:eastAsia="Twentieth Century" w:hAnsi="Tw Cen MT" w:cs="Twentieth Century"/>
        </w:rPr>
      </w:pPr>
      <w:r w:rsidRPr="0031629B">
        <w:rPr>
          <w:rFonts w:ascii="Tw Cen MT" w:eastAsia="Twentieth Century" w:hAnsi="Tw Cen MT" w:cs="Twentieth Century"/>
          <w:b/>
          <w:sz w:val="24"/>
          <w:szCs w:val="24"/>
        </w:rPr>
        <w:t>SIMPULAN</w:t>
      </w:r>
    </w:p>
    <w:p w14:paraId="72EA26C4" w14:textId="77777777" w:rsidR="00E24B2B" w:rsidRPr="0031629B" w:rsidRDefault="00E24B2B" w:rsidP="00E24B2B">
      <w:pPr>
        <w:tabs>
          <w:tab w:val="left" w:pos="426"/>
        </w:tabs>
        <w:spacing w:after="0" w:line="240" w:lineRule="auto"/>
        <w:jc w:val="both"/>
        <w:rPr>
          <w:rFonts w:ascii="Tw Cen MT" w:hAnsi="Tw Cen MT" w:cs="Times New Roman"/>
          <w:sz w:val="24"/>
          <w:szCs w:val="24"/>
        </w:rPr>
      </w:pPr>
      <w:proofErr w:type="spellStart"/>
      <w:r w:rsidRPr="0031629B">
        <w:rPr>
          <w:rFonts w:ascii="Tw Cen MT" w:hAnsi="Tw Cen MT" w:cs="Times New Roman"/>
          <w:sz w:val="24"/>
          <w:szCs w:val="24"/>
        </w:rPr>
        <w:t>Terdapat</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hubungan</w:t>
      </w:r>
      <w:proofErr w:type="spellEnd"/>
      <w:r w:rsidRPr="0031629B">
        <w:rPr>
          <w:rFonts w:ascii="Tw Cen MT" w:hAnsi="Tw Cen MT" w:cs="Times New Roman"/>
          <w:sz w:val="24"/>
          <w:szCs w:val="24"/>
        </w:rPr>
        <w:t xml:space="preserve"> yang </w:t>
      </w:r>
      <w:proofErr w:type="spellStart"/>
      <w:r w:rsidRPr="0031629B">
        <w:rPr>
          <w:rFonts w:ascii="Tw Cen MT" w:hAnsi="Tw Cen MT" w:cs="Times New Roman"/>
          <w:sz w:val="24"/>
          <w:szCs w:val="24"/>
        </w:rPr>
        <w:t>signifikan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antara</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pendidikan</w:t>
      </w:r>
      <w:proofErr w:type="spellEnd"/>
      <w:r w:rsidRPr="0031629B">
        <w:rPr>
          <w:rFonts w:ascii="Tw Cen MT" w:hAnsi="Tw Cen MT" w:cs="Times New Roman"/>
          <w:sz w:val="24"/>
          <w:szCs w:val="24"/>
        </w:rPr>
        <w:t xml:space="preserve"> dan </w:t>
      </w:r>
      <w:proofErr w:type="spellStart"/>
      <w:r w:rsidRPr="0031629B">
        <w:rPr>
          <w:rFonts w:ascii="Tw Cen MT" w:hAnsi="Tw Cen MT" w:cs="Times New Roman"/>
          <w:sz w:val="24"/>
          <w:szCs w:val="24"/>
        </w:rPr>
        <w:t>kebijakan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manajemen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dengan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penerapan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protokol</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kesehatan</w:t>
      </w:r>
      <w:proofErr w:type="spellEnd"/>
      <w:r w:rsidRPr="0031629B">
        <w:rPr>
          <w:rFonts w:ascii="Tw Cen MT" w:hAnsi="Tw Cen MT" w:cs="Times New Roman"/>
          <w:sz w:val="24"/>
          <w:szCs w:val="24"/>
        </w:rPr>
        <w:t xml:space="preserve"> di </w:t>
      </w:r>
      <w:proofErr w:type="spellStart"/>
      <w:r w:rsidRPr="0031629B">
        <w:rPr>
          <w:rFonts w:ascii="Tw Cen MT" w:hAnsi="Tw Cen MT" w:cs="Times New Roman"/>
          <w:sz w:val="24"/>
          <w:szCs w:val="24"/>
        </w:rPr>
        <w:t>tempat</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kerja</w:t>
      </w:r>
      <w:proofErr w:type="spellEnd"/>
      <w:r w:rsidRPr="0031629B">
        <w:rPr>
          <w:rFonts w:ascii="Tw Cen MT" w:hAnsi="Tw Cen MT" w:cs="Times New Roman"/>
          <w:sz w:val="24"/>
          <w:szCs w:val="24"/>
        </w:rPr>
        <w:t xml:space="preserve"> di Kota </w:t>
      </w:r>
      <w:proofErr w:type="spellStart"/>
      <w:r w:rsidRPr="0031629B">
        <w:rPr>
          <w:rFonts w:ascii="Tw Cen MT" w:hAnsi="Tw Cen MT" w:cs="Times New Roman"/>
          <w:sz w:val="24"/>
          <w:szCs w:val="24"/>
        </w:rPr>
        <w:t>Tanjungpinang</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Tidak</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ada</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hubungan</w:t>
      </w:r>
      <w:proofErr w:type="spellEnd"/>
      <w:r w:rsidRPr="0031629B">
        <w:rPr>
          <w:rFonts w:ascii="Tw Cen MT" w:hAnsi="Tw Cen MT" w:cs="Times New Roman"/>
          <w:sz w:val="24"/>
          <w:szCs w:val="24"/>
        </w:rPr>
        <w:t xml:space="preserve"> yang </w:t>
      </w:r>
      <w:proofErr w:type="spellStart"/>
      <w:r w:rsidRPr="0031629B">
        <w:rPr>
          <w:rFonts w:ascii="Tw Cen MT" w:hAnsi="Tw Cen MT" w:cs="Times New Roman"/>
          <w:sz w:val="24"/>
          <w:szCs w:val="24"/>
        </w:rPr>
        <w:t>signifikan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antara</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jenis</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kelamin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pengetahuan</w:t>
      </w:r>
      <w:proofErr w:type="spellEnd"/>
      <w:r w:rsidRPr="0031629B">
        <w:rPr>
          <w:rFonts w:ascii="Tw Cen MT" w:hAnsi="Tw Cen MT" w:cs="Times New Roman"/>
          <w:sz w:val="24"/>
          <w:szCs w:val="24"/>
        </w:rPr>
        <w:t xml:space="preserve"> dan </w:t>
      </w:r>
      <w:proofErr w:type="spellStart"/>
      <w:r w:rsidRPr="0031629B">
        <w:rPr>
          <w:rFonts w:ascii="Tw Cen MT" w:hAnsi="Tw Cen MT" w:cs="Times New Roman"/>
          <w:sz w:val="24"/>
          <w:szCs w:val="24"/>
        </w:rPr>
        <w:t>sikap</w:t>
      </w:r>
      <w:proofErr w:type="spellEnd"/>
      <w:r w:rsidRPr="0031629B">
        <w:rPr>
          <w:rFonts w:ascii="Tw Cen MT" w:hAnsi="Tw Cen MT" w:cs="Times New Roman"/>
          <w:sz w:val="24"/>
          <w:szCs w:val="24"/>
        </w:rPr>
        <w:t xml:space="preserve"> dan </w:t>
      </w:r>
      <w:proofErr w:type="spellStart"/>
      <w:r w:rsidRPr="0031629B">
        <w:rPr>
          <w:rFonts w:ascii="Tw Cen MT" w:hAnsi="Tw Cen MT" w:cs="Times New Roman"/>
          <w:sz w:val="24"/>
          <w:szCs w:val="24"/>
        </w:rPr>
        <w:t>dengan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penerapan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protokol</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kesehatan</w:t>
      </w:r>
      <w:proofErr w:type="spellEnd"/>
      <w:r w:rsidRPr="0031629B">
        <w:rPr>
          <w:rFonts w:ascii="Tw Cen MT" w:hAnsi="Tw Cen MT" w:cs="Times New Roman"/>
          <w:sz w:val="24"/>
          <w:szCs w:val="24"/>
        </w:rPr>
        <w:t xml:space="preserve"> di </w:t>
      </w:r>
      <w:proofErr w:type="spellStart"/>
      <w:r w:rsidRPr="0031629B">
        <w:rPr>
          <w:rFonts w:ascii="Tw Cen MT" w:hAnsi="Tw Cen MT" w:cs="Times New Roman"/>
          <w:sz w:val="24"/>
          <w:szCs w:val="24"/>
        </w:rPr>
        <w:t>tempat</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kerja</w:t>
      </w:r>
      <w:proofErr w:type="spellEnd"/>
      <w:r w:rsidRPr="0031629B">
        <w:rPr>
          <w:rFonts w:ascii="Tw Cen MT" w:hAnsi="Tw Cen MT" w:cs="Times New Roman"/>
          <w:sz w:val="24"/>
          <w:szCs w:val="24"/>
        </w:rPr>
        <w:t xml:space="preserve"> di Kota </w:t>
      </w:r>
      <w:proofErr w:type="spellStart"/>
      <w:r w:rsidRPr="0031629B">
        <w:rPr>
          <w:rFonts w:ascii="Tw Cen MT" w:hAnsi="Tw Cen MT" w:cs="Times New Roman"/>
          <w:sz w:val="24"/>
          <w:szCs w:val="24"/>
        </w:rPr>
        <w:t>Tanjungpinang</w:t>
      </w:r>
      <w:proofErr w:type="spellEnd"/>
    </w:p>
    <w:p w14:paraId="1BDE15F5" w14:textId="77777777" w:rsidR="00E24B2B" w:rsidRDefault="00E24B2B" w:rsidP="00E24B2B">
      <w:pPr>
        <w:tabs>
          <w:tab w:val="left" w:pos="426"/>
        </w:tabs>
        <w:spacing w:after="0"/>
        <w:jc w:val="both"/>
        <w:rPr>
          <w:rFonts w:ascii="Times New Roman" w:hAnsi="Times New Roman" w:cs="Times New Roman"/>
          <w:sz w:val="24"/>
          <w:szCs w:val="24"/>
        </w:rPr>
      </w:pPr>
    </w:p>
    <w:p w14:paraId="31FD0915" w14:textId="77777777" w:rsidR="00E24B2B" w:rsidRDefault="00E24B2B" w:rsidP="00E24B2B">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5352437E" w14:textId="77777777" w:rsidR="00E24B2B" w:rsidRPr="0031629B" w:rsidRDefault="00E24B2B" w:rsidP="00E24B2B">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Terimakasih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segenap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jajaran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Poltekkes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Kemenkes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Tanjungpinang</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memberikan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dukungan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penyelesaian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seluruh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semua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pihak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terlibat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w:t>
      </w:r>
    </w:p>
    <w:p w14:paraId="15F422F3" w14:textId="77777777" w:rsidR="00E24B2B" w:rsidRDefault="00E24B2B" w:rsidP="00E24B2B">
      <w:pPr>
        <w:spacing w:after="0" w:line="240" w:lineRule="auto"/>
        <w:jc w:val="both"/>
        <w:rPr>
          <w:rFonts w:ascii="Twentieth Century" w:eastAsia="Twentieth Century" w:hAnsi="Twentieth Century" w:cs="Twentieth Century"/>
          <w:b/>
          <w:sz w:val="24"/>
          <w:szCs w:val="24"/>
        </w:rPr>
      </w:pPr>
    </w:p>
    <w:p w14:paraId="51ED8683" w14:textId="77777777" w:rsidR="00E24B2B" w:rsidRPr="0031629B" w:rsidRDefault="00E24B2B" w:rsidP="00E24B2B">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14:paraId="204E3F4F"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eastAsia="Twentieth Century" w:hAnsi="Tw Cen MT" w:cs="Twentieth Century"/>
          <w:color w:val="0D0D0D"/>
          <w:sz w:val="24"/>
          <w:szCs w:val="24"/>
        </w:rPr>
        <w:fldChar w:fldCharType="begin" w:fldLock="1"/>
      </w:r>
      <w:r w:rsidRPr="004713C3">
        <w:rPr>
          <w:rFonts w:ascii="Tw Cen MT" w:eastAsia="Twentieth Century" w:hAnsi="Tw Cen MT" w:cs="Twentieth Century"/>
          <w:color w:val="0D0D0D"/>
          <w:sz w:val="24"/>
          <w:szCs w:val="24"/>
        </w:rPr>
        <w:instrText xml:space="preserve">ADDIN Mendeley Bibliography CSL_BIBLIOGRAPHY </w:instrText>
      </w:r>
      <w:r w:rsidRPr="004713C3">
        <w:rPr>
          <w:rFonts w:ascii="Tw Cen MT" w:eastAsia="Twentieth Century" w:hAnsi="Tw Cen MT" w:cs="Twentieth Century"/>
          <w:color w:val="0D0D0D"/>
          <w:sz w:val="24"/>
          <w:szCs w:val="24"/>
        </w:rPr>
        <w:fldChar w:fldCharType="separate"/>
      </w:r>
      <w:r w:rsidRPr="004713C3">
        <w:rPr>
          <w:rFonts w:ascii="Tw Cen MT" w:hAnsi="Tw Cen MT" w:cs="Times New Roman"/>
          <w:noProof/>
          <w:sz w:val="24"/>
        </w:rPr>
        <w:t>[1]</w:t>
      </w:r>
      <w:r w:rsidRPr="004713C3">
        <w:rPr>
          <w:rFonts w:ascii="Tw Cen MT" w:hAnsi="Tw Cen MT" w:cs="Times New Roman"/>
          <w:noProof/>
          <w:sz w:val="24"/>
        </w:rPr>
        <w:tab/>
        <w:t>Kemenkes RI, “Keputusan Menteri Kesehatan Republik Indonesia Nomor HK.01.07/MENKES/382/2020 Tentang Protokol Kesehatan Bagi Masyarakat Di Tempat Dan Fasilitas Umum Dalam Rangka Pencegahan Dan Pengendalian Corona Virus Disease 2019 (COVID-19),” 2020.</w:t>
      </w:r>
    </w:p>
    <w:p w14:paraId="74DF8CDE"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[2]</w:t>
      </w:r>
      <w:r w:rsidRPr="004713C3">
        <w:rPr>
          <w:rFonts w:ascii="Tw Cen MT" w:hAnsi="Tw Cen MT" w:cs="Times New Roman"/>
          <w:noProof/>
          <w:sz w:val="24"/>
        </w:rPr>
        <w:tab/>
        <w:t xml:space="preserve">World Health Organization, “World Health </w:t>
      </w:r>
      <w:r w:rsidRPr="004713C3">
        <w:rPr>
          <w:rFonts w:ascii="Tw Cen MT" w:hAnsi="Tw Cen MT" w:cs="Times New Roman"/>
          <w:noProof/>
          <w:sz w:val="24"/>
        </w:rPr>
        <w:lastRenderedPageBreak/>
        <w:t>Organization (WHO) COVID-19 Weekly Epidemiological Update,” 2020. [Online]. Available: https://www.who.int/docs/default-source/coronaviruse/situation-reports/20201012-weekly-epi-update-9.pdf.</w:t>
      </w:r>
    </w:p>
    <w:p w14:paraId="3F2C1251"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[3]</w:t>
      </w:r>
      <w:r w:rsidRPr="004713C3">
        <w:rPr>
          <w:rFonts w:ascii="Tw Cen MT" w:hAnsi="Tw Cen MT" w:cs="Times New Roman"/>
          <w:noProof/>
          <w:sz w:val="24"/>
        </w:rPr>
        <w:tab/>
        <w:t>Satgas COVID-19, “Peta Sebaran COVID-19,” 2020. https://covid19.go.id/peta-sebaran-covid19.</w:t>
      </w:r>
    </w:p>
    <w:p w14:paraId="18C77609"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[4]</w:t>
      </w:r>
      <w:r w:rsidRPr="004713C3">
        <w:rPr>
          <w:rFonts w:ascii="Tw Cen MT" w:hAnsi="Tw Cen MT" w:cs="Times New Roman"/>
          <w:noProof/>
          <w:sz w:val="24"/>
        </w:rPr>
        <w:tab/>
        <w:t>Gugus Tugas COVID-19 Kepulauan Riau, “Statistik Data Kasus COVID-19,” 2021. https://corona.kepriprov.go.id/data.</w:t>
      </w:r>
    </w:p>
    <w:p w14:paraId="3707EB1F"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[5]</w:t>
      </w:r>
      <w:r w:rsidRPr="004713C3">
        <w:rPr>
          <w:rFonts w:ascii="Tw Cen MT" w:hAnsi="Tw Cen MT" w:cs="Times New Roman"/>
          <w:noProof/>
          <w:sz w:val="24"/>
        </w:rPr>
        <w:tab/>
        <w:t>Kemenkes RI, “Peraturan Menteri Kesehatan Republik Indonesia Nomor 9 Tahun 2020 tentang Pedoman Pembatasan Sosial Berskala Besar dalam Percepatan Penanganan Corona Virus Disease (COVID-19),” Indonesia, 2020.</w:t>
      </w:r>
    </w:p>
    <w:p w14:paraId="45D3D269"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[6]</w:t>
      </w:r>
      <w:r w:rsidRPr="004713C3">
        <w:rPr>
          <w:rFonts w:ascii="Tw Cen MT" w:hAnsi="Tw Cen MT" w:cs="Times New Roman"/>
          <w:noProof/>
          <w:sz w:val="24"/>
        </w:rPr>
        <w:tab/>
        <w:t>Gugus Tugas COVID-19 Kepulauan Riau, “Surat Edaran Gubernur Kepulauan Riau NO. 440/449/DISDIK-SET/2020.” p. No.40/449/DISDIK-SET/2020, 2020.</w:t>
      </w:r>
    </w:p>
    <w:p w14:paraId="6A3BF14A"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[7]</w:t>
      </w:r>
      <w:r w:rsidRPr="004713C3">
        <w:rPr>
          <w:rFonts w:ascii="Tw Cen MT" w:hAnsi="Tw Cen MT" w:cs="Times New Roman"/>
          <w:noProof/>
          <w:sz w:val="24"/>
        </w:rPr>
        <w:tab/>
        <w:t xml:space="preserve">I. Martias, L. Pitriyanti, and N. Aldo, “Studi Tingkat Kepatuhan Masyarakat Provinsi Kepulauan Riau Untuk Melaksanakan Social/Physical Distancing Dalam Upaya Mencegah Penyebaran Virus COVID-19,” </w:t>
      </w:r>
      <w:r w:rsidRPr="004713C3">
        <w:rPr>
          <w:rFonts w:ascii="Tw Cen MT" w:hAnsi="Tw Cen MT" w:cs="Times New Roman"/>
          <w:i/>
          <w:iCs/>
          <w:noProof/>
          <w:sz w:val="24"/>
        </w:rPr>
        <w:t>J. Sulolipu  Media Komun. Sivitas Akad. dan Masy.</w:t>
      </w:r>
      <w:r w:rsidRPr="004713C3">
        <w:rPr>
          <w:rFonts w:ascii="Tw Cen MT" w:hAnsi="Tw Cen MT" w:cs="Times New Roman"/>
          <w:noProof/>
          <w:sz w:val="24"/>
        </w:rPr>
        <w:t>, vol. 2, no. 2, pp. 79–83, 2020.</w:t>
      </w:r>
    </w:p>
    <w:p w14:paraId="18A49A59"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[8]</w:t>
      </w:r>
      <w:r w:rsidRPr="004713C3">
        <w:rPr>
          <w:rFonts w:ascii="Tw Cen MT" w:hAnsi="Tw Cen MT" w:cs="Times New Roman"/>
          <w:noProof/>
          <w:sz w:val="24"/>
        </w:rPr>
        <w:tab/>
        <w:t xml:space="preserve">ILO, “Dalam menghadapi pandemi: Memastikan Keselamatan dan Kesehatan di Tempat Kerja,” </w:t>
      </w:r>
      <w:r w:rsidRPr="004713C3">
        <w:rPr>
          <w:rFonts w:ascii="Tw Cen MT" w:hAnsi="Tw Cen MT" w:cs="Times New Roman"/>
          <w:i/>
          <w:iCs/>
          <w:noProof/>
          <w:sz w:val="24"/>
        </w:rPr>
        <w:t>Labour Adm. Labour Insp. Occup. Saf. Heal. Branch Route</w:t>
      </w:r>
      <w:r w:rsidRPr="004713C3">
        <w:rPr>
          <w:rFonts w:ascii="Tw Cen MT" w:hAnsi="Tw Cen MT" w:cs="Times New Roman"/>
          <w:noProof/>
          <w:sz w:val="24"/>
        </w:rPr>
        <w:t>, pp. 1–52, 2020, [Online]. Available: https://www.ilo.org/wcmsp5/groups/public/---asia/---ro-bangkok/---ilo-jakarta/documents/publication/wcms_742959.pdf.</w:t>
      </w:r>
    </w:p>
    <w:p w14:paraId="7DC20279"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[9]</w:t>
      </w:r>
      <w:r w:rsidRPr="004713C3">
        <w:rPr>
          <w:rFonts w:ascii="Tw Cen MT" w:hAnsi="Tw Cen MT" w:cs="Times New Roman"/>
          <w:noProof/>
          <w:sz w:val="24"/>
        </w:rPr>
        <w:tab/>
        <w:t xml:space="preserve">F. Azmi, T. Istiarti, and K. Cahyo, “Hubungan Penerapan Kawasan Tanpa </w:t>
      </w:r>
      <w:r w:rsidRPr="004713C3">
        <w:rPr>
          <w:rFonts w:ascii="Tw Cen MT" w:hAnsi="Tw Cen MT" w:cs="Times New Roman"/>
          <w:noProof/>
          <w:sz w:val="24"/>
        </w:rPr>
        <w:t xml:space="preserve">Rokok (Ktr) Dengan Perilaku Merokok Mahasiswa Kesehatan Masyarakat Di Kota Semarang,” </w:t>
      </w:r>
      <w:r w:rsidRPr="004713C3">
        <w:rPr>
          <w:rFonts w:ascii="Tw Cen MT" w:hAnsi="Tw Cen MT" w:cs="Times New Roman"/>
          <w:i/>
          <w:iCs/>
          <w:noProof/>
          <w:sz w:val="24"/>
        </w:rPr>
        <w:t>J. Kesehat. Masy. Univ. Diponegoro</w:t>
      </w:r>
      <w:r w:rsidRPr="004713C3">
        <w:rPr>
          <w:rFonts w:ascii="Tw Cen MT" w:hAnsi="Tw Cen MT" w:cs="Times New Roman"/>
          <w:noProof/>
          <w:sz w:val="24"/>
        </w:rPr>
        <w:t>, vol. 4, no. 3, pp. 995–1004, 2016.</w:t>
      </w:r>
    </w:p>
    <w:p w14:paraId="16E5DA5D"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[10]</w:t>
      </w:r>
      <w:r w:rsidRPr="004713C3">
        <w:rPr>
          <w:rFonts w:ascii="Tw Cen MT" w:hAnsi="Tw Cen MT" w:cs="Times New Roman"/>
          <w:noProof/>
          <w:sz w:val="24"/>
        </w:rPr>
        <w:tab/>
        <w:t>ILO, “Pemantauan ILO Edisi ke-2</w:t>
      </w:r>
      <w:r w:rsidRPr="004713C3">
        <w:rPr>
          <w:rFonts w:ascii="Arial" w:hAnsi="Arial" w:cs="Arial"/>
          <w:noProof/>
          <w:sz w:val="24"/>
        </w:rPr>
        <w:t> </w:t>
      </w:r>
      <w:r w:rsidRPr="004713C3">
        <w:rPr>
          <w:rFonts w:ascii="Tw Cen MT" w:hAnsi="Tw Cen MT" w:cs="Times New Roman"/>
          <w:noProof/>
          <w:sz w:val="24"/>
        </w:rPr>
        <w:t>: COVID-19 dan Dunia Kerja. Estimasi dan Analisis Terbaru,</w:t>
      </w:r>
      <w:r w:rsidRPr="004713C3">
        <w:rPr>
          <w:rFonts w:ascii="Tw Cen MT" w:hAnsi="Tw Cen MT" w:cs="Tw Cen MT"/>
          <w:noProof/>
          <w:sz w:val="24"/>
        </w:rPr>
        <w:t>”</w:t>
      </w:r>
      <w:r w:rsidRPr="004713C3">
        <w:rPr>
          <w:rFonts w:ascii="Tw Cen MT" w:hAnsi="Tw Cen MT" w:cs="Times New Roman"/>
          <w:noProof/>
          <w:sz w:val="24"/>
        </w:rPr>
        <w:t xml:space="preserve"> </w:t>
      </w:r>
      <w:r w:rsidRPr="004713C3">
        <w:rPr>
          <w:rFonts w:ascii="Tw Cen MT" w:hAnsi="Tw Cen MT" w:cs="Times New Roman"/>
          <w:i/>
          <w:iCs/>
          <w:noProof/>
          <w:sz w:val="24"/>
        </w:rPr>
        <w:t>Int. Labour Organ.</w:t>
      </w:r>
      <w:r w:rsidRPr="004713C3">
        <w:rPr>
          <w:rFonts w:ascii="Tw Cen MT" w:hAnsi="Tw Cen MT" w:cs="Times New Roman"/>
          <w:noProof/>
          <w:sz w:val="24"/>
        </w:rPr>
        <w:t>, no. April, pp. 1–12, 2020.</w:t>
      </w:r>
    </w:p>
    <w:p w14:paraId="0AF6E5C0"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[11]</w:t>
      </w:r>
      <w:r w:rsidRPr="004713C3">
        <w:rPr>
          <w:rFonts w:ascii="Tw Cen MT" w:hAnsi="Tw Cen MT" w:cs="Times New Roman"/>
          <w:noProof/>
          <w:sz w:val="24"/>
        </w:rPr>
        <w:tab/>
        <w:t>BPS Kota Tanjungpinang, “Kota Tanjungpinang dalam Angka 2020,” Tanjungpinang, 2020. [Online]. Available: https://tanjungpinangkota.bps.go.id/publication/2021/02/26/530542f96b16006f8995835b/kota-tanjung-pinang-dalam-angka-2021.html.</w:t>
      </w:r>
    </w:p>
    <w:p w14:paraId="3CD8A08F"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[12]</w:t>
      </w:r>
      <w:r w:rsidRPr="004713C3">
        <w:rPr>
          <w:rFonts w:ascii="Tw Cen MT" w:hAnsi="Tw Cen MT" w:cs="Times New Roman"/>
          <w:noProof/>
          <w:sz w:val="24"/>
        </w:rPr>
        <w:tab/>
        <w:t xml:space="preserve">S. Notoatmodjo, “Promosi Kesehatan &amp; Perilaku,” </w:t>
      </w:r>
      <w:r w:rsidRPr="004713C3">
        <w:rPr>
          <w:rFonts w:ascii="Tw Cen MT" w:hAnsi="Tw Cen MT" w:cs="Times New Roman"/>
          <w:i/>
          <w:iCs/>
          <w:noProof/>
          <w:sz w:val="24"/>
        </w:rPr>
        <w:t>Jakarta: Rineka Cipta</w:t>
      </w:r>
      <w:r w:rsidRPr="004713C3">
        <w:rPr>
          <w:rFonts w:ascii="Tw Cen MT" w:hAnsi="Tw Cen MT" w:cs="Times New Roman"/>
          <w:noProof/>
          <w:sz w:val="24"/>
        </w:rPr>
        <w:t>, vol. 1, no. 1. Jakarta, 2007.</w:t>
      </w:r>
    </w:p>
    <w:p w14:paraId="5D94756C"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[13]</w:t>
      </w:r>
      <w:r w:rsidRPr="004713C3">
        <w:rPr>
          <w:rFonts w:ascii="Tw Cen MT" w:hAnsi="Tw Cen MT" w:cs="Times New Roman"/>
          <w:noProof/>
          <w:sz w:val="24"/>
        </w:rPr>
        <w:tab/>
        <w:t>F. D. Astuti and D. Suryani, “Faktor-Faktor yang Berhubungan dengan Perilaku Hidup Bersih dan Sehat pada Pedagang Angkringan di Kawasan Malioboro Yogyakarta Factors Associated with Clean and Healthy Life Behavior in Angkringan Traders in the Malioboro Region of Yogyakarta Pendahuluan ,” vol. 3, no. 3, pp. 79–86, 2018.</w:t>
      </w:r>
    </w:p>
    <w:p w14:paraId="2369AA85"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[14]</w:t>
      </w:r>
      <w:r w:rsidRPr="004713C3">
        <w:rPr>
          <w:rFonts w:ascii="Tw Cen MT" w:hAnsi="Tw Cen MT" w:cs="Times New Roman"/>
          <w:noProof/>
          <w:sz w:val="24"/>
        </w:rPr>
        <w:tab/>
        <w:t xml:space="preserve">H. Alahdal, F. Basingab, and R. Alotaibi, “An analytical study on the awareness, attitude and practice during the COVID-19 pandemic in Riyadh, Saudi Arabia,” </w:t>
      </w:r>
      <w:r w:rsidRPr="004713C3">
        <w:rPr>
          <w:rFonts w:ascii="Tw Cen MT" w:hAnsi="Tw Cen MT" w:cs="Times New Roman"/>
          <w:i/>
          <w:iCs/>
          <w:noProof/>
          <w:sz w:val="24"/>
        </w:rPr>
        <w:t>J. Infect. Public Health</w:t>
      </w:r>
      <w:r w:rsidRPr="004713C3">
        <w:rPr>
          <w:rFonts w:ascii="Tw Cen MT" w:hAnsi="Tw Cen MT" w:cs="Times New Roman"/>
          <w:noProof/>
          <w:sz w:val="24"/>
        </w:rPr>
        <w:t>, vol. 13, no. 10, pp. 1446–1452, 2020, doi: 10.1016/j.jiph.2020.06.015.</w:t>
      </w:r>
    </w:p>
    <w:p w14:paraId="27BF7494"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[15]</w:t>
      </w:r>
      <w:r w:rsidRPr="004713C3">
        <w:rPr>
          <w:rFonts w:ascii="Tw Cen MT" w:hAnsi="Tw Cen MT" w:cs="Times New Roman"/>
          <w:noProof/>
          <w:sz w:val="24"/>
        </w:rPr>
        <w:tab/>
        <w:t xml:space="preserve">L. Pitriyanti </w:t>
      </w:r>
      <w:r w:rsidRPr="004713C3">
        <w:rPr>
          <w:rFonts w:ascii="Tw Cen MT" w:hAnsi="Tw Cen MT" w:cs="Times New Roman"/>
          <w:i/>
          <w:iCs/>
          <w:noProof/>
          <w:sz w:val="24"/>
        </w:rPr>
        <w:t>et al.</w:t>
      </w:r>
      <w:r w:rsidRPr="004713C3">
        <w:rPr>
          <w:rFonts w:ascii="Tw Cen MT" w:hAnsi="Tw Cen MT" w:cs="Times New Roman"/>
          <w:noProof/>
          <w:sz w:val="24"/>
        </w:rPr>
        <w:t>, “Karakteristik Kasus Covid-19 di Kota Tanjungpinang Pada Bulan April 2021 Characteristics of Covid-19 Case in Tanjungpinang City in April 2021,” vol. 5, no. 2, pp. 325–330, 2021.</w:t>
      </w:r>
    </w:p>
    <w:p w14:paraId="76E81772"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[16]</w:t>
      </w:r>
      <w:r w:rsidRPr="004713C3">
        <w:rPr>
          <w:rFonts w:ascii="Tw Cen MT" w:hAnsi="Tw Cen MT" w:cs="Times New Roman"/>
          <w:noProof/>
          <w:sz w:val="24"/>
        </w:rPr>
        <w:tab/>
        <w:t xml:space="preserve">D. P. Sari and N. S. ‘Atiqoh, “Hubungan antara pengetahuan masyarakat dengan kepatuhan penggunakan masker sebagai upaya pencegahan penyakit COVID-19 di Ngronggah,” </w:t>
      </w:r>
      <w:r w:rsidRPr="004713C3">
        <w:rPr>
          <w:rFonts w:ascii="Tw Cen MT" w:hAnsi="Tw Cen MT" w:cs="Times New Roman"/>
          <w:i/>
          <w:iCs/>
          <w:noProof/>
          <w:sz w:val="24"/>
        </w:rPr>
        <w:t>INFOKES J.</w:t>
      </w:r>
      <w:r w:rsidRPr="004713C3">
        <w:rPr>
          <w:rFonts w:ascii="Tw Cen MT" w:hAnsi="Tw Cen MT" w:cs="Times New Roman"/>
          <w:noProof/>
          <w:sz w:val="24"/>
        </w:rPr>
        <w:t>, vol. 10, no. 1, pp. 52–5, 2020, [Online]. Available: http://ojs.udb.ac.id/index.php/infokes/article/view/850.</w:t>
      </w:r>
    </w:p>
    <w:p w14:paraId="40D86DC5"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lastRenderedPageBreak/>
        <w:t>[17]</w:t>
      </w:r>
      <w:r w:rsidRPr="004713C3">
        <w:rPr>
          <w:rFonts w:ascii="Tw Cen MT" w:hAnsi="Tw Cen MT" w:cs="Times New Roman"/>
          <w:noProof/>
          <w:sz w:val="24"/>
        </w:rPr>
        <w:tab/>
        <w:t>R. K. Sinuraya, R. Abdulah, and H. Koyama, “Knowledge , Attitude , and Practice During the COVID-19 Pandemic</w:t>
      </w:r>
      <w:r w:rsidRPr="004713C3">
        <w:rPr>
          <w:rFonts w:ascii="Arial" w:hAnsi="Arial" w:cs="Arial"/>
          <w:noProof/>
          <w:sz w:val="24"/>
        </w:rPr>
        <w:t> </w:t>
      </w:r>
      <w:r w:rsidRPr="004713C3">
        <w:rPr>
          <w:rFonts w:ascii="Tw Cen MT" w:hAnsi="Tw Cen MT" w:cs="Times New Roman"/>
          <w:noProof/>
          <w:sz w:val="24"/>
        </w:rPr>
        <w:t>: A Review,</w:t>
      </w:r>
      <w:r w:rsidRPr="004713C3">
        <w:rPr>
          <w:rFonts w:ascii="Tw Cen MT" w:hAnsi="Tw Cen MT" w:cs="Tw Cen MT"/>
          <w:noProof/>
          <w:sz w:val="24"/>
        </w:rPr>
        <w:t>”</w:t>
      </w:r>
      <w:r w:rsidRPr="004713C3">
        <w:rPr>
          <w:rFonts w:ascii="Tw Cen MT" w:hAnsi="Tw Cen MT" w:cs="Times New Roman"/>
          <w:noProof/>
          <w:sz w:val="24"/>
        </w:rPr>
        <w:t xml:space="preserve"> 2020.</w:t>
      </w:r>
    </w:p>
    <w:p w14:paraId="49F7F40F"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[18]</w:t>
      </w:r>
      <w:r w:rsidRPr="004713C3">
        <w:rPr>
          <w:rFonts w:ascii="Tw Cen MT" w:hAnsi="Tw Cen MT" w:cs="Times New Roman"/>
          <w:noProof/>
          <w:sz w:val="24"/>
        </w:rPr>
        <w:tab/>
        <w:t xml:space="preserve">H. A.-S. Alzoubi Hamed, Nedal Alnawaiseh, Asma’a Al-Mnayyis, Mohammad Abu- Lubad, Amin Aqel, “COVID-19 knowledge, attitude and practice among medical and non-medical university students,” </w:t>
      </w:r>
      <w:r w:rsidRPr="004713C3">
        <w:rPr>
          <w:rFonts w:ascii="Tw Cen MT" w:hAnsi="Tw Cen MT" w:cs="Times New Roman"/>
          <w:i/>
          <w:iCs/>
          <w:noProof/>
          <w:sz w:val="24"/>
        </w:rPr>
        <w:t>J. Public Heal.</w:t>
      </w:r>
      <w:r w:rsidRPr="004713C3">
        <w:rPr>
          <w:rFonts w:ascii="Tw Cen MT" w:hAnsi="Tw Cen MT" w:cs="Times New Roman"/>
          <w:noProof/>
          <w:sz w:val="24"/>
        </w:rPr>
        <w:t>, vol. 14, no. March, pp. 17–24, 2020, doi: 10.1007/s10389-020-01197-z.</w:t>
      </w:r>
    </w:p>
    <w:p w14:paraId="485AC6F4"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cs="Times New Roman"/>
          <w:noProof/>
          <w:sz w:val="24"/>
        </w:rPr>
      </w:pPr>
      <w:r w:rsidRPr="004713C3">
        <w:rPr>
          <w:rFonts w:ascii="Tw Cen MT" w:hAnsi="Tw Cen MT" w:cs="Times New Roman"/>
          <w:noProof/>
          <w:sz w:val="24"/>
        </w:rPr>
        <w:t>[19]</w:t>
      </w:r>
      <w:r w:rsidRPr="004713C3">
        <w:rPr>
          <w:rFonts w:ascii="Tw Cen MT" w:hAnsi="Tw Cen MT" w:cs="Times New Roman"/>
          <w:noProof/>
          <w:sz w:val="24"/>
        </w:rPr>
        <w:tab/>
        <w:t>Z. Obella and N. Adliyani, “Pengaruh Perilaku Individu terhadap Hidup Sehat The Effect of Human Behavior for Healthy Life,” vol. 4, pp. 109–114, 2015.</w:t>
      </w:r>
    </w:p>
    <w:p w14:paraId="5D8F60DF" w14:textId="77777777" w:rsidR="00E24B2B" w:rsidRPr="004713C3" w:rsidRDefault="00E24B2B" w:rsidP="005C743F">
      <w:pPr>
        <w:widowControl w:val="0"/>
        <w:autoSpaceDE w:val="0"/>
        <w:autoSpaceDN w:val="0"/>
        <w:adjustRightInd w:val="0"/>
        <w:spacing w:after="0" w:line="240" w:lineRule="auto"/>
        <w:ind w:left="567" w:hanging="567"/>
        <w:jc w:val="both"/>
        <w:rPr>
          <w:rFonts w:ascii="Tw Cen MT" w:hAnsi="Tw Cen MT"/>
          <w:noProof/>
          <w:sz w:val="24"/>
        </w:rPr>
      </w:pPr>
      <w:r w:rsidRPr="004713C3">
        <w:rPr>
          <w:rFonts w:ascii="Tw Cen MT" w:hAnsi="Tw Cen MT" w:cs="Times New Roman"/>
          <w:noProof/>
          <w:sz w:val="24"/>
        </w:rPr>
        <w:t>[20]</w:t>
      </w:r>
      <w:r w:rsidRPr="004713C3">
        <w:rPr>
          <w:rFonts w:ascii="Tw Cen MT" w:hAnsi="Tw Cen MT" w:cs="Times New Roman"/>
          <w:noProof/>
          <w:sz w:val="24"/>
        </w:rPr>
        <w:tab/>
        <w:t xml:space="preserve">A. Restiyani, K. Cahyo, and L. Widagdo, “Faktor-Faktor Yang Berhubungan Dengan Perilaku Hidup Bersih Dan Sehat Pada Pekerja Bagian Produksi Pt. Coca Cola Amatil Indonesia Centraljava,” </w:t>
      </w:r>
      <w:r w:rsidRPr="004713C3">
        <w:rPr>
          <w:rFonts w:ascii="Tw Cen MT" w:hAnsi="Tw Cen MT" w:cs="Times New Roman"/>
          <w:i/>
          <w:iCs/>
          <w:noProof/>
          <w:sz w:val="24"/>
        </w:rPr>
        <w:t>J. Kesehat. Masy.</w:t>
      </w:r>
      <w:r w:rsidRPr="004713C3">
        <w:rPr>
          <w:rFonts w:ascii="Tw Cen MT" w:hAnsi="Tw Cen MT" w:cs="Times New Roman"/>
          <w:noProof/>
          <w:sz w:val="24"/>
        </w:rPr>
        <w:t>, vol. 5, no. 5, pp. 939–948, 2017.</w:t>
      </w:r>
    </w:p>
    <w:p w14:paraId="4DDB9074" w14:textId="608429DF" w:rsidR="00D93684" w:rsidRPr="00296EB9" w:rsidRDefault="00E24B2B" w:rsidP="005C743F">
      <w:pPr>
        <w:spacing w:after="0"/>
        <w:ind w:left="567" w:hanging="567"/>
        <w:jc w:val="both"/>
        <w:rPr>
          <w:rFonts w:ascii="Tw Cen MT" w:eastAsia="Twentieth Century" w:hAnsi="Tw Cen MT" w:cs="Twentieth Century"/>
          <w:sz w:val="24"/>
          <w:szCs w:val="24"/>
        </w:rPr>
      </w:pPr>
      <w:r w:rsidRPr="004713C3">
        <w:rPr>
          <w:rFonts w:ascii="Tw Cen MT" w:eastAsia="Twentieth Century" w:hAnsi="Tw Cen MT" w:cs="Twentieth Century"/>
          <w:color w:val="0D0D0D"/>
          <w:sz w:val="24"/>
          <w:szCs w:val="24"/>
        </w:rPr>
        <w:fldChar w:fldCharType="end"/>
      </w:r>
    </w:p>
    <w:sectPr w:rsidR="00D93684" w:rsidRPr="00296EB9" w:rsidSect="00E24B2B">
      <w:type w:val="continuous"/>
      <w:pgSz w:w="12240" w:h="15840"/>
      <w:pgMar w:top="1440" w:right="1440" w:bottom="1440" w:left="1440" w:header="720" w:footer="720" w:gutter="0"/>
      <w:cols w:num="2" w:space="369" w:equalWidth="0">
        <w:col w:w="4320" w:space="369"/>
        <w:col w:w="46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8FF7" w14:textId="77777777" w:rsidR="00D32847" w:rsidRDefault="00D32847">
      <w:pPr>
        <w:spacing w:after="0" w:line="240" w:lineRule="auto"/>
      </w:pPr>
      <w:r>
        <w:separator/>
      </w:r>
    </w:p>
  </w:endnote>
  <w:endnote w:type="continuationSeparator" w:id="0">
    <w:p w14:paraId="2F1B98D0" w14:textId="77777777" w:rsidR="00D32847" w:rsidRDefault="00D3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0B73" w14:textId="44357937" w:rsidR="00D93684" w:rsidRPr="008E68CC" w:rsidRDefault="008E68CC">
    <w:pPr>
      <w:pBdr>
        <w:top w:val="nil"/>
        <w:left w:val="nil"/>
        <w:bottom w:val="nil"/>
        <w:right w:val="nil"/>
        <w:between w:val="nil"/>
      </w:pBdr>
      <w:tabs>
        <w:tab w:val="center" w:pos="4680"/>
        <w:tab w:val="right" w:pos="9360"/>
      </w:tabs>
      <w:spacing w:after="0" w:line="240" w:lineRule="auto"/>
      <w:rPr>
        <w:rFonts w:ascii="Tw Cen MT" w:eastAsia="Twentieth Century" w:hAnsi="Tw Cen MT" w:cs="Twentieth Century"/>
        <w:color w:val="000000"/>
        <w:sz w:val="20"/>
        <w:szCs w:val="20"/>
      </w:rPr>
    </w:pPr>
    <w:r>
      <w:rPr>
        <w:noProof/>
      </w:rPr>
      <mc:AlternateContent>
        <mc:Choice Requires="wps">
          <w:drawing>
            <wp:anchor distT="0" distB="0" distL="114300" distR="114300" simplePos="0" relativeHeight="251660288" behindDoc="0" locked="0" layoutInCell="1" hidden="0" allowOverlap="1" wp14:anchorId="0265519F" wp14:editId="604F3122">
              <wp:simplePos x="0" y="0"/>
              <wp:positionH relativeFrom="margin">
                <wp:posOffset>9138</wp:posOffset>
              </wp:positionH>
              <wp:positionV relativeFrom="paragraph">
                <wp:posOffset>-238373</wp:posOffset>
              </wp:positionV>
              <wp:extent cx="5956935" cy="19050"/>
              <wp:effectExtent l="0" t="0" r="24765" b="19050"/>
              <wp:wrapNone/>
              <wp:docPr id="1" name="Straight Arrow Connector 1"/>
              <wp:cNvGraphicFramePr/>
              <a:graphic xmlns:a="http://schemas.openxmlformats.org/drawingml/2006/main">
                <a:graphicData uri="http://schemas.microsoft.com/office/word/2010/wordprocessingShape">
                  <wps:wsp>
                    <wps:cNvCnPr/>
                    <wps:spPr>
                      <a:xfrm>
                        <a:off x="0" y="0"/>
                        <a:ext cx="595693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3095F911" id="_x0000_t32" coordsize="21600,21600" o:spt="32" o:oned="t" path="m,l21600,21600e" filled="f">
              <v:path arrowok="t" fillok="f" o:connecttype="none"/>
              <o:lock v:ext="edit" shapetype="t"/>
            </v:shapetype>
            <v:shape id="Straight Arrow Connector 1" o:spid="_x0000_s1026" type="#_x0000_t32" style="position:absolute;margin-left:.7pt;margin-top:-18.75pt;width:469.05pt;height:1.5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" strokecolor="black [3200]" strokeweight="1.5pt">
              <v:stroke startarrowwidth="narrow" startarrowlength="short" endarrowwidth="narrow" endarrowlength="short"/>
              <w10:wrap anchorx="margin"/>
            </v:shape>
          </w:pict>
        </mc:Fallback>
      </mc:AlternateContent>
    </w:r>
    <w:r w:rsidRPr="008E68CC">
      <w:rPr>
        <w:rFonts w:ascii="Tw Cen MT" w:eastAsia="Twentieth Century" w:hAnsi="Tw Cen MT" w:cs="Twentieth Century"/>
        <w:sz w:val="20"/>
        <w:szCs w:val="20"/>
      </w:rPr>
      <w:t xml:space="preserve">Indra </w:t>
    </w:r>
    <w:proofErr w:type="spellStart"/>
    <w:r w:rsidRPr="008E68CC">
      <w:rPr>
        <w:rFonts w:ascii="Tw Cen MT" w:eastAsia="Twentieth Century" w:hAnsi="Tw Cen MT" w:cs="Twentieth Century"/>
        <w:sz w:val="20"/>
        <w:szCs w:val="20"/>
      </w:rPr>
      <w:t>Martias</w:t>
    </w:r>
    <w:proofErr w:type="spellEnd"/>
    <w:r w:rsidRPr="008E68CC">
      <w:rPr>
        <w:rFonts w:ascii="Tw Cen MT" w:eastAsia="Twentieth Century" w:hAnsi="Tw Cen MT" w:cs="Twentieth Century"/>
        <w:sz w:val="20"/>
        <w:szCs w:val="20"/>
      </w:rPr>
      <w:t xml:space="preserve">, </w:t>
    </w:r>
    <w:hyperlink r:id="rId1" w:history="1">
      <w:r w:rsidRPr="008E68CC">
        <w:rPr>
          <w:rStyle w:val="Hyperlink"/>
          <w:rFonts w:ascii="Tw Cen MT" w:eastAsia="Twentieth Century" w:hAnsi="Tw Cen MT" w:cs="Twentieth Century"/>
          <w:color w:val="auto"/>
          <w:sz w:val="20"/>
          <w:szCs w:val="20"/>
          <w:u w:val="none"/>
        </w:rPr>
        <w:t>indramartias@ymail.com</w:t>
      </w:r>
    </w:hyperlink>
    <w:r w:rsidRPr="008E68CC">
      <w:rPr>
        <w:rFonts w:ascii="Tw Cen MT" w:hAnsi="Tw Cen MT"/>
        <w:noProof/>
        <w:sz w:val="20"/>
        <w:szCs w:val="20"/>
      </w:rPr>
      <w:t xml:space="preserve"> </w:t>
    </w:r>
    <w:r w:rsidRPr="008E68CC">
      <w:rPr>
        <w:rFonts w:ascii="Tw Cen MT" w:hAnsi="Tw Cen MT"/>
        <w:noProof/>
        <w:sz w:val="20"/>
        <w:szCs w:val="20"/>
      </w:rPr>
      <w:tab/>
    </w:r>
    <w:r w:rsidRPr="008E68CC">
      <w:rPr>
        <w:rFonts w:ascii="Tw Cen MT" w:hAnsi="Tw Cen MT"/>
        <w:noProof/>
        <w:sz w:val="20"/>
        <w:szCs w:val="20"/>
      </w:rPr>
      <w:tab/>
    </w:r>
    <w:r w:rsidRPr="008E68CC">
      <w:rPr>
        <w:rFonts w:ascii="Tw Cen MT" w:hAnsi="Tw Cen MT"/>
        <w:noProof/>
        <w:sz w:val="20"/>
        <w:szCs w:val="20"/>
      </w:rPr>
      <w:fldChar w:fldCharType="begin"/>
    </w:r>
    <w:r w:rsidRPr="008E68CC">
      <w:rPr>
        <w:rFonts w:ascii="Tw Cen MT" w:hAnsi="Tw Cen MT"/>
        <w:noProof/>
        <w:sz w:val="20"/>
        <w:szCs w:val="20"/>
      </w:rPr>
      <w:instrText xml:space="preserve"> PAGE   \* MERGEFORMAT </w:instrText>
    </w:r>
    <w:r w:rsidRPr="008E68CC">
      <w:rPr>
        <w:rFonts w:ascii="Tw Cen MT" w:hAnsi="Tw Cen MT"/>
        <w:noProof/>
        <w:sz w:val="20"/>
        <w:szCs w:val="20"/>
      </w:rPr>
      <w:fldChar w:fldCharType="separate"/>
    </w:r>
    <w:r w:rsidRPr="008E68CC">
      <w:rPr>
        <w:rFonts w:ascii="Tw Cen MT" w:hAnsi="Tw Cen MT"/>
        <w:noProof/>
        <w:sz w:val="20"/>
        <w:szCs w:val="20"/>
      </w:rPr>
      <w:t>1</w:t>
    </w:r>
    <w:r w:rsidRPr="008E68CC">
      <w:rPr>
        <w:rFonts w:ascii="Tw Cen MT" w:hAnsi="Tw Cen M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4FD5" w14:textId="77777777" w:rsidR="00D32847" w:rsidRDefault="00D32847">
      <w:pPr>
        <w:spacing w:after="0" w:line="240" w:lineRule="auto"/>
      </w:pPr>
      <w:r>
        <w:separator/>
      </w:r>
    </w:p>
  </w:footnote>
  <w:footnote w:type="continuationSeparator" w:id="0">
    <w:p w14:paraId="1CF95A1B" w14:textId="77777777" w:rsidR="00D32847" w:rsidRDefault="00D32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A6E0" w14:textId="77777777" w:rsidR="00A733A8" w:rsidRPr="00A733A8" w:rsidRDefault="00B43B99" w:rsidP="00A733A8">
    <w:pPr>
      <w:pBdr>
        <w:top w:val="nil"/>
        <w:left w:val="nil"/>
        <w:bottom w:val="nil"/>
        <w:right w:val="nil"/>
        <w:between w:val="nil"/>
      </w:pBdr>
      <w:tabs>
        <w:tab w:val="center" w:pos="4680"/>
        <w:tab w:val="right" w:pos="9360"/>
      </w:tabs>
      <w:spacing w:after="0" w:line="276" w:lineRule="auto"/>
      <w:rPr>
        <w:rFonts w:ascii="Tw Cen MT" w:eastAsia="Twentieth Century" w:hAnsi="Tw Cen MT" w:cs="Twentieth Century"/>
        <w:color w:val="000000"/>
        <w:sz w:val="20"/>
        <w:szCs w:val="20"/>
      </w:rPr>
    </w:pPr>
    <w:proofErr w:type="spellStart"/>
    <w:r w:rsidRPr="00A733A8">
      <w:rPr>
        <w:rFonts w:ascii="Tw Cen MT" w:eastAsia="Twentieth Century" w:hAnsi="Tw Cen MT" w:cs="Twentieth Century"/>
        <w:color w:val="000000"/>
        <w:sz w:val="20"/>
        <w:szCs w:val="20"/>
      </w:rPr>
      <w:t>Jurnal</w:t>
    </w:r>
    <w:proofErr w:type="spellEnd"/>
    <w:r w:rsidRPr="00A733A8">
      <w:rPr>
        <w:rFonts w:ascii="Tw Cen MT" w:eastAsia="Twentieth Century" w:hAnsi="Tw Cen MT" w:cs="Twentieth Century"/>
        <w:color w:val="000000"/>
        <w:sz w:val="20"/>
        <w:szCs w:val="20"/>
      </w:rPr>
      <w:t xml:space="preserve"> </w:t>
    </w:r>
    <w:proofErr w:type="spellStart"/>
    <w:r w:rsidRPr="00A733A8">
      <w:rPr>
        <w:rFonts w:ascii="Tw Cen MT" w:eastAsia="Twentieth Century" w:hAnsi="Tw Cen MT" w:cs="Twentieth Century"/>
        <w:color w:val="000000"/>
        <w:sz w:val="20"/>
        <w:szCs w:val="20"/>
      </w:rPr>
      <w:t>Proteksi</w:t>
    </w:r>
    <w:proofErr w:type="spellEnd"/>
    <w:r w:rsidRPr="00A733A8">
      <w:rPr>
        <w:rFonts w:ascii="Tw Cen MT" w:eastAsia="Twentieth Century" w:hAnsi="Tw Cen MT" w:cs="Twentieth Century"/>
        <w:color w:val="000000"/>
        <w:sz w:val="20"/>
        <w:szCs w:val="20"/>
      </w:rPr>
      <w:t xml:space="preserve"> Kesehatan                                                                                                                                   </w:t>
    </w:r>
  </w:p>
  <w:p w14:paraId="792A4991" w14:textId="24788920" w:rsidR="00D93684" w:rsidRPr="00826DD2" w:rsidRDefault="00826DD2" w:rsidP="00826DD2">
    <w:pPr>
      <w:pBdr>
        <w:top w:val="nil"/>
        <w:left w:val="nil"/>
        <w:bottom w:val="nil"/>
        <w:right w:val="nil"/>
        <w:between w:val="nil"/>
      </w:pBdr>
      <w:tabs>
        <w:tab w:val="center" w:pos="4680"/>
        <w:tab w:val="right" w:pos="9360"/>
      </w:tabs>
      <w:spacing w:after="120" w:line="276" w:lineRule="auto"/>
      <w:rPr>
        <w:rFonts w:ascii="Tw Cen MT" w:eastAsia="Twentieth Century" w:hAnsi="Tw Cen MT" w:cs="Twentieth Century"/>
        <w:color w:val="000000"/>
        <w:sz w:val="20"/>
        <w:szCs w:val="20"/>
      </w:rPr>
    </w:pPr>
    <w:r>
      <w:rPr>
        <w:noProof/>
      </w:rPr>
      <mc:AlternateContent>
        <mc:Choice Requires="wps">
          <w:drawing>
            <wp:anchor distT="0" distB="0" distL="114300" distR="114300" simplePos="0" relativeHeight="251658240" behindDoc="0" locked="0" layoutInCell="1" hidden="0" allowOverlap="1" wp14:anchorId="10E8FCB4" wp14:editId="315B7F93">
              <wp:simplePos x="0" y="0"/>
              <wp:positionH relativeFrom="margin">
                <wp:posOffset>0</wp:posOffset>
              </wp:positionH>
              <wp:positionV relativeFrom="paragraph">
                <wp:posOffset>354661</wp:posOffset>
              </wp:positionV>
              <wp:extent cx="5956935" cy="19050"/>
              <wp:effectExtent l="0" t="0" r="24765" b="19050"/>
              <wp:wrapNone/>
              <wp:docPr id="57" name="Straight Arrow Connector 57"/>
              <wp:cNvGraphicFramePr/>
              <a:graphic xmlns:a="http://schemas.openxmlformats.org/drawingml/2006/main">
                <a:graphicData uri="http://schemas.microsoft.com/office/word/2010/wordprocessingShape">
                  <wps:wsp>
                    <wps:cNvCnPr/>
                    <wps:spPr>
                      <a:xfrm>
                        <a:off x="0" y="0"/>
                        <a:ext cx="5956935"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7EB584E" id="_x0000_t32" coordsize="21600,21600" o:spt="32" o:oned="t" path="m,l21600,21600e" filled="f">
              <v:path arrowok="t" fillok="f" o:connecttype="none"/>
              <o:lock v:ext="edit" shapetype="t"/>
            </v:shapetype>
            <v:shape id="Straight Arrow Connector 57" o:spid="_x0000_s1026" type="#_x0000_t32" style="position:absolute;margin-left:0;margin-top:27.95pt;width:469.05pt;height:1.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" strokecolor="black [3200]" strokeweight="1.5pt">
              <v:stroke startarrowwidth="narrow" startarrowlength="short" endarrowwidth="narrow" endarrowlength="short"/>
              <w10:wrap anchorx="margin"/>
            </v:shape>
          </w:pict>
        </mc:Fallback>
      </mc:AlternateContent>
    </w:r>
    <w:r w:rsidR="00B43B99" w:rsidRPr="00A733A8">
      <w:rPr>
        <w:rFonts w:ascii="Tw Cen MT" w:eastAsia="Twentieth Century" w:hAnsi="Tw Cen MT" w:cs="Twentieth Century"/>
        <w:color w:val="000000"/>
        <w:sz w:val="20"/>
        <w:szCs w:val="20"/>
      </w:rPr>
      <w:t>Vol.</w:t>
    </w:r>
    <w:r w:rsidR="00B43B99" w:rsidRPr="00A733A8">
      <w:rPr>
        <w:rFonts w:ascii="Tw Cen MT" w:eastAsia="Twentieth Century" w:hAnsi="Tw Cen MT" w:cs="Twentieth Century"/>
        <w:sz w:val="20"/>
        <w:szCs w:val="20"/>
      </w:rPr>
      <w:t>1</w:t>
    </w:r>
    <w:r w:rsidR="00E24B2B">
      <w:rPr>
        <w:rFonts w:ascii="Tw Cen MT" w:eastAsia="Twentieth Century" w:hAnsi="Tw Cen MT" w:cs="Twentieth Century"/>
        <w:sz w:val="20"/>
        <w:szCs w:val="20"/>
      </w:rPr>
      <w:t>1</w:t>
    </w:r>
    <w:r w:rsidR="00B43B99" w:rsidRPr="00A733A8">
      <w:rPr>
        <w:rFonts w:ascii="Tw Cen MT" w:eastAsia="Twentieth Century" w:hAnsi="Tw Cen MT" w:cs="Twentieth Century"/>
        <w:color w:val="000000"/>
        <w:sz w:val="20"/>
        <w:szCs w:val="20"/>
      </w:rPr>
      <w:t>, No.</w:t>
    </w:r>
    <w:r w:rsidR="00B43B99" w:rsidRPr="00A733A8">
      <w:rPr>
        <w:rFonts w:ascii="Tw Cen MT" w:eastAsia="Twentieth Century" w:hAnsi="Tw Cen MT" w:cs="Twentieth Century"/>
        <w:sz w:val="20"/>
        <w:szCs w:val="20"/>
      </w:rPr>
      <w:t>1</w:t>
    </w:r>
    <w:r w:rsidR="00B43B99" w:rsidRPr="00A733A8">
      <w:rPr>
        <w:rFonts w:ascii="Tw Cen MT" w:eastAsia="Twentieth Century" w:hAnsi="Tw Cen MT" w:cs="Twentieth Century"/>
        <w:color w:val="000000"/>
        <w:sz w:val="20"/>
        <w:szCs w:val="20"/>
      </w:rPr>
      <w:t xml:space="preserve">, </w:t>
    </w:r>
    <w:r w:rsidR="00B43B99" w:rsidRPr="00A733A8">
      <w:rPr>
        <w:rFonts w:ascii="Tw Cen MT" w:eastAsia="Twentieth Century" w:hAnsi="Tw Cen MT" w:cs="Twentieth Century"/>
        <w:sz w:val="20"/>
        <w:szCs w:val="20"/>
      </w:rPr>
      <w:t>Mei 202</w:t>
    </w:r>
    <w:r w:rsidR="00E24B2B">
      <w:rPr>
        <w:rFonts w:ascii="Tw Cen MT" w:eastAsia="Twentieth Century" w:hAnsi="Tw Cen MT" w:cs="Twentieth Century"/>
        <w:sz w:val="20"/>
        <w:szCs w:val="20"/>
      </w:rPr>
      <w:t>2</w:t>
    </w:r>
    <w:r w:rsidR="00B43B99" w:rsidRPr="00A733A8">
      <w:rPr>
        <w:rFonts w:ascii="Tw Cen MT" w:eastAsia="Twentieth Century" w:hAnsi="Tw Cen MT" w:cs="Twentieth Century"/>
        <w:color w:val="000000"/>
        <w:sz w:val="20"/>
        <w:szCs w:val="20"/>
      </w:rPr>
      <w:t xml:space="preserve">, pp. </w:t>
    </w:r>
    <w:r w:rsidR="00E24B2B">
      <w:rPr>
        <w:rFonts w:ascii="Tw Cen MT" w:eastAsia="Twentieth Century" w:hAnsi="Tw Cen MT" w:cs="Twentieth Century"/>
        <w:color w:val="000000"/>
        <w:sz w:val="20"/>
        <w:szCs w:val="20"/>
      </w:rPr>
      <w:t>7</w:t>
    </w:r>
    <w:r w:rsidR="008E68CC">
      <w:rPr>
        <w:rFonts w:ascii="Tw Cen MT" w:eastAsia="Twentieth Century" w:hAnsi="Tw Cen MT" w:cs="Twentieth Century"/>
        <w:color w:val="000000"/>
        <w:sz w:val="20"/>
        <w:szCs w:val="20"/>
      </w:rPr>
      <w:t>-14</w:t>
    </w:r>
    <w:r w:rsidR="00B43B99" w:rsidRPr="00A733A8">
      <w:rPr>
        <w:rFonts w:ascii="Tw Cen MT" w:eastAsia="Twentieth Century" w:hAnsi="Tw Cen MT" w:cs="Twentieth Century"/>
        <w:color w:val="000000"/>
        <w:sz w:val="20"/>
        <w:szCs w:val="20"/>
      </w:rPr>
      <w:tab/>
    </w:r>
    <w:r w:rsidR="00B43B99" w:rsidRPr="00A733A8">
      <w:rPr>
        <w:rFonts w:ascii="Tw Cen MT" w:eastAsia="Twentieth Century" w:hAnsi="Tw Cen MT" w:cs="Twentieth Century"/>
        <w:color w:val="000000"/>
        <w:sz w:val="20"/>
        <w:szCs w:val="20"/>
      </w:rPr>
      <w:tab/>
      <w:t xml:space="preserve">                                                                                                        </w:t>
    </w:r>
    <w:r w:rsidR="00117C17">
      <w:rPr>
        <w:rFonts w:ascii="Twentieth Century" w:eastAsia="Twentieth Century" w:hAnsi="Twentieth Century" w:cs="Twentieth Century"/>
        <w:color w:val="000000"/>
        <w:sz w:val="20"/>
        <w:szCs w:val="20"/>
      </w:rPr>
      <w:t xml:space="preserve">ISSN </w:t>
    </w:r>
    <w:r w:rsidR="00117C17">
      <w:rPr>
        <w:rFonts w:ascii="Twentieth Century" w:eastAsia="Twentieth Century" w:hAnsi="Twentieth Century" w:cs="Twentieth Century"/>
        <w:sz w:val="20"/>
        <w:szCs w:val="20"/>
      </w:rPr>
      <w:t>2715-1115</w:t>
    </w:r>
    <w:r w:rsidR="00117C17">
      <w:rPr>
        <w:rFonts w:ascii="Twentieth Century" w:eastAsia="Twentieth Century" w:hAnsi="Twentieth Century" w:cs="Twentieth Century"/>
        <w:color w:val="000000"/>
        <w:sz w:val="20"/>
        <w:szCs w:val="20"/>
      </w:rPr>
      <w:t xml:space="preserve"> (Online), ISSN </w:t>
    </w:r>
    <w:r w:rsidR="00117C17" w:rsidRPr="002C7A71">
      <w:rPr>
        <w:rFonts w:ascii="Twentieth Century" w:eastAsia="Twentieth Century" w:hAnsi="Twentieth Century" w:cs="Twentieth Century"/>
        <w:color w:val="000000"/>
        <w:sz w:val="20"/>
        <w:szCs w:val="20"/>
      </w:rPr>
      <w:t xml:space="preserve">2302-8610 </w:t>
    </w:r>
    <w:r w:rsidR="00117C17">
      <w:rPr>
        <w:rFonts w:ascii="Twentieth Century" w:eastAsia="Twentieth Century" w:hAnsi="Twentieth Century" w:cs="Twentieth Century"/>
        <w:color w:val="000000"/>
        <w:sz w:val="20"/>
        <w:szCs w:val="20"/>
      </w:rPr>
      <w:t>(Print)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222DD"/>
    <w:multiLevelType w:val="hybridMultilevel"/>
    <w:tmpl w:val="E76470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2934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84"/>
    <w:rsid w:val="00117C17"/>
    <w:rsid w:val="00296EB9"/>
    <w:rsid w:val="002A6868"/>
    <w:rsid w:val="003A371D"/>
    <w:rsid w:val="004713C3"/>
    <w:rsid w:val="0057660E"/>
    <w:rsid w:val="005C743F"/>
    <w:rsid w:val="006D082E"/>
    <w:rsid w:val="00826DD2"/>
    <w:rsid w:val="008C0F7F"/>
    <w:rsid w:val="008E68CC"/>
    <w:rsid w:val="00A03039"/>
    <w:rsid w:val="00A733A8"/>
    <w:rsid w:val="00B43B99"/>
    <w:rsid w:val="00D32847"/>
    <w:rsid w:val="00D443FC"/>
    <w:rsid w:val="00D93684"/>
    <w:rsid w:val="00E24B2B"/>
    <w:rsid w:val="00E63994"/>
    <w:rsid w:val="00EB2C48"/>
    <w:rsid w:val="00F8405D"/>
    <w:rsid w:val="00F97C61"/>
    <w:rsid w:val="00FC3B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2F9E"/>
  <w15:docId w15:val="{D51929E0-C141-4CAC-B22B-2DB73048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styleId="PlainText">
    <w:name w:val="Plain Text"/>
    <w:basedOn w:val="Normal"/>
    <w:link w:val="PlainTextChar"/>
    <w:rsid w:val="00E24B2B"/>
    <w:pPr>
      <w:spacing w:after="0" w:line="240" w:lineRule="auto"/>
    </w:pPr>
    <w:rPr>
      <w:rFonts w:ascii="Courier New" w:eastAsia="Times New Roman" w:hAnsi="Courier New" w:cs="Courier New"/>
      <w:sz w:val="20"/>
      <w:szCs w:val="20"/>
      <w:lang w:val="en-GB" w:eastAsia="en-GB" w:bidi="en-US"/>
    </w:rPr>
  </w:style>
  <w:style w:type="character" w:customStyle="1" w:styleId="PlainTextChar">
    <w:name w:val="Plain Text Char"/>
    <w:basedOn w:val="DefaultParagraphFont"/>
    <w:link w:val="PlainText"/>
    <w:rsid w:val="00E24B2B"/>
    <w:rPr>
      <w:rFonts w:ascii="Courier New" w:eastAsia="Times New Roman" w:hAnsi="Courier New" w:cs="Courier New"/>
      <w:sz w:val="20"/>
      <w:szCs w:val="20"/>
      <w:lang w:val="en-GB" w:eastAsia="en-GB" w:bidi="en-US"/>
    </w:rPr>
  </w:style>
  <w:style w:type="character" w:styleId="UnresolvedMention">
    <w:name w:val="Unresolved Mention"/>
    <w:basedOn w:val="DefaultParagraphFont"/>
    <w:uiPriority w:val="99"/>
    <w:semiHidden/>
    <w:unhideWhenUsed/>
    <w:rsid w:val="008E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mailto:indramartias@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8626</Words>
  <Characters>49173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6</cp:revision>
  <dcterms:created xsi:type="dcterms:W3CDTF">2022-06-28T05:33:00Z</dcterms:created>
  <dcterms:modified xsi:type="dcterms:W3CDTF">2022-06-29T02:33:00Z</dcterms:modified>
</cp:coreProperties>
</file>