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EC66" w14:textId="6881562F" w:rsidR="00FC0FFB" w:rsidRDefault="00FC0FFB" w:rsidP="005E44FD">
      <w:pPr>
        <w:spacing w:after="0" w:line="240" w:lineRule="auto"/>
        <w:jc w:val="center"/>
        <w:rPr>
          <w:rFonts w:ascii="Tw Cen MT" w:hAnsi="Tw Cen MT"/>
          <w:b/>
          <w:sz w:val="32"/>
          <w:szCs w:val="32"/>
          <w:lang w:val="id-ID"/>
        </w:rPr>
      </w:pPr>
    </w:p>
    <w:p w14:paraId="0AFBE669" w14:textId="44190D9C" w:rsidR="008F403D" w:rsidRDefault="00555B1C" w:rsidP="005E44FD">
      <w:pPr>
        <w:spacing w:after="0" w:line="240" w:lineRule="auto"/>
        <w:jc w:val="center"/>
        <w:rPr>
          <w:rFonts w:ascii="Tw Cen MT" w:hAnsi="Tw Cen MT"/>
          <w:b/>
          <w:sz w:val="32"/>
          <w:szCs w:val="32"/>
          <w:lang w:val="id-ID"/>
        </w:rPr>
      </w:pPr>
      <w:r>
        <w:rPr>
          <w:rFonts w:ascii="Tw Cen MT" w:hAnsi="Tw Cen MT"/>
          <w:b/>
          <w:sz w:val="32"/>
          <w:szCs w:val="32"/>
          <w:lang w:val="id-ID"/>
        </w:rPr>
        <w:t>Antibacterial Activity of Edible Film with Addition of Betel Leaf Extract (</w:t>
      </w:r>
      <w:r w:rsidRPr="00555B1C">
        <w:rPr>
          <w:rFonts w:ascii="Tw Cen MT" w:hAnsi="Tw Cen MT"/>
          <w:b/>
          <w:i/>
          <w:sz w:val="32"/>
          <w:szCs w:val="32"/>
          <w:lang w:val="id-ID"/>
        </w:rPr>
        <w:t>Piper betle</w:t>
      </w:r>
      <w:r>
        <w:rPr>
          <w:rFonts w:ascii="Tw Cen MT" w:hAnsi="Tw Cen MT"/>
          <w:b/>
          <w:sz w:val="32"/>
          <w:szCs w:val="32"/>
          <w:lang w:val="id-ID"/>
        </w:rPr>
        <w:t xml:space="preserve">) againts </w:t>
      </w:r>
      <w:r w:rsidRPr="00555B1C">
        <w:rPr>
          <w:rFonts w:ascii="Tw Cen MT" w:hAnsi="Tw Cen MT"/>
          <w:b/>
          <w:i/>
          <w:sz w:val="32"/>
          <w:szCs w:val="32"/>
          <w:lang w:val="id-ID"/>
        </w:rPr>
        <w:t>Streptococcus mutans</w:t>
      </w:r>
    </w:p>
    <w:p w14:paraId="102BE6A0" w14:textId="77777777" w:rsidR="00555B1C" w:rsidRPr="008F403D" w:rsidRDefault="00555B1C" w:rsidP="005E44FD">
      <w:pPr>
        <w:spacing w:after="0" w:line="240" w:lineRule="auto"/>
        <w:jc w:val="center"/>
        <w:rPr>
          <w:rFonts w:ascii="Tw Cen MT" w:hAnsi="Tw Cen MT"/>
          <w:b/>
          <w:sz w:val="32"/>
          <w:szCs w:val="32"/>
          <w:lang w:val="id-ID"/>
        </w:rPr>
      </w:pPr>
    </w:p>
    <w:p w14:paraId="17B6B2E5" w14:textId="77777777" w:rsidR="008F403D" w:rsidRPr="008F403D" w:rsidRDefault="008F403D" w:rsidP="008F403D">
      <w:pPr>
        <w:spacing w:after="0"/>
        <w:jc w:val="center"/>
        <w:rPr>
          <w:rFonts w:ascii="Tw Cen MT" w:hAnsi="Tw Cen MT"/>
          <w:b/>
          <w:sz w:val="20"/>
          <w:szCs w:val="20"/>
          <w:vertAlign w:val="superscript"/>
          <w:lang w:val="id-ID"/>
        </w:rPr>
      </w:pPr>
      <w:r w:rsidRPr="008F403D">
        <w:rPr>
          <w:rFonts w:ascii="Tw Cen MT" w:hAnsi="Tw Cen MT"/>
          <w:b/>
          <w:sz w:val="20"/>
          <w:szCs w:val="20"/>
          <w:lang w:val="id-ID"/>
        </w:rPr>
        <w:t>Azlaini Yus Nasution</w:t>
      </w:r>
      <w:r w:rsidRPr="008F403D">
        <w:rPr>
          <w:rFonts w:ascii="Tw Cen MT" w:hAnsi="Tw Cen MT"/>
          <w:b/>
          <w:sz w:val="20"/>
          <w:szCs w:val="20"/>
          <w:vertAlign w:val="superscript"/>
          <w:lang w:val="id-ID"/>
        </w:rPr>
        <w:t>1</w:t>
      </w:r>
      <w:r w:rsidRPr="008F403D">
        <w:rPr>
          <w:rFonts w:ascii="Tw Cen MT" w:hAnsi="Tw Cen MT"/>
          <w:b/>
          <w:sz w:val="20"/>
          <w:szCs w:val="20"/>
          <w:vertAlign w:val="superscript"/>
        </w:rPr>
        <w:t>*)</w:t>
      </w:r>
      <w:r w:rsidRPr="008F403D">
        <w:rPr>
          <w:rFonts w:ascii="Tw Cen MT" w:hAnsi="Tw Cen MT"/>
          <w:b/>
          <w:sz w:val="20"/>
          <w:szCs w:val="20"/>
          <w:lang w:val="id-ID"/>
        </w:rPr>
        <w:t>, Isna Wardaniati</w:t>
      </w:r>
      <w:r w:rsidRPr="008F403D">
        <w:rPr>
          <w:rFonts w:ascii="Tw Cen MT" w:hAnsi="Tw Cen MT"/>
          <w:b/>
          <w:sz w:val="20"/>
          <w:szCs w:val="20"/>
          <w:vertAlign w:val="superscript"/>
          <w:lang w:val="id-ID"/>
        </w:rPr>
        <w:t>1)</w:t>
      </w:r>
      <w:r w:rsidRPr="008F403D">
        <w:rPr>
          <w:rFonts w:ascii="Tw Cen MT" w:hAnsi="Tw Cen MT"/>
          <w:b/>
          <w:sz w:val="20"/>
          <w:szCs w:val="20"/>
          <w:lang w:val="id-ID"/>
        </w:rPr>
        <w:t>, S</w:t>
      </w:r>
      <w:proofErr w:type="spellStart"/>
      <w:r w:rsidRPr="008F403D">
        <w:rPr>
          <w:rFonts w:ascii="Tw Cen MT" w:hAnsi="Tw Cen MT"/>
          <w:b/>
          <w:sz w:val="20"/>
          <w:szCs w:val="20"/>
        </w:rPr>
        <w:t>intia</w:t>
      </w:r>
      <w:proofErr w:type="spellEnd"/>
      <w:r w:rsidRPr="008F403D">
        <w:rPr>
          <w:rFonts w:ascii="Tw Cen MT" w:hAnsi="Tw Cen MT"/>
          <w:b/>
          <w:sz w:val="20"/>
          <w:szCs w:val="20"/>
        </w:rPr>
        <w:t xml:space="preserve"> Ayu Lestari</w:t>
      </w:r>
      <w:r w:rsidRPr="008F403D">
        <w:rPr>
          <w:rFonts w:ascii="Tw Cen MT" w:hAnsi="Tw Cen MT"/>
          <w:b/>
          <w:sz w:val="20"/>
          <w:szCs w:val="20"/>
          <w:vertAlign w:val="superscript"/>
          <w:lang w:val="id-ID"/>
        </w:rPr>
        <w:t xml:space="preserve"> 1</w:t>
      </w:r>
      <w:r w:rsidRPr="008F403D">
        <w:rPr>
          <w:rFonts w:ascii="Tw Cen MT" w:hAnsi="Tw Cen MT"/>
          <w:b/>
          <w:sz w:val="20"/>
          <w:szCs w:val="20"/>
          <w:vertAlign w:val="superscript"/>
        </w:rPr>
        <w:t>)</w:t>
      </w:r>
    </w:p>
    <w:p w14:paraId="44A8BC8B" w14:textId="77777777" w:rsidR="008F403D" w:rsidRPr="008F403D" w:rsidRDefault="008F403D" w:rsidP="008F403D">
      <w:pPr>
        <w:spacing w:after="0"/>
        <w:jc w:val="center"/>
        <w:rPr>
          <w:rFonts w:ascii="Tw Cen MT" w:hAnsi="Tw Cen MT"/>
          <w:i/>
          <w:sz w:val="20"/>
          <w:szCs w:val="20"/>
        </w:rPr>
      </w:pPr>
      <w:r w:rsidRPr="008F403D">
        <w:rPr>
          <w:rFonts w:ascii="Tw Cen MT" w:hAnsi="Tw Cen MT"/>
          <w:i/>
          <w:sz w:val="20"/>
          <w:szCs w:val="20"/>
          <w:vertAlign w:val="superscript"/>
          <w:lang w:val="id-ID"/>
        </w:rPr>
        <w:t>1</w:t>
      </w:r>
      <w:r w:rsidRPr="008F403D">
        <w:rPr>
          <w:rFonts w:ascii="Tw Cen MT" w:hAnsi="Tw Cen MT"/>
          <w:i/>
          <w:sz w:val="20"/>
          <w:szCs w:val="20"/>
          <w:lang w:val="id-ID"/>
        </w:rPr>
        <w:t>Fakultas Farmasi dan Ilmu Kesehatan Universitas Abdurrab. Jl. Riau Ujung No. 73 Pekanbaru</w:t>
      </w:r>
    </w:p>
    <w:p w14:paraId="1855ECA0" w14:textId="77777777" w:rsidR="008F403D" w:rsidRDefault="008F403D" w:rsidP="008F403D">
      <w:pPr>
        <w:spacing w:after="0"/>
        <w:jc w:val="center"/>
        <w:rPr>
          <w:rStyle w:val="Hyperlink"/>
          <w:rFonts w:ascii="Tw Cen MT" w:hAnsi="Tw Cen MT"/>
          <w:i/>
          <w:sz w:val="20"/>
          <w:szCs w:val="20"/>
          <w:lang w:val="id-ID"/>
        </w:rPr>
      </w:pPr>
      <w:r w:rsidRPr="008F403D">
        <w:rPr>
          <w:rFonts w:ascii="Tw Cen MT" w:hAnsi="Tw Cen MT"/>
          <w:i/>
          <w:sz w:val="20"/>
          <w:szCs w:val="20"/>
        </w:rPr>
        <w:t>*Email</w:t>
      </w:r>
      <w:r w:rsidRPr="008F403D">
        <w:rPr>
          <w:rFonts w:ascii="Tw Cen MT" w:hAnsi="Tw Cen MT"/>
          <w:i/>
          <w:sz w:val="20"/>
          <w:szCs w:val="20"/>
          <w:lang w:val="id-ID"/>
        </w:rPr>
        <w:t xml:space="preserve">: </w:t>
      </w:r>
      <w:hyperlink r:id="rId8" w:history="1">
        <w:r w:rsidRPr="008F403D">
          <w:rPr>
            <w:rStyle w:val="Hyperlink"/>
            <w:rFonts w:ascii="Tw Cen MT" w:hAnsi="Tw Cen MT"/>
            <w:i/>
            <w:sz w:val="20"/>
            <w:szCs w:val="20"/>
            <w:lang w:val="id-ID"/>
          </w:rPr>
          <w:t>azlaini.yus@univrab.ac.id</w:t>
        </w:r>
      </w:hyperlink>
    </w:p>
    <w:p w14:paraId="7F3B5081" w14:textId="77777777" w:rsidR="00555B1C" w:rsidRPr="008F403D" w:rsidRDefault="00555B1C" w:rsidP="008F403D">
      <w:pPr>
        <w:spacing w:after="0"/>
        <w:jc w:val="center"/>
        <w:rPr>
          <w:rFonts w:ascii="Tw Cen MT" w:hAnsi="Tw Cen MT"/>
          <w:i/>
          <w:sz w:val="20"/>
          <w:szCs w:val="20"/>
          <w:lang w:val="id-ID"/>
        </w:rPr>
      </w:pPr>
    </w:p>
    <w:p w14:paraId="5447E80D" w14:textId="09ED82BF" w:rsidR="009A5A47" w:rsidRPr="009A5A47" w:rsidRDefault="009A5A47" w:rsidP="009A5A47">
      <w:pPr>
        <w:tabs>
          <w:tab w:val="left" w:pos="546"/>
        </w:tabs>
        <w:jc w:val="center"/>
        <w:rPr>
          <w:rFonts w:ascii="Tw Cen MT" w:hAnsi="Tw Cen MT"/>
          <w:b/>
          <w:i/>
          <w:iCs/>
          <w:sz w:val="32"/>
          <w:szCs w:val="32"/>
          <w:lang w:val="id-ID"/>
        </w:rPr>
      </w:pPr>
      <w:r w:rsidRPr="009A5A47">
        <w:rPr>
          <w:rFonts w:ascii="Tw Cen MT" w:hAnsi="Tw Cen MT"/>
          <w:b/>
          <w:spacing w:val="-4"/>
          <w:sz w:val="32"/>
          <w:szCs w:val="32"/>
          <w:lang w:val="id-ID"/>
        </w:rPr>
        <w:t>A</w:t>
      </w:r>
      <w:proofErr w:type="spellStart"/>
      <w:r w:rsidRPr="009A5A47">
        <w:rPr>
          <w:rFonts w:ascii="Tw Cen MT" w:hAnsi="Tw Cen MT"/>
          <w:b/>
          <w:spacing w:val="-4"/>
          <w:sz w:val="32"/>
          <w:szCs w:val="32"/>
        </w:rPr>
        <w:t>ktivitas</w:t>
      </w:r>
      <w:proofErr w:type="spellEnd"/>
      <w:r w:rsidRPr="009A5A47">
        <w:rPr>
          <w:rFonts w:ascii="Tw Cen MT" w:hAnsi="Tw Cen MT"/>
          <w:b/>
          <w:spacing w:val="-4"/>
          <w:sz w:val="32"/>
          <w:szCs w:val="32"/>
        </w:rPr>
        <w:t xml:space="preserve"> </w:t>
      </w:r>
      <w:proofErr w:type="spellStart"/>
      <w:r w:rsidRPr="009A5A47">
        <w:rPr>
          <w:rFonts w:ascii="Tw Cen MT" w:hAnsi="Tw Cen MT"/>
          <w:b/>
          <w:spacing w:val="-4"/>
          <w:sz w:val="32"/>
          <w:szCs w:val="32"/>
        </w:rPr>
        <w:t>Antibakteri</w:t>
      </w:r>
      <w:proofErr w:type="spellEnd"/>
      <w:r w:rsidRPr="009A5A47">
        <w:rPr>
          <w:rFonts w:ascii="Tw Cen MT" w:hAnsi="Tw Cen MT"/>
          <w:b/>
          <w:spacing w:val="-4"/>
          <w:sz w:val="32"/>
          <w:szCs w:val="32"/>
        </w:rPr>
        <w:t xml:space="preserve"> </w:t>
      </w:r>
      <w:r w:rsidRPr="009A5A47">
        <w:rPr>
          <w:rFonts w:ascii="Tw Cen MT" w:hAnsi="Tw Cen MT"/>
          <w:b/>
          <w:i/>
          <w:iCs/>
          <w:spacing w:val="-4"/>
          <w:sz w:val="32"/>
          <w:szCs w:val="32"/>
        </w:rPr>
        <w:t>Edible F</w:t>
      </w:r>
      <w:proofErr w:type="spellStart"/>
      <w:r w:rsidRPr="009A5A47">
        <w:rPr>
          <w:rFonts w:ascii="Tw Cen MT" w:hAnsi="Tw Cen MT"/>
          <w:b/>
          <w:i/>
          <w:iCs/>
          <w:spacing w:val="-4"/>
          <w:sz w:val="32"/>
          <w:szCs w:val="32"/>
          <w:lang w:val="id-ID"/>
        </w:rPr>
        <w:t>il</w:t>
      </w:r>
      <w:proofErr w:type="spellEnd"/>
      <w:r w:rsidRPr="009A5A47">
        <w:rPr>
          <w:rFonts w:ascii="Tw Cen MT" w:hAnsi="Tw Cen MT"/>
          <w:b/>
          <w:i/>
          <w:iCs/>
          <w:spacing w:val="-4"/>
          <w:sz w:val="32"/>
          <w:szCs w:val="32"/>
        </w:rPr>
        <w:t>m</w:t>
      </w:r>
      <w:r>
        <w:rPr>
          <w:rFonts w:ascii="Tw Cen MT" w:hAnsi="Tw Cen MT"/>
          <w:b/>
          <w:sz w:val="32"/>
          <w:szCs w:val="32"/>
        </w:rPr>
        <w:t xml:space="preserve"> </w:t>
      </w:r>
      <w:r>
        <w:rPr>
          <w:rFonts w:ascii="Tw Cen MT" w:hAnsi="Tw Cen MT"/>
          <w:b/>
          <w:sz w:val="32"/>
          <w:szCs w:val="32"/>
          <w:lang w:val="id-ID"/>
        </w:rPr>
        <w:t>d</w:t>
      </w:r>
      <w:proofErr w:type="spellStart"/>
      <w:r w:rsidRPr="009A5A47">
        <w:rPr>
          <w:rFonts w:ascii="Tw Cen MT" w:hAnsi="Tw Cen MT"/>
          <w:b/>
          <w:sz w:val="32"/>
          <w:szCs w:val="32"/>
        </w:rPr>
        <w:t>engan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Penambahan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Ekstrak</w:t>
      </w:r>
      <w:proofErr w:type="spellEnd"/>
      <w:r w:rsidRPr="009A5A47">
        <w:rPr>
          <w:rFonts w:ascii="Tw Cen MT" w:hAnsi="Tw Cen MT"/>
          <w:b/>
          <w:sz w:val="32"/>
          <w:szCs w:val="32"/>
        </w:rPr>
        <w:t xml:space="preserve"> </w:t>
      </w:r>
      <w:proofErr w:type="spellStart"/>
      <w:r w:rsidRPr="009A5A47">
        <w:rPr>
          <w:rFonts w:ascii="Tw Cen MT" w:hAnsi="Tw Cen MT"/>
          <w:b/>
          <w:sz w:val="32"/>
          <w:szCs w:val="32"/>
        </w:rPr>
        <w:t>Daun</w:t>
      </w:r>
      <w:proofErr w:type="spellEnd"/>
      <w:r w:rsidRPr="009A5A47">
        <w:rPr>
          <w:rFonts w:ascii="Tw Cen MT" w:hAnsi="Tw Cen MT"/>
          <w:b/>
          <w:sz w:val="32"/>
          <w:szCs w:val="32"/>
        </w:rPr>
        <w:t xml:space="preserve"> </w:t>
      </w:r>
      <w:commentRangeStart w:id="0"/>
      <w:proofErr w:type="spellStart"/>
      <w:r w:rsidRPr="009A5A47">
        <w:rPr>
          <w:rFonts w:ascii="Tw Cen MT" w:hAnsi="Tw Cen MT"/>
          <w:b/>
          <w:sz w:val="32"/>
          <w:szCs w:val="32"/>
        </w:rPr>
        <w:t>Sirih</w:t>
      </w:r>
      <w:commentRangeEnd w:id="0"/>
      <w:proofErr w:type="spellEnd"/>
      <w:r w:rsidR="00380F5D">
        <w:rPr>
          <w:rStyle w:val="CommentReference"/>
        </w:rPr>
        <w:commentReference w:id="0"/>
      </w:r>
      <w:r w:rsidRPr="009A5A47">
        <w:rPr>
          <w:rFonts w:ascii="Tw Cen MT" w:hAnsi="Tw Cen MT"/>
          <w:b/>
          <w:sz w:val="32"/>
          <w:szCs w:val="32"/>
        </w:rPr>
        <w:t xml:space="preserve"> </w:t>
      </w:r>
      <w:r w:rsidRPr="009A5A47">
        <w:rPr>
          <w:rFonts w:ascii="Tw Cen MT" w:hAnsi="Tw Cen MT"/>
          <w:b/>
          <w:i/>
          <w:sz w:val="32"/>
          <w:szCs w:val="32"/>
        </w:rPr>
        <w:t xml:space="preserve">(Piper </w:t>
      </w:r>
      <w:r>
        <w:rPr>
          <w:rFonts w:ascii="Tw Cen MT" w:hAnsi="Tw Cen MT"/>
          <w:b/>
          <w:i/>
          <w:sz w:val="32"/>
          <w:szCs w:val="32"/>
          <w:lang w:val="id-ID"/>
        </w:rPr>
        <w:t>b</w:t>
      </w:r>
      <w:proofErr w:type="spellStart"/>
      <w:r w:rsidRPr="009A5A47">
        <w:rPr>
          <w:rFonts w:ascii="Tw Cen MT" w:hAnsi="Tw Cen MT"/>
          <w:b/>
          <w:i/>
          <w:sz w:val="32"/>
          <w:szCs w:val="32"/>
        </w:rPr>
        <w:t>etle</w:t>
      </w:r>
      <w:proofErr w:type="spellEnd"/>
      <w:r w:rsidRPr="009A5A47">
        <w:rPr>
          <w:rFonts w:ascii="Tw Cen MT" w:hAnsi="Tw Cen MT"/>
          <w:b/>
          <w:i/>
          <w:sz w:val="32"/>
          <w:szCs w:val="32"/>
        </w:rPr>
        <w:t>)</w:t>
      </w:r>
      <w:r>
        <w:rPr>
          <w:rFonts w:ascii="Tw Cen MT" w:hAnsi="Tw Cen MT"/>
          <w:b/>
          <w:sz w:val="32"/>
          <w:szCs w:val="32"/>
        </w:rPr>
        <w:t xml:space="preserve"> </w:t>
      </w:r>
      <w:r>
        <w:rPr>
          <w:rFonts w:ascii="Tw Cen MT" w:hAnsi="Tw Cen MT"/>
          <w:b/>
          <w:sz w:val="32"/>
          <w:szCs w:val="32"/>
          <w:lang w:val="id-ID"/>
        </w:rPr>
        <w:t>t</w:t>
      </w:r>
      <w:proofErr w:type="spellStart"/>
      <w:r w:rsidRPr="009A5A47">
        <w:rPr>
          <w:rFonts w:ascii="Tw Cen MT" w:hAnsi="Tw Cen MT"/>
          <w:b/>
          <w:sz w:val="32"/>
          <w:szCs w:val="32"/>
        </w:rPr>
        <w:t>erhadap</w:t>
      </w:r>
      <w:proofErr w:type="spellEnd"/>
      <w:r w:rsidRPr="009A5A47">
        <w:rPr>
          <w:rFonts w:ascii="Tw Cen MT" w:hAnsi="Tw Cen MT"/>
          <w:b/>
          <w:sz w:val="32"/>
          <w:szCs w:val="32"/>
        </w:rPr>
        <w:t xml:space="preserve"> </w:t>
      </w:r>
      <w:r w:rsidRPr="009A5A47">
        <w:rPr>
          <w:rFonts w:ascii="Tw Cen MT" w:hAnsi="Tw Cen MT"/>
          <w:b/>
          <w:i/>
          <w:iCs/>
          <w:sz w:val="32"/>
          <w:szCs w:val="32"/>
        </w:rPr>
        <w:t xml:space="preserve">Streptococcus </w:t>
      </w:r>
      <w:r>
        <w:rPr>
          <w:rFonts w:ascii="Tw Cen MT" w:hAnsi="Tw Cen MT"/>
          <w:b/>
          <w:i/>
          <w:iCs/>
          <w:sz w:val="32"/>
          <w:szCs w:val="32"/>
          <w:lang w:val="id-ID"/>
        </w:rPr>
        <w:t>m</w:t>
      </w:r>
      <w:proofErr w:type="spellStart"/>
      <w:r w:rsidRPr="009A5A47">
        <w:rPr>
          <w:rFonts w:ascii="Tw Cen MT" w:hAnsi="Tw Cen MT"/>
          <w:b/>
          <w:i/>
          <w:iCs/>
          <w:sz w:val="32"/>
          <w:szCs w:val="32"/>
        </w:rPr>
        <w:t>utans</w:t>
      </w:r>
      <w:proofErr w:type="spellEnd"/>
    </w:p>
    <w:p w14:paraId="7967E50D" w14:textId="77777777" w:rsidR="00BF3C0A" w:rsidRDefault="00BF3C0A" w:rsidP="00BF3C0A">
      <w:pPr>
        <w:spacing w:after="0"/>
      </w:pPr>
      <w:r>
        <w:rPr>
          <w:noProof/>
          <w:lang w:val="id-ID" w:eastAsia="id-ID"/>
        </w:rPr>
        <mc:AlternateContent>
          <mc:Choice Requires="wps">
            <w:drawing>
              <wp:anchor distT="0" distB="0" distL="114300" distR="114300" simplePos="0" relativeHeight="251659264"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72C4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r>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641FF4DB" wp14:editId="39015FA8">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FF4DB"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1CB2E44" w14:textId="77777777" w:rsidR="00BF3C0A" w:rsidRPr="00BF3C0A" w:rsidRDefault="00BF3C0A" w:rsidP="00BF3C0A">
      <w:pPr>
        <w:spacing w:after="0"/>
        <w:ind w:left="2399" w:firstLine="720"/>
      </w:pPr>
      <w:commentRangeStart w:id="1"/>
      <w:r w:rsidRPr="00623753">
        <w:rPr>
          <w:rFonts w:ascii="Tw Cen MT" w:hAnsi="Tw Cen MT"/>
          <w:b/>
          <w:i/>
          <w:iCs/>
          <w:w w:val="110"/>
          <w:sz w:val="20"/>
          <w:szCs w:val="20"/>
        </w:rPr>
        <w:t>Abstract</w:t>
      </w:r>
      <w:commentRangeEnd w:id="1"/>
      <w:r w:rsidR="00D02495">
        <w:rPr>
          <w:rStyle w:val="CommentReference"/>
        </w:rPr>
        <w:commentReference w:id="1"/>
      </w:r>
    </w:p>
    <w:p w14:paraId="4C60E5CE" w14:textId="77777777" w:rsidR="008F403D" w:rsidRDefault="0050653C" w:rsidP="008F403D">
      <w:pPr>
        <w:spacing w:after="0"/>
        <w:ind w:left="3119"/>
        <w:jc w:val="both"/>
        <w:rPr>
          <w:rFonts w:ascii="Tw Cen MT" w:hAnsi="Tw Cen MT"/>
          <w:i/>
          <w:color w:val="000000"/>
          <w:sz w:val="20"/>
          <w:szCs w:val="20"/>
          <w:lang w:val="id-ID"/>
        </w:rPr>
      </w:pPr>
      <w:r w:rsidRPr="0050653C">
        <w:rPr>
          <w:rFonts w:ascii="Tw Cen MT" w:hAnsi="Tw Cen MT"/>
          <w:i/>
          <w:color w:val="000000"/>
          <w:sz w:val="20"/>
          <w:szCs w:val="20"/>
          <w:lang w:val="id-ID"/>
        </w:rPr>
        <w:t>Edible film is a transparent, environmentally friendly primary packaging that functions to package and protect food and can be eaten directly with the packaged product. Apart from being a packaging material, edible film can also be used as an alternative product, namely by attaching it to the tongue, so that it immediately melts in the mouth. Products like this can be added to betel leaf extract which can function as an oral antiseptic, which is later expected to inhibit the growth of Streptococcus mutans which causes bad breath. The purpose of this study was to obtain the results of the inhibition of edible film added with water extract of betel leaf with concentrations of 30%, 50%, and 70%. The research was conducted through experiments in the laboratory by measuring the diameter of the inhibition zone that occurred. The diameter of the average inhibition zone against Streptococcus mutans produced by edible film added 30%, 50%, and 70% aqueous extract of betel leaf, respectively, was 14.36 mm, 18.17 mm, and 24.74 mm. Edible film added water extract of betel leaf can inhibit Streptococcus mutans.</w:t>
      </w:r>
    </w:p>
    <w:p w14:paraId="38A4AFBD" w14:textId="3C5CF49D" w:rsidR="00BF3C0A" w:rsidRPr="00623753" w:rsidRDefault="00BF3C0A" w:rsidP="008F403D">
      <w:pPr>
        <w:spacing w:after="0"/>
        <w:ind w:left="31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27463293" w:rsidR="005E44FD" w:rsidRPr="008752EB" w:rsidRDefault="00BA47D7" w:rsidP="005E44FD">
      <w:pPr>
        <w:tabs>
          <w:tab w:val="left" w:pos="426"/>
        </w:tabs>
        <w:spacing w:after="0" w:line="360" w:lineRule="auto"/>
        <w:ind w:left="3150"/>
        <w:contextualSpacing/>
        <w:jc w:val="both"/>
        <w:rPr>
          <w:rFonts w:ascii="Tw Cen MT" w:hAnsi="Tw Cen MT"/>
          <w:i/>
          <w:spacing w:val="9"/>
          <w:sz w:val="20"/>
          <w:szCs w:val="20"/>
          <w:lang w:val="id-ID"/>
        </w:rPr>
      </w:pPr>
      <w:r w:rsidRPr="008752EB">
        <w:rPr>
          <w:rFonts w:ascii="Tw Cen MT" w:hAnsi="Tw Cen MT" w:cs="Times New Roman"/>
          <w:i/>
          <w:sz w:val="20"/>
          <w:szCs w:val="20"/>
        </w:rPr>
        <w:t>e</w:t>
      </w:r>
      <w:r w:rsidRPr="008752EB">
        <w:rPr>
          <w:rFonts w:ascii="Tw Cen MT" w:hAnsi="Tw Cen MT" w:cs="Times New Roman"/>
          <w:i/>
          <w:iCs/>
          <w:sz w:val="20"/>
          <w:szCs w:val="20"/>
        </w:rPr>
        <w:t xml:space="preserve">dible </w:t>
      </w:r>
      <w:proofErr w:type="gramStart"/>
      <w:r w:rsidRPr="008752EB">
        <w:rPr>
          <w:rFonts w:ascii="Tw Cen MT" w:hAnsi="Tw Cen MT" w:cs="Times New Roman"/>
          <w:i/>
          <w:iCs/>
          <w:sz w:val="20"/>
          <w:szCs w:val="20"/>
        </w:rPr>
        <w:t>film</w:t>
      </w:r>
      <w:r w:rsidRPr="008752EB">
        <w:rPr>
          <w:rFonts w:ascii="Tw Cen MT" w:hAnsi="Tw Cen MT" w:cs="Times New Roman"/>
          <w:i/>
          <w:color w:val="202124"/>
          <w:sz w:val="20"/>
          <w:szCs w:val="20"/>
          <w:lang w:val="en"/>
        </w:rPr>
        <w:t xml:space="preserve"> </w:t>
      </w:r>
      <w:r w:rsidRPr="008752EB">
        <w:rPr>
          <w:rFonts w:ascii="Tw Cen MT" w:hAnsi="Tw Cen MT" w:cs="Times New Roman"/>
          <w:i/>
          <w:color w:val="202124"/>
          <w:sz w:val="20"/>
          <w:szCs w:val="20"/>
        </w:rPr>
        <w:t>,</w:t>
      </w:r>
      <w:proofErr w:type="gramEnd"/>
      <w:r w:rsidRPr="008752EB">
        <w:rPr>
          <w:rFonts w:ascii="Tw Cen MT" w:hAnsi="Tw Cen MT" w:cs="Times New Roman"/>
          <w:i/>
          <w:color w:val="202124"/>
          <w:sz w:val="20"/>
          <w:szCs w:val="20"/>
        </w:rPr>
        <w:t xml:space="preserve"> </w:t>
      </w:r>
      <w:r w:rsidRPr="008752EB">
        <w:rPr>
          <w:rFonts w:ascii="Tw Cen MT" w:hAnsi="Tw Cen MT" w:cs="Times New Roman"/>
          <w:i/>
          <w:color w:val="202124"/>
          <w:sz w:val="20"/>
          <w:szCs w:val="20"/>
          <w:lang w:val="en"/>
        </w:rPr>
        <w:t>betel leaf, oral antiseptic,</w:t>
      </w:r>
      <w:r w:rsidRPr="008752EB">
        <w:rPr>
          <w:rFonts w:ascii="Tw Cen MT" w:hAnsi="Tw Cen MT" w:cs="Times New Roman"/>
          <w:i/>
          <w:iCs/>
          <w:sz w:val="20"/>
          <w:szCs w:val="20"/>
        </w:rPr>
        <w:t xml:space="preserve"> Streptococcus mutans</w:t>
      </w:r>
    </w:p>
    <w:p w14:paraId="667E48D9" w14:textId="77777777" w:rsidR="00A10C0F" w:rsidRDefault="00BF3C0A" w:rsidP="00A10C0F">
      <w:pPr>
        <w:tabs>
          <w:tab w:val="left" w:pos="426"/>
        </w:tabs>
        <w:ind w:left="3150"/>
        <w:contextualSpacing/>
        <w:jc w:val="both"/>
        <w:rPr>
          <w:rFonts w:ascii="Tw Cen MT" w:hAnsi="Tw Cen MT"/>
          <w:b/>
          <w:spacing w:val="9"/>
          <w:sz w:val="20"/>
          <w:szCs w:val="20"/>
        </w:rPr>
      </w:pPr>
      <w:commentRangeStart w:id="2"/>
      <w:proofErr w:type="spellStart"/>
      <w:r w:rsidRPr="00623753">
        <w:rPr>
          <w:rFonts w:ascii="Tw Cen MT" w:hAnsi="Tw Cen MT"/>
          <w:b/>
          <w:spacing w:val="9"/>
          <w:sz w:val="20"/>
          <w:szCs w:val="20"/>
        </w:rPr>
        <w:t>Abstrak</w:t>
      </w:r>
      <w:commentRangeEnd w:id="2"/>
      <w:proofErr w:type="spellEnd"/>
      <w:r w:rsidR="00D02495">
        <w:rPr>
          <w:rStyle w:val="CommentReference"/>
        </w:rPr>
        <w:commentReference w:id="2"/>
      </w:r>
    </w:p>
    <w:p w14:paraId="0CEC03CE" w14:textId="77777777" w:rsidR="009A5A47" w:rsidRPr="009A5A47" w:rsidRDefault="009A5A47" w:rsidP="00D02495">
      <w:pPr>
        <w:spacing w:after="0"/>
        <w:ind w:left="3119"/>
        <w:jc w:val="both"/>
        <w:rPr>
          <w:rFonts w:ascii="Tw Cen MT" w:hAnsi="Tw Cen MT"/>
          <w:i/>
          <w:sz w:val="20"/>
          <w:szCs w:val="20"/>
          <w:lang w:val="id-ID"/>
        </w:rPr>
      </w:pPr>
      <w:r w:rsidRPr="009A5A47">
        <w:rPr>
          <w:rFonts w:ascii="Tw Cen MT" w:hAnsi="Tw Cen MT"/>
          <w:i/>
          <w:sz w:val="20"/>
          <w:szCs w:val="20"/>
        </w:rPr>
        <w:t>Edible film</w:t>
      </w:r>
      <w:r w:rsidRPr="009A5A47">
        <w:rPr>
          <w:rFonts w:ascii="Tw Cen MT" w:hAnsi="Tw Cen MT"/>
          <w:sz w:val="20"/>
          <w:szCs w:val="20"/>
        </w:rPr>
        <w:t xml:space="preserve"> </w:t>
      </w:r>
      <w:r w:rsidRPr="009A5A47">
        <w:rPr>
          <w:rFonts w:ascii="Tw Cen MT" w:hAnsi="Tw Cen MT"/>
          <w:sz w:val="20"/>
          <w:szCs w:val="20"/>
          <w:lang w:val="id-ID"/>
        </w:rPr>
        <w:t>adalah</w:t>
      </w:r>
      <w:r w:rsidRPr="009A5A47">
        <w:rPr>
          <w:rFonts w:ascii="Tw Cen MT" w:hAnsi="Tw Cen MT"/>
          <w:sz w:val="20"/>
          <w:szCs w:val="20"/>
        </w:rPr>
        <w:t xml:space="preserve"> </w:t>
      </w:r>
      <w:proofErr w:type="spellStart"/>
      <w:r w:rsidRPr="009A5A47">
        <w:rPr>
          <w:rFonts w:ascii="Tw Cen MT" w:hAnsi="Tw Cen MT"/>
          <w:sz w:val="20"/>
          <w:szCs w:val="20"/>
        </w:rPr>
        <w:t>kemasan</w:t>
      </w:r>
      <w:proofErr w:type="spellEnd"/>
      <w:r w:rsidRPr="009A5A47">
        <w:rPr>
          <w:rFonts w:ascii="Tw Cen MT" w:hAnsi="Tw Cen MT"/>
          <w:sz w:val="20"/>
          <w:szCs w:val="20"/>
        </w:rPr>
        <w:t xml:space="preserve"> primer yang</w:t>
      </w:r>
      <w:r w:rsidRPr="009A5A47">
        <w:rPr>
          <w:rFonts w:ascii="Tw Cen MT" w:hAnsi="Tw Cen MT"/>
          <w:sz w:val="20"/>
          <w:szCs w:val="20"/>
          <w:lang w:val="id-ID"/>
        </w:rPr>
        <w:t xml:space="preserve"> transparan, </w:t>
      </w:r>
      <w:proofErr w:type="spellStart"/>
      <w:r w:rsidRPr="009A5A47">
        <w:rPr>
          <w:rFonts w:ascii="Tw Cen MT" w:hAnsi="Tw Cen MT"/>
          <w:sz w:val="20"/>
          <w:szCs w:val="20"/>
        </w:rPr>
        <w:t>ramah</w:t>
      </w:r>
      <w:proofErr w:type="spellEnd"/>
      <w:r w:rsidRPr="009A5A47">
        <w:rPr>
          <w:rFonts w:ascii="Tw Cen MT" w:hAnsi="Tw Cen MT"/>
          <w:sz w:val="20"/>
          <w:szCs w:val="20"/>
        </w:rPr>
        <w:t xml:space="preserve"> </w:t>
      </w:r>
      <w:proofErr w:type="spellStart"/>
      <w:r w:rsidRPr="009A5A47">
        <w:rPr>
          <w:rFonts w:ascii="Tw Cen MT" w:hAnsi="Tw Cen MT"/>
          <w:sz w:val="20"/>
          <w:szCs w:val="20"/>
        </w:rPr>
        <w:t>lingkungan</w:t>
      </w:r>
      <w:proofErr w:type="spellEnd"/>
      <w:r w:rsidRPr="009A5A47">
        <w:rPr>
          <w:rFonts w:ascii="Tw Cen MT" w:hAnsi="Tw Cen MT"/>
          <w:sz w:val="20"/>
          <w:szCs w:val="20"/>
        </w:rPr>
        <w:t xml:space="preserve"> yang </w:t>
      </w:r>
      <w:proofErr w:type="spellStart"/>
      <w:r w:rsidRPr="009A5A47">
        <w:rPr>
          <w:rFonts w:ascii="Tw Cen MT" w:hAnsi="Tw Cen MT"/>
          <w:sz w:val="20"/>
          <w:szCs w:val="20"/>
        </w:rPr>
        <w:t>berfungsi</w:t>
      </w:r>
      <w:proofErr w:type="spellEnd"/>
      <w:r w:rsidRPr="009A5A47">
        <w:rPr>
          <w:rFonts w:ascii="Tw Cen MT" w:hAnsi="Tw Cen MT"/>
          <w:sz w:val="20"/>
          <w:szCs w:val="20"/>
        </w:rPr>
        <w:t xml:space="preserve"> </w:t>
      </w:r>
      <w:proofErr w:type="spellStart"/>
      <w:r w:rsidRPr="009A5A47">
        <w:rPr>
          <w:rFonts w:ascii="Tw Cen MT" w:hAnsi="Tw Cen MT"/>
          <w:sz w:val="20"/>
          <w:szCs w:val="20"/>
        </w:rPr>
        <w:t>untuk</w:t>
      </w:r>
      <w:proofErr w:type="spellEnd"/>
      <w:r w:rsidRPr="009A5A47">
        <w:rPr>
          <w:rFonts w:ascii="Tw Cen MT" w:hAnsi="Tw Cen MT"/>
          <w:sz w:val="20"/>
          <w:szCs w:val="20"/>
        </w:rPr>
        <w:t xml:space="preserve"> </w:t>
      </w:r>
      <w:proofErr w:type="spellStart"/>
      <w:r w:rsidRPr="009A5A47">
        <w:rPr>
          <w:rFonts w:ascii="Tw Cen MT" w:hAnsi="Tw Cen MT"/>
          <w:sz w:val="20"/>
          <w:szCs w:val="20"/>
        </w:rPr>
        <w:t>mengemas</w:t>
      </w:r>
      <w:proofErr w:type="spellEnd"/>
      <w:r w:rsidRPr="009A5A47">
        <w:rPr>
          <w:rFonts w:ascii="Tw Cen MT" w:hAnsi="Tw Cen MT"/>
          <w:sz w:val="20"/>
          <w:szCs w:val="20"/>
        </w:rPr>
        <w:t xml:space="preserve"> dan </w:t>
      </w:r>
      <w:proofErr w:type="spellStart"/>
      <w:r w:rsidRPr="009A5A47">
        <w:rPr>
          <w:rFonts w:ascii="Tw Cen MT" w:hAnsi="Tw Cen MT"/>
          <w:sz w:val="20"/>
          <w:szCs w:val="20"/>
        </w:rPr>
        <w:t>melindungi</w:t>
      </w:r>
      <w:proofErr w:type="spellEnd"/>
      <w:r w:rsidRPr="009A5A47">
        <w:rPr>
          <w:rFonts w:ascii="Tw Cen MT" w:hAnsi="Tw Cen MT"/>
          <w:sz w:val="20"/>
          <w:szCs w:val="20"/>
        </w:rPr>
        <w:t xml:space="preserve"> </w:t>
      </w:r>
      <w:proofErr w:type="spellStart"/>
      <w:r w:rsidRPr="009A5A47">
        <w:rPr>
          <w:rFonts w:ascii="Tw Cen MT" w:hAnsi="Tw Cen MT"/>
          <w:sz w:val="20"/>
          <w:szCs w:val="20"/>
        </w:rPr>
        <w:t>pangan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serta </w:t>
      </w:r>
      <w:proofErr w:type="spellStart"/>
      <w:r w:rsidRPr="009A5A47">
        <w:rPr>
          <w:rFonts w:ascii="Tw Cen MT" w:hAnsi="Tw Cen MT"/>
          <w:sz w:val="20"/>
          <w:szCs w:val="20"/>
        </w:rPr>
        <w:t>dapat</w:t>
      </w:r>
      <w:proofErr w:type="spellEnd"/>
      <w:r w:rsidRPr="009A5A47">
        <w:rPr>
          <w:rFonts w:ascii="Tw Cen MT" w:hAnsi="Tw Cen MT"/>
          <w:sz w:val="20"/>
          <w:szCs w:val="20"/>
        </w:rPr>
        <w:t xml:space="preserve"> </w:t>
      </w:r>
      <w:proofErr w:type="spellStart"/>
      <w:r w:rsidRPr="009A5A47">
        <w:rPr>
          <w:rFonts w:ascii="Tw Cen MT" w:hAnsi="Tw Cen MT"/>
          <w:sz w:val="20"/>
          <w:szCs w:val="20"/>
        </w:rPr>
        <w:t>langsung</w:t>
      </w:r>
      <w:proofErr w:type="spellEnd"/>
      <w:r w:rsidRPr="009A5A47">
        <w:rPr>
          <w:rFonts w:ascii="Tw Cen MT" w:hAnsi="Tw Cen MT"/>
          <w:sz w:val="20"/>
          <w:szCs w:val="20"/>
        </w:rPr>
        <w:t xml:space="preserve"> </w:t>
      </w:r>
      <w:proofErr w:type="spellStart"/>
      <w:r w:rsidRPr="009A5A47">
        <w:rPr>
          <w:rFonts w:ascii="Tw Cen MT" w:hAnsi="Tw Cen MT"/>
          <w:sz w:val="20"/>
          <w:szCs w:val="20"/>
        </w:rPr>
        <w:t>dimakan</w:t>
      </w:r>
      <w:proofErr w:type="spellEnd"/>
      <w:r w:rsidRPr="009A5A47">
        <w:rPr>
          <w:rFonts w:ascii="Tw Cen MT" w:hAnsi="Tw Cen MT"/>
          <w:sz w:val="20"/>
          <w:szCs w:val="20"/>
        </w:rPr>
        <w:t xml:space="preserve"> </w:t>
      </w:r>
      <w:proofErr w:type="spellStart"/>
      <w:r w:rsidRPr="009A5A47">
        <w:rPr>
          <w:rFonts w:ascii="Tw Cen MT" w:hAnsi="Tw Cen MT"/>
          <w:sz w:val="20"/>
          <w:szCs w:val="20"/>
        </w:rPr>
        <w:t>bersama</w:t>
      </w:r>
      <w:proofErr w:type="spellEnd"/>
      <w:r w:rsidRPr="009A5A47">
        <w:rPr>
          <w:rFonts w:ascii="Tw Cen MT" w:hAnsi="Tw Cen MT"/>
          <w:sz w:val="20"/>
          <w:szCs w:val="20"/>
        </w:rPr>
        <w:t xml:space="preserve"> </w:t>
      </w:r>
      <w:proofErr w:type="spellStart"/>
      <w:r w:rsidRPr="009A5A47">
        <w:rPr>
          <w:rFonts w:ascii="Tw Cen MT" w:hAnsi="Tw Cen MT"/>
          <w:sz w:val="20"/>
          <w:szCs w:val="20"/>
        </w:rPr>
        <w:t>produk</w:t>
      </w:r>
      <w:proofErr w:type="spellEnd"/>
      <w:r w:rsidRPr="009A5A47">
        <w:rPr>
          <w:rFonts w:ascii="Tw Cen MT" w:hAnsi="Tw Cen MT"/>
          <w:sz w:val="20"/>
          <w:szCs w:val="20"/>
        </w:rPr>
        <w:t xml:space="preserve"> yang </w:t>
      </w:r>
      <w:proofErr w:type="spellStart"/>
      <w:r w:rsidRPr="009A5A47">
        <w:rPr>
          <w:rFonts w:ascii="Tw Cen MT" w:hAnsi="Tw Cen MT"/>
          <w:sz w:val="20"/>
          <w:szCs w:val="20"/>
        </w:rPr>
        <w:t>dikemas</w:t>
      </w:r>
      <w:proofErr w:type="spellEnd"/>
      <w:r w:rsidRPr="009A5A47">
        <w:rPr>
          <w:rFonts w:ascii="Tw Cen MT" w:hAnsi="Tw Cen MT"/>
          <w:sz w:val="20"/>
          <w:szCs w:val="20"/>
        </w:rPr>
        <w:t xml:space="preserve"> </w:t>
      </w:r>
      <w:r w:rsidRPr="009A5A47">
        <w:rPr>
          <w:rFonts w:ascii="Tw Cen MT" w:hAnsi="Tw Cen MT"/>
          <w:sz w:val="20"/>
          <w:szCs w:val="20"/>
          <w:lang w:val="id-ID"/>
        </w:rPr>
        <w:t xml:space="preserve">tersebut. Selain sebagai bahan pengemas, </w:t>
      </w:r>
      <w:r w:rsidRPr="009A5A47">
        <w:rPr>
          <w:rFonts w:ascii="Tw Cen MT" w:hAnsi="Tw Cen MT"/>
          <w:i/>
          <w:sz w:val="20"/>
          <w:szCs w:val="20"/>
          <w:lang w:val="id-ID"/>
        </w:rPr>
        <w:t>edible film</w:t>
      </w:r>
      <w:r w:rsidRPr="009A5A47">
        <w:rPr>
          <w:rFonts w:ascii="Tw Cen MT" w:hAnsi="Tw Cen MT"/>
          <w:sz w:val="20"/>
          <w:szCs w:val="20"/>
          <w:lang w:val="id-ID"/>
        </w:rPr>
        <w:t xml:space="preserve"> juga dapat dimanfaatkan menjadi produk alternatif  yaitu dengan cara menempelkannya pada lidah, sehingga langsung lumer di mulut. Produk seperti ini bisa ditambahkan ekstrak daun sirih yang dapat berfungsi </w:t>
      </w:r>
      <w:proofErr w:type="spellStart"/>
      <w:r w:rsidRPr="009A5A47">
        <w:rPr>
          <w:rFonts w:ascii="Tw Cen MT" w:hAnsi="Tw Cen MT"/>
          <w:sz w:val="20"/>
          <w:szCs w:val="20"/>
        </w:rPr>
        <w:t>sebagai</w:t>
      </w:r>
      <w:proofErr w:type="spellEnd"/>
      <w:r w:rsidRPr="009A5A47">
        <w:rPr>
          <w:rFonts w:ascii="Tw Cen MT" w:hAnsi="Tw Cen MT"/>
          <w:sz w:val="20"/>
          <w:szCs w:val="20"/>
        </w:rPr>
        <w:t xml:space="preserve"> </w:t>
      </w:r>
      <w:proofErr w:type="spellStart"/>
      <w:r w:rsidRPr="009A5A47">
        <w:rPr>
          <w:rFonts w:ascii="Tw Cen MT" w:hAnsi="Tw Cen MT"/>
          <w:sz w:val="20"/>
          <w:szCs w:val="20"/>
        </w:rPr>
        <w:t>antisepti</w:t>
      </w:r>
      <w:proofErr w:type="spellEnd"/>
      <w:r w:rsidRPr="009A5A47">
        <w:rPr>
          <w:rFonts w:ascii="Tw Cen MT" w:hAnsi="Tw Cen MT"/>
          <w:sz w:val="20"/>
          <w:szCs w:val="20"/>
          <w:lang w:val="id-ID"/>
        </w:rPr>
        <w:t xml:space="preserve">k mulut, yang nantinya diharapkan dapat menghambat pertumbuhan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mutans</w:t>
      </w:r>
      <w:r w:rsidRPr="009A5A47">
        <w:rPr>
          <w:rFonts w:ascii="Tw Cen MT" w:hAnsi="Tw Cen MT"/>
          <w:i/>
          <w:sz w:val="20"/>
          <w:szCs w:val="20"/>
          <w:lang w:val="id-ID"/>
        </w:rPr>
        <w:t xml:space="preserve"> </w:t>
      </w:r>
      <w:proofErr w:type="spellStart"/>
      <w:r w:rsidRPr="009A5A47">
        <w:rPr>
          <w:rFonts w:ascii="Tw Cen MT" w:hAnsi="Tw Cen MT"/>
          <w:sz w:val="20"/>
          <w:szCs w:val="20"/>
          <w:lang w:val="id-ID"/>
        </w:rPr>
        <w:t>pe</w:t>
      </w:r>
      <w:r w:rsidRPr="009A5A47">
        <w:rPr>
          <w:rFonts w:ascii="Tw Cen MT" w:hAnsi="Tw Cen MT"/>
          <w:sz w:val="20"/>
          <w:szCs w:val="20"/>
        </w:rPr>
        <w:t>nyebab</w:t>
      </w:r>
      <w:proofErr w:type="spellEnd"/>
      <w:r w:rsidRPr="009A5A47">
        <w:rPr>
          <w:rFonts w:ascii="Tw Cen MT" w:hAnsi="Tw Cen MT"/>
          <w:sz w:val="20"/>
          <w:szCs w:val="20"/>
        </w:rPr>
        <w:t xml:space="preserve"> </w:t>
      </w:r>
      <w:r w:rsidRPr="009A5A47">
        <w:rPr>
          <w:rFonts w:ascii="Tw Cen MT" w:hAnsi="Tw Cen MT"/>
          <w:sz w:val="20"/>
          <w:szCs w:val="20"/>
          <w:lang w:val="id-ID"/>
        </w:rPr>
        <w:t xml:space="preserve">bau mulut. Tujuan penelitian ini adalah untuk memperoleh hasil daya hambat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dengan konsentrasi 30%, 50%, dan 70%. P</w:t>
      </w:r>
      <w:proofErr w:type="spellStart"/>
      <w:r w:rsidRPr="009A5A47">
        <w:rPr>
          <w:rFonts w:ascii="Tw Cen MT" w:hAnsi="Tw Cen MT"/>
          <w:sz w:val="20"/>
          <w:szCs w:val="20"/>
        </w:rPr>
        <w:t>enelitian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dilakukan melalui eksperimen di laboratorium </w:t>
      </w:r>
      <w:proofErr w:type="spellStart"/>
      <w:r w:rsidRPr="009A5A47">
        <w:rPr>
          <w:rFonts w:ascii="Tw Cen MT" w:hAnsi="Tw Cen MT"/>
          <w:sz w:val="20"/>
          <w:szCs w:val="20"/>
          <w:lang w:val="id-ID"/>
        </w:rPr>
        <w:t>de</w:t>
      </w:r>
      <w:r w:rsidRPr="009A5A47">
        <w:rPr>
          <w:rFonts w:ascii="Tw Cen MT" w:hAnsi="Tw Cen MT"/>
          <w:sz w:val="20"/>
          <w:szCs w:val="20"/>
        </w:rPr>
        <w:t>ngan</w:t>
      </w:r>
      <w:proofErr w:type="spellEnd"/>
      <w:r w:rsidRPr="009A5A47">
        <w:rPr>
          <w:rFonts w:ascii="Tw Cen MT" w:hAnsi="Tw Cen MT"/>
          <w:sz w:val="20"/>
          <w:szCs w:val="20"/>
        </w:rPr>
        <w:t xml:space="preserve"> men</w:t>
      </w:r>
      <w:proofErr w:type="spellStart"/>
      <w:r w:rsidRPr="009A5A47">
        <w:rPr>
          <w:rFonts w:ascii="Tw Cen MT" w:hAnsi="Tw Cen MT"/>
          <w:sz w:val="20"/>
          <w:szCs w:val="20"/>
          <w:lang w:val="id-ID"/>
        </w:rPr>
        <w:t>gukur</w:t>
      </w:r>
      <w:proofErr w:type="spellEnd"/>
      <w:r w:rsidRPr="009A5A47">
        <w:rPr>
          <w:rFonts w:ascii="Tw Cen MT" w:hAnsi="Tw Cen MT"/>
          <w:sz w:val="20"/>
          <w:szCs w:val="20"/>
        </w:rPr>
        <w:t xml:space="preserve"> diameter </w:t>
      </w:r>
      <w:r w:rsidRPr="009A5A47">
        <w:rPr>
          <w:rFonts w:ascii="Tw Cen MT" w:hAnsi="Tw Cen MT"/>
          <w:sz w:val="20"/>
          <w:szCs w:val="20"/>
          <w:lang w:val="id-ID"/>
        </w:rPr>
        <w:t xml:space="preserve">zona </w:t>
      </w:r>
      <w:proofErr w:type="spellStart"/>
      <w:r w:rsidRPr="009A5A47">
        <w:rPr>
          <w:rFonts w:ascii="Tw Cen MT" w:hAnsi="Tw Cen MT"/>
          <w:sz w:val="20"/>
          <w:szCs w:val="20"/>
        </w:rPr>
        <w:t>hambat</w:t>
      </w:r>
      <w:proofErr w:type="spellEnd"/>
      <w:r w:rsidRPr="009A5A47">
        <w:rPr>
          <w:rFonts w:ascii="Tw Cen MT" w:hAnsi="Tw Cen MT"/>
          <w:sz w:val="20"/>
          <w:szCs w:val="20"/>
          <w:lang w:val="id-ID"/>
        </w:rPr>
        <w:t xml:space="preserve"> yang terjadi. </w:t>
      </w:r>
      <w:r w:rsidRPr="009A5A47">
        <w:rPr>
          <w:rFonts w:ascii="Tw Cen MT" w:hAnsi="Tw Cen MT"/>
          <w:sz w:val="20"/>
          <w:szCs w:val="20"/>
        </w:rPr>
        <w:t xml:space="preserve"> </w:t>
      </w:r>
      <w:r w:rsidRPr="009A5A47">
        <w:rPr>
          <w:rFonts w:ascii="Tw Cen MT" w:hAnsi="Tw Cen MT"/>
          <w:sz w:val="20"/>
          <w:szCs w:val="20"/>
          <w:lang w:val="id-ID"/>
        </w:rPr>
        <w:t xml:space="preserve">Diameter zona hambat rata-rata </w:t>
      </w:r>
      <w:r w:rsidRPr="009A5A47">
        <w:rPr>
          <w:rFonts w:ascii="Tw Cen MT" w:hAnsi="Tw Cen MT"/>
          <w:sz w:val="20"/>
          <w:szCs w:val="20"/>
          <w:lang w:val="id-ID"/>
        </w:rPr>
        <w:lastRenderedPageBreak/>
        <w:t xml:space="preserve">terhadap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mutans</w:t>
      </w:r>
      <w:r w:rsidRPr="009A5A47">
        <w:rPr>
          <w:rFonts w:ascii="Tw Cen MT" w:hAnsi="Tw Cen MT"/>
          <w:i/>
          <w:sz w:val="20"/>
          <w:szCs w:val="20"/>
          <w:lang w:val="id-ID"/>
        </w:rPr>
        <w:t xml:space="preserve"> </w:t>
      </w:r>
      <w:r w:rsidRPr="009A5A47">
        <w:rPr>
          <w:rFonts w:ascii="Tw Cen MT" w:hAnsi="Tw Cen MT"/>
          <w:sz w:val="20"/>
          <w:szCs w:val="20"/>
          <w:lang w:val="id-ID"/>
        </w:rPr>
        <w:t xml:space="preserve">yang dihasilkan oleh </w:t>
      </w:r>
      <w:proofErr w:type="spellStart"/>
      <w:r w:rsidRPr="009A5A47">
        <w:rPr>
          <w:rFonts w:ascii="Tw Cen MT" w:hAnsi="Tw Cen MT"/>
          <w:i/>
          <w:sz w:val="20"/>
          <w:szCs w:val="20"/>
          <w:lang w:val="id-ID"/>
        </w:rPr>
        <w:t>edible</w:t>
      </w:r>
      <w:proofErr w:type="spellEnd"/>
      <w:r w:rsidRPr="009A5A47">
        <w:rPr>
          <w:rFonts w:ascii="Tw Cen MT" w:hAnsi="Tw Cen MT"/>
          <w:i/>
          <w:sz w:val="20"/>
          <w:szCs w:val="20"/>
          <w:lang w:val="id-ID"/>
        </w:rPr>
        <w:t xml:space="preserve"> film</w:t>
      </w:r>
      <w:r w:rsidRPr="009A5A47">
        <w:rPr>
          <w:rFonts w:ascii="Tw Cen MT" w:hAnsi="Tw Cen MT"/>
          <w:sz w:val="20"/>
          <w:szCs w:val="20"/>
          <w:lang w:val="id-ID"/>
        </w:rPr>
        <w:t xml:space="preserve"> yang ditambahkan ekstrak air daun sirih 30%, 50%, dan 70% berturut-turut adalah </w:t>
      </w:r>
      <w:r w:rsidRPr="009A5A47">
        <w:rPr>
          <w:rFonts w:ascii="Tw Cen MT" w:hAnsi="Tw Cen MT"/>
          <w:sz w:val="20"/>
          <w:szCs w:val="20"/>
        </w:rPr>
        <w:t xml:space="preserve"> </w:t>
      </w:r>
      <w:proofErr w:type="spellStart"/>
      <w:r w:rsidRPr="009A5A47">
        <w:rPr>
          <w:rFonts w:ascii="Tw Cen MT" w:hAnsi="Tw Cen MT"/>
          <w:sz w:val="20"/>
          <w:szCs w:val="20"/>
        </w:rPr>
        <w:t>sebesar</w:t>
      </w:r>
      <w:proofErr w:type="spellEnd"/>
      <w:r w:rsidRPr="009A5A47">
        <w:rPr>
          <w:rFonts w:ascii="Tw Cen MT" w:hAnsi="Tw Cen MT"/>
          <w:sz w:val="20"/>
          <w:szCs w:val="20"/>
        </w:rPr>
        <w:t xml:space="preserve"> 14,36 </w:t>
      </w:r>
      <w:r w:rsidRPr="009A5A47">
        <w:rPr>
          <w:rFonts w:ascii="Tw Cen MT" w:hAnsi="Tw Cen MT"/>
          <w:sz w:val="20"/>
          <w:szCs w:val="20"/>
          <w:lang w:val="id-ID"/>
        </w:rPr>
        <w:t xml:space="preserve">mm, </w:t>
      </w:r>
      <w:r w:rsidRPr="009A5A47">
        <w:rPr>
          <w:rFonts w:ascii="Tw Cen MT" w:hAnsi="Tw Cen MT"/>
          <w:sz w:val="20"/>
          <w:szCs w:val="20"/>
        </w:rPr>
        <w:t>18,17 mm</w:t>
      </w:r>
      <w:r w:rsidRPr="009A5A47">
        <w:rPr>
          <w:rFonts w:ascii="Tw Cen MT" w:hAnsi="Tw Cen MT"/>
          <w:sz w:val="20"/>
          <w:szCs w:val="20"/>
          <w:lang w:val="id-ID"/>
        </w:rPr>
        <w:t xml:space="preserve"> ,d</w:t>
      </w:r>
      <w:r w:rsidRPr="009A5A47">
        <w:rPr>
          <w:rFonts w:ascii="Tw Cen MT" w:hAnsi="Tw Cen MT"/>
          <w:sz w:val="20"/>
          <w:szCs w:val="20"/>
        </w:rPr>
        <w:t xml:space="preserve">an 24,74 mm.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dapat menghambat </w:t>
      </w:r>
      <w:r w:rsidRPr="009A5A47">
        <w:rPr>
          <w:rFonts w:ascii="Tw Cen MT" w:hAnsi="Tw Cen MT"/>
          <w:i/>
          <w:sz w:val="20"/>
          <w:szCs w:val="20"/>
          <w:lang w:val="id-ID"/>
        </w:rPr>
        <w:t>St</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mutans</w:t>
      </w:r>
      <w:r w:rsidRPr="009A5A47">
        <w:rPr>
          <w:rFonts w:ascii="Tw Cen MT" w:hAnsi="Tw Cen MT"/>
          <w:i/>
          <w:sz w:val="20"/>
          <w:szCs w:val="20"/>
          <w:lang w:val="id-ID"/>
        </w:rPr>
        <w:t>.</w:t>
      </w:r>
    </w:p>
    <w:p w14:paraId="2CB83A64" w14:textId="77777777" w:rsidR="00BF3C0A" w:rsidRDefault="00BF3C0A" w:rsidP="00D02495">
      <w:pPr>
        <w:tabs>
          <w:tab w:val="left" w:pos="426"/>
        </w:tabs>
        <w:spacing w:after="0"/>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76A8F7EC" w14:textId="6AC66F9B" w:rsidR="009A5A47" w:rsidRDefault="00D02495" w:rsidP="00D02495">
      <w:pPr>
        <w:spacing w:after="0"/>
        <w:ind w:left="2430" w:firstLine="720"/>
        <w:rPr>
          <w:rFonts w:ascii="Tw Cen MT" w:hAnsi="Tw Cen MT"/>
          <w:b/>
          <w:bCs/>
          <w:sz w:val="24"/>
          <w:szCs w:val="24"/>
          <w:lang w:val="id-ID"/>
        </w:rPr>
      </w:pPr>
      <w:r w:rsidRPr="009A5A47">
        <w:rPr>
          <w:rFonts w:ascii="Tw Cen MT" w:hAnsi="Tw Cen MT"/>
          <w:b/>
          <w:bCs/>
          <w:noProof/>
          <w:sz w:val="24"/>
          <w:szCs w:val="24"/>
          <w:lang w:val="id-ID" w:eastAsia="id-ID"/>
        </w:rPr>
        <mc:AlternateContent>
          <mc:Choice Requires="wps">
            <w:drawing>
              <wp:anchor distT="0" distB="0" distL="114300" distR="114300" simplePos="0" relativeHeight="251663360" behindDoc="0" locked="0" layoutInCell="1" allowOverlap="1" wp14:anchorId="04BF91AB" wp14:editId="74808087">
                <wp:simplePos x="0" y="0"/>
                <wp:positionH relativeFrom="column">
                  <wp:posOffset>-1574</wp:posOffset>
                </wp:positionH>
                <wp:positionV relativeFrom="paragraph">
                  <wp:posOffset>145332</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A5DC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45pt" to="468.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" strokecolor="black [3040]" strokeweight="1.5pt"/>
            </w:pict>
          </mc:Fallback>
        </mc:AlternateContent>
      </w:r>
      <w:r w:rsidR="009A5A47" w:rsidRPr="009A5A47">
        <w:rPr>
          <w:rFonts w:ascii="Tw Cen MT" w:hAnsi="Tw Cen MT"/>
          <w:i/>
          <w:sz w:val="20"/>
          <w:szCs w:val="20"/>
          <w:lang w:val="id-ID"/>
        </w:rPr>
        <w:t>e</w:t>
      </w:r>
      <w:proofErr w:type="spellStart"/>
      <w:r w:rsidR="009A5A47" w:rsidRPr="009A5A47">
        <w:rPr>
          <w:rFonts w:ascii="Tw Cen MT" w:hAnsi="Tw Cen MT"/>
          <w:i/>
          <w:iCs/>
          <w:sz w:val="20"/>
          <w:szCs w:val="20"/>
        </w:rPr>
        <w:t>dible</w:t>
      </w:r>
      <w:proofErr w:type="spellEnd"/>
      <w:r w:rsidR="009A5A47" w:rsidRPr="009A5A47">
        <w:rPr>
          <w:rFonts w:ascii="Tw Cen MT" w:hAnsi="Tw Cen MT"/>
          <w:i/>
          <w:iCs/>
          <w:sz w:val="20"/>
          <w:szCs w:val="20"/>
        </w:rPr>
        <w:t xml:space="preserve"> film</w:t>
      </w:r>
      <w:r w:rsidR="009A5A47" w:rsidRPr="009A5A47">
        <w:rPr>
          <w:rFonts w:ascii="Tw Cen MT" w:hAnsi="Tw Cen MT"/>
          <w:i/>
          <w:iCs/>
          <w:sz w:val="20"/>
          <w:szCs w:val="20"/>
          <w:lang w:val="id-ID"/>
        </w:rPr>
        <w:t xml:space="preserve">, </w:t>
      </w:r>
      <w:r w:rsidR="009A5A47" w:rsidRPr="009A5A47">
        <w:rPr>
          <w:rFonts w:ascii="Tw Cen MT" w:hAnsi="Tw Cen MT"/>
          <w:iCs/>
          <w:sz w:val="20"/>
          <w:szCs w:val="20"/>
          <w:lang w:val="id-ID"/>
        </w:rPr>
        <w:t>d</w:t>
      </w:r>
      <w:proofErr w:type="spellStart"/>
      <w:r w:rsidR="009A5A47" w:rsidRPr="009A5A47">
        <w:rPr>
          <w:rFonts w:ascii="Tw Cen MT" w:hAnsi="Tw Cen MT"/>
          <w:sz w:val="20"/>
          <w:szCs w:val="20"/>
        </w:rPr>
        <w:t>aun</w:t>
      </w:r>
      <w:proofErr w:type="spellEnd"/>
      <w:r w:rsidR="009A5A47" w:rsidRPr="009A5A47">
        <w:rPr>
          <w:rFonts w:ascii="Tw Cen MT" w:hAnsi="Tw Cen MT"/>
          <w:sz w:val="20"/>
          <w:szCs w:val="20"/>
        </w:rPr>
        <w:t xml:space="preserve"> </w:t>
      </w:r>
      <w:proofErr w:type="spellStart"/>
      <w:r w:rsidR="009A5A47" w:rsidRPr="009A5A47">
        <w:rPr>
          <w:rFonts w:ascii="Tw Cen MT" w:hAnsi="Tw Cen MT"/>
          <w:sz w:val="20"/>
          <w:szCs w:val="20"/>
        </w:rPr>
        <w:t>sirih</w:t>
      </w:r>
      <w:proofErr w:type="spellEnd"/>
      <w:r w:rsidR="009A5A47" w:rsidRPr="009A5A47">
        <w:rPr>
          <w:rFonts w:ascii="Tw Cen MT" w:hAnsi="Tw Cen MT"/>
          <w:sz w:val="20"/>
          <w:szCs w:val="20"/>
        </w:rPr>
        <w:t xml:space="preserve">, </w:t>
      </w:r>
      <w:r w:rsidR="009A5A47" w:rsidRPr="009A5A47">
        <w:rPr>
          <w:rFonts w:ascii="Tw Cen MT" w:hAnsi="Tw Cen MT"/>
          <w:sz w:val="20"/>
          <w:szCs w:val="20"/>
          <w:lang w:val="id-ID"/>
        </w:rPr>
        <w:t>antiseptik mulut</w:t>
      </w:r>
      <w:r w:rsidR="009A5A47" w:rsidRPr="009A5A47">
        <w:rPr>
          <w:rFonts w:ascii="Tw Cen MT" w:hAnsi="Tw Cen MT"/>
          <w:sz w:val="20"/>
          <w:szCs w:val="20"/>
        </w:rPr>
        <w:t xml:space="preserve">, </w:t>
      </w:r>
      <w:r w:rsidR="009A5A47" w:rsidRPr="009A5A47">
        <w:rPr>
          <w:rFonts w:ascii="Tw Cen MT" w:hAnsi="Tw Cen MT"/>
          <w:i/>
          <w:iCs/>
          <w:sz w:val="20"/>
          <w:szCs w:val="20"/>
        </w:rPr>
        <w:t>Streptococcus mutans</w:t>
      </w:r>
      <w:r w:rsidR="009A5A47" w:rsidRPr="009A5A47">
        <w:rPr>
          <w:rFonts w:ascii="Tw Cen MT" w:hAnsi="Tw Cen MT"/>
          <w:b/>
          <w:bCs/>
          <w:noProof/>
          <w:sz w:val="20"/>
          <w:szCs w:val="20"/>
          <w:lang w:val="id-ID" w:eastAsia="id-ID"/>
        </w:rPr>
        <w:t xml:space="preserve"> </w:t>
      </w:r>
    </w:p>
    <w:p w14:paraId="7A6BB6CD" w14:textId="7A31FD11" w:rsidR="0039263A" w:rsidRPr="009A5A47" w:rsidRDefault="0039263A" w:rsidP="009A5A47">
      <w:pPr>
        <w:ind w:left="2430" w:firstLine="720"/>
        <w:rPr>
          <w:rFonts w:ascii="Tw Cen MT" w:hAnsi="Tw Cen MT"/>
          <w:b/>
          <w:bCs/>
          <w:sz w:val="24"/>
          <w:szCs w:val="24"/>
        </w:rPr>
        <w:sectPr w:rsidR="0039263A" w:rsidRPr="009A5A47">
          <w:headerReference w:type="default" r:id="rId13"/>
          <w:footerReference w:type="default" r:id="rId14"/>
          <w:pgSz w:w="12240" w:h="15840"/>
          <w:pgMar w:top="1440" w:right="1440" w:bottom="1440" w:left="1440" w:header="720" w:footer="720" w:gutter="0"/>
          <w:cols w:space="720"/>
          <w:docGrid w:linePitch="360"/>
        </w:sectPr>
      </w:pPr>
    </w:p>
    <w:p w14:paraId="1150C55F" w14:textId="3F8A1C47" w:rsidR="00E712C4" w:rsidRDefault="0039263A" w:rsidP="00C94FBC">
      <w:pPr>
        <w:tabs>
          <w:tab w:val="left" w:pos="426"/>
        </w:tabs>
        <w:spacing w:after="0" w:line="240" w:lineRule="auto"/>
        <w:contextualSpacing/>
        <w:jc w:val="both"/>
        <w:rPr>
          <w:rFonts w:ascii="Tw Cen MT" w:hAnsi="Tw Cen MT"/>
          <w:b/>
          <w:bCs/>
          <w:sz w:val="24"/>
          <w:szCs w:val="24"/>
        </w:rPr>
      </w:pPr>
      <w:r w:rsidRPr="001C3756">
        <w:rPr>
          <w:rFonts w:ascii="Tw Cen MT" w:hAnsi="Tw Cen MT"/>
          <w:b/>
          <w:bCs/>
          <w:sz w:val="24"/>
          <w:szCs w:val="24"/>
        </w:rPr>
        <w:t>PENDAHULUAN</w:t>
      </w:r>
    </w:p>
    <w:p w14:paraId="1C25BF7A" w14:textId="3E34EE2C" w:rsidR="00FA69BF" w:rsidRPr="00FA69BF" w:rsidRDefault="00FA69BF" w:rsidP="00C94FBC">
      <w:pPr>
        <w:spacing w:after="0" w:line="240" w:lineRule="auto"/>
        <w:ind w:firstLine="567"/>
        <w:jc w:val="both"/>
        <w:rPr>
          <w:rFonts w:ascii="Tw Cen MT" w:hAnsi="Tw Cen MT"/>
          <w:b/>
          <w:sz w:val="24"/>
          <w:szCs w:val="24"/>
          <w:lang w:val="id-ID"/>
        </w:rPr>
      </w:pPr>
      <w:commentRangeStart w:id="3"/>
      <w:r w:rsidRPr="00FA69BF">
        <w:rPr>
          <w:rFonts w:ascii="Tw Cen MT" w:hAnsi="Tw Cen MT"/>
          <w:i/>
          <w:iCs/>
          <w:sz w:val="24"/>
          <w:szCs w:val="24"/>
        </w:rPr>
        <w:t>Edible</w:t>
      </w:r>
      <w:commentRangeEnd w:id="3"/>
      <w:r w:rsidR="00F00296">
        <w:rPr>
          <w:rStyle w:val="CommentReference"/>
        </w:rPr>
        <w:commentReference w:id="3"/>
      </w:r>
      <w:r w:rsidRPr="00FA69BF">
        <w:rPr>
          <w:rFonts w:ascii="Tw Cen MT" w:hAnsi="Tw Cen MT"/>
          <w:i/>
          <w:iCs/>
          <w:sz w:val="24"/>
          <w:szCs w:val="24"/>
        </w:rPr>
        <w:t xml:space="preserve"> film</w:t>
      </w:r>
      <w:r w:rsidRPr="00FA69BF">
        <w:rPr>
          <w:rFonts w:ascii="Tw Cen MT" w:hAnsi="Tw Cen MT"/>
          <w:sz w:val="24"/>
          <w:szCs w:val="24"/>
        </w:rPr>
        <w:t xml:space="preserve"> </w:t>
      </w:r>
      <w:proofErr w:type="spellStart"/>
      <w:r w:rsidRPr="00FA69BF">
        <w:rPr>
          <w:rFonts w:ascii="Tw Cen MT" w:hAnsi="Tw Cen MT"/>
          <w:sz w:val="24"/>
          <w:szCs w:val="24"/>
        </w:rPr>
        <w:t>merupakan</w:t>
      </w:r>
      <w:proofErr w:type="spellEnd"/>
      <w:r w:rsidRPr="00FA69BF">
        <w:rPr>
          <w:rFonts w:ascii="Tw Cen MT" w:hAnsi="Tw Cen MT"/>
          <w:sz w:val="24"/>
          <w:szCs w:val="24"/>
        </w:rPr>
        <w:t xml:space="preserve"> </w:t>
      </w:r>
      <w:proofErr w:type="spellStart"/>
      <w:r w:rsidRPr="00FA69BF">
        <w:rPr>
          <w:rFonts w:ascii="Tw Cen MT" w:hAnsi="Tw Cen MT"/>
          <w:sz w:val="24"/>
          <w:szCs w:val="24"/>
        </w:rPr>
        <w:t>suatu</w:t>
      </w:r>
      <w:proofErr w:type="spellEnd"/>
      <w:r w:rsidRPr="00FA69BF">
        <w:rPr>
          <w:rFonts w:ascii="Tw Cen MT" w:hAnsi="Tw Cen MT"/>
          <w:sz w:val="24"/>
          <w:szCs w:val="24"/>
        </w:rPr>
        <w:t xml:space="preserve"> </w:t>
      </w:r>
      <w:proofErr w:type="spellStart"/>
      <w:r w:rsidRPr="00FA69BF">
        <w:rPr>
          <w:rFonts w:ascii="Tw Cen MT" w:hAnsi="Tw Cen MT"/>
          <w:sz w:val="24"/>
          <w:szCs w:val="24"/>
        </w:rPr>
        <w:t>kemasan</w:t>
      </w:r>
      <w:proofErr w:type="spellEnd"/>
      <w:r w:rsidRPr="00FA69BF">
        <w:rPr>
          <w:rFonts w:ascii="Tw Cen MT" w:hAnsi="Tw Cen MT"/>
          <w:sz w:val="24"/>
          <w:szCs w:val="24"/>
        </w:rPr>
        <w:t xml:space="preserve"> primer </w:t>
      </w:r>
      <w:r w:rsidRPr="00FA69BF">
        <w:rPr>
          <w:rFonts w:ascii="Tw Cen MT" w:hAnsi="Tw Cen MT"/>
          <w:sz w:val="24"/>
          <w:szCs w:val="24"/>
          <w:lang w:val="id-ID"/>
        </w:rPr>
        <w:t>y</w:t>
      </w:r>
      <w:r w:rsidRPr="00FA69BF">
        <w:rPr>
          <w:rFonts w:ascii="Tw Cen MT" w:hAnsi="Tw Cen MT"/>
          <w:sz w:val="24"/>
          <w:szCs w:val="24"/>
        </w:rPr>
        <w:t xml:space="preserve">ang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mengemas</w:t>
      </w:r>
      <w:proofErr w:type="spellEnd"/>
      <w:r w:rsidRPr="00FA69BF">
        <w:rPr>
          <w:rFonts w:ascii="Tw Cen MT" w:hAnsi="Tw Cen MT"/>
          <w:sz w:val="24"/>
          <w:szCs w:val="24"/>
        </w:rPr>
        <w:t xml:space="preserve"> dan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lang w:val="id-ID"/>
        </w:rPr>
        <w:t xml:space="preserve"> serta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langsung</w:t>
      </w:r>
      <w:proofErr w:type="spellEnd"/>
      <w:r w:rsidRPr="00FA69BF">
        <w:rPr>
          <w:rFonts w:ascii="Tw Cen MT" w:hAnsi="Tw Cen MT"/>
          <w:sz w:val="24"/>
          <w:szCs w:val="24"/>
        </w:rPr>
        <w:t xml:space="preserve"> </w:t>
      </w:r>
      <w:proofErr w:type="spellStart"/>
      <w:r w:rsidRPr="00FA69BF">
        <w:rPr>
          <w:rFonts w:ascii="Tw Cen MT" w:hAnsi="Tw Cen MT"/>
          <w:sz w:val="24"/>
          <w:szCs w:val="24"/>
        </w:rPr>
        <w:t>dimakan</w:t>
      </w:r>
      <w:proofErr w:type="spellEnd"/>
      <w:r w:rsidRPr="00FA69BF">
        <w:rPr>
          <w:rFonts w:ascii="Tw Cen MT" w:hAnsi="Tw Cen MT"/>
          <w:sz w:val="24"/>
          <w:szCs w:val="24"/>
        </w:rPr>
        <w:t xml:space="preserve"> </w:t>
      </w:r>
      <w:proofErr w:type="spellStart"/>
      <w:r w:rsidRPr="00FA69BF">
        <w:rPr>
          <w:rFonts w:ascii="Tw Cen MT" w:hAnsi="Tw Cen MT"/>
          <w:sz w:val="24"/>
          <w:szCs w:val="24"/>
        </w:rPr>
        <w:t>bersama</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karena</w:t>
      </w:r>
      <w:proofErr w:type="spellEnd"/>
      <w:r w:rsidRPr="00FA69BF">
        <w:rPr>
          <w:rFonts w:ascii="Tw Cen MT" w:hAnsi="Tw Cen MT"/>
          <w:sz w:val="24"/>
          <w:szCs w:val="24"/>
        </w:rPr>
        <w:t xml:space="preserve"> </w:t>
      </w:r>
      <w:proofErr w:type="spellStart"/>
      <w:r w:rsidRPr="00FA69BF">
        <w:rPr>
          <w:rFonts w:ascii="Tw Cen MT" w:hAnsi="Tw Cen MT"/>
          <w:sz w:val="24"/>
          <w:szCs w:val="24"/>
        </w:rPr>
        <w:t>terbuat</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proofErr w:type="spellStart"/>
      <w:r w:rsidRPr="00FA69BF">
        <w:rPr>
          <w:rFonts w:ascii="Tw Cen MT" w:hAnsi="Tw Cen MT"/>
          <w:sz w:val="24"/>
          <w:szCs w:val="24"/>
        </w:rPr>
        <w:t>tertentu</w:t>
      </w:r>
      <w:proofErr w:type="spellEnd"/>
      <w:r w:rsidRPr="00FA69BF">
        <w:rPr>
          <w:rFonts w:ascii="Tw Cen MT" w:hAnsi="Tw Cen MT"/>
          <w:sz w:val="24"/>
          <w:szCs w:val="24"/>
          <w:lang w:val="id-ID"/>
        </w:rPr>
        <w:t xml:space="preserve">, sehingga bersifat ramah lingkungan. Biasanya </w:t>
      </w:r>
      <w:r w:rsidRPr="00FA69BF">
        <w:rPr>
          <w:rFonts w:ascii="Tw Cen MT" w:hAnsi="Tw Cen MT"/>
          <w:i/>
          <w:iCs/>
          <w:sz w:val="24"/>
          <w:szCs w:val="24"/>
        </w:rPr>
        <w:t>edible film</w:t>
      </w:r>
      <w:r w:rsidRPr="00FA69BF">
        <w:rPr>
          <w:rFonts w:ascii="Tw Cen MT" w:hAnsi="Tw Cen MT"/>
          <w:i/>
          <w:iCs/>
          <w:sz w:val="24"/>
          <w:szCs w:val="24"/>
          <w:lang w:val="id-ID"/>
        </w:rPr>
        <w:t xml:space="preserve"> </w:t>
      </w:r>
      <w:r w:rsidRPr="00FA69BF">
        <w:rPr>
          <w:rFonts w:ascii="Tw Cen MT" w:hAnsi="Tw Cen MT"/>
          <w:iCs/>
          <w:sz w:val="24"/>
          <w:szCs w:val="24"/>
          <w:lang w:val="id-ID"/>
        </w:rPr>
        <w:t>transparan</w:t>
      </w:r>
      <w:r w:rsidRPr="00FA69BF">
        <w:rPr>
          <w:rFonts w:ascii="Tw Cen MT" w:hAnsi="Tw Cen MT"/>
          <w:i/>
          <w:iCs/>
          <w:sz w:val="24"/>
          <w:szCs w:val="24"/>
          <w:lang w:val="id-ID"/>
        </w:rPr>
        <w:t xml:space="preserve">, </w:t>
      </w:r>
      <w:r w:rsidRPr="00FA69BF">
        <w:rPr>
          <w:rFonts w:ascii="Tw Cen MT" w:hAnsi="Tw Cen MT"/>
          <w:iCs/>
          <w:sz w:val="24"/>
          <w:szCs w:val="24"/>
          <w:lang w:val="id-ID"/>
        </w:rPr>
        <w:t>jadi</w:t>
      </w:r>
      <w:r w:rsidRPr="00FA69BF">
        <w:rPr>
          <w:rFonts w:ascii="Tw Cen MT" w:hAnsi="Tw Cen MT"/>
          <w:sz w:val="24"/>
          <w:szCs w:val="24"/>
        </w:rPr>
        <w:t xml:space="preserve"> </w:t>
      </w:r>
      <w:r w:rsidRPr="00FA69BF">
        <w:rPr>
          <w:rFonts w:ascii="Tw Cen MT" w:hAnsi="Tw Cen MT"/>
          <w:sz w:val="24"/>
          <w:szCs w:val="24"/>
          <w:lang w:val="id-ID"/>
        </w:rPr>
        <w:t xml:space="preserve">bisa </w:t>
      </w:r>
      <w:proofErr w:type="spellStart"/>
      <w:r w:rsidRPr="00FA69BF">
        <w:rPr>
          <w:rFonts w:ascii="Tw Cen MT" w:hAnsi="Tw Cen MT"/>
          <w:sz w:val="24"/>
          <w:szCs w:val="24"/>
        </w:rPr>
        <w:t>menampakkan</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r w:rsidRPr="00FA69BF">
        <w:rPr>
          <w:rFonts w:ascii="Tw Cen MT" w:hAnsi="Tw Cen MT"/>
          <w:sz w:val="24"/>
          <w:szCs w:val="24"/>
          <w:lang w:val="id-ID"/>
        </w:rPr>
        <w:t>di dalamnya</w:t>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r w:rsidRPr="00FA69BF">
        <w:rPr>
          <w:rFonts w:ascii="Tw Cen MT" w:hAnsi="Tw Cen MT"/>
          <w:i/>
          <w:iCs/>
          <w:sz w:val="24"/>
          <w:szCs w:val="24"/>
        </w:rPr>
        <w:t>edible film</w:t>
      </w:r>
      <w:r w:rsidRPr="00FA69BF">
        <w:rPr>
          <w:rFonts w:ascii="Tw Cen MT" w:hAnsi="Tw Cen MT"/>
          <w:sz w:val="24"/>
          <w:szCs w:val="24"/>
        </w:rPr>
        <w:t xml:space="preserve"> juga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pembawa</w:t>
      </w:r>
      <w:proofErr w:type="spellEnd"/>
      <w:r w:rsidRPr="00FA69BF">
        <w:rPr>
          <w:rFonts w:ascii="Tw Cen MT" w:hAnsi="Tw Cen MT"/>
          <w:sz w:val="24"/>
          <w:szCs w:val="24"/>
        </w:rPr>
        <w:t xml:space="preserve"> </w:t>
      </w:r>
      <w:proofErr w:type="spellStart"/>
      <w:r w:rsidRPr="00FA69BF">
        <w:rPr>
          <w:rFonts w:ascii="Tw Cen MT" w:hAnsi="Tw Cen MT"/>
          <w:sz w:val="24"/>
          <w:szCs w:val="24"/>
        </w:rPr>
        <w:t>senyawa-senyawa</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antibakteri</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flavor </w:t>
      </w:r>
      <w:proofErr w:type="spellStart"/>
      <w:r w:rsidRPr="00FA69BF">
        <w:rPr>
          <w:rFonts w:ascii="Tw Cen MT" w:hAnsi="Tw Cen MT"/>
          <w:sz w:val="24"/>
          <w:szCs w:val="24"/>
        </w:rPr>
        <w:t>maupun</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warna</w:t>
      </w:r>
      <w:proofErr w:type="spellEnd"/>
      <w:r w:rsidRPr="00FA69BF">
        <w:rPr>
          <w:rFonts w:ascii="Tw Cen MT" w:hAnsi="Tw Cen MT"/>
          <w:sz w:val="24"/>
          <w:szCs w:val="24"/>
          <w:lang w:val="id-ID"/>
        </w:rPr>
        <w:t xml:space="preserve">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{"citationItems":[{"id":"ITEM-1","itemData":{"author":[{"dropping-particle":"","family":"Manab","given":"A.","non-dropping-particle":"","parse-names":false,"suffix":""},{"dropping-particle":"","family":"Sawitri","given":"M. E.","non-dropping-particle":"","parse-names":false,"suffix":""},{"dropping-particle":"","family":"Awwaly","given":"K. U. A.","non-dropping-particle":"","parse-names":false,"suffix":""}],"id":"ITEM-1","issued":{"date-parts":[["2017"]]},"publisher":"UB Press","publisher-place":"Malang","title":"Edible Film Protein Whey","type":"book"},"uris":["http://www.mendeley.com/documents/?uuid=cac566ef-9f3b-4172-87dd-ddaedbe6b8a4"]}],"mendeley":{"formattedCitation":"[1]","plainTextFormattedCitation":"[1]","previouslyFormattedCitation":"[1]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w:t>
      </w:r>
      <w:r w:rsidR="00B068A4">
        <w:rPr>
          <w:rFonts w:ascii="Tw Cen MT" w:hAnsi="Tw Cen MT"/>
          <w:sz w:val="24"/>
          <w:szCs w:val="24"/>
          <w:lang w:val="id-ID"/>
        </w:rPr>
        <w:fldChar w:fldCharType="end"/>
      </w:r>
      <w:r w:rsidRPr="00FA69BF">
        <w:rPr>
          <w:rFonts w:ascii="Tw Cen MT" w:hAnsi="Tw Cen MT"/>
          <w:sz w:val="24"/>
          <w:szCs w:val="24"/>
        </w:rPr>
        <w:t xml:space="preserve">. </w:t>
      </w:r>
      <w:proofErr w:type="spellStart"/>
      <w:r w:rsidRPr="00FA69BF">
        <w:rPr>
          <w:rFonts w:ascii="Tw Cen MT" w:hAnsi="Tw Cen MT"/>
          <w:sz w:val="24"/>
          <w:szCs w:val="24"/>
        </w:rPr>
        <w:t>Aplikasi</w:t>
      </w:r>
      <w:proofErr w:type="spellEnd"/>
      <w:r w:rsidRPr="00FA69BF">
        <w:rPr>
          <w:rFonts w:ascii="Tw Cen MT" w:hAnsi="Tw Cen MT"/>
          <w:sz w:val="24"/>
          <w:szCs w:val="24"/>
        </w:rPr>
        <w:t xml:space="preserve"> </w:t>
      </w:r>
      <w:proofErr w:type="spellStart"/>
      <w:r w:rsidRPr="00FA69BF">
        <w:rPr>
          <w:rFonts w:ascii="Tw Cen MT" w:hAnsi="Tw Cen MT"/>
          <w:sz w:val="24"/>
          <w:szCs w:val="24"/>
        </w:rPr>
        <w:t>senyawa</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pada </w:t>
      </w: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memiliki</w:t>
      </w:r>
      <w:proofErr w:type="spellEnd"/>
      <w:r w:rsidRPr="00FA69BF">
        <w:rPr>
          <w:rFonts w:ascii="Tw Cen MT" w:hAnsi="Tw Cen MT"/>
          <w:sz w:val="24"/>
          <w:szCs w:val="24"/>
        </w:rPr>
        <w:t xml:space="preserve"> 2 </w:t>
      </w:r>
      <w:proofErr w:type="spellStart"/>
      <w:r w:rsidRPr="00FA69BF">
        <w:rPr>
          <w:rFonts w:ascii="Tw Cen MT" w:hAnsi="Tw Cen MT"/>
          <w:sz w:val="24"/>
          <w:szCs w:val="24"/>
        </w:rPr>
        <w:t>fungsi</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proses </w:t>
      </w:r>
      <w:proofErr w:type="spellStart"/>
      <w:r w:rsidRPr="00FA69BF">
        <w:rPr>
          <w:rFonts w:ascii="Tw Cen MT" w:hAnsi="Tw Cen MT"/>
          <w:sz w:val="24"/>
          <w:szCs w:val="24"/>
        </w:rPr>
        <w:t>oksidasi</w:t>
      </w:r>
      <w:proofErr w:type="spellEnd"/>
      <w:r w:rsidRPr="00FA69BF">
        <w:rPr>
          <w:rFonts w:ascii="Tw Cen MT" w:hAnsi="Tw Cen MT"/>
          <w:sz w:val="24"/>
          <w:szCs w:val="24"/>
        </w:rPr>
        <w:t xml:space="preserve"> dan </w:t>
      </w:r>
      <w:proofErr w:type="spellStart"/>
      <w:r w:rsidRPr="00FA69BF">
        <w:rPr>
          <w:rFonts w:ascii="Tw Cen MT" w:hAnsi="Tw Cen MT"/>
          <w:sz w:val="24"/>
          <w:szCs w:val="24"/>
        </w:rPr>
        <w:t>menangkal</w:t>
      </w:r>
      <w:proofErr w:type="spellEnd"/>
      <w:r w:rsidRPr="00FA69BF">
        <w:rPr>
          <w:rFonts w:ascii="Tw Cen MT" w:hAnsi="Tw Cen MT"/>
          <w:sz w:val="24"/>
          <w:szCs w:val="24"/>
        </w:rPr>
        <w:t xml:space="preserve"> </w:t>
      </w:r>
      <w:proofErr w:type="spellStart"/>
      <w:r w:rsidRPr="00FA69BF">
        <w:rPr>
          <w:rFonts w:ascii="Tw Cen MT" w:hAnsi="Tw Cen MT"/>
          <w:sz w:val="24"/>
          <w:szCs w:val="24"/>
        </w:rPr>
        <w:t>radikal</w:t>
      </w:r>
      <w:proofErr w:type="spellEnd"/>
      <w:r w:rsidRPr="00FA69BF">
        <w:rPr>
          <w:rFonts w:ascii="Tw Cen MT" w:hAnsi="Tw Cen MT"/>
          <w:sz w:val="24"/>
          <w:szCs w:val="24"/>
        </w:rPr>
        <w:t xml:space="preserve"> </w:t>
      </w:r>
      <w:proofErr w:type="spellStart"/>
      <w:r w:rsidRPr="00FA69BF">
        <w:rPr>
          <w:rFonts w:ascii="Tw Cen MT" w:hAnsi="Tw Cen MT"/>
          <w:sz w:val="24"/>
          <w:szCs w:val="24"/>
        </w:rPr>
        <w:t>bebas</w:t>
      </w:r>
      <w:proofErr w:type="spellEnd"/>
      <w:r w:rsidRPr="00FA69BF">
        <w:rPr>
          <w:rFonts w:ascii="Tw Cen MT" w:hAnsi="Tw Cen MT"/>
          <w:sz w:val="24"/>
          <w:szCs w:val="24"/>
        </w:rPr>
        <w:t xml:space="preserve"> yang </w:t>
      </w:r>
      <w:proofErr w:type="spellStart"/>
      <w:r w:rsidRPr="00FA69BF">
        <w:rPr>
          <w:rFonts w:ascii="Tw Cen MT" w:hAnsi="Tw Cen MT"/>
          <w:sz w:val="24"/>
          <w:szCs w:val="24"/>
        </w:rPr>
        <w:t>masuk</w:t>
      </w:r>
      <w:proofErr w:type="spellEnd"/>
      <w:r w:rsidRPr="00FA69BF">
        <w:rPr>
          <w:rFonts w:ascii="Tw Cen MT" w:hAnsi="Tw Cen MT"/>
          <w:sz w:val="24"/>
          <w:szCs w:val="24"/>
        </w:rPr>
        <w:t xml:space="preserve"> </w:t>
      </w:r>
      <w:proofErr w:type="spellStart"/>
      <w:r w:rsidRPr="00FA69BF">
        <w:rPr>
          <w:rFonts w:ascii="Tw Cen MT" w:hAnsi="Tw Cen MT"/>
          <w:sz w:val="24"/>
          <w:szCs w:val="24"/>
        </w:rPr>
        <w:t>ke</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00B068A4">
        <w:rPr>
          <w:rFonts w:ascii="Tw Cen MT" w:hAnsi="Tw Cen MT"/>
          <w:sz w:val="24"/>
          <w:szCs w:val="24"/>
          <w:lang w:val="id-ID"/>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{"citationItems":[{"id":"ITEM-1","itemData":{"author":[{"dropping-particle":"","family":"Huri","given":"D.","non-dropping-particle":"","parse-names":false,"suffix":""},{"dropping-particle":"","family":"Fithri","given":"C. N.","non-dropping-particle":"","parse-names":false,"suffix":""}],"container-title":"Jurnal Pangan dan Agroindustri","id":"ITEM-1","issue":"4","issued":{"date-parts":[["2014"]]},"page":"20-40","title":"Pengaruh Konsentrasi Gliserol dan Ekstrak Ampas Kulit Apel terhadap Karakteristik Fisik dan Kimia Edible Film","type":"article-journal","volume":"2"},"uris":["http://www.mendeley.com/documents/?uuid=4a2efd7e-9de4-424b-b47a-0d697a05f855"]}],"mendeley":{"formattedCitation":"[2]","plainTextFormattedCitation":"[2]","previouslyFormattedCitation":"[2]"},"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[2]</w:t>
      </w:r>
      <w:r w:rsidR="00B068A4">
        <w:rPr>
          <w:rFonts w:ascii="Tw Cen MT" w:hAnsi="Tw Cen MT"/>
          <w:sz w:val="24"/>
          <w:szCs w:val="24"/>
        </w:rPr>
        <w:fldChar w:fldCharType="end"/>
      </w:r>
      <w:r w:rsidRPr="00FA69BF">
        <w:rPr>
          <w:rFonts w:ascii="Tw Cen MT" w:hAnsi="Tw Cen MT"/>
          <w:sz w:val="24"/>
          <w:szCs w:val="24"/>
          <w:lang w:val="id-ID"/>
        </w:rPr>
        <w:t xml:space="preserve">. Pengembangan aplikasi </w:t>
      </w:r>
      <w:r w:rsidRPr="00FA69BF">
        <w:rPr>
          <w:rFonts w:ascii="Tw Cen MT" w:hAnsi="Tw Cen MT"/>
          <w:i/>
          <w:sz w:val="24"/>
          <w:szCs w:val="24"/>
          <w:lang w:val="id-ID"/>
        </w:rPr>
        <w:t>edible film</w:t>
      </w:r>
      <w:r w:rsidRPr="00FA69BF">
        <w:rPr>
          <w:rFonts w:ascii="Tw Cen MT" w:hAnsi="Tw Cen MT"/>
          <w:sz w:val="24"/>
          <w:szCs w:val="24"/>
          <w:lang w:val="id-ID"/>
        </w:rPr>
        <w:t xml:space="preserve"> ini dapat juga dibuat suatu produk yang bisa ditempelkan di lidah, sehingga menghasilkan efek yang diinginkan pada area mulut yaitu menghilangkan bau mulut.</w:t>
      </w:r>
    </w:p>
    <w:p w14:paraId="6F2F6802" w14:textId="3553289B" w:rsidR="00FA69BF" w:rsidRPr="00FA69BF" w:rsidRDefault="00FA69BF" w:rsidP="00C94FBC">
      <w:pPr>
        <w:spacing w:after="0" w:line="240" w:lineRule="auto"/>
        <w:ind w:firstLine="567"/>
        <w:jc w:val="both"/>
        <w:rPr>
          <w:rFonts w:ascii="Tw Cen MT" w:hAnsi="Tw Cen MT"/>
          <w:b/>
          <w:sz w:val="24"/>
          <w:szCs w:val="24"/>
        </w:rPr>
      </w:pPr>
      <w:r w:rsidRPr="00FA69BF">
        <w:rPr>
          <w:rFonts w:ascii="Tw Cen MT" w:hAnsi="Tw Cen MT"/>
          <w:sz w:val="24"/>
          <w:szCs w:val="24"/>
          <w:lang w:val="id-ID"/>
        </w:rPr>
        <w:t>Bau mulut atau halitosis berupa n</w:t>
      </w:r>
      <w:proofErr w:type="spellStart"/>
      <w:r w:rsidRPr="00FA69BF">
        <w:rPr>
          <w:rFonts w:ascii="Tw Cen MT" w:hAnsi="Tw Cen MT"/>
          <w:sz w:val="24"/>
          <w:szCs w:val="24"/>
        </w:rPr>
        <w:t>afas</w:t>
      </w:r>
      <w:proofErr w:type="spellEnd"/>
      <w:r w:rsidRPr="00FA69BF">
        <w:rPr>
          <w:rFonts w:ascii="Tw Cen MT" w:hAnsi="Tw Cen MT"/>
          <w:sz w:val="24"/>
          <w:szCs w:val="24"/>
        </w:rPr>
        <w:t xml:space="preserve">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yang </w:t>
      </w:r>
      <w:proofErr w:type="spellStart"/>
      <w:r w:rsidRPr="00FA69BF">
        <w:rPr>
          <w:rFonts w:ascii="Tw Cen MT" w:hAnsi="Tw Cen MT"/>
          <w:sz w:val="24"/>
          <w:szCs w:val="24"/>
        </w:rPr>
        <w:t>berasal</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maupun</w:t>
      </w:r>
      <w:proofErr w:type="spellEnd"/>
      <w:r w:rsidRPr="00FA69BF">
        <w:rPr>
          <w:rFonts w:ascii="Tw Cen MT" w:hAnsi="Tw Cen MT"/>
          <w:sz w:val="24"/>
          <w:szCs w:val="24"/>
        </w:rPr>
        <w:t xml:space="preserve"> di</w:t>
      </w:r>
      <w:r w:rsidRPr="00FA69BF">
        <w:rPr>
          <w:rFonts w:ascii="Tw Cen MT" w:hAnsi="Tw Cen MT"/>
          <w:sz w:val="24"/>
          <w:szCs w:val="24"/>
          <w:lang w:val="id-ID"/>
        </w:rPr>
        <w:t xml:space="preserve"> </w:t>
      </w:r>
      <w:proofErr w:type="spellStart"/>
      <w:r w:rsidRPr="00FA69BF">
        <w:rPr>
          <w:rFonts w:ascii="Tw Cen MT" w:hAnsi="Tw Cen MT"/>
          <w:sz w:val="24"/>
          <w:szCs w:val="24"/>
        </w:rPr>
        <w:t>luar</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w:t>
      </w:r>
      <w:r w:rsidRPr="00FA69BF">
        <w:rPr>
          <w:rFonts w:ascii="Tw Cen MT" w:hAnsi="Tw Cen MT"/>
          <w:sz w:val="24"/>
          <w:szCs w:val="24"/>
          <w:lang w:val="id-ID"/>
        </w:rPr>
        <w:t xml:space="preserve"> Halitosis ini terjadi karena adanya</w:t>
      </w:r>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tumbuh</w:t>
      </w:r>
      <w:proofErr w:type="spellEnd"/>
      <w:r w:rsidRPr="00FA69BF">
        <w:rPr>
          <w:rFonts w:ascii="Tw Cen MT" w:hAnsi="Tw Cen MT"/>
          <w:sz w:val="24"/>
          <w:szCs w:val="24"/>
        </w:rPr>
        <w:t xml:space="preserve"> di </w:t>
      </w:r>
      <w:proofErr w:type="spellStart"/>
      <w:r w:rsidRPr="00FA69BF">
        <w:rPr>
          <w:rFonts w:ascii="Tw Cen MT" w:hAnsi="Tw Cen MT"/>
          <w:sz w:val="24"/>
          <w:szCs w:val="24"/>
        </w:rPr>
        <w:t>sekitar</w:t>
      </w:r>
      <w:proofErr w:type="spellEnd"/>
      <w:r w:rsidRPr="00FA69BF">
        <w:rPr>
          <w:rFonts w:ascii="Tw Cen MT" w:hAnsi="Tw Cen MT"/>
          <w:sz w:val="24"/>
          <w:szCs w:val="24"/>
        </w:rPr>
        <w:t xml:space="preserve"> area minim </w:t>
      </w:r>
      <w:proofErr w:type="spellStart"/>
      <w:r w:rsidRPr="00FA69BF">
        <w:rPr>
          <w:rFonts w:ascii="Tw Cen MT" w:hAnsi="Tw Cen MT"/>
          <w:sz w:val="24"/>
          <w:szCs w:val="24"/>
        </w:rPr>
        <w:t>oksigen</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di </w:t>
      </w:r>
      <w:proofErr w:type="spellStart"/>
      <w:r w:rsidRPr="00FA69BF">
        <w:rPr>
          <w:rFonts w:ascii="Tw Cen MT" w:hAnsi="Tw Cen MT"/>
          <w:sz w:val="24"/>
          <w:szCs w:val="24"/>
        </w:rPr>
        <w:t>belakang</w:t>
      </w:r>
      <w:proofErr w:type="spellEnd"/>
      <w:r w:rsidRPr="00FA69BF">
        <w:rPr>
          <w:rFonts w:ascii="Tw Cen MT" w:hAnsi="Tw Cen MT"/>
          <w:sz w:val="24"/>
          <w:szCs w:val="24"/>
        </w:rPr>
        <w:t xml:space="preserve"> </w:t>
      </w:r>
      <w:proofErr w:type="spellStart"/>
      <w:r w:rsidRPr="00FA69BF">
        <w:rPr>
          <w:rFonts w:ascii="Tw Cen MT" w:hAnsi="Tw Cen MT"/>
          <w:sz w:val="24"/>
          <w:szCs w:val="24"/>
        </w:rPr>
        <w:t>lidah</w:t>
      </w:r>
      <w:proofErr w:type="spellEnd"/>
      <w:r w:rsidRPr="00FA69BF">
        <w:rPr>
          <w:rFonts w:ascii="Tw Cen MT" w:hAnsi="Tw Cen MT"/>
          <w:sz w:val="24"/>
          <w:szCs w:val="24"/>
        </w:rPr>
        <w:t xml:space="preserve"> dan </w:t>
      </w:r>
      <w:proofErr w:type="spellStart"/>
      <w:r w:rsidRPr="00FA69BF">
        <w:rPr>
          <w:rFonts w:ascii="Tw Cen MT" w:hAnsi="Tw Cen MT"/>
          <w:sz w:val="24"/>
          <w:szCs w:val="24"/>
        </w:rPr>
        <w:t>celah</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bersumber</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kopi, </w:t>
      </w:r>
      <w:proofErr w:type="spellStart"/>
      <w:r w:rsidRPr="00FA69BF">
        <w:rPr>
          <w:rFonts w:ascii="Tw Cen MT" w:hAnsi="Tw Cen MT"/>
          <w:sz w:val="24"/>
          <w:szCs w:val="24"/>
        </w:rPr>
        <w:t>rokok</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juga </w:t>
      </w:r>
      <w:proofErr w:type="spellStart"/>
      <w:r w:rsidRPr="00FA69BF">
        <w:rPr>
          <w:rFonts w:ascii="Tw Cen MT" w:hAnsi="Tw Cen MT"/>
          <w:sz w:val="24"/>
          <w:szCs w:val="24"/>
        </w:rPr>
        <w:t>karang</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Membiarkan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menumpuk</w:t>
      </w:r>
      <w:proofErr w:type="spellEnd"/>
      <w:r w:rsidRPr="00FA69BF">
        <w:rPr>
          <w:rFonts w:ascii="Tw Cen MT" w:hAnsi="Tw Cen MT"/>
          <w:sz w:val="24"/>
          <w:szCs w:val="24"/>
        </w:rPr>
        <w:t xml:space="preserve"> di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akan</w:t>
      </w:r>
      <w:proofErr w:type="spellEnd"/>
      <w:r w:rsidRPr="00FA69BF">
        <w:rPr>
          <w:rFonts w:ascii="Tw Cen MT" w:hAnsi="Tw Cen MT"/>
          <w:sz w:val="24"/>
          <w:szCs w:val="24"/>
        </w:rPr>
        <w:t xml:space="preserve"> </w:t>
      </w:r>
      <w:proofErr w:type="spellStart"/>
      <w:r w:rsidRPr="00FA69BF">
        <w:rPr>
          <w:rFonts w:ascii="Tw Cen MT" w:hAnsi="Tw Cen MT"/>
          <w:sz w:val="24"/>
          <w:szCs w:val="24"/>
        </w:rPr>
        <w:t>mengakibatkan</w:t>
      </w:r>
      <w:proofErr w:type="spellEnd"/>
      <w:r w:rsidRPr="00FA69BF">
        <w:rPr>
          <w:rFonts w:ascii="Tw Cen MT" w:hAnsi="Tw Cen MT"/>
          <w:sz w:val="24"/>
          <w:szCs w:val="24"/>
        </w:rPr>
        <w:t xml:space="preserve"> </w:t>
      </w:r>
      <w:proofErr w:type="spellStart"/>
      <w:r w:rsidRPr="00FA69BF">
        <w:rPr>
          <w:rFonts w:ascii="Tw Cen MT" w:hAnsi="Tw Cen MT"/>
          <w:sz w:val="24"/>
          <w:szCs w:val="24"/>
        </w:rPr>
        <w:t>gangguan</w:t>
      </w:r>
      <w:proofErr w:type="spellEnd"/>
      <w:r w:rsidRPr="00FA69BF">
        <w:rPr>
          <w:rFonts w:ascii="Tw Cen MT" w:hAnsi="Tw Cen MT"/>
          <w:sz w:val="24"/>
          <w:szCs w:val="24"/>
        </w:rPr>
        <w:t xml:space="preserve"> </w:t>
      </w:r>
      <w:proofErr w:type="spellStart"/>
      <w:r w:rsidRPr="00FA69BF">
        <w:rPr>
          <w:rFonts w:ascii="Tw Cen MT" w:hAnsi="Tw Cen MT"/>
          <w:sz w:val="24"/>
          <w:szCs w:val="24"/>
        </w:rPr>
        <w:t>keseimbangan</w:t>
      </w:r>
      <w:proofErr w:type="spellEnd"/>
      <w:r w:rsidRPr="00FA69BF">
        <w:rPr>
          <w:rFonts w:ascii="Tw Cen MT" w:hAnsi="Tw Cen MT"/>
          <w:sz w:val="24"/>
          <w:szCs w:val="24"/>
        </w:rPr>
        <w:t xml:space="preserve"> </w:t>
      </w:r>
      <w:proofErr w:type="spellStart"/>
      <w:r w:rsidRPr="00FA69BF">
        <w:rPr>
          <w:rFonts w:ascii="Tw Cen MT" w:hAnsi="Tw Cen MT"/>
          <w:sz w:val="24"/>
          <w:szCs w:val="24"/>
        </w:rPr>
        <w:t>asam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sehingga</w:t>
      </w:r>
      <w:proofErr w:type="spellEnd"/>
      <w:r w:rsidRPr="00FA69BF">
        <w:rPr>
          <w:rFonts w:ascii="Tw Cen MT" w:hAnsi="Tw Cen MT"/>
          <w:sz w:val="24"/>
          <w:szCs w:val="24"/>
        </w:rPr>
        <w:t xml:space="preserve"> </w:t>
      </w:r>
      <w:proofErr w:type="spellStart"/>
      <w:r w:rsidRPr="00FA69BF">
        <w:rPr>
          <w:rFonts w:ascii="Tw Cen MT" w:hAnsi="Tw Cen MT"/>
          <w:sz w:val="24"/>
          <w:szCs w:val="24"/>
        </w:rPr>
        <w:t>menghasilkan</w:t>
      </w:r>
      <w:proofErr w:type="spellEnd"/>
      <w:r w:rsidRPr="00FA69BF">
        <w:rPr>
          <w:rFonts w:ascii="Tw Cen MT" w:hAnsi="Tw Cen MT"/>
          <w:sz w:val="24"/>
          <w:szCs w:val="24"/>
        </w:rPr>
        <w:t xml:space="preserve"> gas sulfur </w:t>
      </w:r>
      <w:proofErr w:type="spellStart"/>
      <w:r w:rsidRPr="00FA69BF">
        <w:rPr>
          <w:rFonts w:ascii="Tw Cen MT" w:hAnsi="Tw Cen MT"/>
          <w:sz w:val="24"/>
          <w:szCs w:val="24"/>
        </w:rPr>
        <w:t>pemicu</w:t>
      </w:r>
      <w:proofErr w:type="spellEnd"/>
      <w:r w:rsidRPr="00FA69BF">
        <w:rPr>
          <w:rFonts w:ascii="Tw Cen MT" w:hAnsi="Tw Cen MT"/>
          <w:sz w:val="24"/>
          <w:szCs w:val="24"/>
        </w:rPr>
        <w:t xml:space="preserve"> aroma </w:t>
      </w:r>
      <w:proofErr w:type="spellStart"/>
      <w:r w:rsidRPr="00FA69BF">
        <w:rPr>
          <w:rFonts w:ascii="Tw Cen MT" w:hAnsi="Tw Cen MT"/>
          <w:sz w:val="24"/>
          <w:szCs w:val="24"/>
        </w:rPr>
        <w:t>tak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08B619E1" w14:textId="48F5A66C" w:rsidR="00FA69BF" w:rsidRPr="00FA69BF" w:rsidRDefault="00FA69BF" w:rsidP="00C94FBC">
      <w:pPr>
        <w:spacing w:after="0" w:line="240" w:lineRule="auto"/>
        <w:ind w:firstLine="567"/>
        <w:jc w:val="both"/>
        <w:rPr>
          <w:rFonts w:ascii="Tw Cen MT" w:hAnsi="Tw Cen MT"/>
          <w:b/>
          <w:sz w:val="24"/>
          <w:szCs w:val="24"/>
        </w:rPr>
      </w:pPr>
      <w:proofErr w:type="spellStart"/>
      <w:r w:rsidRPr="00FA69BF">
        <w:rPr>
          <w:rFonts w:ascii="Tw Cen MT" w:hAnsi="Tw Cen MT"/>
          <w:sz w:val="24"/>
          <w:szCs w:val="24"/>
        </w:rPr>
        <w:t>Kondisi</w:t>
      </w:r>
      <w:proofErr w:type="spellEnd"/>
      <w:r w:rsidRPr="00FA69BF">
        <w:rPr>
          <w:rFonts w:ascii="Tw Cen MT" w:hAnsi="Tw Cen MT"/>
          <w:sz w:val="24"/>
          <w:szCs w:val="24"/>
        </w:rPr>
        <w:t xml:space="preserve"> yang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memicu</w:t>
      </w:r>
      <w:proofErr w:type="spellEnd"/>
      <w:r w:rsidRPr="00FA69BF">
        <w:rPr>
          <w:rFonts w:ascii="Tw Cen MT" w:hAnsi="Tw Cen MT"/>
          <w:sz w:val="24"/>
          <w:szCs w:val="24"/>
        </w:rPr>
        <w:t xml:space="preserve"> </w:t>
      </w:r>
      <w:proofErr w:type="spellStart"/>
      <w:r w:rsidRPr="00FA69BF">
        <w:rPr>
          <w:rFonts w:ascii="Tw Cen MT" w:hAnsi="Tw Cen MT"/>
          <w:sz w:val="24"/>
          <w:szCs w:val="24"/>
        </w:rPr>
        <w:t>bau</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ialah</w:t>
      </w:r>
      <w:proofErr w:type="spellEnd"/>
      <w:r w:rsidRPr="00FA69BF">
        <w:rPr>
          <w:rFonts w:ascii="Tw Cen MT" w:hAnsi="Tw Cen MT"/>
          <w:sz w:val="24"/>
          <w:szCs w:val="24"/>
        </w:rPr>
        <w:t xml:space="preserve"> </w:t>
      </w:r>
      <w:proofErr w:type="spellStart"/>
      <w:r w:rsidRPr="00FA69BF">
        <w:rPr>
          <w:rFonts w:ascii="Tw Cen MT" w:hAnsi="Tw Cen MT"/>
          <w:sz w:val="24"/>
          <w:szCs w:val="24"/>
        </w:rPr>
        <w:t>meningkatnya</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kurangnya</w:t>
      </w:r>
      <w:proofErr w:type="spellEnd"/>
      <w:r w:rsidRPr="00FA69BF">
        <w:rPr>
          <w:rFonts w:ascii="Tw Cen MT" w:hAnsi="Tw Cen MT"/>
          <w:sz w:val="24"/>
          <w:szCs w:val="24"/>
        </w:rPr>
        <w:t xml:space="preserve"> </w:t>
      </w:r>
      <w:r w:rsidRPr="00FA69BF">
        <w:rPr>
          <w:rFonts w:ascii="Tw Cen MT" w:hAnsi="Tw Cen MT"/>
          <w:sz w:val="24"/>
          <w:szCs w:val="24"/>
          <w:lang w:val="id-ID"/>
        </w:rPr>
        <w:t>aliran</w:t>
      </w:r>
      <w:r w:rsidRPr="00FA69BF">
        <w:rPr>
          <w:rFonts w:ascii="Tw Cen MT" w:hAnsi="Tw Cen MT"/>
          <w:sz w:val="24"/>
          <w:szCs w:val="24"/>
        </w:rPr>
        <w:t xml:space="preserve"> saliva, </w:t>
      </w:r>
      <w:r w:rsidRPr="00FA69BF">
        <w:rPr>
          <w:rFonts w:ascii="Tw Cen MT" w:hAnsi="Tw Cen MT"/>
          <w:sz w:val="24"/>
          <w:szCs w:val="24"/>
          <w:lang w:val="id-ID"/>
        </w:rPr>
        <w:t>p</w:t>
      </w:r>
      <w:r w:rsidRPr="00FA69BF">
        <w:rPr>
          <w:rFonts w:ascii="Tw Cen MT" w:hAnsi="Tw Cen MT"/>
          <w:sz w:val="24"/>
          <w:szCs w:val="24"/>
        </w:rPr>
        <w:t xml:space="preserve">H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yang</w:t>
      </w:r>
      <w:r w:rsidRPr="00FA69BF">
        <w:rPr>
          <w:rFonts w:ascii="Tw Cen MT" w:hAnsi="Tw Cen MT"/>
          <w:sz w:val="24"/>
          <w:szCs w:val="24"/>
          <w:lang w:val="id-ID"/>
        </w:rPr>
        <w:t xml:space="preserve"> </w:t>
      </w:r>
      <w:proofErr w:type="spellStart"/>
      <w:r w:rsidRPr="00FA69BF">
        <w:rPr>
          <w:rFonts w:ascii="Tw Cen MT" w:hAnsi="Tw Cen MT"/>
          <w:sz w:val="24"/>
          <w:szCs w:val="24"/>
        </w:rPr>
        <w:t>bersifat</w:t>
      </w:r>
      <w:proofErr w:type="spellEnd"/>
      <w:r w:rsidRPr="00FA69BF">
        <w:rPr>
          <w:rFonts w:ascii="Tw Cen MT" w:hAnsi="Tw Cen MT"/>
          <w:sz w:val="24"/>
          <w:szCs w:val="24"/>
        </w:rPr>
        <w:t xml:space="preserve"> alkali dan </w:t>
      </w:r>
      <w:proofErr w:type="spellStart"/>
      <w:r w:rsidRPr="00FA69BF">
        <w:rPr>
          <w:rFonts w:ascii="Tw Cen MT" w:hAnsi="Tw Cen MT"/>
          <w:sz w:val="24"/>
          <w:szCs w:val="24"/>
        </w:rPr>
        <w:t>adanya</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yang </w:t>
      </w:r>
      <w:proofErr w:type="spellStart"/>
      <w:r w:rsidRPr="00FA69BF">
        <w:rPr>
          <w:rFonts w:ascii="Tw Cen MT" w:hAnsi="Tw Cen MT"/>
          <w:sz w:val="24"/>
          <w:szCs w:val="24"/>
        </w:rPr>
        <w:t>tertinggal</w:t>
      </w:r>
      <w:proofErr w:type="spellEnd"/>
      <w:r w:rsidRPr="00FA69BF">
        <w:rPr>
          <w:rFonts w:ascii="Tw Cen MT" w:hAnsi="Tw Cen MT"/>
          <w:sz w:val="24"/>
          <w:szCs w:val="24"/>
        </w:rPr>
        <w:t xml:space="preserve"> yang </w:t>
      </w:r>
      <w:proofErr w:type="spellStart"/>
      <w:r w:rsidRPr="00FA69BF">
        <w:rPr>
          <w:rFonts w:ascii="Tw Cen MT" w:hAnsi="Tw Cen MT"/>
          <w:sz w:val="24"/>
          <w:szCs w:val="24"/>
        </w:rPr>
        <w:t>diproses</w:t>
      </w:r>
      <w:proofErr w:type="spellEnd"/>
      <w:r w:rsidRPr="00FA69BF">
        <w:rPr>
          <w:rFonts w:ascii="Tw Cen MT" w:hAnsi="Tw Cen MT"/>
          <w:sz w:val="24"/>
          <w:szCs w:val="24"/>
        </w:rPr>
        <w:t xml:space="preserve"> oleh flora normal </w:t>
      </w:r>
      <w:proofErr w:type="spellStart"/>
      <w:r w:rsidRPr="00FA69BF">
        <w:rPr>
          <w:rFonts w:ascii="Tw Cen MT" w:hAnsi="Tw Cen MT"/>
          <w:sz w:val="24"/>
          <w:szCs w:val="24"/>
        </w:rPr>
        <w:t>mulut</w:t>
      </w:r>
      <w:proofErr w:type="spellEnd"/>
      <w:r w:rsidRPr="00FA69BF">
        <w:rPr>
          <w:rFonts w:ascii="Tw Cen MT" w:hAnsi="Tw Cen MT"/>
          <w:sz w:val="24"/>
          <w:szCs w:val="24"/>
          <w:lang w:val="id-ID"/>
        </w:rPr>
        <w:t>.</w:t>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proofErr w:type="spellStart"/>
      <w:r w:rsidRPr="00FA69BF">
        <w:rPr>
          <w:rFonts w:ascii="Tw Cen MT" w:hAnsi="Tw Cen MT"/>
          <w:sz w:val="24"/>
          <w:szCs w:val="24"/>
        </w:rPr>
        <w:t>koloni</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ditemukan</w:t>
      </w:r>
      <w:proofErr w:type="spellEnd"/>
      <w:r w:rsidRPr="00FA69BF">
        <w:rPr>
          <w:rFonts w:ascii="Tw Cen MT" w:hAnsi="Tw Cen MT"/>
          <w:sz w:val="24"/>
          <w:szCs w:val="24"/>
        </w:rPr>
        <w:t xml:space="preserve"> pada </w:t>
      </w:r>
      <w:proofErr w:type="spellStart"/>
      <w:r w:rsidRPr="00FA69BF">
        <w:rPr>
          <w:rFonts w:ascii="Tw Cen MT" w:hAnsi="Tw Cen MT"/>
          <w:sz w:val="24"/>
          <w:szCs w:val="24"/>
        </w:rPr>
        <w:t>awal</w:t>
      </w:r>
      <w:proofErr w:type="spellEnd"/>
      <w:r w:rsidRPr="00FA69BF">
        <w:rPr>
          <w:rFonts w:ascii="Tw Cen MT" w:hAnsi="Tw Cen MT"/>
          <w:sz w:val="24"/>
          <w:szCs w:val="24"/>
        </w:rPr>
        <w:t xml:space="preserve"> </w:t>
      </w:r>
      <w:proofErr w:type="spellStart"/>
      <w:r w:rsidRPr="00FA69BF">
        <w:rPr>
          <w:rFonts w:ascii="Tw Cen MT" w:hAnsi="Tw Cen MT"/>
          <w:sz w:val="24"/>
          <w:szCs w:val="24"/>
        </w:rPr>
        <w:t>pembentukan</w:t>
      </w:r>
      <w:proofErr w:type="spellEnd"/>
      <w:r w:rsidRPr="00FA69BF">
        <w:rPr>
          <w:rFonts w:ascii="Tw Cen MT" w:hAnsi="Tw Cen MT"/>
          <w:sz w:val="24"/>
          <w:szCs w:val="24"/>
        </w:rPr>
        <w:t xml:space="preserve"> </w:t>
      </w:r>
      <w:proofErr w:type="spellStart"/>
      <w:r w:rsidRPr="00FA69BF">
        <w:rPr>
          <w:rFonts w:ascii="Tw Cen MT" w:hAnsi="Tw Cen MT"/>
          <w:sz w:val="24"/>
          <w:szCs w:val="24"/>
        </w:rPr>
        <w:t>plak</w:t>
      </w:r>
      <w:proofErr w:type="spellEnd"/>
      <w:r w:rsidRPr="00FA69BF">
        <w:rPr>
          <w:rFonts w:ascii="Tw Cen MT" w:hAnsi="Tw Cen MT"/>
          <w:sz w:val="24"/>
          <w:szCs w:val="24"/>
        </w:rPr>
        <w:t xml:space="preserve"> </w:t>
      </w:r>
      <w:proofErr w:type="spellStart"/>
      <w:r w:rsidRPr="00FA69BF">
        <w:rPr>
          <w:rFonts w:ascii="Tw Cen MT" w:hAnsi="Tw Cen MT"/>
          <w:sz w:val="24"/>
          <w:szCs w:val="24"/>
        </w:rPr>
        <w:t>adalah</w:t>
      </w:r>
      <w:proofErr w:type="spellEnd"/>
      <w:r w:rsidRPr="00FA69BF">
        <w:rPr>
          <w:rFonts w:ascii="Tw Cen MT" w:hAnsi="Tw Cen MT"/>
          <w:sz w:val="24"/>
          <w:szCs w:val="24"/>
        </w:rPr>
        <w:t xml:space="preserve"> </w:t>
      </w:r>
      <w:proofErr w:type="spellStart"/>
      <w:r w:rsidRPr="00FA69BF">
        <w:rPr>
          <w:rFonts w:ascii="Tw Cen MT" w:hAnsi="Tw Cen MT"/>
          <w:sz w:val="24"/>
          <w:szCs w:val="24"/>
        </w:rPr>
        <w:t>bekteri</w:t>
      </w:r>
      <w:proofErr w:type="spellEnd"/>
      <w:r w:rsidRPr="00FA69BF">
        <w:rPr>
          <w:rFonts w:ascii="Tw Cen MT" w:hAnsi="Tw Cen MT"/>
          <w:sz w:val="24"/>
          <w:szCs w:val="24"/>
        </w:rPr>
        <w:t xml:space="preserve"> </w:t>
      </w:r>
      <w:r w:rsidRPr="00FA69BF">
        <w:rPr>
          <w:rFonts w:ascii="Tw Cen MT" w:hAnsi="Tw Cen MT"/>
          <w:i/>
          <w:sz w:val="24"/>
          <w:szCs w:val="24"/>
        </w:rPr>
        <w:t>Streptococcus mutans</w:t>
      </w:r>
      <w:r w:rsidRPr="00FA69BF">
        <w:rPr>
          <w:rFonts w:ascii="Tw Cen MT" w:hAnsi="Tw Cen MT"/>
          <w:sz w:val="24"/>
          <w:szCs w:val="24"/>
        </w:rPr>
        <w:t xml:space="preserve"> yang </w:t>
      </w:r>
      <w:proofErr w:type="spellStart"/>
      <w:r w:rsidRPr="00FA69BF">
        <w:rPr>
          <w:rFonts w:ascii="Tw Cen MT" w:hAnsi="Tw Cen MT"/>
          <w:sz w:val="24"/>
          <w:szCs w:val="24"/>
        </w:rPr>
        <w:t>diyakini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penyebab</w:t>
      </w:r>
      <w:proofErr w:type="spellEnd"/>
      <w:r w:rsidRPr="00FA69BF">
        <w:rPr>
          <w:rFonts w:ascii="Tw Cen MT" w:hAnsi="Tw Cen MT"/>
          <w:sz w:val="24"/>
          <w:szCs w:val="24"/>
        </w:rPr>
        <w:t xml:space="preserve"> </w:t>
      </w:r>
      <w:proofErr w:type="spellStart"/>
      <w:r w:rsidRPr="00FA69BF">
        <w:rPr>
          <w:rFonts w:ascii="Tw Cen MT" w:hAnsi="Tw Cen MT"/>
          <w:sz w:val="24"/>
          <w:szCs w:val="24"/>
        </w:rPr>
        <w:t>utama</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pada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Pertumbuhan</w:t>
      </w:r>
      <w:proofErr w:type="spellEnd"/>
      <w:r w:rsidRPr="00FA69BF">
        <w:rPr>
          <w:rFonts w:ascii="Tw Cen MT" w:hAnsi="Tw Cen MT"/>
          <w:sz w:val="24"/>
          <w:szCs w:val="24"/>
        </w:rPr>
        <w:t xml:space="preserve"> </w:t>
      </w:r>
      <w:proofErr w:type="spellStart"/>
      <w:r w:rsidRPr="00FA69BF">
        <w:rPr>
          <w:rFonts w:ascii="Tw Cen MT" w:hAnsi="Tw Cen MT"/>
          <w:i/>
          <w:sz w:val="24"/>
          <w:szCs w:val="24"/>
        </w:rPr>
        <w:t>Steptococcus</w:t>
      </w:r>
      <w:proofErr w:type="spellEnd"/>
      <w:r w:rsidRPr="00FA69BF">
        <w:rPr>
          <w:rFonts w:ascii="Tw Cen MT" w:hAnsi="Tw Cen MT"/>
          <w:i/>
          <w:sz w:val="24"/>
          <w:szCs w:val="24"/>
        </w:rPr>
        <w:t xml:space="preserve"> mutans </w:t>
      </w:r>
      <w:proofErr w:type="spellStart"/>
      <w:r w:rsidRPr="00FA69BF">
        <w:rPr>
          <w:rFonts w:ascii="Tw Cen MT" w:hAnsi="Tw Cen MT"/>
          <w:sz w:val="24"/>
          <w:szCs w:val="24"/>
        </w:rPr>
        <w:t>harus</w:t>
      </w:r>
      <w:proofErr w:type="spellEnd"/>
      <w:r w:rsidRPr="00FA69BF">
        <w:rPr>
          <w:rFonts w:ascii="Tw Cen MT" w:hAnsi="Tw Cen MT"/>
          <w:sz w:val="24"/>
          <w:szCs w:val="24"/>
        </w:rPr>
        <w:t xml:space="preserve"> </w:t>
      </w:r>
      <w:proofErr w:type="spellStart"/>
      <w:r w:rsidRPr="00FA69BF">
        <w:rPr>
          <w:rFonts w:ascii="Tw Cen MT" w:hAnsi="Tw Cen MT"/>
          <w:sz w:val="24"/>
          <w:szCs w:val="24"/>
        </w:rPr>
        <w:t>dihambat</w:t>
      </w:r>
      <w:proofErr w:type="spellEnd"/>
      <w:r w:rsidRPr="00FA69BF">
        <w:rPr>
          <w:rFonts w:ascii="Tw Cen MT" w:hAnsi="Tw Cen MT"/>
          <w:sz w:val="24"/>
          <w:szCs w:val="24"/>
        </w:rPr>
        <w:t xml:space="preserve"> agar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menjadi</w:t>
      </w:r>
      <w:proofErr w:type="spellEnd"/>
      <w:r w:rsidRPr="00FA69BF">
        <w:rPr>
          <w:rFonts w:ascii="Tw Cen MT" w:hAnsi="Tw Cen MT"/>
          <w:sz w:val="24"/>
          <w:szCs w:val="24"/>
        </w:rPr>
        <w:t xml:space="preserve"> </w:t>
      </w:r>
      <w:proofErr w:type="spellStart"/>
      <w:r w:rsidRPr="00FA69BF">
        <w:rPr>
          <w:rFonts w:ascii="Tw Cen MT" w:hAnsi="Tw Cen MT"/>
          <w:sz w:val="24"/>
          <w:szCs w:val="24"/>
        </w:rPr>
        <w:t>patogen</w:t>
      </w:r>
      <w:proofErr w:type="spellEnd"/>
      <w:r w:rsidRPr="00FA69BF">
        <w:rPr>
          <w:rFonts w:ascii="Tw Cen MT" w:hAnsi="Tw Cen MT"/>
          <w:sz w:val="24"/>
          <w:szCs w:val="24"/>
        </w:rPr>
        <w:t xml:space="preserve"> dan </w:t>
      </w:r>
      <w:proofErr w:type="spellStart"/>
      <w:r w:rsidRPr="00FA69BF">
        <w:rPr>
          <w:rFonts w:ascii="Tw Cen MT" w:hAnsi="Tw Cen MT"/>
          <w:sz w:val="24"/>
          <w:szCs w:val="24"/>
        </w:rPr>
        <w:t>menyebabkan</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pemberian</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a</w:t>
      </w:r>
      <w:r w:rsidR="00B068A4">
        <w:rPr>
          <w:rFonts w:ascii="Tw Cen MT" w:hAnsi="Tw Cen MT"/>
          <w:sz w:val="24"/>
          <w:szCs w:val="24"/>
        </w:rPr>
        <w:t>ntibakteri</w:t>
      </w:r>
      <w:proofErr w:type="spellEnd"/>
      <w:r w:rsidR="00B068A4">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4D0B77AC" w14:textId="146AFD9F" w:rsidR="00FA69BF" w:rsidRPr="00FA69BF" w:rsidRDefault="00FA69BF" w:rsidP="00C94FBC">
      <w:pPr>
        <w:spacing w:line="240" w:lineRule="auto"/>
        <w:ind w:firstLine="567"/>
        <w:jc w:val="both"/>
        <w:rPr>
          <w:rFonts w:ascii="Tw Cen MT" w:hAnsi="Tw Cen MT"/>
          <w:sz w:val="24"/>
          <w:szCs w:val="24"/>
          <w:lang w:val="id-ID"/>
        </w:rPr>
      </w:pPr>
      <w:r w:rsidRPr="00FA69BF">
        <w:rPr>
          <w:rFonts w:ascii="Tw Cen MT" w:hAnsi="Tw Cen MT"/>
          <w:sz w:val="24"/>
          <w:szCs w:val="24"/>
          <w:lang w:val="id-ID"/>
        </w:rPr>
        <w:t>S</w:t>
      </w:r>
      <w:proofErr w:type="spellStart"/>
      <w:r w:rsidRPr="00FA69BF">
        <w:rPr>
          <w:rFonts w:ascii="Tw Cen MT" w:hAnsi="Tw Cen MT"/>
          <w:sz w:val="24"/>
          <w:szCs w:val="24"/>
        </w:rPr>
        <w:t>irih</w:t>
      </w:r>
      <w:proofErr w:type="spellEnd"/>
      <w:r w:rsidRPr="00FA69BF">
        <w:rPr>
          <w:rFonts w:ascii="Tw Cen MT" w:hAnsi="Tw Cen MT"/>
          <w:i/>
          <w:sz w:val="24"/>
          <w:szCs w:val="24"/>
        </w:rPr>
        <w:t xml:space="preserve"> </w:t>
      </w:r>
      <w:r w:rsidRPr="00FA69BF">
        <w:rPr>
          <w:rFonts w:ascii="Tw Cen MT" w:hAnsi="Tw Cen MT"/>
          <w:i/>
          <w:sz w:val="24"/>
          <w:szCs w:val="24"/>
          <w:lang w:val="id-ID"/>
        </w:rPr>
        <w:t>(</w:t>
      </w:r>
      <w:r w:rsidRPr="00FA69BF">
        <w:rPr>
          <w:rFonts w:ascii="Tw Cen MT" w:hAnsi="Tw Cen MT"/>
          <w:i/>
          <w:sz w:val="24"/>
          <w:szCs w:val="24"/>
        </w:rPr>
        <w:t xml:space="preserve">Piper </w:t>
      </w:r>
      <w:proofErr w:type="spellStart"/>
      <w:r w:rsidRPr="00FA69BF">
        <w:rPr>
          <w:rFonts w:ascii="Tw Cen MT" w:hAnsi="Tw Cen MT"/>
          <w:i/>
          <w:sz w:val="24"/>
          <w:szCs w:val="24"/>
        </w:rPr>
        <w:t>betle</w:t>
      </w:r>
      <w:proofErr w:type="spellEnd"/>
      <w:r w:rsidRPr="00FA69BF">
        <w:rPr>
          <w:rFonts w:ascii="Tw Cen MT" w:hAnsi="Tw Cen MT"/>
          <w:i/>
          <w:sz w:val="24"/>
          <w:szCs w:val="24"/>
          <w:lang w:val="id-ID"/>
        </w:rPr>
        <w:t>)</w:t>
      </w:r>
      <w:r w:rsidRPr="00FA69BF">
        <w:rPr>
          <w:rFonts w:ascii="Tw Cen MT" w:hAnsi="Tw Cen MT"/>
          <w:sz w:val="24"/>
          <w:szCs w:val="24"/>
        </w:rPr>
        <w:t xml:space="preserve"> </w:t>
      </w:r>
      <w:r w:rsidRPr="00FA69BF">
        <w:rPr>
          <w:rFonts w:ascii="Tw Cen MT" w:hAnsi="Tw Cen MT"/>
          <w:sz w:val="24"/>
          <w:szCs w:val="24"/>
          <w:lang w:val="id-ID"/>
        </w:rPr>
        <w:t xml:space="preserve">adalah </w:t>
      </w:r>
      <w:r w:rsidRPr="00FA69BF">
        <w:rPr>
          <w:rFonts w:ascii="Tw Cen MT" w:hAnsi="Tw Cen MT"/>
          <w:sz w:val="24"/>
          <w:szCs w:val="24"/>
        </w:rPr>
        <w:t xml:space="preserve">salah </w:t>
      </w:r>
      <w:proofErr w:type="spellStart"/>
      <w:r w:rsidRPr="00FA69BF">
        <w:rPr>
          <w:rFonts w:ascii="Tw Cen MT" w:hAnsi="Tw Cen MT"/>
          <w:sz w:val="24"/>
          <w:szCs w:val="24"/>
        </w:rPr>
        <w:t>satu</w:t>
      </w:r>
      <w:proofErr w:type="spellEnd"/>
      <w:r w:rsidRPr="00FA69BF">
        <w:rPr>
          <w:rFonts w:ascii="Tw Cen MT" w:hAnsi="Tw Cen MT"/>
          <w:sz w:val="24"/>
          <w:szCs w:val="24"/>
        </w:rPr>
        <w:t xml:space="preserve"> </w:t>
      </w:r>
      <w:proofErr w:type="spellStart"/>
      <w:r w:rsidRPr="00FA69BF">
        <w:rPr>
          <w:rFonts w:ascii="Tw Cen MT" w:hAnsi="Tw Cen MT"/>
          <w:sz w:val="24"/>
          <w:szCs w:val="24"/>
        </w:rPr>
        <w:t>tanaman</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diketahui</w:t>
      </w:r>
      <w:proofErr w:type="spellEnd"/>
      <w:r w:rsidRPr="00FA69BF">
        <w:rPr>
          <w:rFonts w:ascii="Tw Cen MT" w:hAnsi="Tw Cen MT"/>
          <w:sz w:val="24"/>
          <w:szCs w:val="24"/>
        </w:rPr>
        <w:t xml:space="preserve"> </w:t>
      </w:r>
      <w:proofErr w:type="spellStart"/>
      <w:r w:rsidRPr="00FA69BF">
        <w:rPr>
          <w:rFonts w:ascii="Tw Cen MT" w:hAnsi="Tw Cen MT"/>
          <w:sz w:val="24"/>
          <w:szCs w:val="24"/>
        </w:rPr>
        <w:t>berkhasiat</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antiseptik</w:t>
      </w:r>
      <w:proofErr w:type="spellEnd"/>
      <w:r w:rsidRPr="00FA69BF">
        <w:rPr>
          <w:rFonts w:ascii="Tw Cen MT" w:hAnsi="Tw Cen MT"/>
          <w:sz w:val="24"/>
          <w:szCs w:val="24"/>
        </w:rPr>
        <w:t xml:space="preserve">. </w:t>
      </w:r>
      <w:proofErr w:type="spellStart"/>
      <w:r w:rsidRPr="00FA69BF">
        <w:rPr>
          <w:rFonts w:ascii="Tw Cen MT" w:hAnsi="Tw Cen MT"/>
          <w:sz w:val="24"/>
          <w:szCs w:val="24"/>
        </w:rPr>
        <w:t>Penggunaan</w:t>
      </w:r>
      <w:proofErr w:type="spellEnd"/>
      <w:r w:rsidRPr="00FA69BF">
        <w:rPr>
          <w:rFonts w:ascii="Tw Cen MT" w:hAnsi="Tw Cen MT"/>
          <w:sz w:val="24"/>
          <w:szCs w:val="24"/>
        </w:rPr>
        <w:t xml:space="preserve"> </w:t>
      </w:r>
      <w:proofErr w:type="spellStart"/>
      <w:r w:rsidRPr="00FA69BF">
        <w:rPr>
          <w:rFonts w:ascii="Tw Cen MT" w:hAnsi="Tw Cen MT"/>
          <w:sz w:val="24"/>
          <w:szCs w:val="24"/>
        </w:rPr>
        <w:t>secara</w:t>
      </w:r>
      <w:proofErr w:type="spellEnd"/>
      <w:r w:rsidRPr="00FA69BF">
        <w:rPr>
          <w:rFonts w:ascii="Tw Cen MT" w:hAnsi="Tw Cen MT"/>
          <w:sz w:val="24"/>
          <w:szCs w:val="24"/>
        </w:rPr>
        <w:t xml:space="preserve"> </w:t>
      </w:r>
      <w:proofErr w:type="spellStart"/>
      <w:r w:rsidRPr="00FA69BF">
        <w:rPr>
          <w:rFonts w:ascii="Tw Cen MT" w:hAnsi="Tw Cen MT"/>
          <w:sz w:val="24"/>
          <w:szCs w:val="24"/>
        </w:rPr>
        <w:t>tradisional</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merebus</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air </w:t>
      </w:r>
      <w:proofErr w:type="spellStart"/>
      <w:r w:rsidRPr="00FA69BF">
        <w:rPr>
          <w:rFonts w:ascii="Tw Cen MT" w:hAnsi="Tw Cen MT"/>
          <w:sz w:val="24"/>
          <w:szCs w:val="24"/>
        </w:rPr>
        <w:t>rebusan</w:t>
      </w:r>
      <w:proofErr w:type="spellEnd"/>
      <w:r w:rsidRPr="00FA69BF">
        <w:rPr>
          <w:rFonts w:ascii="Tw Cen MT" w:hAnsi="Tw Cen MT"/>
          <w:sz w:val="24"/>
          <w:szCs w:val="24"/>
        </w:rPr>
        <w:t xml:space="preserve"> </w:t>
      </w:r>
      <w:proofErr w:type="spellStart"/>
      <w:r w:rsidRPr="00FA69BF">
        <w:rPr>
          <w:rFonts w:ascii="Tw Cen MT" w:hAnsi="Tw Cen MT"/>
          <w:sz w:val="24"/>
          <w:szCs w:val="24"/>
        </w:rPr>
        <w:t>digunakan</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kumur</w:t>
      </w:r>
      <w:proofErr w:type="spellEnd"/>
      <w:r w:rsidRPr="00FA69BF">
        <w:rPr>
          <w:rFonts w:ascii="Tw Cen MT" w:hAnsi="Tw Cen MT"/>
          <w:sz w:val="24"/>
          <w:szCs w:val="24"/>
        </w:rPr>
        <w:t xml:space="preserve"> </w:t>
      </w:r>
      <w:proofErr w:type="spellStart"/>
      <w:r w:rsidRPr="00FA69BF">
        <w:rPr>
          <w:rFonts w:ascii="Tw Cen MT" w:hAnsi="Tw Cen MT"/>
          <w:sz w:val="24"/>
          <w:szCs w:val="24"/>
        </w:rPr>
        <w:t>atau</w:t>
      </w:r>
      <w:proofErr w:type="spellEnd"/>
      <w:r w:rsidRPr="00FA69BF">
        <w:rPr>
          <w:rFonts w:ascii="Tw Cen MT" w:hAnsi="Tw Cen MT"/>
          <w:sz w:val="24"/>
          <w:szCs w:val="24"/>
        </w:rPr>
        <w:t xml:space="preserve"> </w:t>
      </w:r>
      <w:proofErr w:type="spellStart"/>
      <w:r w:rsidRPr="00FA69BF">
        <w:rPr>
          <w:rFonts w:ascii="Tw Cen MT" w:hAnsi="Tw Cen MT"/>
          <w:sz w:val="24"/>
          <w:szCs w:val="24"/>
        </w:rPr>
        <w:t>membersihkan</w:t>
      </w:r>
      <w:proofErr w:type="spellEnd"/>
      <w:r w:rsidRPr="00FA69BF">
        <w:rPr>
          <w:rFonts w:ascii="Tw Cen MT" w:hAnsi="Tw Cen MT"/>
          <w:sz w:val="24"/>
          <w:szCs w:val="24"/>
        </w:rPr>
        <w:t xml:space="preserve"> </w:t>
      </w:r>
      <w:proofErr w:type="spellStart"/>
      <w:r w:rsidRPr="00FA69BF">
        <w:rPr>
          <w:rFonts w:ascii="Tw Cen MT" w:hAnsi="Tw Cen MT"/>
          <w:sz w:val="24"/>
          <w:szCs w:val="24"/>
        </w:rPr>
        <w:t>bagian</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Pr="00FA69BF">
        <w:rPr>
          <w:rFonts w:ascii="Tw Cen MT" w:hAnsi="Tw Cen MT"/>
          <w:sz w:val="24"/>
          <w:szCs w:val="24"/>
        </w:rPr>
        <w:t xml:space="preserve"> </w:t>
      </w:r>
      <w:proofErr w:type="spellStart"/>
      <w:r w:rsidRPr="00FA69BF">
        <w:rPr>
          <w:rFonts w:ascii="Tw Cen MT" w:hAnsi="Tw Cen MT"/>
          <w:sz w:val="24"/>
          <w:szCs w:val="24"/>
        </w:rPr>
        <w:t>lain,atau</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dilumatkan</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w:t>
      </w:r>
      <w:proofErr w:type="spellStart"/>
      <w:r w:rsidRPr="00FA69BF">
        <w:rPr>
          <w:rFonts w:ascii="Tw Cen MT" w:hAnsi="Tw Cen MT"/>
          <w:sz w:val="24"/>
          <w:szCs w:val="24"/>
        </w:rPr>
        <w:t>ditempelkan</w:t>
      </w:r>
      <w:proofErr w:type="spellEnd"/>
      <w:r w:rsidRPr="00FA69BF">
        <w:rPr>
          <w:rFonts w:ascii="Tw Cen MT" w:hAnsi="Tw Cen MT"/>
          <w:sz w:val="24"/>
          <w:szCs w:val="24"/>
        </w:rPr>
        <w:t xml:space="preserve"> pada </w:t>
      </w:r>
      <w:proofErr w:type="spellStart"/>
      <w:r w:rsidRPr="00FA69BF">
        <w:rPr>
          <w:rFonts w:ascii="Tw Cen MT" w:hAnsi="Tw Cen MT"/>
          <w:sz w:val="24"/>
          <w:szCs w:val="24"/>
        </w:rPr>
        <w:t>luka</w:t>
      </w:r>
      <w:proofErr w:type="spellEnd"/>
      <w:r w:rsidRPr="00FA69BF">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{"citationItems":[{"id":"ITEM-1","itemData":{"author":[{"dropping-particle":"","family":"Darmayanti","given":"M.R.","non-dropping-particle":"","parse-names":false,"suffix":""}],"id":"ITEM-1","issued":{"date-parts":[["2003"]]},"publisher":"Agromedia Pustaka","publisher-place":"Jakarta","title":"Khasiat dan Manfaat Daun Sirih","type":"book"},"uris":["http://www.mendeley.com/documents/?uuid=090ce52a-dcea-4c46-92d3-d12e9c725532"]}],"mendeley":{"formattedCitation":"[4]","plainTextFormattedCitation":"[4]","previouslyFormattedCitation":"[4]"},"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[4]</w:t>
      </w:r>
      <w:r w:rsidR="00B068A4">
        <w:rPr>
          <w:rFonts w:ascii="Tw Cen MT" w:hAnsi="Tw Cen MT"/>
          <w:sz w:val="24"/>
          <w:szCs w:val="24"/>
          <w:lang w:val="id-ID"/>
        </w:rPr>
        <w:fldChar w:fldCharType="end"/>
      </w:r>
      <w:r w:rsidRPr="00FA69BF">
        <w:rPr>
          <w:rFonts w:ascii="Tw Cen MT" w:hAnsi="Tw Cen MT"/>
          <w:sz w:val="24"/>
          <w:szCs w:val="24"/>
        </w:rPr>
        <w:t>.</w:t>
      </w:r>
      <w:r w:rsidRPr="00FA69BF">
        <w:rPr>
          <w:rFonts w:ascii="Tw Cen MT" w:hAnsi="Tw Cen MT"/>
          <w:sz w:val="24"/>
          <w:szCs w:val="24"/>
          <w:lang w:val="id-ID"/>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memili</w:t>
      </w:r>
      <w:proofErr w:type="spellEnd"/>
      <w:r w:rsidRPr="00FA69BF">
        <w:rPr>
          <w:rFonts w:ascii="Tw Cen MT" w:hAnsi="Tw Cen MT"/>
          <w:sz w:val="24"/>
          <w:szCs w:val="24"/>
        </w:rPr>
        <w:t xml:space="preserve"> aroma yang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rasa </w:t>
      </w:r>
      <w:proofErr w:type="spellStart"/>
      <w:r w:rsidRPr="00FA69BF">
        <w:rPr>
          <w:rFonts w:ascii="Tw Cen MT" w:hAnsi="Tw Cen MT"/>
          <w:sz w:val="24"/>
          <w:szCs w:val="24"/>
        </w:rPr>
        <w:t>pedas</w:t>
      </w:r>
      <w:proofErr w:type="spellEnd"/>
      <w:r w:rsidRPr="00FA69BF">
        <w:rPr>
          <w:rFonts w:ascii="Tw Cen MT" w:hAnsi="Tw Cen MT"/>
          <w:sz w:val="24"/>
          <w:szCs w:val="24"/>
        </w:rPr>
        <w:t xml:space="preserve"> dan </w:t>
      </w:r>
      <w:proofErr w:type="spellStart"/>
      <w:r w:rsidRPr="00FA69BF">
        <w:rPr>
          <w:rFonts w:ascii="Tw Cen MT" w:hAnsi="Tw Cen MT"/>
          <w:sz w:val="24"/>
          <w:szCs w:val="24"/>
        </w:rPr>
        <w:t>tajam</w:t>
      </w:r>
      <w:proofErr w:type="spellEnd"/>
      <w:r w:rsidRPr="00FA69BF">
        <w:rPr>
          <w:rFonts w:ascii="Tw Cen MT" w:hAnsi="Tw Cen MT"/>
          <w:sz w:val="24"/>
          <w:szCs w:val="24"/>
        </w:rPr>
        <w:t>.</w:t>
      </w:r>
      <w:r w:rsidRPr="00FA69BF">
        <w:rPr>
          <w:rFonts w:ascii="Tw Cen MT" w:hAnsi="Tw Cen MT"/>
          <w:sz w:val="24"/>
          <w:szCs w:val="24"/>
          <w:lang w:val="id-ID"/>
        </w:rPr>
        <w:t xml:space="preserve"> </w:t>
      </w:r>
      <w:r w:rsidRPr="00FA69BF">
        <w:rPr>
          <w:rFonts w:ascii="Tw Cen MT" w:hAnsi="Tw Cen MT"/>
          <w:sz w:val="24"/>
          <w:szCs w:val="24"/>
        </w:rPr>
        <w:t xml:space="preserve">Rasa dan aroma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tersebut</w:t>
      </w:r>
      <w:proofErr w:type="spellEnd"/>
      <w:r w:rsidRPr="00FA69BF">
        <w:rPr>
          <w:rFonts w:ascii="Tw Cen MT" w:hAnsi="Tw Cen MT"/>
          <w:sz w:val="24"/>
          <w:szCs w:val="24"/>
        </w:rPr>
        <w:t xml:space="preserve"> </w:t>
      </w:r>
      <w:proofErr w:type="spellStart"/>
      <w:r w:rsidRPr="00FA69BF">
        <w:rPr>
          <w:rFonts w:ascii="Tw Cen MT" w:hAnsi="Tw Cen MT"/>
          <w:sz w:val="24"/>
          <w:szCs w:val="24"/>
        </w:rPr>
        <w:t>disebabkan</w:t>
      </w:r>
      <w:proofErr w:type="spellEnd"/>
      <w:r w:rsidRPr="00FA69BF">
        <w:rPr>
          <w:rFonts w:ascii="Tw Cen MT" w:hAnsi="Tw Cen MT"/>
          <w:sz w:val="24"/>
          <w:szCs w:val="24"/>
        </w:rPr>
        <w:t xml:space="preserve"> oleh </w:t>
      </w:r>
      <w:proofErr w:type="spellStart"/>
      <w:r w:rsidRPr="00FA69BF">
        <w:rPr>
          <w:rFonts w:ascii="Tw Cen MT" w:hAnsi="Tw Cen MT"/>
          <w:sz w:val="24"/>
          <w:szCs w:val="24"/>
        </w:rPr>
        <w:t>kavinol</w:t>
      </w:r>
      <w:proofErr w:type="spellEnd"/>
      <w:r w:rsidRPr="00FA69BF">
        <w:rPr>
          <w:rFonts w:ascii="Tw Cen MT" w:hAnsi="Tw Cen MT"/>
          <w:sz w:val="24"/>
          <w:szCs w:val="24"/>
        </w:rPr>
        <w:t xml:space="preserve"> dan </w:t>
      </w:r>
      <w:proofErr w:type="spellStart"/>
      <w:r w:rsidRPr="00FA69BF">
        <w:rPr>
          <w:rFonts w:ascii="Tw Cen MT" w:hAnsi="Tw Cen MT"/>
          <w:sz w:val="24"/>
          <w:szCs w:val="24"/>
        </w:rPr>
        <w:t>bethelpenol</w:t>
      </w:r>
      <w:proofErr w:type="spellEnd"/>
      <w:r w:rsidRPr="00FA69BF">
        <w:rPr>
          <w:rFonts w:ascii="Tw Cen MT" w:hAnsi="Tw Cen MT"/>
          <w:sz w:val="24"/>
          <w:szCs w:val="24"/>
        </w:rPr>
        <w:t xml:space="preserve"> yang</w:t>
      </w:r>
      <w:r w:rsidR="00B068A4">
        <w:rPr>
          <w:rFonts w:ascii="Tw Cen MT" w:hAnsi="Tw Cen MT"/>
          <w:sz w:val="24"/>
          <w:szCs w:val="24"/>
        </w:rPr>
        <w:t xml:space="preserve"> </w:t>
      </w:r>
      <w:proofErr w:type="spellStart"/>
      <w:r w:rsidR="00B068A4">
        <w:rPr>
          <w:rFonts w:ascii="Tw Cen MT" w:hAnsi="Tw Cen MT"/>
          <w:sz w:val="24"/>
          <w:szCs w:val="24"/>
        </w:rPr>
        <w:t>terkandung</w:t>
      </w:r>
      <w:proofErr w:type="spellEnd"/>
      <w:r w:rsidR="00B068A4">
        <w:rPr>
          <w:rFonts w:ascii="Tw Cen MT" w:hAnsi="Tw Cen MT"/>
          <w:sz w:val="24"/>
          <w:szCs w:val="24"/>
        </w:rPr>
        <w:t xml:space="preserve"> </w:t>
      </w:r>
      <w:proofErr w:type="spellStart"/>
      <w:r w:rsidR="00B068A4">
        <w:rPr>
          <w:rFonts w:ascii="Tw Cen MT" w:hAnsi="Tw Cen MT"/>
          <w:sz w:val="24"/>
          <w:szCs w:val="24"/>
        </w:rPr>
        <w:t>dalam</w:t>
      </w:r>
      <w:proofErr w:type="spellEnd"/>
      <w:r w:rsidR="00B068A4">
        <w:rPr>
          <w:rFonts w:ascii="Tw Cen MT" w:hAnsi="Tw Cen MT"/>
          <w:sz w:val="24"/>
          <w:szCs w:val="24"/>
        </w:rPr>
        <w:t xml:space="preserve"> </w:t>
      </w:r>
      <w:proofErr w:type="spellStart"/>
      <w:r w:rsidR="00B068A4">
        <w:rPr>
          <w:rFonts w:ascii="Tw Cen MT" w:hAnsi="Tw Cen MT"/>
          <w:sz w:val="24"/>
          <w:szCs w:val="24"/>
        </w:rPr>
        <w:t>minyak</w:t>
      </w:r>
      <w:proofErr w:type="spellEnd"/>
      <w:r w:rsidR="00B068A4">
        <w:rPr>
          <w:rFonts w:ascii="Tw Cen MT" w:hAnsi="Tw Cen MT"/>
          <w:sz w:val="24"/>
          <w:szCs w:val="24"/>
        </w:rPr>
        <w:t xml:space="preserve"> </w:t>
      </w:r>
      <w:proofErr w:type="spellStart"/>
      <w:r w:rsidR="00B068A4">
        <w:rPr>
          <w:rFonts w:ascii="Tw Cen MT" w:hAnsi="Tw Cen MT"/>
          <w:sz w:val="24"/>
          <w:szCs w:val="24"/>
        </w:rPr>
        <w:t>atsiri</w:t>
      </w:r>
      <w:proofErr w:type="spellEnd"/>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id":"ITEM-2","itemData":{"author":[{"dropping-particle":"","family":"Gunawan","given":"A.","non-dropping-particle":"","parse-names":false,"suffix":""},{"dropping-particle":"","family":"Eriawati.","given":"Z.","non-dropping-particle":"","parse-names":false,"suffix":""}],"container-title":"Proseding Seminar Nasional Biotik","id":"ITEM-2","issued":{"date-parts":[["2015"]]},"title":"Pengaruh Pemberian Ekstrak Daun Sirih (Piper sp.) terhadap Pertumbuhan Jamur Candida albicans","type":"article-journal"},"uris":["http://www.mendeley.com/documents/?uuid=1e212928-4780-4848-af38-62b43b7395fa"]}],"mendeley":{"formattedCitation":"[3], [5]","plainTextFormattedCitation":"[3], [5]","previouslyFormattedCitation":"[3], [5]"},"properties":{"noteIndex":0},"schema":"https://github.com/citation-style-language/schema/raw/master/csl-citation.json"}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[3], [5]</w:t>
      </w:r>
      <w:r w:rsidR="00B068A4">
        <w:rPr>
          <w:rFonts w:ascii="Tw Cen MT" w:hAnsi="Tw Cen MT"/>
          <w:sz w:val="24"/>
          <w:szCs w:val="24"/>
          <w:lang w:val="id-ID"/>
        </w:rPr>
        <w:fldChar w:fldCharType="end"/>
      </w:r>
      <w:r w:rsidRPr="00FA69BF">
        <w:rPr>
          <w:rFonts w:ascii="Tw Cen MT" w:hAnsi="Tw Cen MT"/>
          <w:sz w:val="24"/>
          <w:szCs w:val="24"/>
          <w:lang w:val="id-ID"/>
        </w:rPr>
        <w:t xml:space="preserve">. Ekstrak daun sirih dapat ditambahkan ke dalam </w:t>
      </w:r>
      <w:r w:rsidRPr="00FA69BF">
        <w:rPr>
          <w:rFonts w:ascii="Tw Cen MT" w:hAnsi="Tw Cen MT"/>
          <w:i/>
          <w:sz w:val="24"/>
          <w:szCs w:val="24"/>
          <w:lang w:val="id-ID"/>
        </w:rPr>
        <w:t>edible film</w:t>
      </w:r>
      <w:r w:rsidRPr="00FA69BF">
        <w:rPr>
          <w:rFonts w:ascii="Tw Cen MT" w:hAnsi="Tw Cen MT"/>
          <w:sz w:val="24"/>
          <w:szCs w:val="24"/>
          <w:lang w:val="id-ID"/>
        </w:rPr>
        <w:t xml:space="preserve">, sehingga </w:t>
      </w:r>
      <w:r w:rsidRPr="00FA69BF">
        <w:rPr>
          <w:rFonts w:ascii="Tw Cen MT" w:hAnsi="Tw Cen MT"/>
          <w:i/>
          <w:sz w:val="24"/>
          <w:szCs w:val="24"/>
          <w:lang w:val="id-ID"/>
        </w:rPr>
        <w:t>edible film</w:t>
      </w:r>
      <w:r w:rsidRPr="00FA69BF">
        <w:rPr>
          <w:rFonts w:ascii="Tw Cen MT" w:hAnsi="Tw Cen MT"/>
          <w:sz w:val="24"/>
          <w:szCs w:val="24"/>
          <w:lang w:val="id-ID"/>
        </w:rPr>
        <w:t xml:space="preserve"> ini ketika ditempelkan di lidah dapat berfungsi sebagai antiseptik pada mulut.</w:t>
      </w:r>
    </w:p>
    <w:p w14:paraId="06E75D55" w14:textId="77777777" w:rsidR="005E44FD" w:rsidRPr="00013A3E" w:rsidRDefault="005E44FD" w:rsidP="00C94FBC">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19F15D23" w14:textId="77777777" w:rsidR="00FA69BF" w:rsidRPr="00EC63FC" w:rsidRDefault="00FA69BF" w:rsidP="00C94FBC">
      <w:pPr>
        <w:spacing w:after="0" w:line="240" w:lineRule="auto"/>
        <w:jc w:val="both"/>
        <w:rPr>
          <w:rFonts w:ascii="Tw Cen MT" w:eastAsia="Calibri" w:hAnsi="Tw Cen MT"/>
          <w:sz w:val="24"/>
          <w:szCs w:val="24"/>
          <w:lang w:val="id-ID"/>
        </w:rPr>
      </w:pPr>
      <w:r w:rsidRPr="00EC63FC">
        <w:rPr>
          <w:rFonts w:ascii="Tw Cen MT" w:eastAsia="Calibri" w:hAnsi="Tw Cen MT"/>
          <w:sz w:val="24"/>
          <w:szCs w:val="24"/>
        </w:rPr>
        <w:t xml:space="preserve">Alat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oven, autoklaf, inkubator, timbangan analitik, cawan petri, pipet mikro, </w:t>
      </w:r>
      <w:r w:rsidRPr="00EC63FC">
        <w:rPr>
          <w:rFonts w:ascii="Tw Cen MT" w:eastAsia="Calibri" w:hAnsi="Tw Cen MT"/>
          <w:sz w:val="24"/>
          <w:szCs w:val="24"/>
        </w:rPr>
        <w:t xml:space="preserve">spatula, </w:t>
      </w:r>
      <w:proofErr w:type="spellStart"/>
      <w:r w:rsidRPr="00EC63FC">
        <w:rPr>
          <w:rFonts w:ascii="Tw Cen MT" w:eastAsia="Calibri" w:hAnsi="Tw Cen MT"/>
          <w:sz w:val="24"/>
          <w:szCs w:val="24"/>
        </w:rPr>
        <w:t>beakerglass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gunting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kaca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arloji,batang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pengaduk</w:t>
      </w:r>
      <w:proofErr w:type="spellEnd"/>
      <w:r w:rsidRPr="00EC63FC">
        <w:rPr>
          <w:rFonts w:ascii="Tw Cen MT" w:eastAsia="Calibri" w:hAnsi="Tw Cen MT"/>
          <w:sz w:val="24"/>
          <w:szCs w:val="24"/>
        </w:rPr>
        <w:t>,</w:t>
      </w:r>
      <w:r w:rsidRPr="00EC63FC">
        <w:rPr>
          <w:rFonts w:ascii="Tw Cen MT" w:eastAsia="Calibri" w:hAnsi="Tw Cen MT"/>
          <w:sz w:val="24"/>
          <w:szCs w:val="24"/>
          <w:lang w:val="id-ID"/>
        </w:rPr>
        <w:t xml:space="preserve"> </w:t>
      </w:r>
      <w:proofErr w:type="spellStart"/>
      <w:r w:rsidRPr="00EC63FC">
        <w:rPr>
          <w:rFonts w:ascii="Tw Cen MT" w:eastAsia="Calibri" w:hAnsi="Tw Cen MT"/>
          <w:sz w:val="24"/>
          <w:szCs w:val="24"/>
        </w:rPr>
        <w:t>kawat</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ose</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erlenmeyer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gelas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lampu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bunsen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labu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jangka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sorong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pinset</w:t>
      </w:r>
      <w:proofErr w:type="spellEnd"/>
      <w:r w:rsidRPr="00EC63FC">
        <w:rPr>
          <w:rFonts w:ascii="Tw Cen MT" w:eastAsia="Calibri" w:hAnsi="Tw Cen MT"/>
          <w:sz w:val="24"/>
          <w:szCs w:val="24"/>
        </w:rPr>
        <w:t xml:space="preserve">, pipet volume, </w:t>
      </w:r>
      <w:proofErr w:type="spellStart"/>
      <w:r w:rsidRPr="00EC63FC">
        <w:rPr>
          <w:rFonts w:ascii="Tw Cen MT" w:eastAsia="Calibri" w:hAnsi="Tw Cen MT"/>
          <w:sz w:val="24"/>
          <w:szCs w:val="24"/>
        </w:rPr>
        <w:t>tabung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reaksi</w:t>
      </w:r>
      <w:proofErr w:type="spellEnd"/>
      <w:r w:rsidRPr="00EC63FC">
        <w:rPr>
          <w:rFonts w:ascii="Tw Cen MT" w:eastAsia="Calibri" w:hAnsi="Tw Cen MT"/>
          <w:sz w:val="24"/>
          <w:szCs w:val="24"/>
          <w:lang w:val="id-ID"/>
        </w:rPr>
        <w:t>.</w:t>
      </w:r>
    </w:p>
    <w:p w14:paraId="5B8ED809" w14:textId="77777777" w:rsidR="00FA69BF" w:rsidRPr="00EC63FC" w:rsidRDefault="00FA69BF" w:rsidP="00C94FBC">
      <w:pPr>
        <w:spacing w:after="0" w:line="240" w:lineRule="auto"/>
        <w:jc w:val="both"/>
        <w:rPr>
          <w:rFonts w:ascii="Tw Cen MT" w:hAnsi="Tw Cen MT"/>
          <w:b/>
          <w:sz w:val="24"/>
          <w:szCs w:val="24"/>
        </w:rPr>
      </w:pPr>
      <w:proofErr w:type="spellStart"/>
      <w:r w:rsidRPr="00EC63FC">
        <w:rPr>
          <w:rFonts w:ascii="Tw Cen MT" w:eastAsia="Calibri" w:hAnsi="Tw Cen MT"/>
          <w:sz w:val="24"/>
          <w:szCs w:val="24"/>
        </w:rPr>
        <w:t>Bahan</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daun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sirih</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HC</w:t>
      </w:r>
      <w:r w:rsidRPr="00EC63FC">
        <w:rPr>
          <w:rFonts w:ascii="Tw Cen MT" w:eastAsia="Calibri" w:hAnsi="Tw Cen MT"/>
          <w:sz w:val="24"/>
          <w:szCs w:val="24"/>
          <w:lang w:val="id-ID"/>
        </w:rPr>
        <w:t>l</w:t>
      </w:r>
      <w:r w:rsidRPr="00EC63FC">
        <w:rPr>
          <w:rFonts w:ascii="Tw Cen MT" w:eastAsia="Calibri" w:hAnsi="Tw Cen MT"/>
          <w:sz w:val="24"/>
          <w:szCs w:val="24"/>
        </w:rPr>
        <w:t>, NaOH,</w:t>
      </w:r>
      <w:r w:rsidRPr="00EC63FC">
        <w:rPr>
          <w:rFonts w:ascii="Tw Cen MT" w:eastAsia="Calibri" w:hAnsi="Tw Cen MT"/>
          <w:sz w:val="24"/>
          <w:szCs w:val="24"/>
          <w:lang w:val="id-ID"/>
        </w:rPr>
        <w:t xml:space="preserve"> </w:t>
      </w:r>
      <w:proofErr w:type="spellStart"/>
      <w:r w:rsidRPr="00EC63FC">
        <w:rPr>
          <w:rFonts w:ascii="Tw Cen MT" w:eastAsia="Calibri" w:hAnsi="Tw Cen MT"/>
          <w:sz w:val="24"/>
          <w:szCs w:val="24"/>
          <w:lang w:val="id-ID"/>
        </w:rPr>
        <w:t>aquades</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kertas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lang w:val="id-ID"/>
        </w:rPr>
        <w:t>pH</w:t>
      </w:r>
      <w:proofErr w:type="spellEnd"/>
      <w:r w:rsidRPr="00EC63FC">
        <w:rPr>
          <w:rFonts w:ascii="Tw Cen MT" w:eastAsia="Calibri" w:hAnsi="Tw Cen MT"/>
          <w:sz w:val="24"/>
          <w:szCs w:val="24"/>
        </w:rPr>
        <w:t xml:space="preserve">,  NaCl </w:t>
      </w:r>
      <w:proofErr w:type="spellStart"/>
      <w:r w:rsidRPr="00EC63FC">
        <w:rPr>
          <w:rFonts w:ascii="Tw Cen MT" w:eastAsia="Calibri" w:hAnsi="Tw Cen MT"/>
          <w:sz w:val="24"/>
          <w:szCs w:val="24"/>
        </w:rPr>
        <w:t>fisiologis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 xml:space="preserve">, spiritus, </w:t>
      </w:r>
      <w:proofErr w:type="spellStart"/>
      <w:r w:rsidRPr="00EC63FC">
        <w:rPr>
          <w:rFonts w:ascii="Tw Cen MT" w:eastAsia="Calibri" w:hAnsi="Tw Cen MT"/>
          <w:sz w:val="24"/>
          <w:szCs w:val="24"/>
        </w:rPr>
        <w:t>etanol</w:t>
      </w:r>
      <w:proofErr w:type="spellEnd"/>
      <w:r w:rsidRPr="00EC63FC">
        <w:rPr>
          <w:rFonts w:ascii="Tw Cen MT" w:eastAsia="Calibri" w:hAnsi="Tw Cen MT"/>
          <w:sz w:val="24"/>
          <w:szCs w:val="24"/>
        </w:rPr>
        <w:t xml:space="preserve"> 96%, </w:t>
      </w:r>
      <w:proofErr w:type="spellStart"/>
      <w:r w:rsidRPr="00EC63FC">
        <w:rPr>
          <w:rFonts w:ascii="Tw Cen MT" w:eastAsia="Calibri" w:hAnsi="Tw Cen MT"/>
          <w:sz w:val="24"/>
          <w:szCs w:val="24"/>
        </w:rPr>
        <w:t>alkohol</w:t>
      </w:r>
      <w:proofErr w:type="spellEnd"/>
      <w:r w:rsidRPr="00EC63FC">
        <w:rPr>
          <w:rFonts w:ascii="Tw Cen MT" w:eastAsia="Calibri" w:hAnsi="Tw Cen MT"/>
          <w:sz w:val="24"/>
          <w:szCs w:val="24"/>
        </w:rPr>
        <w:t xml:space="preserve"> 70%,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kosong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antibiotik</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amoksilin</w:t>
      </w:r>
      <w:proofErr w:type="spellEnd"/>
      <w:r w:rsidRPr="00EC63FC">
        <w:rPr>
          <w:rFonts w:ascii="Tw Cen MT" w:eastAsia="Calibri" w:hAnsi="Tw Cen MT"/>
          <w:sz w:val="24"/>
          <w:szCs w:val="24"/>
        </w:rPr>
        <w:t xml:space="preserve">, </w:t>
      </w:r>
      <w:r w:rsidRPr="00EC63FC">
        <w:rPr>
          <w:rFonts w:ascii="Tw Cen MT" w:eastAsia="Calibri" w:hAnsi="Tw Cen MT"/>
          <w:i/>
          <w:sz w:val="24"/>
          <w:szCs w:val="24"/>
        </w:rPr>
        <w:t>strain</w:t>
      </w:r>
      <w:r w:rsidRPr="00EC63FC">
        <w:rPr>
          <w:rFonts w:ascii="Tw Cen MT" w:eastAsia="Calibri" w:hAnsi="Tw Cen MT"/>
          <w:sz w:val="24"/>
          <w:szCs w:val="24"/>
        </w:rPr>
        <w:t xml:space="preserve"> </w:t>
      </w:r>
      <w:r w:rsidRPr="00EC63FC">
        <w:rPr>
          <w:rFonts w:ascii="Tw Cen MT" w:eastAsia="Calibri" w:hAnsi="Tw Cen MT"/>
          <w:i/>
          <w:sz w:val="24"/>
          <w:szCs w:val="24"/>
          <w:lang w:val="id-ID"/>
        </w:rPr>
        <w:lastRenderedPageBreak/>
        <w:t>S</w:t>
      </w:r>
      <w:proofErr w:type="spellStart"/>
      <w:r w:rsidRPr="00EC63FC">
        <w:rPr>
          <w:rFonts w:ascii="Tw Cen MT" w:eastAsia="Calibri" w:hAnsi="Tw Cen MT"/>
          <w:i/>
          <w:sz w:val="24"/>
          <w:szCs w:val="24"/>
        </w:rPr>
        <w:t>treptococcus</w:t>
      </w:r>
      <w:proofErr w:type="spellEnd"/>
      <w:r w:rsidRPr="00EC63FC">
        <w:rPr>
          <w:rFonts w:ascii="Tw Cen MT" w:eastAsia="Calibri" w:hAnsi="Tw Cen MT"/>
          <w:i/>
          <w:sz w:val="24"/>
          <w:szCs w:val="24"/>
        </w:rPr>
        <w:t xml:space="preserve"> mutans</w:t>
      </w:r>
      <w:r w:rsidRPr="00EC63FC">
        <w:rPr>
          <w:rFonts w:ascii="Tw Cen MT" w:eastAsia="Calibri" w:hAnsi="Tw Cen MT"/>
          <w:i/>
          <w:color w:val="000000"/>
          <w:sz w:val="24"/>
          <w:szCs w:val="24"/>
        </w:rPr>
        <w:t xml:space="preserve">, </w:t>
      </w:r>
      <w:r w:rsidRPr="00EC63FC">
        <w:rPr>
          <w:rFonts w:ascii="Tw Cen MT" w:eastAsia="Calibri" w:hAnsi="Tw Cen MT"/>
          <w:color w:val="000000"/>
          <w:sz w:val="24"/>
          <w:szCs w:val="24"/>
        </w:rPr>
        <w:t>media N</w:t>
      </w:r>
      <w:r w:rsidRPr="00EC63FC">
        <w:rPr>
          <w:rFonts w:ascii="Tw Cen MT" w:eastAsia="Calibri" w:hAnsi="Tw Cen MT"/>
          <w:color w:val="000000"/>
          <w:sz w:val="24"/>
          <w:szCs w:val="24"/>
          <w:lang w:val="id-ID"/>
        </w:rPr>
        <w:t xml:space="preserve">A, </w:t>
      </w:r>
      <w:proofErr w:type="spellStart"/>
      <w:r w:rsidRPr="00EC63FC">
        <w:rPr>
          <w:rFonts w:ascii="Tw Cen MT" w:eastAsia="Calibri" w:hAnsi="Tw Cen MT"/>
          <w:sz w:val="24"/>
          <w:szCs w:val="24"/>
        </w:rPr>
        <w:t>kapas</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lidi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w:t>
      </w:r>
    </w:p>
    <w:p w14:paraId="1202C6AF" w14:textId="77777777" w:rsidR="00FA69BF" w:rsidRPr="005440E9" w:rsidRDefault="00FA69BF" w:rsidP="00C94FBC">
      <w:pPr>
        <w:pStyle w:val="ListParagraph"/>
        <w:spacing w:line="240" w:lineRule="auto"/>
        <w:ind w:left="993" w:firstLine="567"/>
        <w:jc w:val="both"/>
        <w:rPr>
          <w:rFonts w:ascii="Times New Roman" w:hAnsi="Times New Roman"/>
          <w:b/>
          <w:sz w:val="24"/>
          <w:szCs w:val="24"/>
          <w:lang w:val="id-ID"/>
        </w:rPr>
      </w:pPr>
    </w:p>
    <w:p w14:paraId="66407B12" w14:textId="77777777" w:rsidR="006455D1" w:rsidRPr="006455D1" w:rsidRDefault="006455D1" w:rsidP="00C94FBC">
      <w:pPr>
        <w:pStyle w:val="ListParagraph"/>
        <w:spacing w:after="0" w:line="240" w:lineRule="auto"/>
        <w:ind w:left="0"/>
        <w:jc w:val="both"/>
        <w:rPr>
          <w:rFonts w:ascii="Tw Cen MT" w:hAnsi="Tw Cen MT"/>
          <w:b/>
          <w:sz w:val="24"/>
          <w:szCs w:val="24"/>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proofErr w:type="spellStart"/>
      <w:r w:rsidRPr="006455D1">
        <w:rPr>
          <w:rFonts w:ascii="Tw Cen MT" w:hAnsi="Tw Cen MT"/>
          <w:b/>
          <w:sz w:val="24"/>
          <w:szCs w:val="24"/>
        </w:rPr>
        <w:t>Kerja</w:t>
      </w:r>
      <w:proofErr w:type="spellEnd"/>
    </w:p>
    <w:p w14:paraId="0069284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proofErr w:type="spellStart"/>
      <w:r w:rsidRPr="00E272EB">
        <w:rPr>
          <w:rFonts w:ascii="Tw Cen MT" w:hAnsi="Tw Cen MT"/>
          <w:b/>
          <w:sz w:val="24"/>
          <w:szCs w:val="24"/>
        </w:rPr>
        <w:t>Ekstrak</w:t>
      </w:r>
      <w:proofErr w:type="spellEnd"/>
      <w:r w:rsidRPr="00E272EB">
        <w:rPr>
          <w:rFonts w:ascii="Tw Cen MT" w:hAnsi="Tw Cen MT"/>
          <w:b/>
          <w:sz w:val="24"/>
          <w:szCs w:val="24"/>
        </w:rPr>
        <w:t xml:space="preserve"> Air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5D3BD302" w14:textId="77777777" w:rsidR="00FA69BF" w:rsidRPr="00E272EB" w:rsidRDefault="00FA69BF" w:rsidP="00C94FBC">
      <w:pPr>
        <w:spacing w:line="240" w:lineRule="auto"/>
        <w:ind w:firstLine="567"/>
        <w:jc w:val="both"/>
        <w:rPr>
          <w:rFonts w:ascii="Tw Cen MT" w:eastAsia="Calibri" w:hAnsi="Tw Cen MT"/>
          <w:sz w:val="24"/>
          <w:szCs w:val="24"/>
          <w:lang w:val="id-ID"/>
        </w:rPr>
      </w:pPr>
      <w:commentRangeStart w:id="4"/>
      <w:r w:rsidRPr="00E272EB">
        <w:rPr>
          <w:rFonts w:ascii="Tw Cen MT" w:eastAsia="Calibri" w:hAnsi="Tw Cen MT"/>
          <w:sz w:val="24"/>
          <w:szCs w:val="24"/>
          <w:lang w:val="id-ID"/>
        </w:rPr>
        <w:t>Sebanyak</w:t>
      </w:r>
      <w:commentRangeEnd w:id="4"/>
      <w:r w:rsidR="00A82BE6">
        <w:rPr>
          <w:rStyle w:val="CommentReference"/>
        </w:rPr>
        <w:commentReference w:id="4"/>
      </w:r>
      <w:r w:rsidRPr="00E272EB">
        <w:rPr>
          <w:rFonts w:ascii="Tw Cen MT" w:eastAsia="Calibri" w:hAnsi="Tw Cen MT"/>
          <w:sz w:val="24"/>
          <w:szCs w:val="24"/>
          <w:lang w:val="id-ID"/>
        </w:rPr>
        <w:t xml:space="preserve"> </w:t>
      </w:r>
      <w:r w:rsidRPr="00E272EB">
        <w:rPr>
          <w:rFonts w:ascii="Tw Cen MT" w:eastAsia="Calibri" w:hAnsi="Tw Cen MT"/>
          <w:sz w:val="24"/>
          <w:szCs w:val="24"/>
        </w:rPr>
        <w:t xml:space="preserve">100 ml air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en-ID"/>
        </w:rPr>
        <w:t>90</w:t>
      </w:r>
      <w:proofErr w:type="spellStart"/>
      <w:r w:rsidRPr="00E272EB">
        <w:rPr>
          <w:rFonts w:ascii="Tw Cen MT" w:eastAsia="Calibri" w:hAnsi="Tw Cen MT"/>
          <w:sz w:val="24"/>
          <w:szCs w:val="24"/>
          <w:vertAlign w:val="superscript"/>
        </w:rPr>
        <w:t>o</w:t>
      </w:r>
      <w:r w:rsidRPr="00E272EB">
        <w:rPr>
          <w:rFonts w:ascii="Tw Cen MT" w:eastAsia="Calibri" w:hAnsi="Tw Cen MT"/>
          <w:sz w:val="24"/>
          <w:szCs w:val="24"/>
        </w:rPr>
        <w:t>C</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beaker glass</w:t>
      </w:r>
      <w:r w:rsidRPr="00E272EB">
        <w:rPr>
          <w:rFonts w:ascii="Tw Cen MT" w:eastAsia="Calibri" w:hAnsi="Tw Cen MT"/>
          <w:sz w:val="24"/>
          <w:szCs w:val="24"/>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sirih</w:t>
      </w:r>
      <w:proofErr w:type="spellEnd"/>
      <w:r w:rsidRPr="00E272EB">
        <w:rPr>
          <w:rFonts w:ascii="Tw Cen MT" w:eastAsia="Calibri" w:hAnsi="Tw Cen MT"/>
          <w:sz w:val="24"/>
          <w:szCs w:val="24"/>
          <w:lang w:val="id-ID"/>
        </w:rPr>
        <w:t xml:space="preserve"> ditimbang 25 g, lalu </w:t>
      </w:r>
      <w:proofErr w:type="spellStart"/>
      <w:r w:rsidRPr="00E272EB">
        <w:rPr>
          <w:rFonts w:ascii="Tw Cen MT" w:eastAsia="Calibri" w:hAnsi="Tw Cen MT"/>
          <w:sz w:val="24"/>
          <w:szCs w:val="24"/>
        </w:rPr>
        <w:t>dimasukkan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ke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air </w:t>
      </w:r>
      <w:r w:rsidRPr="00E272EB">
        <w:rPr>
          <w:rFonts w:ascii="Tw Cen MT" w:eastAsia="Calibri" w:hAnsi="Tw Cen MT"/>
          <w:sz w:val="24"/>
          <w:szCs w:val="24"/>
          <w:lang w:val="id-ID"/>
        </w:rPr>
        <w:t>tadi</w:t>
      </w:r>
      <w:r w:rsidRPr="00E272EB">
        <w:rPr>
          <w:rFonts w:ascii="Tw Cen MT" w:eastAsia="Calibri" w:hAnsi="Tw Cen MT"/>
          <w:sz w:val="24"/>
          <w:szCs w:val="24"/>
        </w:rPr>
        <w:t xml:space="preserve"> dan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30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rebusan</w:t>
      </w:r>
      <w:proofErr w:type="spell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disaring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 dan</w:t>
      </w:r>
      <w:proofErr w:type="gramEnd"/>
      <w:r w:rsidRPr="00E272EB">
        <w:rPr>
          <w:rFonts w:ascii="Tw Cen MT" w:eastAsia="Calibri" w:hAnsi="Tw Cen MT"/>
          <w:sz w:val="24"/>
          <w:szCs w:val="24"/>
          <w:lang w:val="id-ID"/>
        </w:rPr>
        <w:t xml:space="preserve"> didinginkan pada suhu ruang.</w:t>
      </w:r>
    </w:p>
    <w:p w14:paraId="321E67C4"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Edible Film</w:t>
      </w:r>
    </w:p>
    <w:p w14:paraId="537F8AB7" w14:textId="77777777" w:rsidR="00FA69BF" w:rsidRPr="00E272EB" w:rsidRDefault="00FA69BF" w:rsidP="00C94FBC">
      <w:pPr>
        <w:spacing w:line="240" w:lineRule="auto"/>
        <w:ind w:firstLine="567"/>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3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0,3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Lalu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dan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2365A978"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 xml:space="preserve">Edible Film </w:t>
      </w:r>
      <w:proofErr w:type="spellStart"/>
      <w:r w:rsidRPr="00E272EB">
        <w:rPr>
          <w:rFonts w:ascii="Tw Cen MT" w:hAnsi="Tw Cen MT"/>
          <w:b/>
          <w:sz w:val="24"/>
          <w:szCs w:val="24"/>
        </w:rPr>
        <w:t>dengan</w:t>
      </w:r>
      <w:proofErr w:type="spellEnd"/>
      <w:r w:rsidRPr="00E272EB">
        <w:rPr>
          <w:rFonts w:ascii="Tw Cen MT" w:hAnsi="Tw Cen MT"/>
          <w:b/>
          <w:sz w:val="24"/>
          <w:szCs w:val="24"/>
        </w:rPr>
        <w:t xml:space="preserve"> </w:t>
      </w:r>
      <w:r w:rsidRPr="00E272EB">
        <w:rPr>
          <w:rFonts w:ascii="Tw Cen MT" w:hAnsi="Tw Cen MT"/>
          <w:b/>
          <w:sz w:val="24"/>
          <w:szCs w:val="24"/>
          <w:lang w:val="id-ID"/>
        </w:rPr>
        <w:t>P</w:t>
      </w:r>
      <w:proofErr w:type="spellStart"/>
      <w:r w:rsidRPr="00E272EB">
        <w:rPr>
          <w:rFonts w:ascii="Tw Cen MT" w:hAnsi="Tw Cen MT"/>
          <w:b/>
          <w:sz w:val="24"/>
          <w:szCs w:val="24"/>
        </w:rPr>
        <w:t>enambahan</w:t>
      </w:r>
      <w:proofErr w:type="spellEnd"/>
      <w:r w:rsidRPr="00E272EB">
        <w:rPr>
          <w:rFonts w:ascii="Tw Cen MT" w:hAnsi="Tw Cen MT"/>
          <w:b/>
          <w:sz w:val="24"/>
          <w:szCs w:val="24"/>
        </w:rPr>
        <w:t xml:space="preserve"> </w:t>
      </w:r>
      <w:r w:rsidRPr="00E272EB">
        <w:rPr>
          <w:rFonts w:ascii="Tw Cen MT" w:hAnsi="Tw Cen MT"/>
          <w:b/>
          <w:sz w:val="24"/>
          <w:szCs w:val="24"/>
          <w:lang w:val="id-ID"/>
        </w:rPr>
        <w:t>E</w:t>
      </w:r>
      <w:proofErr w:type="spellStart"/>
      <w:r w:rsidRPr="00E272EB">
        <w:rPr>
          <w:rFonts w:ascii="Tw Cen MT" w:hAnsi="Tw Cen MT"/>
          <w:b/>
          <w:sz w:val="24"/>
          <w:szCs w:val="24"/>
        </w:rPr>
        <w:t>kstrak</w:t>
      </w:r>
      <w:proofErr w:type="spellEnd"/>
      <w:r w:rsidRPr="00E272EB">
        <w:rPr>
          <w:rFonts w:ascii="Tw Cen MT" w:hAnsi="Tw Cen MT"/>
          <w:b/>
          <w:sz w:val="24"/>
          <w:szCs w:val="24"/>
        </w:rPr>
        <w:t xml:space="preserve">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0E232349" w14:textId="77777777" w:rsidR="00FA69BF" w:rsidRPr="00E272EB" w:rsidRDefault="00FA69BF" w:rsidP="00C94FBC">
      <w:pPr>
        <w:spacing w:line="240" w:lineRule="auto"/>
        <w:ind w:firstLine="567"/>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15</w:t>
      </w:r>
      <w:r w:rsidRPr="00E272EB">
        <w:rPr>
          <w:rFonts w:ascii="Tw Cen MT" w:eastAsia="Calibri" w:hAnsi="Tw Cen MT"/>
          <w:sz w:val="24"/>
          <w:szCs w:val="24"/>
        </w:rPr>
        <w:t xml:space="preserve">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1,5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Lalu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ekstrak daun sirih sesuai dengan konsentrasi masing-masing yang diinginkan, yaitu 30%, 50%, dan 70%. Terakhir ditambahkan sisa </w:t>
      </w:r>
      <w:r w:rsidRPr="00E272EB">
        <w:rPr>
          <w:rFonts w:ascii="Tw Cen MT" w:eastAsia="Calibri" w:hAnsi="Tw Cen MT"/>
          <w:sz w:val="24"/>
          <w:szCs w:val="24"/>
        </w:rPr>
        <w:t xml:space="preserve">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dan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1A7490D0"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Sterilisasi</w:t>
      </w:r>
      <w:proofErr w:type="spellEnd"/>
      <w:r w:rsidRPr="00E272EB">
        <w:rPr>
          <w:rFonts w:ascii="Tw Cen MT" w:hAnsi="Tw Cen MT"/>
          <w:b/>
          <w:sz w:val="24"/>
          <w:szCs w:val="24"/>
        </w:rPr>
        <w:t xml:space="preserve"> </w:t>
      </w:r>
    </w:p>
    <w:p w14:paraId="04E4491E" w14:textId="77777777" w:rsidR="00FA69BF" w:rsidRPr="00E272EB" w:rsidRDefault="00FA69BF" w:rsidP="00C94FBC">
      <w:pPr>
        <w:spacing w:line="240" w:lineRule="auto"/>
        <w:ind w:firstLine="567"/>
        <w:jc w:val="both"/>
        <w:rPr>
          <w:rFonts w:ascii="Tw Cen MT" w:eastAsia="Calibri" w:hAnsi="Tw Cen MT"/>
          <w:sz w:val="24"/>
          <w:szCs w:val="24"/>
          <w:lang w:val="id-ID"/>
        </w:rPr>
      </w:pPr>
      <w:proofErr w:type="spellStart"/>
      <w:r w:rsidRPr="00E272EB">
        <w:rPr>
          <w:rFonts w:ascii="Tw Cen MT" w:hAnsi="Tw Cen MT"/>
          <w:sz w:val="24"/>
          <w:szCs w:val="24"/>
        </w:rPr>
        <w:t>Peralatan</w:t>
      </w:r>
      <w:proofErr w:type="spellEnd"/>
      <w:r w:rsidRPr="00E272EB">
        <w:rPr>
          <w:rFonts w:ascii="Tw Cen MT" w:hAnsi="Tw Cen MT"/>
          <w:sz w:val="24"/>
          <w:szCs w:val="24"/>
        </w:rPr>
        <w:t xml:space="preserve"> </w:t>
      </w:r>
      <w:r w:rsidRPr="00E272EB">
        <w:rPr>
          <w:rFonts w:ascii="Tw Cen MT" w:hAnsi="Tw Cen MT"/>
          <w:sz w:val="24"/>
          <w:szCs w:val="24"/>
          <w:lang w:val="id-ID"/>
        </w:rPr>
        <w:t xml:space="preserve">disterilkan </w:t>
      </w:r>
      <w:proofErr w:type="spellStart"/>
      <w:r w:rsidRPr="00E272EB">
        <w:rPr>
          <w:rFonts w:ascii="Tw Cen MT" w:hAnsi="Tw Cen MT"/>
          <w:sz w:val="24"/>
          <w:szCs w:val="24"/>
        </w:rPr>
        <w:t>menggunakan</w:t>
      </w:r>
      <w:proofErr w:type="spellEnd"/>
      <w:r w:rsidRPr="00E272EB">
        <w:rPr>
          <w:rFonts w:ascii="Tw Cen MT" w:hAnsi="Tw Cen MT"/>
          <w:sz w:val="24"/>
          <w:szCs w:val="24"/>
        </w:rPr>
        <w:t xml:space="preserve"> oven pada </w:t>
      </w:r>
      <w:proofErr w:type="spellStart"/>
      <w:r w:rsidRPr="00E272EB">
        <w:rPr>
          <w:rFonts w:ascii="Tw Cen MT" w:hAnsi="Tw Cen MT"/>
          <w:sz w:val="24"/>
          <w:szCs w:val="24"/>
        </w:rPr>
        <w:t>suhu</w:t>
      </w:r>
      <w:proofErr w:type="spellEnd"/>
      <w:r w:rsidRPr="00E272EB">
        <w:rPr>
          <w:rFonts w:ascii="Tw Cen MT" w:hAnsi="Tw Cen MT"/>
          <w:sz w:val="24"/>
          <w:szCs w:val="24"/>
        </w:rPr>
        <w:t xml:space="preserve"> 170</w:t>
      </w:r>
      <w:r w:rsidRPr="00E272EB">
        <w:rPr>
          <w:rFonts w:ascii="Tw Cen MT" w:hAnsi="Tw Cen MT"/>
          <w:sz w:val="24"/>
          <w:szCs w:val="24"/>
          <w:vertAlign w:val="superscript"/>
        </w:rPr>
        <w:t>0</w:t>
      </w:r>
      <w:r w:rsidRPr="00E272EB">
        <w:rPr>
          <w:rFonts w:ascii="Tw Cen MT" w:hAnsi="Tw Cen MT"/>
          <w:sz w:val="24"/>
          <w:szCs w:val="24"/>
        </w:rPr>
        <w:t xml:space="preserve"> C </w:t>
      </w:r>
      <w:proofErr w:type="spellStart"/>
      <w:r w:rsidRPr="00E272EB">
        <w:rPr>
          <w:rFonts w:ascii="Tw Cen MT" w:hAnsi="Tw Cen MT"/>
          <w:sz w:val="24"/>
          <w:szCs w:val="24"/>
        </w:rPr>
        <w:t>selama</w:t>
      </w:r>
      <w:proofErr w:type="spellEnd"/>
      <w:r w:rsidRPr="00E272EB">
        <w:rPr>
          <w:rFonts w:ascii="Tw Cen MT" w:hAnsi="Tw Cen MT"/>
          <w:sz w:val="24"/>
          <w:szCs w:val="24"/>
        </w:rPr>
        <w:t xml:space="preserve"> 1 jam.</w:t>
      </w:r>
      <w:r w:rsidRPr="00E272EB">
        <w:rPr>
          <w:rFonts w:ascii="Tw Cen MT" w:hAnsi="Tw Cen MT"/>
          <w:sz w:val="24"/>
          <w:szCs w:val="24"/>
          <w:lang w:val="id-ID"/>
        </w:rPr>
        <w:t xml:space="preserve"> </w:t>
      </w:r>
      <w:proofErr w:type="spellStart"/>
      <w:r w:rsidRPr="00E272EB">
        <w:rPr>
          <w:rFonts w:ascii="Tw Cen MT" w:hAnsi="Tw Cen MT"/>
          <w:sz w:val="24"/>
          <w:szCs w:val="24"/>
        </w:rPr>
        <w:t>Tempat</w:t>
      </w:r>
      <w:proofErr w:type="spellEnd"/>
      <w:r w:rsidRPr="00E272EB">
        <w:rPr>
          <w:rFonts w:ascii="Tw Cen MT" w:hAnsi="Tw Cen MT"/>
          <w:sz w:val="24"/>
          <w:szCs w:val="24"/>
        </w:rPr>
        <w:t xml:space="preserve"> </w:t>
      </w:r>
      <w:r w:rsidRPr="00E272EB">
        <w:rPr>
          <w:rFonts w:ascii="Tw Cen MT" w:hAnsi="Tw Cen MT"/>
          <w:sz w:val="24"/>
          <w:szCs w:val="24"/>
          <w:lang w:val="id-ID"/>
        </w:rPr>
        <w:t>k</w:t>
      </w:r>
      <w:proofErr w:type="spellStart"/>
      <w:r w:rsidRPr="00E272EB">
        <w:rPr>
          <w:rFonts w:ascii="Tw Cen MT" w:hAnsi="Tw Cen MT"/>
          <w:sz w:val="24"/>
          <w:szCs w:val="24"/>
        </w:rPr>
        <w:t>erja</w:t>
      </w:r>
      <w:proofErr w:type="spellEnd"/>
      <w:r w:rsidRPr="00E272EB">
        <w:rPr>
          <w:rFonts w:ascii="Tw Cen MT" w:hAnsi="Tw Cen MT"/>
          <w:b/>
          <w:sz w:val="24"/>
          <w:szCs w:val="24"/>
          <w:lang w:val="id-ID"/>
        </w:rPr>
        <w:t xml:space="preserve"> </w:t>
      </w:r>
      <w:proofErr w:type="spellStart"/>
      <w:r w:rsidRPr="00E272EB">
        <w:rPr>
          <w:rFonts w:ascii="Tw Cen MT" w:eastAsia="Calibri" w:hAnsi="Tw Cen MT"/>
          <w:sz w:val="24"/>
          <w:szCs w:val="24"/>
        </w:rPr>
        <w:t>dibersihkan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dari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debu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lalu</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disterilisasi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alkohol</w:t>
      </w:r>
      <w:proofErr w:type="spellEnd"/>
      <w:r w:rsidRPr="00E272EB">
        <w:rPr>
          <w:rFonts w:ascii="Tw Cen MT" w:eastAsia="Calibri" w:hAnsi="Tw Cen MT"/>
          <w:sz w:val="24"/>
          <w:szCs w:val="24"/>
        </w:rPr>
        <w:t xml:space="preserve"> 70%, </w:t>
      </w:r>
      <w:r w:rsidRPr="00E272EB">
        <w:rPr>
          <w:rFonts w:ascii="Tw Cen MT" w:eastAsia="Calibri" w:hAnsi="Tw Cen MT"/>
          <w:sz w:val="24"/>
          <w:szCs w:val="24"/>
          <w:lang w:val="id-ID"/>
        </w:rPr>
        <w:t xml:space="preserve">dan </w:t>
      </w:r>
      <w:proofErr w:type="spellStart"/>
      <w:r w:rsidRPr="00E272EB">
        <w:rPr>
          <w:rFonts w:ascii="Tw Cen MT" w:eastAsia="Calibri" w:hAnsi="Tw Cen MT"/>
          <w:sz w:val="24"/>
          <w:szCs w:val="24"/>
          <w:lang w:val="en-AU"/>
        </w:rPr>
        <w:t>tangan</w:t>
      </w:r>
      <w:proofErr w:type="spellEnd"/>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lang w:val="en-AU"/>
        </w:rPr>
        <w:t>dicuci</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bersih</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sabun</w:t>
      </w:r>
      <w:proofErr w:type="spellEnd"/>
      <w:r w:rsidRPr="00E272EB">
        <w:rPr>
          <w:rFonts w:ascii="Tw Cen MT" w:eastAsia="Calibri" w:hAnsi="Tw Cen MT"/>
          <w:sz w:val="24"/>
          <w:szCs w:val="24"/>
          <w:lang w:val="id-ID"/>
        </w:rPr>
        <w:t xml:space="preserve">, lalu </w:t>
      </w:r>
      <w:proofErr w:type="spellStart"/>
      <w:r w:rsidRPr="00E272EB">
        <w:rPr>
          <w:rFonts w:ascii="Tw Cen MT" w:eastAsia="Calibri" w:hAnsi="Tw Cen MT"/>
          <w:sz w:val="24"/>
          <w:szCs w:val="24"/>
          <w:lang w:val="en-AU"/>
        </w:rPr>
        <w:t>disemprot</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alkohol</w:t>
      </w:r>
      <w:proofErr w:type="spellEnd"/>
      <w:r w:rsidRPr="00E272EB">
        <w:rPr>
          <w:rFonts w:ascii="Tw Cen MT" w:eastAsia="Calibri" w:hAnsi="Tw Cen MT"/>
          <w:sz w:val="24"/>
          <w:szCs w:val="24"/>
          <w:lang w:val="en-AU"/>
        </w:rPr>
        <w:t xml:space="preserve"> 70%</w:t>
      </w:r>
      <w:r w:rsidRPr="00E272EB">
        <w:rPr>
          <w:rFonts w:ascii="Tw Cen MT" w:eastAsia="Calibri" w:hAnsi="Tw Cen MT"/>
          <w:sz w:val="24"/>
          <w:szCs w:val="24"/>
          <w:lang w:val="id-ID"/>
        </w:rPr>
        <w:t xml:space="preserve">, serta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r w:rsidRPr="00E272EB">
        <w:rPr>
          <w:rFonts w:ascii="Tw Cen MT" w:eastAsia="Calibri" w:hAnsi="Tw Cen MT"/>
          <w:i/>
          <w:sz w:val="24"/>
          <w:szCs w:val="24"/>
        </w:rPr>
        <w:t xml:space="preserve">glove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saat</w:t>
      </w:r>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melakukan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penelitian</w:t>
      </w:r>
      <w:proofErr w:type="spellEnd"/>
      <w:r w:rsidRPr="00E272EB">
        <w:rPr>
          <w:rFonts w:ascii="Tw Cen MT" w:eastAsia="Calibri" w:hAnsi="Tw Cen MT"/>
          <w:sz w:val="24"/>
          <w:szCs w:val="24"/>
        </w:rPr>
        <w:t>.</w:t>
      </w:r>
    </w:p>
    <w:p w14:paraId="55E5CFA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Pembuatan</w:t>
      </w:r>
      <w:proofErr w:type="spellEnd"/>
      <w:r w:rsidRPr="00E272EB">
        <w:rPr>
          <w:rFonts w:ascii="Tw Cen MT" w:eastAsia="Calibri" w:hAnsi="Tw Cen MT"/>
          <w:b/>
          <w:sz w:val="24"/>
          <w:szCs w:val="24"/>
        </w:rPr>
        <w:t xml:space="preserve"> Medium NA</w:t>
      </w:r>
    </w:p>
    <w:p w14:paraId="6C5CFD5B" w14:textId="77777777" w:rsidR="00FA69BF" w:rsidRPr="00E272EB" w:rsidRDefault="00FA69BF" w:rsidP="00C94FBC">
      <w:pPr>
        <w:spacing w:line="240" w:lineRule="auto"/>
        <w:ind w:firstLine="567"/>
        <w:jc w:val="both"/>
        <w:rPr>
          <w:rFonts w:ascii="Tw Cen MT" w:eastAsia="Calibri" w:hAnsi="Tw Cen MT"/>
          <w:sz w:val="24"/>
          <w:szCs w:val="24"/>
          <w:lang w:val="id-ID"/>
        </w:rPr>
      </w:pPr>
      <w:r w:rsidRPr="00E272EB">
        <w:rPr>
          <w:rFonts w:ascii="Tw Cen MT" w:eastAsia="Calibri" w:hAnsi="Tw Cen MT"/>
          <w:sz w:val="24"/>
          <w:szCs w:val="24"/>
          <w:lang w:val="id-ID"/>
        </w:rPr>
        <w:t xml:space="preserve">Media </w:t>
      </w:r>
      <w:r w:rsidRPr="00E272EB">
        <w:rPr>
          <w:rFonts w:ascii="Tw Cen MT" w:eastAsia="Calibri" w:hAnsi="Tw Cen MT"/>
          <w:sz w:val="24"/>
          <w:szCs w:val="24"/>
        </w:rPr>
        <w:t xml:space="preserve">NA </w:t>
      </w:r>
      <w:r w:rsidRPr="00E272EB">
        <w:rPr>
          <w:rFonts w:ascii="Tw Cen MT" w:eastAsia="Calibri" w:hAnsi="Tw Cen MT"/>
          <w:sz w:val="24"/>
          <w:szCs w:val="24"/>
          <w:lang w:val="id-ID"/>
        </w:rPr>
        <w:t>ditimbang</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20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aquades</w:t>
      </w:r>
      <w:proofErr w:type="spellEnd"/>
      <w:r w:rsidRPr="00E272EB">
        <w:rPr>
          <w:rFonts w:ascii="Tw Cen MT" w:eastAsia="Calibri" w:hAnsi="Tw Cen MT"/>
          <w:sz w:val="24"/>
          <w:szCs w:val="24"/>
          <w:lang w:val="id-ID"/>
        </w:rPr>
        <w:t>t</w:t>
      </w:r>
      <w:r w:rsidRPr="00E272EB">
        <w:rPr>
          <w:rFonts w:ascii="Tw Cen MT" w:eastAsia="Calibri" w:hAnsi="Tw Cen MT"/>
          <w:sz w:val="24"/>
          <w:szCs w:val="24"/>
        </w:rPr>
        <w:t xml:space="preserve"> 1000 ml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elenmeyer</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itu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medium </w:t>
      </w:r>
      <w:proofErr w:type="spellStart"/>
      <w:r w:rsidRPr="00E272EB">
        <w:rPr>
          <w:rFonts w:ascii="Tw Cen MT" w:eastAsia="Calibri" w:hAnsi="Tw Cen MT"/>
          <w:sz w:val="24"/>
          <w:szCs w:val="24"/>
        </w:rPr>
        <w:t>mendidih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ditutup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yang </w:t>
      </w:r>
      <w:proofErr w:type="spellStart"/>
      <w:r w:rsidRPr="00E272EB">
        <w:rPr>
          <w:rFonts w:ascii="Tw Cen MT" w:eastAsia="Calibri" w:hAnsi="Tw Cen MT"/>
          <w:sz w:val="24"/>
          <w:szCs w:val="24"/>
        </w:rPr>
        <w:t>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dibungkus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kain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kasa</w:t>
      </w:r>
      <w:proofErr w:type="spellEnd"/>
      <w:r w:rsidRPr="00E272EB">
        <w:rPr>
          <w:rFonts w:ascii="Tw Cen MT" w:eastAsia="Calibri" w:hAnsi="Tw Cen MT"/>
          <w:sz w:val="24"/>
          <w:szCs w:val="24"/>
        </w:rPr>
        <w:t xml:space="preserve"> di </w:t>
      </w:r>
      <w:proofErr w:type="spellStart"/>
      <w:r w:rsidRPr="00E272EB">
        <w:rPr>
          <w:rFonts w:ascii="Tw Cen MT" w:eastAsia="Calibri" w:hAnsi="Tw Cen MT"/>
          <w:sz w:val="24"/>
          <w:szCs w:val="24"/>
        </w:rPr>
        <w:t>sterilkan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autoclave</w:t>
      </w:r>
      <w:r w:rsidRPr="00E272EB">
        <w:rPr>
          <w:rFonts w:ascii="Tw Cen MT" w:eastAsia="Calibri" w:hAnsi="Tw Cen MT"/>
          <w:i/>
          <w:sz w:val="24"/>
          <w:szCs w:val="24"/>
          <w:lang w:val="id-ID"/>
        </w:rPr>
        <w:t>.</w:t>
      </w:r>
    </w:p>
    <w:p w14:paraId="46708046" w14:textId="77777777" w:rsidR="00FA69BF" w:rsidRPr="00E272EB" w:rsidRDefault="00FA69BF" w:rsidP="00C94FBC">
      <w:pPr>
        <w:pStyle w:val="ListParagraph"/>
        <w:spacing w:line="240" w:lineRule="auto"/>
        <w:ind w:left="1134" w:firstLine="567"/>
        <w:jc w:val="both"/>
        <w:rPr>
          <w:rFonts w:ascii="Tw Cen MT" w:hAnsi="Tw Cen MT"/>
          <w:sz w:val="24"/>
          <w:szCs w:val="24"/>
        </w:rPr>
      </w:pPr>
    </w:p>
    <w:p w14:paraId="64F5CCC7"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Pengujian</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Daya</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Hambat</w:t>
      </w:r>
      <w:proofErr w:type="spellEnd"/>
      <w:r w:rsidRPr="00E272EB">
        <w:rPr>
          <w:rFonts w:ascii="Tw Cen MT" w:eastAsia="Calibri" w:hAnsi="Tw Cen MT"/>
          <w:b/>
          <w:sz w:val="24"/>
          <w:szCs w:val="24"/>
        </w:rPr>
        <w:t xml:space="preserve"> </w:t>
      </w:r>
      <w:r w:rsidRPr="00E272EB">
        <w:rPr>
          <w:rFonts w:ascii="Tw Cen MT" w:eastAsia="Calibri" w:hAnsi="Tw Cen MT"/>
          <w:b/>
          <w:i/>
          <w:sz w:val="24"/>
          <w:szCs w:val="24"/>
        </w:rPr>
        <w:t>Edible Film</w:t>
      </w:r>
      <w:r w:rsidRPr="00E272EB">
        <w:rPr>
          <w:rFonts w:ascii="Tw Cen MT" w:eastAsia="Calibri" w:hAnsi="Tw Cen MT"/>
          <w:b/>
          <w:sz w:val="24"/>
          <w:szCs w:val="24"/>
        </w:rPr>
        <w:t xml:space="preserve"> </w:t>
      </w:r>
    </w:p>
    <w:p w14:paraId="44BDD5D8" w14:textId="77777777" w:rsidR="00FA69BF" w:rsidRPr="00E272EB" w:rsidRDefault="00FA69BF" w:rsidP="00C94FBC">
      <w:pPr>
        <w:spacing w:line="240" w:lineRule="auto"/>
        <w:ind w:firstLine="567"/>
        <w:jc w:val="both"/>
        <w:rPr>
          <w:rFonts w:ascii="Tw Cen MT" w:eastAsia="Calibri" w:hAnsi="Tw Cen MT"/>
          <w:sz w:val="24"/>
          <w:szCs w:val="24"/>
          <w:lang w:val="id-ID"/>
        </w:rPr>
      </w:pP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bakteri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S</w:t>
      </w:r>
      <w:proofErr w:type="spellStart"/>
      <w:r w:rsidRPr="00E272EB">
        <w:rPr>
          <w:rFonts w:ascii="Tw Cen MT" w:eastAsia="Calibri" w:hAnsi="Tw Cen MT"/>
          <w:i/>
          <w:sz w:val="24"/>
          <w:szCs w:val="24"/>
        </w:rPr>
        <w:t>treptococcus</w:t>
      </w:r>
      <w:proofErr w:type="spellEnd"/>
      <w:r w:rsidRPr="00E272EB">
        <w:rPr>
          <w:rFonts w:ascii="Tw Cen MT" w:eastAsia="Calibri" w:hAnsi="Tw Cen MT"/>
          <w:i/>
          <w:sz w:val="24"/>
          <w:szCs w:val="24"/>
        </w:rPr>
        <w:t xml:space="preserve"> mutans</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dioleskan</w:t>
      </w:r>
      <w:proofErr w:type="spellEnd"/>
      <w:r w:rsidRPr="00E272EB">
        <w:rPr>
          <w:rFonts w:ascii="Tw Cen MT" w:eastAsia="Calibri" w:hAnsi="Tw Cen MT"/>
          <w:sz w:val="24"/>
          <w:szCs w:val="24"/>
        </w:rPr>
        <w:t xml:space="preserve"> pada </w:t>
      </w:r>
      <w:proofErr w:type="spellStart"/>
      <w:r w:rsidRPr="00E272EB">
        <w:rPr>
          <w:rFonts w:ascii="Tw Cen MT" w:eastAsia="Calibri" w:hAnsi="Tw Cen MT"/>
          <w:sz w:val="24"/>
          <w:szCs w:val="24"/>
        </w:rPr>
        <w:t>permukaan</w:t>
      </w:r>
      <w:proofErr w:type="spellEnd"/>
      <w:r w:rsidRPr="00E272EB">
        <w:rPr>
          <w:rFonts w:ascii="Tw Cen MT" w:eastAsia="Calibri" w:hAnsi="Tw Cen MT"/>
          <w:sz w:val="24"/>
          <w:szCs w:val="24"/>
        </w:rPr>
        <w:t xml:space="preserve"> media </w:t>
      </w:r>
      <w:proofErr w:type="spellStart"/>
      <w:r w:rsidRPr="00E272EB">
        <w:rPr>
          <w:rFonts w:ascii="Tw Cen MT" w:eastAsia="Calibri" w:hAnsi="Tw Cen MT"/>
          <w:sz w:val="24"/>
          <w:szCs w:val="24"/>
        </w:rPr>
        <w:t>secara</w:t>
      </w:r>
      <w:proofErr w:type="spellEnd"/>
      <w:r w:rsidRPr="00E272EB">
        <w:rPr>
          <w:rFonts w:ascii="Tw Cen MT" w:eastAsia="Calibri" w:hAnsi="Tw Cen MT"/>
          <w:sz w:val="24"/>
          <w:szCs w:val="24"/>
        </w:rPr>
        <w:t xml:space="preserve"> zigzag </w:t>
      </w:r>
      <w:proofErr w:type="spellStart"/>
      <w:r w:rsidRPr="00E272EB">
        <w:rPr>
          <w:rFonts w:ascii="Tw Cen MT" w:eastAsia="Calibri" w:hAnsi="Tw Cen MT"/>
          <w:sz w:val="24"/>
          <w:szCs w:val="24"/>
        </w:rPr>
        <w:t>menggunakan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lidi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semua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bagian</w:t>
      </w:r>
      <w:proofErr w:type="spellEnd"/>
      <w:r w:rsidRPr="00E272EB">
        <w:rPr>
          <w:rFonts w:ascii="Tw Cen MT" w:eastAsia="Calibri" w:hAnsi="Tw Cen MT"/>
          <w:sz w:val="24"/>
          <w:szCs w:val="24"/>
        </w:rPr>
        <w:t xml:space="preserve"> media rata </w:t>
      </w:r>
      <w:proofErr w:type="spellStart"/>
      <w:r w:rsidRPr="00E272EB">
        <w:rPr>
          <w:rFonts w:ascii="Tw Cen MT" w:eastAsia="Calibri" w:hAnsi="Tw Cen MT"/>
          <w:sz w:val="24"/>
          <w:szCs w:val="24"/>
        </w:rPr>
        <w:t>terolesi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 </w:t>
      </w:r>
      <w:r w:rsidRPr="00E272EB">
        <w:rPr>
          <w:rFonts w:ascii="Tw Cen MT" w:eastAsia="Calibri" w:hAnsi="Tw Cen MT"/>
          <w:sz w:val="24"/>
          <w:szCs w:val="24"/>
          <w:lang w:val="id-ID"/>
        </w:rPr>
        <w:t>yang ditambahkan ekstrak</w:t>
      </w:r>
      <w:r w:rsidRPr="00E272EB">
        <w:rPr>
          <w:rFonts w:ascii="Tw Cen MT" w:eastAsia="Calibri" w:hAnsi="Tw Cen MT"/>
          <w:i/>
          <w:sz w:val="24"/>
          <w:szCs w:val="24"/>
          <w:lang w:val="id-ID"/>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w:t>
      </w:r>
      <w:proofErr w:type="spellStart"/>
      <w:r w:rsidRPr="00E272EB">
        <w:rPr>
          <w:rFonts w:ascii="Tw Cen MT" w:eastAsia="Calibri" w:hAnsi="Tw Cen MT"/>
          <w:sz w:val="24"/>
          <w:szCs w:val="24"/>
        </w:rPr>
        <w:t>irih</w:t>
      </w:r>
      <w:proofErr w:type="spellEnd"/>
      <w:r w:rsidRPr="00E272EB">
        <w:rPr>
          <w:rFonts w:ascii="Tw Cen MT" w:eastAsia="Calibri" w:hAnsi="Tw Cen MT"/>
          <w:sz w:val="24"/>
          <w:szCs w:val="24"/>
          <w:lang w:val="id-ID"/>
        </w:rPr>
        <w:t xml:space="preserve"> masing-masing dengan konsentrasi 30%, 50%, dan 70% dipotong berbentuk bulat menggunakan </w:t>
      </w:r>
      <w:proofErr w:type="spellStart"/>
      <w:r w:rsidRPr="00E272EB">
        <w:rPr>
          <w:rFonts w:ascii="Tw Cen MT" w:eastAsia="Calibri" w:hAnsi="Tw Cen MT"/>
          <w:sz w:val="24"/>
          <w:szCs w:val="24"/>
          <w:lang w:val="id-ID"/>
        </w:rPr>
        <w:t>pembolong</w:t>
      </w:r>
      <w:proofErr w:type="spellEnd"/>
      <w:r w:rsidRPr="00E272EB">
        <w:rPr>
          <w:rFonts w:ascii="Tw Cen MT" w:eastAsia="Calibri" w:hAnsi="Tw Cen MT"/>
          <w:sz w:val="24"/>
          <w:szCs w:val="24"/>
          <w:lang w:val="id-ID"/>
        </w:rPr>
        <w:t xml:space="preserve"> kertas, lalu ditempelkan pada media dan diberi tekanan. Kertas </w:t>
      </w:r>
      <w:r w:rsidRPr="00E272EB">
        <w:rPr>
          <w:rFonts w:ascii="Tw Cen MT" w:eastAsia="Calibri" w:hAnsi="Tw Cen MT"/>
          <w:i/>
          <w:sz w:val="24"/>
          <w:szCs w:val="24"/>
          <w:lang w:val="id-ID"/>
        </w:rPr>
        <w:t>disk</w:t>
      </w:r>
      <w:r w:rsidRPr="00E272EB">
        <w:rPr>
          <w:rFonts w:ascii="Tw Cen MT" w:eastAsia="Calibri" w:hAnsi="Tw Cen MT"/>
          <w:sz w:val="24"/>
          <w:szCs w:val="24"/>
          <w:lang w:val="id-ID"/>
        </w:rPr>
        <w:t xml:space="preserve"> kosong diletakkan juga pada permukaan media dan diteteskan dengan aquadest steril sebagai kontrol negarif (-). Kertas </w:t>
      </w:r>
      <w:proofErr w:type="spellStart"/>
      <w:r w:rsidRPr="00E272EB">
        <w:rPr>
          <w:rFonts w:ascii="Tw Cen MT" w:eastAsia="Calibri" w:hAnsi="Tw Cen MT"/>
          <w:i/>
          <w:sz w:val="24"/>
          <w:szCs w:val="24"/>
          <w:lang w:val="id-ID"/>
        </w:rPr>
        <w:t>disk</w:t>
      </w:r>
      <w:proofErr w:type="spellEnd"/>
      <w:r w:rsidRPr="00E272EB">
        <w:rPr>
          <w:rFonts w:ascii="Tw Cen MT" w:eastAsia="Calibri" w:hAnsi="Tw Cen MT"/>
          <w:i/>
          <w:sz w:val="24"/>
          <w:szCs w:val="24"/>
          <w:lang w:val="id-ID"/>
        </w:rPr>
        <w:t xml:space="preserve"> </w:t>
      </w:r>
      <w:proofErr w:type="spellStart"/>
      <w:r w:rsidRPr="00E272EB">
        <w:rPr>
          <w:rFonts w:ascii="Tw Cen MT" w:eastAsia="Calibri" w:hAnsi="Tw Cen MT"/>
          <w:i/>
          <w:sz w:val="24"/>
          <w:szCs w:val="24"/>
        </w:rPr>
        <w:t>amox</w:t>
      </w:r>
      <w:proofErr w:type="spellEnd"/>
      <w:r w:rsidRPr="00E272EB">
        <w:rPr>
          <w:rFonts w:ascii="Tw Cen MT" w:eastAsia="Calibri" w:hAnsi="Tw Cen MT"/>
          <w:i/>
          <w:sz w:val="24"/>
          <w:szCs w:val="24"/>
          <w:lang w:val="id-ID"/>
        </w:rPr>
        <w:t>i</w:t>
      </w:r>
      <w:proofErr w:type="spellStart"/>
      <w:r w:rsidRPr="00E272EB">
        <w:rPr>
          <w:rFonts w:ascii="Tw Cen MT" w:eastAsia="Calibri" w:hAnsi="Tw Cen MT"/>
          <w:i/>
          <w:sz w:val="24"/>
          <w:szCs w:val="24"/>
        </w:rPr>
        <w:t>cillin</w:t>
      </w:r>
      <w:proofErr w:type="spellEnd"/>
      <w:r w:rsidRPr="00E272EB">
        <w:rPr>
          <w:rFonts w:ascii="Tw Cen MT" w:eastAsia="Calibri" w:hAnsi="Tw Cen MT"/>
          <w:sz w:val="24"/>
          <w:szCs w:val="24"/>
          <w:lang w:val="id-ID"/>
        </w:rPr>
        <w:t xml:space="preserve"> diletakkan pada permukaan </w:t>
      </w:r>
      <w:proofErr w:type="spellStart"/>
      <w:r w:rsidRPr="00E272EB">
        <w:rPr>
          <w:rFonts w:ascii="Tw Cen MT" w:eastAsia="Calibri" w:hAnsi="Tw Cen MT"/>
          <w:sz w:val="24"/>
          <w:szCs w:val="24"/>
          <w:lang w:val="id-ID"/>
        </w:rPr>
        <w:t>mudia</w:t>
      </w:r>
      <w:proofErr w:type="spellEnd"/>
      <w:r w:rsidRPr="00E272EB">
        <w:rPr>
          <w:rFonts w:ascii="Tw Cen MT" w:eastAsia="Calibri" w:hAnsi="Tw Cen MT"/>
          <w:sz w:val="24"/>
          <w:szCs w:val="24"/>
          <w:lang w:val="id-ID"/>
        </w:rPr>
        <w:t xml:space="preserve"> sebagai kontrol positif (+). Pengulangan dilakukan sebanyak 3 kali kemudian diinkubasi selama 1 x 24 jam pada suhu 37</w:t>
      </w:r>
      <w:r w:rsidRPr="00E272EB">
        <w:rPr>
          <w:rFonts w:ascii="Tw Cen MT" w:eastAsia="Calibri" w:hAnsi="Tw Cen MT"/>
          <w:sz w:val="24"/>
          <w:szCs w:val="24"/>
          <w:vertAlign w:val="superscript"/>
          <w:lang w:val="id-ID"/>
        </w:rPr>
        <w:t>o</w:t>
      </w:r>
      <w:r w:rsidRPr="00E272EB">
        <w:rPr>
          <w:rFonts w:ascii="Tw Cen MT" w:eastAsia="Calibri" w:hAnsi="Tw Cen MT"/>
          <w:sz w:val="24"/>
          <w:szCs w:val="24"/>
          <w:lang w:val="id-ID"/>
        </w:rPr>
        <w:t>C dan diukur zona bening yang terbentuk disekitar disk</w:t>
      </w:r>
      <w:r w:rsidRPr="00E272EB">
        <w:rPr>
          <w:rFonts w:ascii="Tw Cen MT" w:eastAsia="Calibri" w:hAnsi="Tw Cen MT"/>
          <w:sz w:val="24"/>
          <w:szCs w:val="24"/>
        </w:rPr>
        <w:t>.</w:t>
      </w:r>
    </w:p>
    <w:p w14:paraId="3B4B7B90" w14:textId="77777777" w:rsidR="00FA69BF" w:rsidRPr="00E272EB" w:rsidRDefault="00FA69BF" w:rsidP="00C94FBC">
      <w:pPr>
        <w:pStyle w:val="Default"/>
        <w:jc w:val="both"/>
        <w:rPr>
          <w:rFonts w:ascii="Tw Cen MT" w:hAnsi="Tw Cen MT"/>
          <w:b/>
          <w:color w:val="auto"/>
          <w:lang w:val="id-ID"/>
        </w:rPr>
      </w:pPr>
      <w:r w:rsidRPr="00E272EB">
        <w:rPr>
          <w:rFonts w:ascii="Tw Cen MT" w:hAnsi="Tw Cen MT"/>
          <w:b/>
          <w:lang w:val="id-ID"/>
        </w:rPr>
        <w:t>A</w:t>
      </w:r>
      <w:proofErr w:type="spellStart"/>
      <w:r w:rsidRPr="00E272EB">
        <w:rPr>
          <w:rFonts w:ascii="Tw Cen MT" w:hAnsi="Tw Cen MT"/>
          <w:b/>
        </w:rPr>
        <w:t>nalis</w:t>
      </w:r>
      <w:r w:rsidRPr="00E272EB">
        <w:rPr>
          <w:rFonts w:ascii="Tw Cen MT" w:hAnsi="Tw Cen MT"/>
          <w:b/>
          <w:lang w:val="id-ID"/>
        </w:rPr>
        <w:t>is</w:t>
      </w:r>
      <w:proofErr w:type="spellEnd"/>
      <w:r w:rsidRPr="00E272EB">
        <w:rPr>
          <w:rFonts w:ascii="Tw Cen MT" w:hAnsi="Tw Cen MT"/>
          <w:b/>
        </w:rPr>
        <w:t xml:space="preserve"> Data</w:t>
      </w:r>
    </w:p>
    <w:p w14:paraId="17C3190F" w14:textId="59D0095F" w:rsidR="006455D1" w:rsidRPr="00B068A4" w:rsidRDefault="00FA69BF" w:rsidP="00C94FBC">
      <w:pPr>
        <w:pStyle w:val="ListParagraph"/>
        <w:spacing w:after="0" w:line="240" w:lineRule="auto"/>
        <w:ind w:left="0"/>
        <w:jc w:val="both"/>
        <w:rPr>
          <w:rFonts w:ascii="Tw Cen MT" w:hAnsi="Tw Cen MT"/>
          <w:b/>
          <w:sz w:val="24"/>
          <w:szCs w:val="24"/>
        </w:rPr>
      </w:pPr>
      <w:r w:rsidRPr="00B068A4">
        <w:rPr>
          <w:rFonts w:ascii="Tw Cen MT" w:hAnsi="Tw Cen MT"/>
          <w:color w:val="1D1B11"/>
          <w:sz w:val="24"/>
          <w:szCs w:val="24"/>
        </w:rPr>
        <w:t xml:space="preserve">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pada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ini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yaitu</w:t>
      </w:r>
      <w:proofErr w:type="spellEnd"/>
      <w:r w:rsidRPr="00B068A4">
        <w:rPr>
          <w:rFonts w:ascii="Tw Cen MT" w:hAnsi="Tw Cen MT"/>
          <w:color w:val="1D1B11"/>
          <w:sz w:val="24"/>
          <w:szCs w:val="24"/>
        </w:rPr>
        <w:t xml:space="preserve"> diameter zona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Pengukuran</w:t>
      </w:r>
      <w:proofErr w:type="spellEnd"/>
      <w:r w:rsidRPr="00B068A4">
        <w:rPr>
          <w:rFonts w:ascii="Tw Cen MT" w:hAnsi="Tw Cen MT"/>
          <w:color w:val="1D1B11"/>
          <w:sz w:val="24"/>
          <w:szCs w:val="24"/>
        </w:rPr>
        <w:t xml:space="preserve"> zona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dilakukan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dengan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menggunakan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jangka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sorong</w:t>
      </w:r>
      <w:proofErr w:type="spellEnd"/>
      <w:r w:rsidRPr="00B068A4">
        <w:rPr>
          <w:rFonts w:ascii="Tw Cen MT" w:hAnsi="Tw Cen MT"/>
          <w:color w:val="1D1B11"/>
          <w:sz w:val="24"/>
          <w:szCs w:val="24"/>
        </w:rPr>
        <w:t xml:space="preserve">, dan 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dari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hasil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di </w:t>
      </w:r>
      <w:proofErr w:type="spellStart"/>
      <w:r w:rsidRPr="00B068A4">
        <w:rPr>
          <w:rFonts w:ascii="Tw Cen MT" w:hAnsi="Tw Cen MT"/>
          <w:color w:val="1D1B11"/>
          <w:sz w:val="24"/>
          <w:szCs w:val="24"/>
        </w:rPr>
        <w:t>laboratorium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disajikan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dalam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bentuk</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tabel</w:t>
      </w:r>
      <w:proofErr w:type="spellEnd"/>
      <w:r w:rsidRPr="00B068A4">
        <w:rPr>
          <w:rFonts w:ascii="Tw Cen MT" w:hAnsi="Tw Cen MT"/>
          <w:color w:val="1D1B11"/>
          <w:sz w:val="24"/>
          <w:szCs w:val="24"/>
        </w:rPr>
        <w:t xml:space="preserve"> dan </w:t>
      </w:r>
      <w:proofErr w:type="spellStart"/>
      <w:r w:rsidRPr="00B068A4">
        <w:rPr>
          <w:rFonts w:ascii="Tw Cen MT" w:hAnsi="Tw Cen MT"/>
          <w:color w:val="1D1B11"/>
          <w:sz w:val="24"/>
          <w:szCs w:val="24"/>
        </w:rPr>
        <w:t>dijelaskan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secara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deskriptif</w:t>
      </w:r>
      <w:proofErr w:type="spellEnd"/>
      <w:r w:rsidR="006455D1" w:rsidRPr="00B068A4">
        <w:rPr>
          <w:rFonts w:ascii="Tw Cen MT" w:hAnsi="Tw Cen MT"/>
          <w:sz w:val="24"/>
          <w:szCs w:val="24"/>
        </w:rPr>
        <w:t>.</w:t>
      </w:r>
    </w:p>
    <w:p w14:paraId="32A4FFE9" w14:textId="77777777" w:rsidR="006455D1" w:rsidRPr="00B068A4" w:rsidRDefault="006455D1" w:rsidP="00C94FBC">
      <w:pPr>
        <w:tabs>
          <w:tab w:val="left" w:pos="426"/>
        </w:tabs>
        <w:spacing w:after="0" w:line="240" w:lineRule="auto"/>
        <w:contextualSpacing/>
        <w:jc w:val="both"/>
        <w:rPr>
          <w:rFonts w:ascii="Tw Cen MT" w:hAnsi="Tw Cen MT"/>
          <w:sz w:val="24"/>
          <w:szCs w:val="24"/>
          <w:lang w:val="id-ID"/>
        </w:rPr>
      </w:pPr>
    </w:p>
    <w:p w14:paraId="63A67CA7" w14:textId="77777777" w:rsidR="005E44FD" w:rsidRPr="00E272EB" w:rsidRDefault="005E44FD" w:rsidP="00C94FBC">
      <w:pPr>
        <w:tabs>
          <w:tab w:val="left" w:pos="426"/>
        </w:tabs>
        <w:spacing w:after="0" w:line="240" w:lineRule="auto"/>
        <w:contextualSpacing/>
        <w:jc w:val="both"/>
        <w:rPr>
          <w:rFonts w:ascii="Tw Cen MT" w:hAnsi="Tw Cen MT"/>
          <w:b/>
          <w:sz w:val="24"/>
          <w:szCs w:val="24"/>
        </w:rPr>
      </w:pPr>
      <w:r w:rsidRPr="00E272EB">
        <w:rPr>
          <w:rFonts w:ascii="Tw Cen MT" w:hAnsi="Tw Cen MT"/>
          <w:b/>
          <w:sz w:val="24"/>
          <w:szCs w:val="24"/>
        </w:rPr>
        <w:t>HASIL DAN PEMBAHASAN</w:t>
      </w:r>
    </w:p>
    <w:p w14:paraId="54B26847" w14:textId="5EC3DFFD" w:rsidR="00FA69BF" w:rsidRPr="00E272EB" w:rsidRDefault="00FA69BF" w:rsidP="00C94FBC">
      <w:pPr>
        <w:spacing w:after="0" w:line="240" w:lineRule="auto"/>
        <w:ind w:firstLine="567"/>
        <w:jc w:val="both"/>
        <w:rPr>
          <w:rFonts w:ascii="Tw Cen MT" w:hAnsi="Tw Cen MT"/>
          <w:sz w:val="24"/>
          <w:szCs w:val="24"/>
          <w:lang w:val="id-ID"/>
        </w:rPr>
      </w:pPr>
      <w:r w:rsidRPr="00E272EB">
        <w:rPr>
          <w:rFonts w:ascii="Tw Cen MT" w:hAnsi="Tw Cen MT"/>
          <w:color w:val="1D1B11"/>
          <w:sz w:val="24"/>
          <w:szCs w:val="24"/>
          <w:lang w:val="id-ID"/>
        </w:rPr>
        <w:t>Penelitian ini dilakukan untuk mengetahui aktivitas antibakteri</w:t>
      </w:r>
      <w:r w:rsidRPr="00E272EB">
        <w:rPr>
          <w:rFonts w:ascii="Tw Cen MT" w:hAnsi="Tw Cen MT"/>
          <w:color w:val="1D1B11"/>
          <w:sz w:val="24"/>
          <w:szCs w:val="24"/>
        </w:rPr>
        <w:t xml:space="preserve"> </w:t>
      </w:r>
      <w:r w:rsidRPr="00E272EB">
        <w:rPr>
          <w:rFonts w:ascii="Tw Cen MT" w:hAnsi="Tw Cen MT"/>
          <w:i/>
          <w:color w:val="1D1B11"/>
          <w:sz w:val="24"/>
          <w:szCs w:val="24"/>
        </w:rPr>
        <w:t>edible film</w:t>
      </w:r>
      <w:r w:rsidRPr="00E272EB">
        <w:rPr>
          <w:rFonts w:ascii="Tw Cen MT" w:hAnsi="Tw Cen MT"/>
          <w:color w:val="1D1B11"/>
          <w:sz w:val="24"/>
          <w:szCs w:val="24"/>
        </w:rPr>
        <w:t xml:space="preserve"> </w:t>
      </w:r>
      <w:r w:rsidRPr="00E272EB">
        <w:rPr>
          <w:rFonts w:ascii="Tw Cen MT" w:hAnsi="Tw Cen MT"/>
          <w:color w:val="1D1B11"/>
          <w:sz w:val="24"/>
          <w:szCs w:val="24"/>
          <w:lang w:val="id-ID"/>
        </w:rPr>
        <w:t xml:space="preserve">yang </w:t>
      </w:r>
      <w:proofErr w:type="spellStart"/>
      <w:r w:rsidRPr="00E272EB">
        <w:rPr>
          <w:rFonts w:ascii="Tw Cen MT" w:hAnsi="Tw Cen MT"/>
          <w:color w:val="1D1B11"/>
          <w:sz w:val="24"/>
          <w:szCs w:val="24"/>
          <w:lang w:val="id-ID"/>
        </w:rPr>
        <w:t>dit</w:t>
      </w:r>
      <w:r w:rsidRPr="00E272EB">
        <w:rPr>
          <w:rFonts w:ascii="Tw Cen MT" w:hAnsi="Tw Cen MT"/>
          <w:color w:val="1D1B11"/>
          <w:sz w:val="24"/>
          <w:szCs w:val="24"/>
        </w:rPr>
        <w:t>ambah</w:t>
      </w:r>
      <w:proofErr w:type="spellEnd"/>
      <w:r w:rsidRPr="00E272EB">
        <w:rPr>
          <w:rFonts w:ascii="Tw Cen MT" w:hAnsi="Tw Cen MT"/>
          <w:color w:val="1D1B11"/>
          <w:sz w:val="24"/>
          <w:szCs w:val="24"/>
          <w:lang w:val="id-ID"/>
        </w:rPr>
        <w:t>k</w:t>
      </w:r>
      <w:r w:rsidRPr="00E272EB">
        <w:rPr>
          <w:rFonts w:ascii="Tw Cen MT" w:hAnsi="Tw Cen MT"/>
          <w:color w:val="1D1B11"/>
          <w:sz w:val="24"/>
          <w:szCs w:val="24"/>
        </w:rPr>
        <w:t xml:space="preserve">an </w:t>
      </w:r>
      <w:proofErr w:type="spellStart"/>
      <w:r w:rsidRPr="00E272EB">
        <w:rPr>
          <w:rFonts w:ascii="Tw Cen MT" w:hAnsi="Tw Cen MT"/>
          <w:color w:val="1D1B11"/>
          <w:sz w:val="24"/>
          <w:szCs w:val="24"/>
        </w:rPr>
        <w:t>esk</w:t>
      </w:r>
      <w:proofErr w:type="spellEnd"/>
      <w:r w:rsidRPr="00E272EB">
        <w:rPr>
          <w:rFonts w:ascii="Tw Cen MT" w:hAnsi="Tw Cen MT"/>
          <w:color w:val="1D1B11"/>
          <w:sz w:val="24"/>
          <w:szCs w:val="24"/>
          <w:lang w:val="id-ID"/>
        </w:rPr>
        <w:t>t</w:t>
      </w:r>
      <w:proofErr w:type="spellStart"/>
      <w:r w:rsidRPr="00E272EB">
        <w:rPr>
          <w:rFonts w:ascii="Tw Cen MT" w:hAnsi="Tw Cen MT"/>
          <w:color w:val="1D1B11"/>
          <w:sz w:val="24"/>
          <w:szCs w:val="24"/>
        </w:rPr>
        <w:t>rak</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daun</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sirih</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terhadap</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bakteri</w:t>
      </w:r>
      <w:proofErr w:type="spellEnd"/>
      <w:r w:rsidRPr="00E272EB">
        <w:rPr>
          <w:rFonts w:ascii="Tw Cen MT" w:hAnsi="Tw Cen MT"/>
          <w:color w:val="1D1B11"/>
          <w:sz w:val="24"/>
          <w:szCs w:val="24"/>
        </w:rPr>
        <w:t xml:space="preserve"> </w:t>
      </w:r>
      <w:r w:rsidRPr="00E272EB">
        <w:rPr>
          <w:rFonts w:ascii="Tw Cen MT" w:hAnsi="Tw Cen MT"/>
          <w:i/>
          <w:color w:val="1D1B11"/>
          <w:sz w:val="24"/>
          <w:szCs w:val="24"/>
          <w:lang w:val="id-ID"/>
        </w:rPr>
        <w:t>S</w:t>
      </w:r>
      <w:proofErr w:type="spellStart"/>
      <w:r w:rsidRPr="00E272EB">
        <w:rPr>
          <w:rFonts w:ascii="Tw Cen MT" w:hAnsi="Tw Cen MT"/>
          <w:i/>
          <w:color w:val="1D1B11"/>
          <w:sz w:val="24"/>
          <w:szCs w:val="24"/>
        </w:rPr>
        <w:t>treptococcus</w:t>
      </w:r>
      <w:proofErr w:type="spellEnd"/>
      <w:r w:rsidRPr="00E272EB">
        <w:rPr>
          <w:rFonts w:ascii="Tw Cen MT" w:hAnsi="Tw Cen MT"/>
          <w:i/>
          <w:color w:val="1D1B11"/>
          <w:sz w:val="24"/>
          <w:szCs w:val="24"/>
        </w:rPr>
        <w:t xml:space="preserve"> mutans</w:t>
      </w:r>
      <w:r w:rsidRPr="00E272EB">
        <w:rPr>
          <w:rFonts w:ascii="Tw Cen MT" w:hAnsi="Tw Cen MT"/>
          <w:color w:val="1D1B11"/>
          <w:sz w:val="24"/>
          <w:szCs w:val="24"/>
        </w:rPr>
        <w:t xml:space="preserve">. </w:t>
      </w:r>
      <w:r w:rsidRPr="00E272EB">
        <w:rPr>
          <w:rFonts w:ascii="Tw Cen MT" w:hAnsi="Tw Cen MT"/>
          <w:color w:val="1D1B11"/>
          <w:sz w:val="24"/>
          <w:szCs w:val="24"/>
          <w:lang w:val="id-ID"/>
        </w:rPr>
        <w:t>Ekstrak daun sirih yang digunakan adalah ekstrak air yang dibuat dengan m</w:t>
      </w:r>
      <w:proofErr w:type="spellStart"/>
      <w:r w:rsidRPr="00E272EB">
        <w:rPr>
          <w:rFonts w:ascii="Tw Cen MT" w:hAnsi="Tw Cen MT"/>
          <w:sz w:val="24"/>
          <w:szCs w:val="24"/>
        </w:rPr>
        <w:t>etode</w:t>
      </w:r>
      <w:proofErr w:type="spellEnd"/>
      <w:r w:rsidRPr="00E272EB">
        <w:rPr>
          <w:rFonts w:ascii="Tw Cen MT" w:hAnsi="Tw Cen MT"/>
          <w:sz w:val="24"/>
          <w:szCs w:val="24"/>
        </w:rPr>
        <w:t xml:space="preserve"> </w:t>
      </w:r>
      <w:r w:rsidRPr="00E272EB">
        <w:rPr>
          <w:rFonts w:ascii="Tw Cen MT" w:hAnsi="Tw Cen MT"/>
          <w:sz w:val="24"/>
          <w:szCs w:val="24"/>
          <w:lang w:val="id-ID"/>
        </w:rPr>
        <w:t>d</w:t>
      </w:r>
      <w:proofErr w:type="spellStart"/>
      <w:r w:rsidRPr="00E272EB">
        <w:rPr>
          <w:rFonts w:ascii="Tw Cen MT" w:hAnsi="Tw Cen MT"/>
          <w:sz w:val="24"/>
          <w:szCs w:val="24"/>
        </w:rPr>
        <w:t>ekokta</w:t>
      </w:r>
      <w:proofErr w:type="spellEnd"/>
      <w:r w:rsidRPr="00E272EB">
        <w:rPr>
          <w:rFonts w:ascii="Tw Cen MT" w:hAnsi="Tw Cen MT"/>
          <w:sz w:val="24"/>
          <w:szCs w:val="24"/>
          <w:lang w:val="id-ID"/>
        </w:rPr>
        <w:t>, yaitu sediaan</w:t>
      </w:r>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cair</w:t>
      </w:r>
      <w:proofErr w:type="spellEnd"/>
      <w:r w:rsidRPr="00E272EB">
        <w:rPr>
          <w:rFonts w:ascii="Tw Cen MT" w:hAnsi="Tw Cen MT"/>
          <w:color w:val="000000"/>
          <w:sz w:val="24"/>
          <w:szCs w:val="24"/>
        </w:rPr>
        <w:t xml:space="preserve"> yang </w:t>
      </w:r>
      <w:proofErr w:type="spellStart"/>
      <w:r w:rsidRPr="00E272EB">
        <w:rPr>
          <w:rFonts w:ascii="Tw Cen MT" w:hAnsi="Tw Cen MT"/>
          <w:color w:val="000000"/>
          <w:sz w:val="24"/>
          <w:szCs w:val="24"/>
        </w:rPr>
        <w:t>dibuat</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cara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menyari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simplisia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nabati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air pada </w:t>
      </w:r>
      <w:proofErr w:type="spellStart"/>
      <w:r w:rsidRPr="00E272EB">
        <w:rPr>
          <w:rFonts w:ascii="Tw Cen MT" w:hAnsi="Tw Cen MT"/>
          <w:color w:val="000000"/>
          <w:sz w:val="24"/>
          <w:szCs w:val="24"/>
        </w:rPr>
        <w:t>suhu</w:t>
      </w:r>
      <w:proofErr w:type="spellEnd"/>
      <w:r w:rsidRPr="00E272EB">
        <w:rPr>
          <w:rFonts w:ascii="Tw Cen MT" w:hAnsi="Tw Cen MT"/>
          <w:color w:val="000000"/>
          <w:sz w:val="24"/>
          <w:szCs w:val="24"/>
        </w:rPr>
        <w:t xml:space="preserve"> 90</w:t>
      </w:r>
      <w:r w:rsidRPr="00E272EB">
        <w:rPr>
          <w:rFonts w:ascii="Cambria Math" w:hAnsi="Cambria Math" w:cs="Cambria Math"/>
          <w:color w:val="000000"/>
          <w:sz w:val="24"/>
          <w:szCs w:val="24"/>
        </w:rPr>
        <w:t>⁰</w:t>
      </w:r>
      <w:r w:rsidRPr="00E272EB">
        <w:rPr>
          <w:rFonts w:ascii="Tw Cen MT" w:hAnsi="Tw Cen MT"/>
          <w:color w:val="000000"/>
          <w:sz w:val="24"/>
          <w:szCs w:val="24"/>
        </w:rPr>
        <w:t xml:space="preserve">C </w:t>
      </w:r>
      <w:proofErr w:type="spellStart"/>
      <w:r w:rsidRPr="00E272EB">
        <w:rPr>
          <w:rFonts w:ascii="Tw Cen MT" w:hAnsi="Tw Cen MT"/>
          <w:color w:val="000000"/>
          <w:sz w:val="24"/>
          <w:szCs w:val="24"/>
        </w:rPr>
        <w:t>selama</w:t>
      </w:r>
      <w:proofErr w:type="spellEnd"/>
      <w:r w:rsidRPr="00E272EB">
        <w:rPr>
          <w:rFonts w:ascii="Tw Cen MT" w:hAnsi="Tw Cen MT"/>
          <w:color w:val="000000"/>
          <w:sz w:val="24"/>
          <w:szCs w:val="24"/>
        </w:rPr>
        <w:t xml:space="preserve"> 30 </w:t>
      </w:r>
      <w:proofErr w:type="spellStart"/>
      <w:r w:rsidRPr="00E272EB">
        <w:rPr>
          <w:rFonts w:ascii="Tw Cen MT" w:hAnsi="Tw Cen MT"/>
          <w:color w:val="000000"/>
          <w:sz w:val="24"/>
          <w:szCs w:val="24"/>
        </w:rPr>
        <w:t>menit</w:t>
      </w:r>
      <w:proofErr w:type="spellEnd"/>
      <w:r w:rsidRPr="00E272EB">
        <w:rPr>
          <w:rFonts w:ascii="Tw Cen MT" w:hAnsi="Tw Cen MT"/>
          <w:color w:val="000000"/>
          <w:sz w:val="24"/>
          <w:szCs w:val="24"/>
          <w:lang w:val="id-ID"/>
        </w:rPr>
        <w:t xml:space="preserve"> </w:t>
      </w:r>
      <w:r w:rsidR="00B068A4">
        <w:rPr>
          <w:rFonts w:ascii="Tw Cen MT" w:hAnsi="Tw Cen MT"/>
          <w:color w:val="000000"/>
          <w:sz w:val="24"/>
          <w:szCs w:val="24"/>
          <w:lang w:val="id-ID"/>
        </w:rPr>
        <w:fldChar w:fldCharType="begin" w:fldLock="1"/>
      </w:r>
      <w:r w:rsidR="00B068A4">
        <w:rPr>
          <w:rFonts w:ascii="Tw Cen MT" w:hAnsi="Tw Cen MT"/>
          <w:color w:val="000000"/>
          <w:sz w:val="24"/>
          <w:szCs w:val="24"/>
          <w:lang w:val="id-ID"/>
        </w:rPr>
        <w:instrText>ADDIN CSL_CITATION {"citationItems":[{"id":"ITEM-1","itemData":{"author":[{"dropping-particle":"","family":"Marjoni","given":"R.","non-dropping-particle":"","parse-names":false,"suffix":""}],"id":"ITEM-1","issued":{"date-parts":[["2016"]]},"publisher":"Trans Info Media","publisher-place":"Jakarta","title":"Dasar-Dasar Fitokimia untuk Diploma III Farmasi","type":"book"},"uris":["http://www.mendeley.com/documents/?uuid=dde5ec40-2043-4eb5-abf4-b0172f1bbebb"]}],"mendeley":{"formattedCitation":"[6]","plainTextFormattedCitation":"[6]","previouslyFormattedCitation":"[6]"},"properties":{"noteIndex":0},"schema":"https://github.com/citation-style-language/schema/raw/master/csl-citation.json"}</w:instrText>
      </w:r>
      <w:r w:rsidR="00B068A4">
        <w:rPr>
          <w:rFonts w:ascii="Tw Cen MT" w:hAnsi="Tw Cen MT"/>
          <w:color w:val="000000"/>
          <w:sz w:val="24"/>
          <w:szCs w:val="24"/>
          <w:lang w:val="id-ID"/>
        </w:rPr>
        <w:fldChar w:fldCharType="separate"/>
      </w:r>
      <w:r w:rsidR="00B068A4" w:rsidRPr="00B068A4">
        <w:rPr>
          <w:rFonts w:ascii="Tw Cen MT" w:hAnsi="Tw Cen MT"/>
          <w:noProof/>
          <w:color w:val="000000"/>
          <w:sz w:val="24"/>
          <w:szCs w:val="24"/>
          <w:lang w:val="id-ID"/>
        </w:rPr>
        <w:t>[6]</w:t>
      </w:r>
      <w:r w:rsidR="00B068A4">
        <w:rPr>
          <w:rFonts w:ascii="Tw Cen MT" w:hAnsi="Tw Cen MT"/>
          <w:color w:val="000000"/>
          <w:sz w:val="24"/>
          <w:szCs w:val="24"/>
          <w:lang w:val="id-ID"/>
        </w:rPr>
        <w:fldChar w:fldCharType="end"/>
      </w:r>
      <w:r w:rsidRPr="00E272EB">
        <w:rPr>
          <w:rFonts w:ascii="Tw Cen MT" w:hAnsi="Tw Cen MT"/>
          <w:color w:val="000000"/>
          <w:sz w:val="24"/>
          <w:szCs w:val="24"/>
        </w:rPr>
        <w:t>.</w:t>
      </w:r>
      <w:r w:rsidR="00B068A4">
        <w:rPr>
          <w:rFonts w:ascii="Tw Cen MT" w:hAnsi="Tw Cen MT"/>
          <w:color w:val="000000"/>
          <w:sz w:val="24"/>
          <w:szCs w:val="24"/>
          <w:lang w:val="id-ID"/>
        </w:rPr>
        <w:t xml:space="preserve"> </w:t>
      </w:r>
      <w:r w:rsidRPr="00E272EB">
        <w:rPr>
          <w:rFonts w:ascii="Tw Cen MT" w:hAnsi="Tw Cen MT"/>
          <w:color w:val="000000"/>
          <w:sz w:val="24"/>
          <w:szCs w:val="24"/>
          <w:lang w:val="id-ID"/>
        </w:rPr>
        <w:t>M</w:t>
      </w:r>
      <w:r w:rsidRPr="00E272EB">
        <w:rPr>
          <w:rFonts w:ascii="Tw Cen MT" w:hAnsi="Tw Cen MT"/>
          <w:sz w:val="24"/>
          <w:szCs w:val="24"/>
          <w:lang w:val="id-ID"/>
        </w:rPr>
        <w:t xml:space="preserve">edia mikrobiologi yang digunakan pada pengujian ini adalah media </w:t>
      </w:r>
      <w:r w:rsidRPr="00E272EB">
        <w:rPr>
          <w:rFonts w:ascii="Tw Cen MT" w:hAnsi="Tw Cen MT"/>
          <w:sz w:val="24"/>
          <w:szCs w:val="24"/>
        </w:rPr>
        <w:t xml:space="preserve">NA </w:t>
      </w:r>
      <w:r w:rsidRPr="00E272EB">
        <w:rPr>
          <w:rFonts w:ascii="Tw Cen MT" w:hAnsi="Tw Cen MT"/>
          <w:sz w:val="24"/>
          <w:szCs w:val="24"/>
          <w:lang w:val="id-ID"/>
        </w:rPr>
        <w:t>(</w:t>
      </w:r>
      <w:r w:rsidRPr="00E272EB">
        <w:rPr>
          <w:rFonts w:ascii="Tw Cen MT" w:hAnsi="Tw Cen MT"/>
          <w:i/>
          <w:sz w:val="24"/>
          <w:szCs w:val="24"/>
        </w:rPr>
        <w:t>N</w:t>
      </w:r>
      <w:r w:rsidRPr="00E272EB">
        <w:rPr>
          <w:rFonts w:ascii="Tw Cen MT" w:hAnsi="Tw Cen MT"/>
          <w:i/>
          <w:sz w:val="24"/>
          <w:szCs w:val="24"/>
          <w:lang w:val="id-ID"/>
        </w:rPr>
        <w:t>utrient</w:t>
      </w:r>
      <w:r w:rsidRPr="00E272EB">
        <w:rPr>
          <w:rFonts w:ascii="Tw Cen MT" w:hAnsi="Tw Cen MT"/>
          <w:i/>
          <w:sz w:val="24"/>
          <w:szCs w:val="24"/>
        </w:rPr>
        <w:t xml:space="preserve"> Agar</w:t>
      </w:r>
      <w:r w:rsidRPr="00E272EB">
        <w:rPr>
          <w:rFonts w:ascii="Tw Cen MT" w:hAnsi="Tw Cen MT"/>
          <w:sz w:val="24"/>
          <w:szCs w:val="24"/>
          <w:lang w:val="id-ID"/>
        </w:rPr>
        <w:t>) yang mana media ini merupakan media universal yang kaya akan nutrisi untuk pertumbuhan bakteri</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{"citationItems":[{"id":"ITEM-1","itemData":{"author":[{"dropping-particle":"","family":"Yuniarti","given":"T.","non-dropping-particle":"","parse-names":false,"suffix":""}],"id":"ITEM-1","issued":{"date-parts":[["2014"]]},"publisher":"Poltekkes Kendari","publisher-place":"Kendari","title":"Media dan Regensia","type":"book"},"uris":["http://www.mendeley.com/documents/?uuid=7b45ca80-df67-4038-b34b-5a4259eb90cb"]}],"mendeley":{"formattedCitation":"[7]","plainTextFormattedCitation":"[7]","previouslyFormattedCitation":"[7]"},"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[7]</w:t>
      </w:r>
      <w:r w:rsidR="00B068A4">
        <w:rPr>
          <w:rFonts w:ascii="Tw Cen MT" w:hAnsi="Tw Cen MT"/>
          <w:sz w:val="24"/>
          <w:szCs w:val="24"/>
          <w:lang w:val="id-ID"/>
        </w:rPr>
        <w:fldChar w:fldCharType="end"/>
      </w:r>
      <w:r w:rsidRPr="00E272EB">
        <w:rPr>
          <w:rFonts w:ascii="Tw Cen MT" w:hAnsi="Tw Cen MT"/>
          <w:sz w:val="24"/>
          <w:szCs w:val="24"/>
        </w:rPr>
        <w:t>.</w:t>
      </w:r>
    </w:p>
    <w:p w14:paraId="5B5746E8" w14:textId="7FB939A4" w:rsidR="00FA69BF" w:rsidRPr="00E272EB" w:rsidRDefault="00FA69BF" w:rsidP="00C94FBC">
      <w:pPr>
        <w:spacing w:after="0" w:line="240" w:lineRule="auto"/>
        <w:ind w:firstLine="567"/>
        <w:jc w:val="both"/>
        <w:rPr>
          <w:rFonts w:ascii="Tw Cen MT" w:hAnsi="Tw Cen MT"/>
          <w:b/>
          <w:bCs/>
          <w:color w:val="1D1B11"/>
          <w:sz w:val="24"/>
          <w:szCs w:val="24"/>
          <w:lang w:val="id-ID"/>
        </w:rPr>
      </w:pPr>
      <w:commentRangeStart w:id="5"/>
      <w:r w:rsidRPr="00E272EB">
        <w:rPr>
          <w:rFonts w:ascii="Tw Cen MT" w:hAnsi="Tw Cen MT"/>
          <w:sz w:val="24"/>
          <w:szCs w:val="24"/>
          <w:lang w:val="id-ID"/>
        </w:rPr>
        <w:t>Uji</w:t>
      </w:r>
      <w:commentRangeEnd w:id="5"/>
      <w:r w:rsidR="00A82BE6">
        <w:rPr>
          <w:rStyle w:val="CommentReference"/>
        </w:rPr>
        <w:commentReference w:id="5"/>
      </w:r>
      <w:r w:rsidRPr="00E272EB">
        <w:rPr>
          <w:rFonts w:ascii="Tw Cen MT" w:hAnsi="Tw Cen MT"/>
          <w:sz w:val="24"/>
          <w:szCs w:val="24"/>
          <w:lang w:val="id-ID"/>
        </w:rPr>
        <w:t xml:space="preserve"> aktivitas antibakteri terhadap </w:t>
      </w:r>
      <w:r w:rsidRPr="00E272EB">
        <w:rPr>
          <w:rFonts w:ascii="Tw Cen MT" w:hAnsi="Tw Cen MT"/>
          <w:i/>
          <w:iCs/>
          <w:sz w:val="24"/>
          <w:szCs w:val="24"/>
        </w:rPr>
        <w:t>Streptococcus mutans</w:t>
      </w:r>
      <w:r w:rsidRPr="00E272EB">
        <w:rPr>
          <w:rFonts w:ascii="Tw Cen MT" w:hAnsi="Tw Cen MT"/>
          <w:sz w:val="24"/>
          <w:szCs w:val="24"/>
        </w:rPr>
        <w:t xml:space="preserve"> </w:t>
      </w:r>
      <w:r w:rsidRPr="00E272EB">
        <w:rPr>
          <w:rFonts w:ascii="Tw Cen MT" w:hAnsi="Tw Cen MT"/>
          <w:sz w:val="24"/>
          <w:szCs w:val="24"/>
          <w:lang w:val="id-ID"/>
        </w:rPr>
        <w:t xml:space="preserve">dilakukan dengan metode difusi. Aktivitas antibakteri dilihat dari zona hambat pertumbuhan bakteri yang terjadi yaitu terbentuknya zona bening di media </w:t>
      </w:r>
      <w:r w:rsidRPr="00E272EB">
        <w:rPr>
          <w:rFonts w:ascii="Tw Cen MT" w:hAnsi="Tw Cen MT"/>
          <w:sz w:val="24"/>
          <w:szCs w:val="24"/>
        </w:rPr>
        <w:t>N</w:t>
      </w:r>
      <w:r w:rsidRPr="00E272EB">
        <w:rPr>
          <w:rFonts w:ascii="Tw Cen MT" w:hAnsi="Tw Cen MT"/>
          <w:sz w:val="24"/>
          <w:szCs w:val="24"/>
          <w:lang w:val="id-ID"/>
        </w:rPr>
        <w:t xml:space="preserve">A yang telah ditumbuhi bakteri. Zona bening merupakan petunjuk kepekaan bakteri terhadap bahan antibakteri yang digunakan sebagai bahan uji dan dinyatakan dengan diameter zona hambat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Kurniawati","given":"D.","non-dropping-particle":"","parse-names":false,"suffix":""},{"dropping-particle":"","family":"Rukmi","given":"I.","non-dropping-particle":"","parse-names":false,"suffix":""},{"dropping-particle":"","family":"Tri","given":"A. L.","non-dropping-particle":"","parse-names":false,"suffix":""}],"container-title":"Jurnal Biologi","id":"ITEM-1","issue":"1","issued":{"date-parts":[["2014"]]},"page":"55-62","title":"Aktivitas Antimikroba Kombinasi Rebusan Daun Sirih Hijau (Piper betle) dan Daun Sirih Merah (Piper crocatium) Terhadap Candida albicans","type":"article-journal","volume":"2"},"uris":["http://www.mendeley.com/documents/?uuid=033b6b15-dc3d-4ee2-af0e-a36f686c9fc5"]}],"mendeley":{"formattedCitation":"[8]","plainTextFormattedCitation":"[8]","previouslyFormattedCitation":"[8]"},"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[8]</w:t>
      </w:r>
      <w:r w:rsidR="00B068A4">
        <w:rPr>
          <w:rFonts w:ascii="Tw Cen MT" w:hAnsi="Tw Cen MT"/>
          <w:sz w:val="24"/>
          <w:szCs w:val="24"/>
          <w:lang w:val="id-ID"/>
        </w:rPr>
        <w:fldChar w:fldCharType="end"/>
      </w:r>
      <w:r w:rsidRPr="00E272EB">
        <w:rPr>
          <w:rFonts w:ascii="Tw Cen MT" w:hAnsi="Tw Cen MT"/>
          <w:sz w:val="24"/>
          <w:szCs w:val="24"/>
          <w:lang w:val="id-ID"/>
        </w:rPr>
        <w:t>.</w:t>
      </w:r>
      <w:r w:rsidR="00B068A4">
        <w:rPr>
          <w:rFonts w:ascii="Tw Cen MT" w:hAnsi="Tw Cen MT"/>
          <w:sz w:val="24"/>
          <w:szCs w:val="24"/>
          <w:lang w:val="id-ID"/>
        </w:rPr>
        <w:t xml:space="preserve"> </w:t>
      </w:r>
      <w:r w:rsidRPr="00E272EB">
        <w:rPr>
          <w:rFonts w:ascii="Tw Cen MT" w:hAnsi="Tw Cen MT"/>
          <w:sz w:val="24"/>
          <w:szCs w:val="24"/>
          <w:lang w:val="id-ID"/>
        </w:rPr>
        <w:t>Kontrol negatif berfungsi untuk mengontrol pekerjaan uji mikrobiologi yang dilakukan yaitu harus dalam keadaan steril, sehingga seharusnya tidak ada zona bening yang terbentuk. Dengan adanya k</w:t>
      </w:r>
      <w:proofErr w:type="spellStart"/>
      <w:r w:rsidRPr="00E272EB">
        <w:rPr>
          <w:rFonts w:ascii="Tw Cen MT" w:hAnsi="Tw Cen MT"/>
          <w:sz w:val="24"/>
          <w:szCs w:val="24"/>
        </w:rPr>
        <w:t>ontrol</w:t>
      </w:r>
      <w:proofErr w:type="spellEnd"/>
      <w:r w:rsidRPr="00E272EB">
        <w:rPr>
          <w:rFonts w:ascii="Tw Cen MT" w:hAnsi="Tw Cen MT"/>
          <w:sz w:val="24"/>
          <w:szCs w:val="24"/>
        </w:rPr>
        <w:t xml:space="preserve"> </w:t>
      </w:r>
      <w:proofErr w:type="spellStart"/>
      <w:r w:rsidRPr="00E272EB">
        <w:rPr>
          <w:rFonts w:ascii="Tw Cen MT" w:hAnsi="Tw Cen MT"/>
          <w:sz w:val="24"/>
          <w:szCs w:val="24"/>
        </w:rPr>
        <w:t>negatif</w:t>
      </w:r>
      <w:proofErr w:type="spellEnd"/>
      <w:r w:rsidRPr="00E272EB">
        <w:rPr>
          <w:rFonts w:ascii="Tw Cen MT" w:hAnsi="Tw Cen MT"/>
          <w:sz w:val="24"/>
          <w:szCs w:val="24"/>
        </w:rPr>
        <w:t xml:space="preserve"> </w:t>
      </w:r>
      <w:r w:rsidRPr="00E272EB">
        <w:rPr>
          <w:rFonts w:ascii="Tw Cen MT" w:hAnsi="Tw Cen MT"/>
          <w:sz w:val="24"/>
          <w:szCs w:val="24"/>
          <w:lang w:val="id-ID"/>
        </w:rPr>
        <w:t xml:space="preserve">ini dapat </w:t>
      </w:r>
      <w:proofErr w:type="spellStart"/>
      <w:r w:rsidRPr="00E272EB">
        <w:rPr>
          <w:rFonts w:ascii="Tw Cen MT" w:hAnsi="Tw Cen MT"/>
          <w:sz w:val="24"/>
          <w:szCs w:val="24"/>
          <w:lang w:val="id-ID"/>
        </w:rPr>
        <w:t>diketa</w:t>
      </w:r>
      <w:proofErr w:type="spellEnd"/>
      <w:r w:rsidRPr="00E272EB">
        <w:rPr>
          <w:rFonts w:ascii="Tw Cen MT" w:hAnsi="Tw Cen MT"/>
          <w:sz w:val="24"/>
          <w:szCs w:val="24"/>
        </w:rPr>
        <w:t xml:space="preserve">hui </w:t>
      </w:r>
      <w:proofErr w:type="spellStart"/>
      <w:r w:rsidRPr="00E272EB">
        <w:rPr>
          <w:rFonts w:ascii="Tw Cen MT" w:hAnsi="Tw Cen MT"/>
          <w:sz w:val="24"/>
          <w:szCs w:val="24"/>
        </w:rPr>
        <w:t>adanya</w:t>
      </w:r>
      <w:proofErr w:type="spellEnd"/>
      <w:r w:rsidRPr="00E272EB">
        <w:rPr>
          <w:rFonts w:ascii="Tw Cen MT" w:hAnsi="Tw Cen MT"/>
          <w:sz w:val="24"/>
          <w:szCs w:val="24"/>
        </w:rPr>
        <w:t xml:space="preserve"> </w:t>
      </w:r>
      <w:proofErr w:type="spellStart"/>
      <w:r w:rsidRPr="00E272EB">
        <w:rPr>
          <w:rFonts w:ascii="Tw Cen MT" w:hAnsi="Tw Cen MT"/>
          <w:sz w:val="24"/>
          <w:szCs w:val="24"/>
        </w:rPr>
        <w:t>pengaruh</w:t>
      </w:r>
      <w:proofErr w:type="spellEnd"/>
      <w:r w:rsidRPr="00E272EB">
        <w:rPr>
          <w:rFonts w:ascii="Tw Cen MT" w:hAnsi="Tw Cen MT"/>
          <w:sz w:val="24"/>
          <w:szCs w:val="24"/>
        </w:rPr>
        <w:t xml:space="preserve"> </w:t>
      </w:r>
      <w:proofErr w:type="spellStart"/>
      <w:r w:rsidRPr="00E272EB">
        <w:rPr>
          <w:rFonts w:ascii="Tw Cen MT" w:hAnsi="Tw Cen MT"/>
          <w:sz w:val="24"/>
          <w:szCs w:val="24"/>
        </w:rPr>
        <w:t>pelarut</w:t>
      </w:r>
      <w:proofErr w:type="spellEnd"/>
      <w:r w:rsidRPr="00E272EB">
        <w:rPr>
          <w:rFonts w:ascii="Tw Cen MT" w:hAnsi="Tw Cen MT"/>
          <w:sz w:val="24"/>
          <w:szCs w:val="24"/>
        </w:rPr>
        <w:t xml:space="preserve"> </w:t>
      </w:r>
      <w:proofErr w:type="spellStart"/>
      <w:r w:rsidRPr="00E272EB">
        <w:rPr>
          <w:rFonts w:ascii="Tw Cen MT" w:hAnsi="Tw Cen MT"/>
          <w:sz w:val="24"/>
          <w:szCs w:val="24"/>
        </w:rPr>
        <w:t>terhadap</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rPr>
        <w:t xml:space="preserve"> </w:t>
      </w:r>
      <w:r w:rsidRPr="00E272EB">
        <w:rPr>
          <w:rFonts w:ascii="Tw Cen MT" w:hAnsi="Tw Cen MT"/>
          <w:i/>
          <w:iCs/>
          <w:sz w:val="24"/>
          <w:szCs w:val="24"/>
        </w:rPr>
        <w:t>Streptococcus mutans</w:t>
      </w:r>
      <w:r w:rsidRPr="00E272EB">
        <w:rPr>
          <w:rFonts w:ascii="Tw Cen MT" w:hAnsi="Tw Cen MT"/>
          <w:sz w:val="24"/>
          <w:szCs w:val="24"/>
        </w:rPr>
        <w:t xml:space="preserve">, </w:t>
      </w:r>
      <w:proofErr w:type="spellStart"/>
      <w:r w:rsidRPr="00E272EB">
        <w:rPr>
          <w:rFonts w:ascii="Tw Cen MT" w:hAnsi="Tw Cen MT"/>
          <w:sz w:val="24"/>
          <w:szCs w:val="24"/>
        </w:rPr>
        <w:t>adanya</w:t>
      </w:r>
      <w:proofErr w:type="spellEnd"/>
      <w:r w:rsidRPr="00E272EB">
        <w:rPr>
          <w:rFonts w:ascii="Tw Cen MT" w:hAnsi="Tw Cen MT"/>
          <w:sz w:val="24"/>
          <w:szCs w:val="24"/>
          <w:lang w:val="id-ID"/>
        </w:rPr>
        <w:t xml:space="preserve"> </w:t>
      </w:r>
      <w:proofErr w:type="spellStart"/>
      <w:r w:rsidRPr="00E272EB">
        <w:rPr>
          <w:rFonts w:ascii="Tw Cen MT" w:hAnsi="Tw Cen MT"/>
          <w:sz w:val="24"/>
          <w:szCs w:val="24"/>
        </w:rPr>
        <w:t>pengganggu</w:t>
      </w:r>
      <w:proofErr w:type="spellEnd"/>
      <w:r w:rsidRPr="0042291B">
        <w:rPr>
          <w:sz w:val="24"/>
          <w:szCs w:val="24"/>
        </w:rPr>
        <w:t xml:space="preserve"> </w:t>
      </w:r>
      <w:r w:rsidRPr="00E272EB">
        <w:rPr>
          <w:rFonts w:ascii="Tw Cen MT" w:hAnsi="Tw Cen MT"/>
          <w:sz w:val="24"/>
          <w:szCs w:val="24"/>
        </w:rPr>
        <w:t xml:space="preserve">yang </w:t>
      </w:r>
      <w:proofErr w:type="spellStart"/>
      <w:r w:rsidRPr="00E272EB">
        <w:rPr>
          <w:rFonts w:ascii="Tw Cen MT" w:hAnsi="Tw Cen MT"/>
          <w:sz w:val="24"/>
          <w:szCs w:val="24"/>
        </w:rPr>
        <w:t>dapat</w:t>
      </w:r>
      <w:proofErr w:type="spellEnd"/>
      <w:r w:rsidRPr="00E272EB">
        <w:rPr>
          <w:rFonts w:ascii="Tw Cen MT" w:hAnsi="Tw Cen MT"/>
          <w:sz w:val="24"/>
          <w:szCs w:val="24"/>
        </w:rPr>
        <w:t xml:space="preserve"> mem</w:t>
      </w:r>
      <w:r w:rsidRPr="00E272EB">
        <w:rPr>
          <w:rFonts w:ascii="Tw Cen MT" w:hAnsi="Tw Cen MT"/>
          <w:sz w:val="24"/>
          <w:szCs w:val="24"/>
          <w:lang w:val="id-ID"/>
        </w:rPr>
        <w:t>p</w:t>
      </w:r>
      <w:proofErr w:type="spellStart"/>
      <w:r w:rsidRPr="00E272EB">
        <w:rPr>
          <w:rFonts w:ascii="Tw Cen MT" w:hAnsi="Tw Cen MT"/>
          <w:sz w:val="24"/>
          <w:szCs w:val="24"/>
        </w:rPr>
        <w:t>engaruhi</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lang w:val="id-ID"/>
        </w:rPr>
        <w:t xml:space="preserve">. Kontrol positif yang dipakai adalah </w:t>
      </w:r>
      <w:r w:rsidRPr="00E272EB">
        <w:rPr>
          <w:rFonts w:ascii="Tw Cen MT" w:hAnsi="Tw Cen MT"/>
          <w:i/>
          <w:sz w:val="24"/>
          <w:szCs w:val="24"/>
          <w:lang w:val="id-ID"/>
        </w:rPr>
        <w:t>disk amoxicillin</w:t>
      </w:r>
      <w:r w:rsidRPr="00E272EB">
        <w:rPr>
          <w:rFonts w:ascii="Tw Cen MT" w:hAnsi="Tw Cen MT"/>
          <w:sz w:val="24"/>
          <w:szCs w:val="24"/>
          <w:lang w:val="id-ID"/>
        </w:rPr>
        <w:t xml:space="preserve">, disk ini berisi antibiotik yang peka terhadap </w:t>
      </w:r>
      <w:r w:rsidRPr="00E272EB">
        <w:rPr>
          <w:rFonts w:ascii="Tw Cen MT" w:hAnsi="Tw Cen MT"/>
          <w:i/>
          <w:iCs/>
          <w:sz w:val="24"/>
          <w:szCs w:val="24"/>
        </w:rPr>
        <w:t>Streptococcus mutans</w:t>
      </w:r>
      <w:r w:rsidR="00B068A4">
        <w:rPr>
          <w:rFonts w:ascii="Tw Cen MT" w:hAnsi="Tw Cen MT"/>
          <w:i/>
          <w:iCs/>
          <w:sz w:val="24"/>
          <w:szCs w:val="24"/>
          <w:lang w:val="id-ID"/>
        </w:rPr>
        <w:t xml:space="preserve"> </w:t>
      </w:r>
      <w:r w:rsidR="00B068A4">
        <w:rPr>
          <w:rFonts w:ascii="Tw Cen MT" w:hAnsi="Tw Cen MT"/>
          <w:i/>
          <w:iCs/>
          <w:sz w:val="24"/>
          <w:szCs w:val="24"/>
          <w:lang w:val="id-ID"/>
        </w:rPr>
        <w:fldChar w:fldCharType="begin" w:fldLock="1"/>
      </w:r>
      <w:r w:rsidR="00B068A4">
        <w:rPr>
          <w:rFonts w:ascii="Tw Cen MT" w:hAnsi="Tw Cen MT"/>
          <w:i/>
          <w:iCs/>
          <w:sz w:val="24"/>
          <w:szCs w:val="24"/>
          <w:lang w:val="id-ID"/>
        </w:rPr>
        <w:instrText>ADDIN CSL_CITATION {"citationItems":[{"id":"ITEM-1","itemData":{"author":[{"dropping-particle":"","family":"Iqhasari","given":"R.","non-dropping-particle":"","parse-names":false,"suffix":""}],"id":"ITEM-1","issued":{"date-parts":[["2017"]]},"publisher":"Politeknik Kesehatan Kendari","title":"Uji Daya Hambat Rebusan Daun Sirih Hijau (Piper betle L.) Segar terhadap Pertumbuhan Candida albicans","type":"thesis"},"uris":["http://www.mendeley.com/documents/?uuid=d75ca28c-d5e0-48ab-8d1c-243412cf554a"]}],"mendeley":{"formattedCitation":"[9]","plainTextFormattedCitation":"[9]","previouslyFormattedCitation":"[9]"},"properties":{"noteIndex":0},"schema":"https://github.com/citation-style-language/schema/raw/master/csl-citation.json"}</w:instrText>
      </w:r>
      <w:r w:rsidR="00B068A4">
        <w:rPr>
          <w:rFonts w:ascii="Tw Cen MT" w:hAnsi="Tw Cen MT"/>
          <w:i/>
          <w:iCs/>
          <w:sz w:val="24"/>
          <w:szCs w:val="24"/>
          <w:lang w:val="id-ID"/>
        </w:rPr>
        <w:fldChar w:fldCharType="separate"/>
      </w:r>
      <w:r w:rsidR="00B068A4" w:rsidRPr="00B068A4">
        <w:rPr>
          <w:rFonts w:ascii="Tw Cen MT" w:hAnsi="Tw Cen MT"/>
          <w:iCs/>
          <w:noProof/>
          <w:sz w:val="24"/>
          <w:szCs w:val="24"/>
          <w:lang w:val="id-ID"/>
        </w:rPr>
        <w:t>[9]</w:t>
      </w:r>
      <w:r w:rsidR="00B068A4">
        <w:rPr>
          <w:rFonts w:ascii="Tw Cen MT" w:hAnsi="Tw Cen MT"/>
          <w:i/>
          <w:iCs/>
          <w:sz w:val="24"/>
          <w:szCs w:val="24"/>
          <w:lang w:val="id-ID"/>
        </w:rPr>
        <w:fldChar w:fldCharType="end"/>
      </w:r>
      <w:r w:rsidRPr="00E272EB">
        <w:rPr>
          <w:rFonts w:ascii="Tw Cen MT" w:hAnsi="Tw Cen MT"/>
          <w:i/>
          <w:iCs/>
          <w:sz w:val="24"/>
          <w:szCs w:val="24"/>
          <w:lang w:val="id-ID"/>
        </w:rPr>
        <w:t>.</w:t>
      </w:r>
    </w:p>
    <w:p w14:paraId="3E480753" w14:textId="77777777" w:rsidR="00FA69BF" w:rsidRPr="00E272EB" w:rsidRDefault="00FA69BF" w:rsidP="00C94FBC">
      <w:pPr>
        <w:spacing w:line="240" w:lineRule="auto"/>
        <w:ind w:firstLine="567"/>
        <w:jc w:val="both"/>
        <w:rPr>
          <w:rFonts w:ascii="Tw Cen MT" w:hAnsi="Tw Cen MT"/>
          <w:sz w:val="24"/>
          <w:szCs w:val="24"/>
        </w:rPr>
      </w:pPr>
      <w:r w:rsidRPr="00E272EB">
        <w:rPr>
          <w:rFonts w:ascii="Tw Cen MT" w:hAnsi="Tw Cen MT"/>
          <w:color w:val="1D1B11"/>
          <w:sz w:val="24"/>
          <w:szCs w:val="24"/>
          <w:lang w:val="id-ID"/>
        </w:rPr>
        <w:t xml:space="preserve">Berdasarkan penelitian yang dilakukan, maka didapatkan hasil rata-rata zona hambat </w:t>
      </w:r>
      <w:r w:rsidRPr="00E272EB">
        <w:rPr>
          <w:rFonts w:ascii="Tw Cen MT" w:hAnsi="Tw Cen MT"/>
          <w:i/>
          <w:color w:val="1D1B11"/>
          <w:sz w:val="24"/>
          <w:szCs w:val="24"/>
          <w:lang w:val="id-ID"/>
        </w:rPr>
        <w:t>edible film</w:t>
      </w:r>
      <w:r w:rsidRPr="00E272EB">
        <w:rPr>
          <w:rFonts w:ascii="Tw Cen MT" w:hAnsi="Tw Cen MT"/>
          <w:color w:val="1D1B11"/>
          <w:sz w:val="24"/>
          <w:szCs w:val="24"/>
          <w:lang w:val="id-ID"/>
        </w:rPr>
        <w:t xml:space="preserve"> pada setiap konsentrasi ekstrak daun sirih pada Tabel 1 berikut:</w:t>
      </w:r>
    </w:p>
    <w:p w14:paraId="0C738509" w14:textId="042ECED7" w:rsidR="003F4886" w:rsidRPr="00E272EB" w:rsidRDefault="00FA69BF" w:rsidP="00C94FBC">
      <w:pPr>
        <w:spacing w:line="240" w:lineRule="auto"/>
        <w:ind w:firstLine="567"/>
        <w:jc w:val="both"/>
        <w:rPr>
          <w:rFonts w:ascii="Tw Cen MT" w:hAnsi="Tw Cen MT"/>
          <w:sz w:val="24"/>
          <w:szCs w:val="24"/>
          <w:lang w:val="id-ID"/>
        </w:rPr>
      </w:pPr>
      <w:r w:rsidRPr="00E272EB">
        <w:rPr>
          <w:rFonts w:ascii="Tw Cen MT" w:hAnsi="Tw Cen MT"/>
          <w:sz w:val="24"/>
          <w:szCs w:val="24"/>
          <w:lang w:val="id-ID"/>
        </w:rPr>
        <w:t xml:space="preserve">Tabel 1. Hasil pengukuran rata-rata diameter zona hambat </w:t>
      </w:r>
      <w:r w:rsidRPr="00E272EB">
        <w:rPr>
          <w:rFonts w:ascii="Tw Cen MT" w:hAnsi="Tw Cen MT"/>
          <w:i/>
          <w:sz w:val="24"/>
          <w:szCs w:val="24"/>
          <w:lang w:val="id-ID"/>
        </w:rPr>
        <w:t>edible film</w:t>
      </w:r>
      <w:r w:rsidRPr="00E272EB">
        <w:rPr>
          <w:rFonts w:ascii="Tw Cen MT" w:hAnsi="Tw Cen MT"/>
          <w:sz w:val="24"/>
          <w:szCs w:val="24"/>
          <w:lang w:val="id-ID"/>
        </w:rPr>
        <w:t xml:space="preserve">  </w:t>
      </w:r>
    </w:p>
    <w:tbl>
      <w:tblPr>
        <w:tblStyle w:val="TableGrid"/>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793"/>
        <w:gridCol w:w="1960"/>
      </w:tblGrid>
      <w:tr w:rsidR="00FA69BF" w:rsidRPr="00E272EB" w14:paraId="018C2223" w14:textId="77777777" w:rsidTr="00EC686B">
        <w:tc>
          <w:tcPr>
            <w:tcW w:w="3261" w:type="dxa"/>
          </w:tcPr>
          <w:p w14:paraId="023D35A5"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Perlakuan</w:t>
            </w:r>
          </w:p>
        </w:tc>
        <w:tc>
          <w:tcPr>
            <w:tcW w:w="3969" w:type="dxa"/>
          </w:tcPr>
          <w:p w14:paraId="013FA43B"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Rata-rata diameter zona hambat (mm)</w:t>
            </w:r>
          </w:p>
        </w:tc>
      </w:tr>
      <w:tr w:rsidR="00FA69BF" w:rsidRPr="00E272EB" w14:paraId="7FBFDE78" w14:textId="77777777" w:rsidTr="00EC686B">
        <w:tc>
          <w:tcPr>
            <w:tcW w:w="3261" w:type="dxa"/>
          </w:tcPr>
          <w:p w14:paraId="780653C0"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30% </w:t>
            </w:r>
          </w:p>
        </w:tc>
        <w:tc>
          <w:tcPr>
            <w:tcW w:w="3969" w:type="dxa"/>
          </w:tcPr>
          <w:p w14:paraId="25C7DEE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14,36</w:t>
            </w:r>
          </w:p>
        </w:tc>
      </w:tr>
      <w:tr w:rsidR="00FA69BF" w:rsidRPr="00E272EB" w14:paraId="65C429FA" w14:textId="77777777" w:rsidTr="00EC686B">
        <w:tc>
          <w:tcPr>
            <w:tcW w:w="3261" w:type="dxa"/>
          </w:tcPr>
          <w:p w14:paraId="7EC6A085"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50% </w:t>
            </w:r>
          </w:p>
        </w:tc>
        <w:tc>
          <w:tcPr>
            <w:tcW w:w="3969" w:type="dxa"/>
          </w:tcPr>
          <w:p w14:paraId="250902FB"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18,17</w:t>
            </w:r>
          </w:p>
        </w:tc>
      </w:tr>
      <w:tr w:rsidR="00FA69BF" w:rsidRPr="00E272EB" w14:paraId="133B6DA9" w14:textId="77777777" w:rsidTr="00EC686B">
        <w:tc>
          <w:tcPr>
            <w:tcW w:w="3261" w:type="dxa"/>
          </w:tcPr>
          <w:p w14:paraId="318B5102"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70% </w:t>
            </w:r>
          </w:p>
        </w:tc>
        <w:tc>
          <w:tcPr>
            <w:tcW w:w="3969" w:type="dxa"/>
          </w:tcPr>
          <w:p w14:paraId="48AF96D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24,74</w:t>
            </w:r>
          </w:p>
        </w:tc>
      </w:tr>
      <w:tr w:rsidR="00FA69BF" w:rsidRPr="00E272EB" w14:paraId="12502351" w14:textId="77777777" w:rsidTr="00EC686B">
        <w:tc>
          <w:tcPr>
            <w:tcW w:w="3261" w:type="dxa"/>
          </w:tcPr>
          <w:p w14:paraId="69EAA9E9" w14:textId="77777777" w:rsidR="00FA69BF" w:rsidRPr="003F4886" w:rsidRDefault="00FA69BF" w:rsidP="00C94FBC">
            <w:pPr>
              <w:pStyle w:val="ListParagraph"/>
              <w:spacing w:line="240" w:lineRule="auto"/>
              <w:ind w:left="0"/>
              <w:jc w:val="both"/>
              <w:rPr>
                <w:rFonts w:ascii="Tw Cen MT" w:hAnsi="Tw Cen MT"/>
                <w:sz w:val="20"/>
                <w:szCs w:val="20"/>
              </w:rPr>
            </w:pPr>
            <w:proofErr w:type="spellStart"/>
            <w:r w:rsidRPr="003F4886">
              <w:rPr>
                <w:rFonts w:ascii="Tw Cen MT" w:hAnsi="Tw Cen MT"/>
                <w:i/>
                <w:sz w:val="20"/>
                <w:szCs w:val="20"/>
                <w:lang w:val="id-ID"/>
              </w:rPr>
              <w:t>Disk</w:t>
            </w:r>
            <w:proofErr w:type="spellEnd"/>
            <w:r w:rsidRPr="003F4886">
              <w:rPr>
                <w:rFonts w:ascii="Tw Cen MT" w:hAnsi="Tw Cen MT"/>
                <w:i/>
                <w:sz w:val="20"/>
                <w:szCs w:val="20"/>
                <w:lang w:val="id-ID"/>
              </w:rPr>
              <w:t xml:space="preserve"> </w:t>
            </w:r>
            <w:proofErr w:type="spellStart"/>
            <w:r w:rsidRPr="003F4886">
              <w:rPr>
                <w:rFonts w:ascii="Tw Cen MT" w:hAnsi="Tw Cen MT"/>
                <w:i/>
                <w:sz w:val="20"/>
                <w:szCs w:val="20"/>
                <w:lang w:val="id-ID"/>
              </w:rPr>
              <w:t>amoxicillin</w:t>
            </w:r>
            <w:proofErr w:type="spellEnd"/>
            <w:r w:rsidRPr="003F4886">
              <w:rPr>
                <w:rFonts w:ascii="Tw Cen MT" w:hAnsi="Tw Cen MT"/>
                <w:sz w:val="20"/>
                <w:szCs w:val="20"/>
                <w:lang w:val="id-ID"/>
              </w:rPr>
              <w:t xml:space="preserve"> (</w:t>
            </w:r>
            <w:proofErr w:type="spellStart"/>
            <w:r w:rsidRPr="003F4886">
              <w:rPr>
                <w:rFonts w:ascii="Tw Cen MT" w:hAnsi="Tw Cen MT"/>
                <w:sz w:val="20"/>
                <w:szCs w:val="20"/>
              </w:rPr>
              <w:t>Kontrol</w:t>
            </w:r>
            <w:proofErr w:type="spellEnd"/>
            <w:r w:rsidRPr="003F4886">
              <w:rPr>
                <w:rFonts w:ascii="Tw Cen MT" w:hAnsi="Tw Cen MT"/>
                <w:sz w:val="20"/>
                <w:szCs w:val="20"/>
              </w:rPr>
              <w:t xml:space="preserve"> +</w:t>
            </w:r>
            <w:r w:rsidRPr="003F4886">
              <w:rPr>
                <w:rFonts w:ascii="Tw Cen MT" w:hAnsi="Tw Cen MT"/>
                <w:sz w:val="20"/>
                <w:szCs w:val="20"/>
                <w:lang w:val="id-ID"/>
              </w:rPr>
              <w:t>)</w:t>
            </w:r>
            <w:r w:rsidRPr="003F4886">
              <w:rPr>
                <w:rFonts w:ascii="Tw Cen MT" w:hAnsi="Tw Cen MT"/>
                <w:sz w:val="20"/>
                <w:szCs w:val="20"/>
              </w:rPr>
              <w:t xml:space="preserve">          </w:t>
            </w:r>
          </w:p>
        </w:tc>
        <w:tc>
          <w:tcPr>
            <w:tcW w:w="3969" w:type="dxa"/>
          </w:tcPr>
          <w:p w14:paraId="6A852E5A"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37,17</w:t>
            </w:r>
          </w:p>
        </w:tc>
      </w:tr>
      <w:tr w:rsidR="00FA69BF" w:rsidRPr="00E272EB" w14:paraId="6712BFEA" w14:textId="77777777" w:rsidTr="00EC686B">
        <w:tc>
          <w:tcPr>
            <w:tcW w:w="3261" w:type="dxa"/>
          </w:tcPr>
          <w:p w14:paraId="27678E21"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Aquadest (Kontrol -)</w:t>
            </w:r>
          </w:p>
        </w:tc>
        <w:tc>
          <w:tcPr>
            <w:tcW w:w="3969" w:type="dxa"/>
          </w:tcPr>
          <w:p w14:paraId="4AC44834"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0</w:t>
            </w:r>
          </w:p>
        </w:tc>
      </w:tr>
    </w:tbl>
    <w:p w14:paraId="01DF7B37" w14:textId="77777777" w:rsidR="00FA69BF" w:rsidRPr="00E272EB" w:rsidRDefault="00FA69BF" w:rsidP="00C94FBC">
      <w:pPr>
        <w:spacing w:after="0" w:line="240" w:lineRule="auto"/>
        <w:jc w:val="both"/>
        <w:rPr>
          <w:rFonts w:ascii="Tw Cen MT" w:hAnsi="Tw Cen MT"/>
          <w:b/>
          <w:sz w:val="24"/>
          <w:szCs w:val="24"/>
          <w:lang w:val="id-ID"/>
        </w:rPr>
      </w:pPr>
    </w:p>
    <w:p w14:paraId="48B02BE5" w14:textId="001E625E" w:rsidR="00FA69BF" w:rsidRPr="00E272EB" w:rsidRDefault="00FA69BF" w:rsidP="00C94FBC">
      <w:pPr>
        <w:spacing w:after="0" w:line="240" w:lineRule="auto"/>
        <w:ind w:firstLine="567"/>
        <w:jc w:val="both"/>
        <w:rPr>
          <w:rFonts w:ascii="Tw Cen MT" w:hAnsi="Tw Cen MT"/>
          <w:b/>
          <w:bCs/>
          <w:color w:val="1D1B11"/>
          <w:sz w:val="24"/>
          <w:szCs w:val="24"/>
          <w:lang w:val="id-ID"/>
        </w:rPr>
      </w:pPr>
      <w:r w:rsidRPr="00E272EB">
        <w:rPr>
          <w:rFonts w:ascii="Tw Cen MT" w:hAnsi="Tw Cen MT"/>
          <w:sz w:val="24"/>
          <w:szCs w:val="24"/>
          <w:lang w:val="id-ID"/>
        </w:rPr>
        <w:t xml:space="preserve">Dari data hasil pengukuran diameter zona hambat tersebut dapat dilihat bahwa disk amoxicillin memberikan daya hambat yang paling tinggi yaitu 37,17 mm. Hal ini menunjukkan bahwa antibiotik </w:t>
      </w:r>
      <w:r w:rsidRPr="00E272EB">
        <w:rPr>
          <w:rFonts w:ascii="Tw Cen MT" w:hAnsi="Tw Cen MT"/>
          <w:i/>
          <w:sz w:val="24"/>
          <w:szCs w:val="24"/>
          <w:lang w:val="id-ID"/>
        </w:rPr>
        <w:t>amoxicillin</w:t>
      </w:r>
      <w:r w:rsidRPr="00E272EB">
        <w:rPr>
          <w:rFonts w:ascii="Tw Cen MT" w:hAnsi="Tw Cen MT"/>
          <w:sz w:val="24"/>
          <w:szCs w:val="24"/>
          <w:lang w:val="id-ID"/>
        </w:rPr>
        <w:t xml:space="preserve"> merupakan antibiotik yang sensitif terhadap </w:t>
      </w:r>
      <w:r w:rsidRPr="00E272EB">
        <w:rPr>
          <w:rFonts w:ascii="Tw Cen MT" w:hAnsi="Tw Cen MT"/>
          <w:i/>
          <w:iCs/>
          <w:sz w:val="24"/>
          <w:szCs w:val="24"/>
        </w:rPr>
        <w:t>Streptococcus mutans</w:t>
      </w:r>
      <w:r w:rsidRPr="00E272EB">
        <w:rPr>
          <w:rFonts w:ascii="Tw Cen MT" w:hAnsi="Tw Cen MT"/>
          <w:sz w:val="24"/>
          <w:szCs w:val="24"/>
          <w:lang w:val="id-ID"/>
        </w:rPr>
        <w:t xml:space="preserve"> dan </w:t>
      </w:r>
      <w:r w:rsidRPr="00E272EB">
        <w:rPr>
          <w:rFonts w:ascii="Tw Cen MT" w:hAnsi="Tw Cen MT"/>
          <w:i/>
          <w:sz w:val="24"/>
          <w:szCs w:val="24"/>
          <w:lang w:val="id-ID"/>
        </w:rPr>
        <w:t xml:space="preserve"> </w:t>
      </w:r>
      <w:r w:rsidRPr="00E272EB">
        <w:rPr>
          <w:rFonts w:ascii="Tw Cen MT" w:hAnsi="Tw Cen MT"/>
          <w:sz w:val="24"/>
          <w:szCs w:val="24"/>
          <w:lang w:val="id-ID"/>
        </w:rPr>
        <w:t>yang dibuat</w:t>
      </w:r>
      <w:r w:rsidRPr="00E272EB">
        <w:rPr>
          <w:rFonts w:ascii="Tw Cen MT" w:hAnsi="Tw Cen MT"/>
          <w:i/>
          <w:sz w:val="24"/>
          <w:szCs w:val="24"/>
          <w:lang w:val="id-ID"/>
        </w:rPr>
        <w:t xml:space="preserve"> </w:t>
      </w:r>
      <w:r w:rsidRPr="00E272EB">
        <w:rPr>
          <w:rFonts w:ascii="Tw Cen MT" w:hAnsi="Tw Cen MT"/>
          <w:sz w:val="24"/>
          <w:szCs w:val="24"/>
          <w:lang w:val="id-ID"/>
        </w:rPr>
        <w:t xml:space="preserve">belum bisa menyamai kekuatan antibiotik ini. Antibiotik merupakan senyawa semisintetis yang memang dapat menghambat atau membunuh bakteri patogen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00B068A4">
        <w:rPr>
          <w:rFonts w:ascii="Tw Cen MT" w:hAnsi="Tw Cen MT"/>
          <w:sz w:val="24"/>
          <w:szCs w:val="24"/>
          <w:lang w:val="id-ID"/>
        </w:rPr>
        <w:t>.</w:t>
      </w:r>
    </w:p>
    <w:p w14:paraId="2990CE9A" w14:textId="16E2536B" w:rsidR="00FA69BF" w:rsidRPr="00E272EB" w:rsidRDefault="00FA69BF" w:rsidP="00C94FBC">
      <w:pPr>
        <w:spacing w:after="0" w:line="240" w:lineRule="auto"/>
        <w:ind w:firstLine="567"/>
        <w:jc w:val="both"/>
        <w:rPr>
          <w:rFonts w:ascii="Tw Cen MT" w:hAnsi="Tw Cen MT"/>
          <w:b/>
          <w:bCs/>
          <w:color w:val="1D1B11"/>
          <w:sz w:val="24"/>
          <w:szCs w:val="24"/>
          <w:lang w:val="id-ID"/>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daun sirih memberikan zona hambat yang semakin lebar seiring dengan bertambah besarnya konsentrasi ekstrak daun sirih yang ditambahkan. Diameter zona hambat pada penambahan ekstrak daun sirih 30% diperoleh rata-rata 14,36 mm; pada konsentrasi 50% sebesar 18,17 mm; dan 70% sebesar 24,74 mm. Faktor yang mempengaruhi ukuran zona hambat pada metode difusi adalah perbedaan besar kecilnya konsentrasi atau sedikit banyaknya kandungan zat aktif antibakteri yang terkandung di dalam fraksi, kepekaan pertumbuhan bakteri, reaksi antara bahan aktif dengan medium dan temperatur inkubasi, pH, waktu inkubasi dan aktivitas metabolik mikroorganisme</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Pr="00E272EB">
        <w:rPr>
          <w:rFonts w:ascii="Tw Cen MT" w:hAnsi="Tw Cen MT"/>
          <w:sz w:val="24"/>
          <w:szCs w:val="24"/>
          <w:lang w:val="id-ID"/>
        </w:rPr>
        <w:t>.</w:t>
      </w:r>
    </w:p>
    <w:p w14:paraId="3352BEB1" w14:textId="0BADFB05" w:rsidR="00FA69BF" w:rsidRPr="00E272EB" w:rsidRDefault="00FA69BF" w:rsidP="00C94FBC">
      <w:pPr>
        <w:spacing w:line="240" w:lineRule="auto"/>
        <w:ind w:firstLine="567"/>
        <w:jc w:val="both"/>
        <w:rPr>
          <w:rFonts w:ascii="Tw Cen MT" w:hAnsi="Tw Cen MT"/>
          <w:b/>
          <w:bCs/>
          <w:color w:val="1D1B11"/>
          <w:sz w:val="24"/>
          <w:szCs w:val="24"/>
          <w:lang w:val="id-ID"/>
        </w:rPr>
      </w:pPr>
      <w:r w:rsidRPr="00E272EB">
        <w:rPr>
          <w:rFonts w:ascii="Tw Cen MT" w:hAnsi="Tw Cen MT"/>
          <w:sz w:val="24"/>
          <w:szCs w:val="24"/>
          <w:lang w:val="id-ID"/>
        </w:rPr>
        <w:t xml:space="preserve">Berdasarkan penelitian ini, semakin tinggi konsentrasi ekstrak menandakan bahwa semakin tinggi pula daya hambat yang dihasilkan sehingga mampu </w:t>
      </w:r>
      <w:r w:rsidRPr="00E272EB">
        <w:rPr>
          <w:rFonts w:ascii="Tw Cen MT" w:hAnsi="Tw Cen MT"/>
          <w:sz w:val="24"/>
          <w:szCs w:val="24"/>
          <w:lang w:val="id-ID"/>
        </w:rPr>
        <w:lastRenderedPageBreak/>
        <w:t>menghambat pertumbuhan bakteri yang ditandai dengan terbentuknya diameter zona hambat. Hal ini disebabkan karena semakin banyak senyawa aktif yang terkandung pada ekstrak tersebut</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C94FBC">
        <w:rPr>
          <w:rFonts w:ascii="Tw Cen MT" w:hAnsi="Tw Cen MT"/>
          <w:sz w:val="24"/>
          <w:szCs w:val="24"/>
          <w:lang w:val="id-ID"/>
        </w:rPr>
        <w:instrText>ADDIN CSL_CITATION {"citationItems":[{"id":"ITEM-1","itemData":{"author":[{"dropping-particle":"","family":"Brook","given":"G.F.","non-dropping-particle":"","parse-names":false,"suffix":""},{"dropping-particle":"","family":"Janet","given":"S. B.","non-dropping-particle":"","parse-names":false,"suffix":""},{"dropping-particle":"","family":"Stephen","given":"A. M.","non-dropping-particle":"","parse-names":false,"suffix":""}],"id":"ITEM-1","issued":{"date-parts":[["2005"]]},"publisher":"Salemba Medika","publisher-place":"Jakarta","title":"Medical Microbiology","type":"book"},"uris":["http://www.mendeley.com/documents/?uuid=02b6c6e4-b71e-4c79-8274-1fe0d09e48cc"]}],"mendeley":{"formattedCitation":"[11]","plainTextFormattedCitation":"[11]","previouslyFormattedCitation":"[11]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[11]</w:t>
      </w:r>
      <w:r w:rsidR="00B068A4">
        <w:rPr>
          <w:rFonts w:ascii="Tw Cen MT" w:hAnsi="Tw Cen MT"/>
          <w:sz w:val="24"/>
          <w:szCs w:val="24"/>
          <w:lang w:val="id-ID"/>
        </w:rPr>
        <w:fldChar w:fldCharType="end"/>
      </w:r>
      <w:r w:rsidRPr="00E272EB">
        <w:rPr>
          <w:rFonts w:ascii="Tw Cen MT" w:hAnsi="Tw Cen MT"/>
          <w:sz w:val="24"/>
          <w:szCs w:val="24"/>
          <w:lang w:val="id-ID"/>
        </w:rPr>
        <w:t>.</w:t>
      </w:r>
    </w:p>
    <w:p w14:paraId="5245486E" w14:textId="77777777" w:rsidR="00121986" w:rsidRPr="00E272EB" w:rsidRDefault="00121986" w:rsidP="00C94FBC">
      <w:pPr>
        <w:spacing w:after="0" w:line="240" w:lineRule="auto"/>
        <w:jc w:val="both"/>
        <w:rPr>
          <w:rFonts w:ascii="Tw Cen MT" w:hAnsi="Tw Cen MT"/>
          <w:lang w:val="sv-SE"/>
        </w:rPr>
      </w:pPr>
      <w:r w:rsidRPr="00E272EB">
        <w:rPr>
          <w:rFonts w:ascii="Tw Cen MT" w:hAnsi="Tw Cen MT"/>
          <w:b/>
          <w:sz w:val="24"/>
          <w:szCs w:val="24"/>
        </w:rPr>
        <w:t>SIMPULAN</w:t>
      </w:r>
    </w:p>
    <w:p w14:paraId="6A25C8BC" w14:textId="77777777" w:rsidR="00FA69BF" w:rsidRPr="00E272EB" w:rsidRDefault="00FA69BF" w:rsidP="00C94FBC">
      <w:pPr>
        <w:spacing w:line="240" w:lineRule="auto"/>
        <w:ind w:firstLine="567"/>
        <w:jc w:val="both"/>
        <w:rPr>
          <w:rFonts w:ascii="Tw Cen MT" w:hAnsi="Tw Cen MT"/>
          <w:sz w:val="24"/>
          <w:szCs w:val="24"/>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air daun sirih 30%, 50%, dan 70% mampu menghambat pertumbuhan bakteri</w:t>
      </w:r>
      <w:r w:rsidRPr="00E272EB">
        <w:rPr>
          <w:rFonts w:ascii="Tw Cen MT" w:hAnsi="Tw Cen MT"/>
          <w:sz w:val="24"/>
          <w:szCs w:val="24"/>
        </w:rPr>
        <w:t xml:space="preserve"> </w:t>
      </w:r>
      <w:r w:rsidRPr="00E272EB">
        <w:rPr>
          <w:rFonts w:ascii="Tw Cen MT" w:hAnsi="Tw Cen MT"/>
          <w:i/>
          <w:iCs/>
          <w:sz w:val="24"/>
          <w:szCs w:val="24"/>
        </w:rPr>
        <w:t>Streptococcus mutans</w:t>
      </w:r>
      <w:r w:rsidRPr="00E272EB">
        <w:rPr>
          <w:rFonts w:ascii="Tw Cen MT" w:hAnsi="Tw Cen MT"/>
          <w:i/>
          <w:iCs/>
          <w:sz w:val="24"/>
          <w:szCs w:val="24"/>
          <w:lang w:val="id-ID"/>
        </w:rPr>
        <w:t>.</w:t>
      </w:r>
    </w:p>
    <w:p w14:paraId="3B0B443A" w14:textId="77777777" w:rsidR="009750BB" w:rsidRPr="00E272EB" w:rsidRDefault="009750BB" w:rsidP="00C94FBC">
      <w:pPr>
        <w:autoSpaceDE w:val="0"/>
        <w:autoSpaceDN w:val="0"/>
        <w:adjustRightInd w:val="0"/>
        <w:spacing w:after="0" w:line="240" w:lineRule="auto"/>
        <w:jc w:val="both"/>
        <w:rPr>
          <w:rFonts w:ascii="Tw Cen MT" w:hAnsi="Tw Cen MT"/>
          <w:b/>
          <w:bCs/>
          <w:sz w:val="24"/>
          <w:szCs w:val="24"/>
          <w:lang w:val="id-ID"/>
        </w:rPr>
      </w:pPr>
    </w:p>
    <w:p w14:paraId="3A454940" w14:textId="77777777" w:rsidR="001F708D" w:rsidRDefault="001F708D" w:rsidP="00C94FBC">
      <w:pPr>
        <w:tabs>
          <w:tab w:val="left" w:pos="426"/>
        </w:tabs>
        <w:spacing w:line="240" w:lineRule="auto"/>
        <w:contextualSpacing/>
        <w:jc w:val="both"/>
        <w:rPr>
          <w:rFonts w:ascii="Tw Cen MT" w:hAnsi="Tw Cen MT"/>
          <w:b/>
          <w:sz w:val="24"/>
          <w:szCs w:val="24"/>
          <w:lang w:val="id-ID"/>
        </w:rPr>
      </w:pPr>
      <w:r w:rsidRPr="00E272EB">
        <w:rPr>
          <w:rFonts w:ascii="Tw Cen MT" w:hAnsi="Tw Cen MT"/>
          <w:b/>
          <w:sz w:val="24"/>
          <w:szCs w:val="24"/>
        </w:rPr>
        <w:t xml:space="preserve">DAFTAR </w:t>
      </w:r>
      <w:commentRangeStart w:id="6"/>
      <w:r w:rsidRPr="00E272EB">
        <w:rPr>
          <w:rFonts w:ascii="Tw Cen MT" w:hAnsi="Tw Cen MT"/>
          <w:b/>
          <w:sz w:val="24"/>
          <w:szCs w:val="24"/>
        </w:rPr>
        <w:t>PUSTAKA</w:t>
      </w:r>
      <w:commentRangeEnd w:id="6"/>
      <w:r w:rsidR="00380F5D">
        <w:rPr>
          <w:rStyle w:val="CommentReference"/>
        </w:rPr>
        <w:commentReference w:id="6"/>
      </w:r>
    </w:p>
    <w:p w14:paraId="7239A9AA" w14:textId="2934A96F"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Pr>
          <w:rFonts w:ascii="Tw Cen MT" w:hAnsi="Tw Cen MT"/>
          <w:b/>
          <w:sz w:val="24"/>
          <w:szCs w:val="24"/>
          <w:lang w:val="id-ID"/>
        </w:rPr>
        <w:fldChar w:fldCharType="begin" w:fldLock="1"/>
      </w:r>
      <w:r>
        <w:rPr>
          <w:rFonts w:ascii="Tw Cen MT" w:hAnsi="Tw Cen MT"/>
          <w:b/>
          <w:sz w:val="24"/>
          <w:szCs w:val="24"/>
          <w:lang w:val="id-ID"/>
        </w:rPr>
        <w:instrText xml:space="preserve">ADDIN Mendeley Bibliography CSL_BIBLIOGRAPHY </w:instrText>
      </w:r>
      <w:r>
        <w:rPr>
          <w:rFonts w:ascii="Tw Cen MT" w:hAnsi="Tw Cen MT"/>
          <w:b/>
          <w:sz w:val="24"/>
          <w:szCs w:val="24"/>
          <w:lang w:val="id-ID"/>
        </w:rPr>
        <w:fldChar w:fldCharType="separate"/>
      </w:r>
      <w:r w:rsidRPr="00C94FBC">
        <w:rPr>
          <w:rFonts w:ascii="Tw Cen MT" w:hAnsi="Tw Cen MT" w:cs="Times New Roman"/>
          <w:noProof/>
          <w:sz w:val="24"/>
          <w:szCs w:val="24"/>
        </w:rPr>
        <w:t>[1]</w:t>
      </w:r>
      <w:r w:rsidRPr="00C94FBC">
        <w:rPr>
          <w:rFonts w:ascii="Tw Cen MT" w:hAnsi="Tw Cen MT" w:cs="Times New Roman"/>
          <w:noProof/>
          <w:sz w:val="24"/>
          <w:szCs w:val="24"/>
        </w:rPr>
        <w:tab/>
        <w:t xml:space="preserve">A. Manab, M. E. Sawitri, and K. U. A. Awwaly, </w:t>
      </w:r>
      <w:r w:rsidRPr="00C94FBC">
        <w:rPr>
          <w:rFonts w:ascii="Tw Cen MT" w:hAnsi="Tw Cen MT" w:cs="Times New Roman"/>
          <w:i/>
          <w:iCs/>
          <w:noProof/>
          <w:sz w:val="24"/>
          <w:szCs w:val="24"/>
        </w:rPr>
        <w:t>Edible Film Protein Whey</w:t>
      </w:r>
      <w:r w:rsidRPr="00C94FBC">
        <w:rPr>
          <w:rFonts w:ascii="Tw Cen MT" w:hAnsi="Tw Cen MT" w:cs="Times New Roman"/>
          <w:noProof/>
          <w:sz w:val="24"/>
          <w:szCs w:val="24"/>
        </w:rPr>
        <w:t>. Malang: UB Press, 2017.</w:t>
      </w:r>
    </w:p>
    <w:p w14:paraId="292ECE41"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[2]</w:t>
      </w:r>
      <w:r w:rsidRPr="00C94FBC">
        <w:rPr>
          <w:rFonts w:ascii="Tw Cen MT" w:hAnsi="Tw Cen MT" w:cs="Times New Roman"/>
          <w:noProof/>
          <w:sz w:val="24"/>
          <w:szCs w:val="24"/>
        </w:rPr>
        <w:tab/>
        <w:t xml:space="preserve">D. Huri and C. N. Fithri, “Pengaruh Konsentrasi Gliserol dan Ekstrak Ampas Kulit Apel terhadap Karakteristik Fisik dan Kimia Edible Film,” </w:t>
      </w:r>
      <w:r w:rsidRPr="00C94FBC">
        <w:rPr>
          <w:rFonts w:ascii="Tw Cen MT" w:hAnsi="Tw Cen MT" w:cs="Times New Roman"/>
          <w:i/>
          <w:iCs/>
          <w:noProof/>
          <w:sz w:val="24"/>
          <w:szCs w:val="24"/>
        </w:rPr>
        <w:t>J. Pangan dan Agroindustri</w:t>
      </w:r>
      <w:r w:rsidRPr="00C94FBC">
        <w:rPr>
          <w:rFonts w:ascii="Tw Cen MT" w:hAnsi="Tw Cen MT" w:cs="Times New Roman"/>
          <w:noProof/>
          <w:sz w:val="24"/>
          <w:szCs w:val="24"/>
        </w:rPr>
        <w:t>, vol. 2, no. 4, pp. 20–40, 2014.</w:t>
      </w:r>
    </w:p>
    <w:p w14:paraId="03AB51E2"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[3]</w:t>
      </w:r>
      <w:r w:rsidRPr="00C94FBC">
        <w:rPr>
          <w:rFonts w:ascii="Tw Cen MT" w:hAnsi="Tw Cen MT" w:cs="Times New Roman"/>
          <w:noProof/>
          <w:sz w:val="24"/>
          <w:szCs w:val="24"/>
        </w:rPr>
        <w:tab/>
        <w:t xml:space="preserve">W. D. Agus, “Perbedaan Khasiat Antibakteri Bahan Ligasi Antara Hydrogen Peroksida 3% dan Infusa Daun Sirih 20% terhadap Bakteri Mix,” </w:t>
      </w:r>
      <w:r w:rsidRPr="00C94FBC">
        <w:rPr>
          <w:rFonts w:ascii="Tw Cen MT" w:hAnsi="Tw Cen MT" w:cs="Times New Roman"/>
          <w:i/>
          <w:iCs/>
          <w:noProof/>
          <w:sz w:val="24"/>
          <w:szCs w:val="24"/>
        </w:rPr>
        <w:t>Maj. Kedokt. Gigi</w:t>
      </w:r>
      <w:r w:rsidRPr="00C94FBC">
        <w:rPr>
          <w:rFonts w:ascii="Tw Cen MT" w:hAnsi="Tw Cen MT" w:cs="Times New Roman"/>
          <w:noProof/>
          <w:sz w:val="24"/>
          <w:szCs w:val="24"/>
        </w:rPr>
        <w:t>, vol. 38, no. 1, 2005.</w:t>
      </w:r>
    </w:p>
    <w:p w14:paraId="5E70FC67"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[4]</w:t>
      </w:r>
      <w:r w:rsidRPr="00C94FBC">
        <w:rPr>
          <w:rFonts w:ascii="Tw Cen MT" w:hAnsi="Tw Cen MT" w:cs="Times New Roman"/>
          <w:noProof/>
          <w:sz w:val="24"/>
          <w:szCs w:val="24"/>
        </w:rPr>
        <w:tab/>
        <w:t xml:space="preserve">M. R. Darmayanti, </w:t>
      </w:r>
      <w:r w:rsidRPr="00C94FBC">
        <w:rPr>
          <w:rFonts w:ascii="Tw Cen MT" w:hAnsi="Tw Cen MT" w:cs="Times New Roman"/>
          <w:i/>
          <w:iCs/>
          <w:noProof/>
          <w:sz w:val="24"/>
          <w:szCs w:val="24"/>
        </w:rPr>
        <w:t>Khasiat dan Manfaat Daun Sirih</w:t>
      </w:r>
      <w:r w:rsidRPr="00C94FBC">
        <w:rPr>
          <w:rFonts w:ascii="Tw Cen MT" w:hAnsi="Tw Cen MT" w:cs="Times New Roman"/>
          <w:noProof/>
          <w:sz w:val="24"/>
          <w:szCs w:val="24"/>
        </w:rPr>
        <w:t>. Jakarta: Agromedia Pustaka, 2003.</w:t>
      </w:r>
    </w:p>
    <w:p w14:paraId="2F8FE930"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[5]</w:t>
      </w:r>
      <w:r w:rsidRPr="00C94FBC">
        <w:rPr>
          <w:rFonts w:ascii="Tw Cen MT" w:hAnsi="Tw Cen MT" w:cs="Times New Roman"/>
          <w:noProof/>
          <w:sz w:val="24"/>
          <w:szCs w:val="24"/>
        </w:rPr>
        <w:tab/>
        <w:t xml:space="preserve">A. Gunawan and Z. Eriawati., “Pengaruh Pemberian Ekstrak Daun Sirih (Piper sp.) terhadap Pertumbuhan Jamur Candida albicans,” </w:t>
      </w:r>
      <w:r w:rsidRPr="00C94FBC">
        <w:rPr>
          <w:rFonts w:ascii="Tw Cen MT" w:hAnsi="Tw Cen MT" w:cs="Times New Roman"/>
          <w:i/>
          <w:iCs/>
          <w:noProof/>
          <w:sz w:val="24"/>
          <w:szCs w:val="24"/>
        </w:rPr>
        <w:t>Proseding Semin. Nas. Biot.</w:t>
      </w:r>
      <w:r w:rsidRPr="00C94FBC">
        <w:rPr>
          <w:rFonts w:ascii="Tw Cen MT" w:hAnsi="Tw Cen MT" w:cs="Times New Roman"/>
          <w:noProof/>
          <w:sz w:val="24"/>
          <w:szCs w:val="24"/>
        </w:rPr>
        <w:t>, 2015.</w:t>
      </w:r>
    </w:p>
    <w:p w14:paraId="3EF1B440"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[6]</w:t>
      </w:r>
      <w:r w:rsidRPr="00C94FBC">
        <w:rPr>
          <w:rFonts w:ascii="Tw Cen MT" w:hAnsi="Tw Cen MT" w:cs="Times New Roman"/>
          <w:noProof/>
          <w:sz w:val="24"/>
          <w:szCs w:val="24"/>
        </w:rPr>
        <w:tab/>
        <w:t xml:space="preserve">R. Marjoni, </w:t>
      </w:r>
      <w:r w:rsidRPr="00C94FBC">
        <w:rPr>
          <w:rFonts w:ascii="Tw Cen MT" w:hAnsi="Tw Cen MT" w:cs="Times New Roman"/>
          <w:i/>
          <w:iCs/>
          <w:noProof/>
          <w:sz w:val="24"/>
          <w:szCs w:val="24"/>
        </w:rPr>
        <w:t>Dasar-Dasar Fitokimia untuk Diploma III Farmasi</w:t>
      </w:r>
      <w:r w:rsidRPr="00C94FBC">
        <w:rPr>
          <w:rFonts w:ascii="Tw Cen MT" w:hAnsi="Tw Cen MT" w:cs="Times New Roman"/>
          <w:noProof/>
          <w:sz w:val="24"/>
          <w:szCs w:val="24"/>
        </w:rPr>
        <w:t>. Jakarta: Trans Info Media, 2016.</w:t>
      </w:r>
    </w:p>
    <w:p w14:paraId="599CBE9C"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[7]</w:t>
      </w:r>
      <w:r w:rsidRPr="00C94FBC">
        <w:rPr>
          <w:rFonts w:ascii="Tw Cen MT" w:hAnsi="Tw Cen MT" w:cs="Times New Roman"/>
          <w:noProof/>
          <w:sz w:val="24"/>
          <w:szCs w:val="24"/>
        </w:rPr>
        <w:tab/>
        <w:t xml:space="preserve">T. Yuniarti, </w:t>
      </w:r>
      <w:r w:rsidRPr="00C94FBC">
        <w:rPr>
          <w:rFonts w:ascii="Tw Cen MT" w:hAnsi="Tw Cen MT" w:cs="Times New Roman"/>
          <w:i/>
          <w:iCs/>
          <w:noProof/>
          <w:sz w:val="24"/>
          <w:szCs w:val="24"/>
        </w:rPr>
        <w:t>Media dan Regensia</w:t>
      </w:r>
      <w:r w:rsidRPr="00C94FBC">
        <w:rPr>
          <w:rFonts w:ascii="Tw Cen MT" w:hAnsi="Tw Cen MT" w:cs="Times New Roman"/>
          <w:noProof/>
          <w:sz w:val="24"/>
          <w:szCs w:val="24"/>
        </w:rPr>
        <w:t xml:space="preserve">. </w:t>
      </w:r>
      <w:r w:rsidRPr="00C94FBC">
        <w:rPr>
          <w:rFonts w:ascii="Tw Cen MT" w:hAnsi="Tw Cen MT" w:cs="Times New Roman"/>
          <w:noProof/>
          <w:sz w:val="24"/>
          <w:szCs w:val="24"/>
        </w:rPr>
        <w:t>Kendari: Poltekkes Kendari, 2014.</w:t>
      </w:r>
    </w:p>
    <w:p w14:paraId="6D494BD3"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[8]</w:t>
      </w:r>
      <w:r w:rsidRPr="00C94FBC">
        <w:rPr>
          <w:rFonts w:ascii="Tw Cen MT" w:hAnsi="Tw Cen MT" w:cs="Times New Roman"/>
          <w:noProof/>
          <w:sz w:val="24"/>
          <w:szCs w:val="24"/>
        </w:rPr>
        <w:tab/>
        <w:t xml:space="preserve">D. Kurniawati, I. Rukmi, and A. L. Tri, “Aktivitas Antimikroba Kombinasi Rebusan Daun Sirih Hijau (Piper betle) dan Daun Sirih Merah (Piper crocatium) Terhadap Candida albicans,” </w:t>
      </w:r>
      <w:r w:rsidRPr="00C94FBC">
        <w:rPr>
          <w:rFonts w:ascii="Tw Cen MT" w:hAnsi="Tw Cen MT" w:cs="Times New Roman"/>
          <w:i/>
          <w:iCs/>
          <w:noProof/>
          <w:sz w:val="24"/>
          <w:szCs w:val="24"/>
        </w:rPr>
        <w:t>J. Biol.</w:t>
      </w:r>
      <w:r w:rsidRPr="00C94FBC">
        <w:rPr>
          <w:rFonts w:ascii="Tw Cen MT" w:hAnsi="Tw Cen MT" w:cs="Times New Roman"/>
          <w:noProof/>
          <w:sz w:val="24"/>
          <w:szCs w:val="24"/>
        </w:rPr>
        <w:t>, vol. 2, no. 1, pp. 55–62, 2014.</w:t>
      </w:r>
    </w:p>
    <w:p w14:paraId="2FEEBFBC"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[9]</w:t>
      </w:r>
      <w:r w:rsidRPr="00C94FBC">
        <w:rPr>
          <w:rFonts w:ascii="Tw Cen MT" w:hAnsi="Tw Cen MT" w:cs="Times New Roman"/>
          <w:noProof/>
          <w:sz w:val="24"/>
          <w:szCs w:val="24"/>
        </w:rPr>
        <w:tab/>
        <w:t>R. Iqhasari, “Uji Daya Hambat Rebusan Daun Sirih Hijau (Piper betle L.) Segar terhadap Pertumbuhan Candida albicans,” Politeknik Kesehatan Kendari, 2017.</w:t>
      </w:r>
    </w:p>
    <w:p w14:paraId="753E604B"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[10]</w:t>
      </w:r>
      <w:r w:rsidRPr="00C94FBC">
        <w:rPr>
          <w:rFonts w:ascii="Tw Cen MT" w:hAnsi="Tw Cen MT" w:cs="Times New Roman"/>
          <w:noProof/>
          <w:sz w:val="24"/>
          <w:szCs w:val="24"/>
        </w:rPr>
        <w:tab/>
        <w:t xml:space="preserve">M. Radji, </w:t>
      </w:r>
      <w:r w:rsidRPr="00C94FBC">
        <w:rPr>
          <w:rFonts w:ascii="Tw Cen MT" w:hAnsi="Tw Cen MT" w:cs="Times New Roman"/>
          <w:i/>
          <w:iCs/>
          <w:noProof/>
          <w:sz w:val="24"/>
          <w:szCs w:val="24"/>
        </w:rPr>
        <w:t>Buku Ajar Mikrobiologi Panduan Mahasiswa Farmasi dan Kedokteran</w:t>
      </w:r>
      <w:r w:rsidRPr="00C94FBC">
        <w:rPr>
          <w:rFonts w:ascii="Tw Cen MT" w:hAnsi="Tw Cen MT" w:cs="Times New Roman"/>
          <w:noProof/>
          <w:sz w:val="24"/>
          <w:szCs w:val="24"/>
        </w:rPr>
        <w:t>. Jakarta: Penerbit Buku Kedokteran EGC, 2011.</w:t>
      </w:r>
    </w:p>
    <w:p w14:paraId="750104A5" w14:textId="77777777" w:rsidR="00C94FBC" w:rsidRPr="00C94FBC" w:rsidRDefault="00C94FBC" w:rsidP="00C94FBC">
      <w:pPr>
        <w:widowControl w:val="0"/>
        <w:autoSpaceDE w:val="0"/>
        <w:autoSpaceDN w:val="0"/>
        <w:adjustRightInd w:val="0"/>
        <w:spacing w:line="240" w:lineRule="auto"/>
        <w:ind w:left="640" w:hanging="640"/>
        <w:rPr>
          <w:rFonts w:ascii="Tw Cen MT" w:hAnsi="Tw Cen MT"/>
          <w:noProof/>
          <w:sz w:val="24"/>
        </w:rPr>
      </w:pPr>
      <w:r w:rsidRPr="00C94FBC">
        <w:rPr>
          <w:rFonts w:ascii="Tw Cen MT" w:hAnsi="Tw Cen MT" w:cs="Times New Roman"/>
          <w:noProof/>
          <w:sz w:val="24"/>
          <w:szCs w:val="24"/>
        </w:rPr>
        <w:t>[11]</w:t>
      </w:r>
      <w:r w:rsidRPr="00C94FBC">
        <w:rPr>
          <w:rFonts w:ascii="Tw Cen MT" w:hAnsi="Tw Cen MT" w:cs="Times New Roman"/>
          <w:noProof/>
          <w:sz w:val="24"/>
          <w:szCs w:val="24"/>
        </w:rPr>
        <w:tab/>
        <w:t xml:space="preserve">G. F. Brook, S. B. Janet, and A. M. Stephen, </w:t>
      </w:r>
      <w:r w:rsidRPr="00C94FBC">
        <w:rPr>
          <w:rFonts w:ascii="Tw Cen MT" w:hAnsi="Tw Cen MT" w:cs="Times New Roman"/>
          <w:i/>
          <w:iCs/>
          <w:noProof/>
          <w:sz w:val="24"/>
          <w:szCs w:val="24"/>
        </w:rPr>
        <w:t>Medical Microbiology</w:t>
      </w:r>
      <w:r w:rsidRPr="00C94FBC">
        <w:rPr>
          <w:rFonts w:ascii="Tw Cen MT" w:hAnsi="Tw Cen MT" w:cs="Times New Roman"/>
          <w:noProof/>
          <w:sz w:val="24"/>
          <w:szCs w:val="24"/>
        </w:rPr>
        <w:t>. Jakarta: Salemba Medika, 2005.</w:t>
      </w:r>
    </w:p>
    <w:p w14:paraId="5E220289" w14:textId="2C83A272" w:rsidR="00C94FBC" w:rsidRPr="00C94FBC" w:rsidRDefault="00C94FBC" w:rsidP="00C94FBC">
      <w:pPr>
        <w:tabs>
          <w:tab w:val="left" w:pos="426"/>
        </w:tabs>
        <w:spacing w:line="240" w:lineRule="auto"/>
        <w:contextualSpacing/>
        <w:jc w:val="both"/>
        <w:rPr>
          <w:rFonts w:ascii="Tw Cen MT" w:hAnsi="Tw Cen MT"/>
          <w:b/>
          <w:sz w:val="24"/>
          <w:szCs w:val="24"/>
          <w:lang w:val="id-ID"/>
        </w:rPr>
      </w:pPr>
      <w:r>
        <w:rPr>
          <w:rFonts w:ascii="Tw Cen MT" w:hAnsi="Tw Cen MT"/>
          <w:b/>
          <w:sz w:val="24"/>
          <w:szCs w:val="24"/>
          <w:lang w:val="id-ID"/>
        </w:rPr>
        <w:fldChar w:fldCharType="end"/>
      </w:r>
    </w:p>
    <w:sectPr w:rsidR="00C94FBC" w:rsidRPr="00C94FB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2-06-21T09:16:00Z" w:initials="FJ">
    <w:p w14:paraId="3FCC4705" w14:textId="77777777" w:rsidR="00380F5D" w:rsidRDefault="00380F5D" w:rsidP="00993D49">
      <w:pPr>
        <w:pStyle w:val="CommentText"/>
      </w:pPr>
      <w:r>
        <w:rPr>
          <w:rStyle w:val="CommentReference"/>
        </w:rPr>
        <w:annotationRef/>
      </w:r>
      <w:r>
        <w:t>Peletakkan judul diatas nama penulis</w:t>
      </w:r>
    </w:p>
  </w:comment>
  <w:comment w:id="1" w:author="Fathul Jannah" w:date="2022-06-21T08:50:00Z" w:initials="FJ">
    <w:p w14:paraId="6BA1AAEC" w14:textId="1ACD5AD8" w:rsidR="00D02495" w:rsidRDefault="00D02495" w:rsidP="00C032AC">
      <w:pPr>
        <w:pStyle w:val="CommentText"/>
      </w:pPr>
      <w:r>
        <w:rPr>
          <w:rStyle w:val="CommentReference"/>
        </w:rPr>
        <w:annotationRef/>
      </w:r>
      <w:r>
        <w:t>Abstract tidak lebih dari 150 kata</w:t>
      </w:r>
    </w:p>
  </w:comment>
  <w:comment w:id="2" w:author="Fathul Jannah" w:date="2022-06-21T08:50:00Z" w:initials="FJ">
    <w:p w14:paraId="1DD8BC35" w14:textId="342721D0" w:rsidR="00D02495" w:rsidRDefault="00D02495" w:rsidP="00B44561">
      <w:pPr>
        <w:pStyle w:val="CommentText"/>
      </w:pPr>
      <w:r>
        <w:rPr>
          <w:rStyle w:val="CommentReference"/>
        </w:rPr>
        <w:annotationRef/>
      </w:r>
      <w:r>
        <w:t>Untuk abstrak tidak lebih dari 150 kata</w:t>
      </w:r>
    </w:p>
  </w:comment>
  <w:comment w:id="3" w:author="Fathul Jannah" w:date="2022-06-21T08:56:00Z" w:initials="FJ">
    <w:p w14:paraId="7FF0DB1B" w14:textId="77777777" w:rsidR="00F00296" w:rsidRDefault="00F00296" w:rsidP="004D703A">
      <w:pPr>
        <w:pStyle w:val="CommentText"/>
      </w:pPr>
      <w:r>
        <w:rPr>
          <w:rStyle w:val="CommentReference"/>
        </w:rPr>
        <w:annotationRef/>
      </w:r>
      <w:r>
        <w:t>Awal paragraf tidak menjorok ke dalam</w:t>
      </w:r>
    </w:p>
  </w:comment>
  <w:comment w:id="4" w:author="Fathul Jannah" w:date="2022-06-21T09:01:00Z" w:initials="FJ">
    <w:p w14:paraId="6B1091DB" w14:textId="77777777" w:rsidR="00A82BE6" w:rsidRDefault="00A82BE6" w:rsidP="00334742">
      <w:pPr>
        <w:pStyle w:val="CommentText"/>
      </w:pPr>
      <w:r>
        <w:rPr>
          <w:rStyle w:val="CommentReference"/>
        </w:rPr>
        <w:annotationRef/>
      </w:r>
      <w:r>
        <w:t>Awal paragraf tidak menjorok ke dalam</w:t>
      </w:r>
    </w:p>
  </w:comment>
  <w:comment w:id="5" w:author="Fathul Jannah" w:date="2022-06-21T09:02:00Z" w:initials="FJ">
    <w:p w14:paraId="13047B4B" w14:textId="77777777" w:rsidR="00A82BE6" w:rsidRDefault="00A82BE6" w:rsidP="007C52D9">
      <w:pPr>
        <w:pStyle w:val="CommentText"/>
      </w:pPr>
      <w:r>
        <w:rPr>
          <w:rStyle w:val="CommentReference"/>
        </w:rPr>
        <w:annotationRef/>
      </w:r>
      <w:r>
        <w:t>Awal paragraf tidak menjorok ke dalam</w:t>
      </w:r>
    </w:p>
  </w:comment>
  <w:comment w:id="6" w:author="Fathul Jannah" w:date="2022-06-21T09:16:00Z" w:initials="FJ">
    <w:p w14:paraId="12F9949F" w14:textId="77777777" w:rsidR="00380F5D" w:rsidRDefault="00380F5D" w:rsidP="00830C21">
      <w:pPr>
        <w:pStyle w:val="CommentText"/>
      </w:pPr>
      <w:r>
        <w:rPr>
          <w:rStyle w:val="CommentReference"/>
        </w:rPr>
        <w:annotationRef/>
      </w:r>
      <w:r>
        <w:t>Penulisan daftar pustaka harap diperbaiki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CC4705" w15:done="0"/>
  <w15:commentEx w15:paraId="6BA1AAEC" w15:done="0"/>
  <w15:commentEx w15:paraId="1DD8BC35" w15:done="0"/>
  <w15:commentEx w15:paraId="7FF0DB1B" w15:done="0"/>
  <w15:commentEx w15:paraId="6B1091DB" w15:done="0"/>
  <w15:commentEx w15:paraId="13047B4B" w15:done="0"/>
  <w15:commentEx w15:paraId="12F99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C0AF4" w16cex:dateUtc="2022-06-21T02:16:00Z"/>
  <w16cex:commentExtensible w16cex:durableId="265C04DF" w16cex:dateUtc="2022-06-21T01:50:00Z"/>
  <w16cex:commentExtensible w16cex:durableId="265C04B8" w16cex:dateUtc="2022-06-21T01:50:00Z"/>
  <w16cex:commentExtensible w16cex:durableId="265C063B" w16cex:dateUtc="2022-06-21T01:56:00Z"/>
  <w16cex:commentExtensible w16cex:durableId="265C0781" w16cex:dateUtc="2022-06-21T02:01:00Z"/>
  <w16cex:commentExtensible w16cex:durableId="265C07A2" w16cex:dateUtc="2022-06-21T02:02:00Z"/>
  <w16cex:commentExtensible w16cex:durableId="265C0ADE" w16cex:dateUtc="2022-06-21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CC4705" w16cid:durableId="265C0AF4"/>
  <w16cid:commentId w16cid:paraId="6BA1AAEC" w16cid:durableId="265C04DF"/>
  <w16cid:commentId w16cid:paraId="1DD8BC35" w16cid:durableId="265C04B8"/>
  <w16cid:commentId w16cid:paraId="7FF0DB1B" w16cid:durableId="265C063B"/>
  <w16cid:commentId w16cid:paraId="6B1091DB" w16cid:durableId="265C0781"/>
  <w16cid:commentId w16cid:paraId="13047B4B" w16cid:durableId="265C07A2"/>
  <w16cid:commentId w16cid:paraId="12F9949F" w16cid:durableId="265C0A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D2A1" w14:textId="77777777" w:rsidR="00CB2C32" w:rsidRDefault="00CB2C32" w:rsidP="00FC0FFB">
      <w:pPr>
        <w:spacing w:after="0" w:line="240" w:lineRule="auto"/>
      </w:pPr>
      <w:r>
        <w:separator/>
      </w:r>
    </w:p>
  </w:endnote>
  <w:endnote w:type="continuationSeparator" w:id="0">
    <w:p w14:paraId="7AFE7758" w14:textId="77777777" w:rsidR="00CB2C32" w:rsidRDefault="00CB2C32"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D66F"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0288"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1E3AB"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color w:val="000000" w:themeColor="text1"/>
          <w:sz w:val="20"/>
          <w:szCs w:val="24"/>
        </w:rPr>
        <w:alias w:val="Author"/>
        <w:id w:val="1536699438"/>
        <w:dataBinding w:prefixMappings="xmlns:ns0='http://schemas.openxmlformats.org/package/2006/metadata/core-properties' xmlns:ns1='http://purl.org/dc/elements/1.1/'" w:xpath="/ns0:coreProperties[1]/ns1:creator[1]" w:storeItemID="{6C3C8BC8-F283-45AE-878A-BAB7291924A1}"/>
        <w:text/>
      </w:sdtPr>
      <w:sdtEndPr/>
      <w:sdtContent>
        <w:r w:rsidR="006455D1">
          <w:rPr>
            <w:rFonts w:ascii="Tw Cen MT" w:hAnsi="Tw Cen MT"/>
            <w:color w:val="000000" w:themeColor="text1"/>
            <w:sz w:val="20"/>
            <w:szCs w:val="24"/>
            <w:lang w:val="id-ID"/>
          </w:rPr>
          <w:t>Coresponden Name and email</w:t>
        </w:r>
      </w:sdtContent>
    </w:sdt>
  </w:p>
  <w:p w14:paraId="5DBE1C1E" w14:textId="77777777"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9264" behindDoc="0" locked="0" layoutInCell="1" allowOverlap="1" wp14:anchorId="79F00AAF" wp14:editId="08D6D3E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555B1C">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F00AAF"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555B1C">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E517" w14:textId="77777777" w:rsidR="00CB2C32" w:rsidRDefault="00CB2C32" w:rsidP="00FC0FFB">
      <w:pPr>
        <w:spacing w:after="0" w:line="240" w:lineRule="auto"/>
      </w:pPr>
      <w:r>
        <w:separator/>
      </w:r>
    </w:p>
  </w:footnote>
  <w:footnote w:type="continuationSeparator" w:id="0">
    <w:p w14:paraId="65C87FD1" w14:textId="77777777" w:rsidR="00CB2C32" w:rsidRDefault="00CB2C32"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480260003"/>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19BBEFD9"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9ED26BB"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1312" behindDoc="0" locked="0" layoutInCell="1" allowOverlap="1" wp14:anchorId="06698D1D" wp14:editId="1A57560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50B52"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" strokecolor="black [3213]" strokeweight="1.5pt"/>
          </w:pict>
        </mc:Fallback>
      </mc:AlternateContent>
    </w:r>
  </w:p>
  <w:p w14:paraId="79F3B809"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CE56AD"/>
    <w:multiLevelType w:val="hybridMultilevel"/>
    <w:tmpl w:val="3F2600C8"/>
    <w:lvl w:ilvl="0" w:tplc="73E4557E">
      <w:start w:val="1"/>
      <w:numFmt w:val="decimal"/>
      <w:lvlText w:val="%1."/>
      <w:lvlJc w:val="left"/>
      <w:pPr>
        <w:ind w:left="720" w:hanging="360"/>
      </w:pPr>
      <w:rPr>
        <w:rFonts w:ascii="Tw Cen MT" w:hAnsi="Tw Cen MT"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83749577">
    <w:abstractNumId w:val="2"/>
  </w:num>
  <w:num w:numId="2" w16cid:durableId="1230574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703990">
    <w:abstractNumId w:val="1"/>
  </w:num>
  <w:num w:numId="4" w16cid:durableId="13258639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B"/>
    <w:rsid w:val="00000BEF"/>
    <w:rsid w:val="0001244F"/>
    <w:rsid w:val="000151EA"/>
    <w:rsid w:val="00032FE8"/>
    <w:rsid w:val="000C5039"/>
    <w:rsid w:val="00121986"/>
    <w:rsid w:val="00184EFD"/>
    <w:rsid w:val="001B43A3"/>
    <w:rsid w:val="001E3AF9"/>
    <w:rsid w:val="001F708D"/>
    <w:rsid w:val="00207BAD"/>
    <w:rsid w:val="00221E43"/>
    <w:rsid w:val="002D495F"/>
    <w:rsid w:val="002F7317"/>
    <w:rsid w:val="0031783B"/>
    <w:rsid w:val="00380F5D"/>
    <w:rsid w:val="0039263A"/>
    <w:rsid w:val="003E765E"/>
    <w:rsid w:val="003F4886"/>
    <w:rsid w:val="003F7A82"/>
    <w:rsid w:val="0040216B"/>
    <w:rsid w:val="00405B48"/>
    <w:rsid w:val="00407B1F"/>
    <w:rsid w:val="00420999"/>
    <w:rsid w:val="0044301D"/>
    <w:rsid w:val="00463ADC"/>
    <w:rsid w:val="004650A3"/>
    <w:rsid w:val="00495663"/>
    <w:rsid w:val="004B0FD6"/>
    <w:rsid w:val="004E43C3"/>
    <w:rsid w:val="0050653C"/>
    <w:rsid w:val="005378AD"/>
    <w:rsid w:val="005412AB"/>
    <w:rsid w:val="00552AB0"/>
    <w:rsid w:val="00555B1C"/>
    <w:rsid w:val="00564352"/>
    <w:rsid w:val="005D59B8"/>
    <w:rsid w:val="005D7BD5"/>
    <w:rsid w:val="005E44FD"/>
    <w:rsid w:val="006163B9"/>
    <w:rsid w:val="00621249"/>
    <w:rsid w:val="006248D0"/>
    <w:rsid w:val="006455D1"/>
    <w:rsid w:val="00670618"/>
    <w:rsid w:val="00684D39"/>
    <w:rsid w:val="006A714D"/>
    <w:rsid w:val="006A7EA3"/>
    <w:rsid w:val="006B28E2"/>
    <w:rsid w:val="006D5BE6"/>
    <w:rsid w:val="006F23CB"/>
    <w:rsid w:val="007341DC"/>
    <w:rsid w:val="0077037B"/>
    <w:rsid w:val="007A3872"/>
    <w:rsid w:val="007C3364"/>
    <w:rsid w:val="007D2C03"/>
    <w:rsid w:val="007E7FC4"/>
    <w:rsid w:val="008752EB"/>
    <w:rsid w:val="008F403D"/>
    <w:rsid w:val="008F66BC"/>
    <w:rsid w:val="00900584"/>
    <w:rsid w:val="0096172C"/>
    <w:rsid w:val="009750BB"/>
    <w:rsid w:val="00991B16"/>
    <w:rsid w:val="009A5A47"/>
    <w:rsid w:val="009B4E3D"/>
    <w:rsid w:val="009D360A"/>
    <w:rsid w:val="009E2C54"/>
    <w:rsid w:val="009F3480"/>
    <w:rsid w:val="00A10C0F"/>
    <w:rsid w:val="00A2560B"/>
    <w:rsid w:val="00A82BE6"/>
    <w:rsid w:val="00A9391D"/>
    <w:rsid w:val="00AD652D"/>
    <w:rsid w:val="00B068A4"/>
    <w:rsid w:val="00B47E0B"/>
    <w:rsid w:val="00BA47D7"/>
    <w:rsid w:val="00BB1548"/>
    <w:rsid w:val="00BC15D2"/>
    <w:rsid w:val="00BF3C0A"/>
    <w:rsid w:val="00C245CC"/>
    <w:rsid w:val="00C41CF4"/>
    <w:rsid w:val="00C5474C"/>
    <w:rsid w:val="00C824E8"/>
    <w:rsid w:val="00C94FBC"/>
    <w:rsid w:val="00C95356"/>
    <w:rsid w:val="00CB29C7"/>
    <w:rsid w:val="00CB2C32"/>
    <w:rsid w:val="00D02495"/>
    <w:rsid w:val="00D143F1"/>
    <w:rsid w:val="00D22ABA"/>
    <w:rsid w:val="00DB73D2"/>
    <w:rsid w:val="00DF5FE1"/>
    <w:rsid w:val="00E272EB"/>
    <w:rsid w:val="00E66913"/>
    <w:rsid w:val="00E70914"/>
    <w:rsid w:val="00E712C4"/>
    <w:rsid w:val="00EC63FC"/>
    <w:rsid w:val="00EE463D"/>
    <w:rsid w:val="00F00296"/>
    <w:rsid w:val="00F30CB1"/>
    <w:rsid w:val="00F71FA2"/>
    <w:rsid w:val="00FA69BF"/>
    <w:rsid w:val="00FC0FFB"/>
    <w:rsid w:val="00FC162D"/>
    <w:rsid w:val="00FD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E3F9"/>
  <w15:docId w15:val="{3D1DB5AF-E0F6-43A8-A1AD-9C5574D5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C94F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 w:type="character" w:customStyle="1" w:styleId="y2iqfc">
    <w:name w:val="y2iqfc"/>
    <w:basedOn w:val="DefaultParagraphFont"/>
    <w:rsid w:val="00FA69BF"/>
  </w:style>
  <w:style w:type="table" w:styleId="TableGrid">
    <w:name w:val="Table Grid"/>
    <w:basedOn w:val="TableNormal"/>
    <w:uiPriority w:val="59"/>
    <w:rsid w:val="00FA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4FB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semiHidden/>
    <w:unhideWhenUsed/>
    <w:rsid w:val="0055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55B1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laini.yus@univrab.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44591"/>
    <w:rsid w:val="00246283"/>
    <w:rsid w:val="00296708"/>
    <w:rsid w:val="0050556B"/>
    <w:rsid w:val="0051723E"/>
    <w:rsid w:val="00542618"/>
    <w:rsid w:val="00975969"/>
    <w:rsid w:val="0097687D"/>
    <w:rsid w:val="00A9252E"/>
    <w:rsid w:val="00AF24F0"/>
    <w:rsid w:val="00BA5494"/>
    <w:rsid w:val="00D056C4"/>
    <w:rsid w:val="00D64CA3"/>
    <w:rsid w:val="00E31297"/>
    <w:rsid w:val="00E97081"/>
    <w:rsid w:val="00F4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863E-4039-4330-B133-AAA0CA53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Fathul Jannah</cp:lastModifiedBy>
  <cp:revision>2</cp:revision>
  <cp:lastPrinted>2020-05-31T08:26:00Z</cp:lastPrinted>
  <dcterms:created xsi:type="dcterms:W3CDTF">2022-06-21T02:16:00Z</dcterms:created>
  <dcterms:modified xsi:type="dcterms:W3CDTF">2022-06-21T02:16:00Z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