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6E0" w:rsidRPr="00151639" w:rsidRDefault="00D766E0" w:rsidP="00151639">
      <w:pPr>
        <w:spacing w:after="0" w:line="240" w:lineRule="auto"/>
        <w:jc w:val="center"/>
        <w:rPr>
          <w:rFonts w:ascii="Times New Roman" w:hAnsi="Times New Roman" w:cs="Times New Roman"/>
          <w:b/>
          <w:noProof/>
          <w:sz w:val="28"/>
          <w:szCs w:val="28"/>
        </w:rPr>
      </w:pPr>
      <w:r w:rsidRPr="00151639">
        <w:rPr>
          <w:rFonts w:ascii="Times New Roman" w:hAnsi="Times New Roman" w:cs="Times New Roman"/>
          <w:b/>
          <w:noProof/>
          <w:sz w:val="28"/>
          <w:szCs w:val="28"/>
        </w:rPr>
        <w:t>FAKTOR-FAKTOR YANG MEMPENGARUHI KEPUTUSAN</w:t>
      </w:r>
      <w:bookmarkStart w:id="0" w:name="_GoBack"/>
      <w:bookmarkEnd w:id="0"/>
    </w:p>
    <w:p w:rsidR="00D766E0" w:rsidRPr="00151639" w:rsidRDefault="00D766E0" w:rsidP="00151639">
      <w:pPr>
        <w:spacing w:after="0" w:line="240" w:lineRule="auto"/>
        <w:jc w:val="center"/>
        <w:rPr>
          <w:rFonts w:ascii="Times New Roman" w:hAnsi="Times New Roman" w:cs="Times New Roman"/>
          <w:b/>
          <w:noProof/>
          <w:sz w:val="28"/>
          <w:szCs w:val="28"/>
        </w:rPr>
      </w:pPr>
      <w:r w:rsidRPr="00151639">
        <w:rPr>
          <w:rFonts w:ascii="Times New Roman" w:hAnsi="Times New Roman" w:cs="Times New Roman"/>
          <w:b/>
          <w:noProof/>
          <w:sz w:val="28"/>
          <w:szCs w:val="28"/>
        </w:rPr>
        <w:t>IBU HAMIL DALAM MEMILIH TEMPAT BERSALIN</w:t>
      </w:r>
    </w:p>
    <w:p w:rsidR="00D766E0" w:rsidRPr="00151639" w:rsidRDefault="00D766E0" w:rsidP="00151639">
      <w:pPr>
        <w:spacing w:after="0" w:line="240" w:lineRule="auto"/>
        <w:jc w:val="center"/>
        <w:rPr>
          <w:rFonts w:ascii="Times New Roman" w:hAnsi="Times New Roman" w:cs="Times New Roman"/>
          <w:b/>
          <w:noProof/>
          <w:sz w:val="28"/>
          <w:szCs w:val="28"/>
        </w:rPr>
      </w:pPr>
      <w:r w:rsidRPr="00151639">
        <w:rPr>
          <w:rFonts w:ascii="Times New Roman" w:hAnsi="Times New Roman" w:cs="Times New Roman"/>
          <w:b/>
          <w:noProof/>
          <w:sz w:val="28"/>
          <w:szCs w:val="28"/>
        </w:rPr>
        <w:t xml:space="preserve">DI PUSKESMAS BANDAR SUNGAI </w:t>
      </w:r>
    </w:p>
    <w:p w:rsidR="00D766E0" w:rsidRPr="00151639" w:rsidRDefault="00D766E0" w:rsidP="00151639">
      <w:pPr>
        <w:spacing w:after="0" w:line="240" w:lineRule="auto"/>
        <w:jc w:val="center"/>
        <w:rPr>
          <w:rFonts w:ascii="Times New Roman" w:hAnsi="Times New Roman" w:cs="Times New Roman"/>
          <w:b/>
          <w:noProof/>
          <w:sz w:val="28"/>
          <w:szCs w:val="28"/>
          <w:lang w:val="en-US"/>
        </w:rPr>
      </w:pPr>
      <w:r w:rsidRPr="00151639">
        <w:rPr>
          <w:rFonts w:ascii="Times New Roman" w:hAnsi="Times New Roman" w:cs="Times New Roman"/>
          <w:b/>
          <w:noProof/>
          <w:sz w:val="28"/>
          <w:szCs w:val="28"/>
        </w:rPr>
        <w:t>KABUPATEN SIA</w:t>
      </w:r>
      <w:r w:rsidRPr="00151639">
        <w:rPr>
          <w:rFonts w:ascii="Times New Roman" w:hAnsi="Times New Roman" w:cs="Times New Roman"/>
          <w:b/>
          <w:noProof/>
          <w:sz w:val="28"/>
          <w:szCs w:val="28"/>
          <w:lang w:val="en-US"/>
        </w:rPr>
        <w:t>K</w:t>
      </w:r>
    </w:p>
    <w:p w:rsidR="00D766E0" w:rsidRPr="00151639" w:rsidRDefault="00D766E0" w:rsidP="00151639">
      <w:pPr>
        <w:spacing w:after="0" w:line="240" w:lineRule="auto"/>
        <w:jc w:val="center"/>
        <w:rPr>
          <w:rFonts w:ascii="Times New Roman" w:hAnsi="Times New Roman" w:cs="Times New Roman"/>
          <w:b/>
          <w:noProof/>
          <w:sz w:val="28"/>
          <w:szCs w:val="28"/>
          <w:lang w:val="en-US"/>
        </w:rPr>
      </w:pPr>
    </w:p>
    <w:p w:rsidR="00D766E0" w:rsidRPr="00151639" w:rsidRDefault="00D766E0" w:rsidP="00151639">
      <w:pPr>
        <w:tabs>
          <w:tab w:val="left" w:pos="1701"/>
          <w:tab w:val="left" w:pos="1843"/>
        </w:tabs>
        <w:spacing w:after="0" w:line="240" w:lineRule="auto"/>
        <w:ind w:right="40"/>
        <w:jc w:val="center"/>
        <w:rPr>
          <w:rFonts w:ascii="Times New Roman" w:hAnsi="Times New Roman" w:cs="Times New Roman"/>
          <w:b/>
          <w:color w:val="000000"/>
          <w:sz w:val="24"/>
          <w:szCs w:val="24"/>
          <w:lang w:val="en-US"/>
        </w:rPr>
      </w:pPr>
      <w:r w:rsidRPr="00151639">
        <w:rPr>
          <w:rFonts w:ascii="Times New Roman" w:hAnsi="Times New Roman" w:cs="Times New Roman"/>
          <w:b/>
          <w:color w:val="000000"/>
          <w:sz w:val="24"/>
          <w:szCs w:val="24"/>
        </w:rPr>
        <w:t>MARDIAH</w:t>
      </w:r>
      <w:r w:rsidRPr="00151639">
        <w:rPr>
          <w:rFonts w:ascii="Times New Roman" w:hAnsi="Times New Roman" w:cs="Times New Roman"/>
          <w:b/>
          <w:color w:val="000000"/>
          <w:sz w:val="24"/>
          <w:szCs w:val="24"/>
          <w:lang w:val="en-US"/>
        </w:rPr>
        <w:t>*</w:t>
      </w:r>
      <w:r w:rsidRPr="00151639">
        <w:rPr>
          <w:rFonts w:ascii="Times New Roman" w:hAnsi="Times New Roman" w:cs="Times New Roman"/>
          <w:b/>
          <w:color w:val="000000"/>
          <w:sz w:val="24"/>
          <w:szCs w:val="24"/>
        </w:rPr>
        <w:t>, T. YOHANA AYU</w:t>
      </w:r>
    </w:p>
    <w:p w:rsidR="00D766E0" w:rsidRDefault="00D766E0" w:rsidP="00151639">
      <w:pPr>
        <w:spacing w:after="0" w:line="240" w:lineRule="auto"/>
        <w:jc w:val="center"/>
        <w:rPr>
          <w:rFonts w:ascii="Times New Roman" w:hAnsi="Times New Roman" w:cs="Times New Roman"/>
          <w:i/>
          <w:color w:val="000000"/>
          <w:sz w:val="24"/>
          <w:szCs w:val="24"/>
        </w:rPr>
      </w:pPr>
      <w:r w:rsidRPr="00151639">
        <w:rPr>
          <w:rFonts w:ascii="Times New Roman" w:hAnsi="Times New Roman" w:cs="Times New Roman"/>
          <w:i/>
          <w:color w:val="000000"/>
          <w:sz w:val="24"/>
          <w:szCs w:val="24"/>
          <w:lang w:val="en-US"/>
        </w:rPr>
        <w:t>*</w:t>
      </w:r>
      <w:r w:rsidRPr="00151639">
        <w:rPr>
          <w:rFonts w:ascii="Times New Roman" w:hAnsi="Times New Roman" w:cs="Times New Roman"/>
          <w:i/>
          <w:color w:val="000000"/>
          <w:sz w:val="24"/>
          <w:szCs w:val="24"/>
        </w:rPr>
        <w:t>Dosen Jurusan Kebidanan Poltekkes Kemenkes Riau</w:t>
      </w:r>
    </w:p>
    <w:p w:rsidR="005A6BDA" w:rsidRDefault="005A6BDA" w:rsidP="00151639">
      <w:pPr>
        <w:spacing w:after="0" w:line="240" w:lineRule="auto"/>
        <w:jc w:val="center"/>
        <w:rPr>
          <w:rFonts w:ascii="Times New Roman" w:hAnsi="Times New Roman" w:cs="Times New Roman"/>
          <w:i/>
          <w:color w:val="000000"/>
          <w:sz w:val="24"/>
          <w:szCs w:val="24"/>
        </w:rPr>
      </w:pPr>
      <w:r>
        <w:rPr>
          <w:rFonts w:ascii="Times New Roman" w:hAnsi="Times New Roman" w:cs="Times New Roman"/>
          <w:i/>
          <w:color w:val="000000"/>
          <w:sz w:val="24"/>
          <w:szCs w:val="24"/>
        </w:rPr>
        <w:t>**Bidan Puskesmas Bandar Sungai Kabupaten Siak</w:t>
      </w:r>
    </w:p>
    <w:p w:rsidR="006C631B" w:rsidRPr="00151639" w:rsidRDefault="006C631B" w:rsidP="00151639">
      <w:pPr>
        <w:spacing w:after="0" w:line="240" w:lineRule="auto"/>
        <w:jc w:val="center"/>
        <w:rPr>
          <w:rFonts w:ascii="Times New Roman" w:hAnsi="Times New Roman" w:cs="Times New Roman"/>
          <w:b/>
          <w:sz w:val="24"/>
          <w:szCs w:val="24"/>
          <w:lang w:val="en-US"/>
        </w:rPr>
      </w:pPr>
    </w:p>
    <w:p w:rsidR="00D766E0" w:rsidRPr="00151639" w:rsidRDefault="00D766E0" w:rsidP="00151639">
      <w:pPr>
        <w:spacing w:after="0" w:line="240" w:lineRule="auto"/>
        <w:jc w:val="center"/>
        <w:rPr>
          <w:rFonts w:ascii="Times New Roman" w:hAnsi="Times New Roman" w:cs="Times New Roman"/>
          <w:b/>
          <w:sz w:val="24"/>
          <w:szCs w:val="24"/>
          <w:lang w:val="en-US"/>
        </w:rPr>
      </w:pPr>
    </w:p>
    <w:p w:rsidR="00336D3E" w:rsidRPr="00151639" w:rsidRDefault="00336D3E" w:rsidP="00151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151639">
        <w:rPr>
          <w:rFonts w:ascii="Times New Roman" w:eastAsia="Times New Roman" w:hAnsi="Times New Roman" w:cs="Times New Roman"/>
          <w:b/>
          <w:sz w:val="24"/>
          <w:szCs w:val="24"/>
        </w:rPr>
        <w:t>ABSTRA</w:t>
      </w:r>
      <w:r w:rsidR="007979DB" w:rsidRPr="00151639">
        <w:rPr>
          <w:rFonts w:ascii="Times New Roman" w:eastAsia="Times New Roman" w:hAnsi="Times New Roman" w:cs="Times New Roman"/>
          <w:b/>
          <w:sz w:val="24"/>
          <w:szCs w:val="24"/>
          <w:lang w:val="en-US"/>
        </w:rPr>
        <w:t>K</w:t>
      </w:r>
    </w:p>
    <w:p w:rsidR="00D766E0" w:rsidRPr="00151639" w:rsidRDefault="00D766E0" w:rsidP="00151639">
      <w:pPr>
        <w:pStyle w:val="ListParagraph"/>
        <w:spacing w:after="0" w:line="240" w:lineRule="auto"/>
        <w:ind w:left="0" w:firstLine="720"/>
        <w:jc w:val="both"/>
        <w:rPr>
          <w:rFonts w:ascii="Times New Roman" w:hAnsi="Times New Roman"/>
          <w:sz w:val="24"/>
          <w:szCs w:val="24"/>
          <w:lang w:val="id-ID"/>
        </w:rPr>
      </w:pPr>
      <w:r w:rsidRPr="00151639">
        <w:rPr>
          <w:rFonts w:ascii="Times New Roman" w:hAnsi="Times New Roman"/>
          <w:sz w:val="24"/>
          <w:szCs w:val="24"/>
        </w:rPr>
        <w:t>Tingginya Angka Kematian Ibu dan Perinatal di Indonesia masih tertinggi di ASEAN. Di Indonesia pada tahun 2007 Angka Kematian Ibu 226 /100.000 kelahiran hidup, sedangkan Angka Kematian Bayi sebesar 25 /1.000 kelahiran hidup. Menurut Tim Kerja dari Organisasi Kesehatan Dunia atau WHO menganalisis bahwa yang menyebabkan seseorang itu berprilaku tertentu adalah karena adanya 4 faktor pokok, yaitu Pemikiran dan Perasaan (thoughts and feeling) dimana 4 faktor tersebut terdiri dari yang pertama pengetahuan. Pengetahuan ini diperoleh dari pengalaman sendiri atau pengalaman orang lain. Yang kedua adalah kepercayaan dimana kepercayaan sering diperoleh dari orang tua, kakek, atau nenek. Seseorang menerima kepercayaan itu berdasarkan keyakinan dan tanpa adanya pembuktian terlebih dahulu. Yang ketiga adalah sikap yang mengambarkan suka atau tidak suka seseorang terhadap objek. Yang keempat yaitu sumber- sumber daya yang termasuk didalamnya fasilitas, uang, jarak dan sebagainya</w:t>
      </w:r>
      <w:r w:rsidRPr="00151639">
        <w:rPr>
          <w:rFonts w:ascii="Times New Roman" w:hAnsi="Times New Roman"/>
          <w:sz w:val="24"/>
          <w:szCs w:val="24"/>
          <w:lang w:val="id-ID"/>
        </w:rPr>
        <w:t>.</w:t>
      </w:r>
    </w:p>
    <w:p w:rsidR="00D766E0" w:rsidRPr="00151639" w:rsidRDefault="00D766E0" w:rsidP="00151639">
      <w:pPr>
        <w:pStyle w:val="ListParagraph"/>
        <w:spacing w:after="0" w:line="240" w:lineRule="auto"/>
        <w:ind w:left="0" w:firstLine="720"/>
        <w:jc w:val="both"/>
        <w:rPr>
          <w:rFonts w:ascii="Times New Roman" w:hAnsi="Times New Roman"/>
          <w:noProof/>
          <w:sz w:val="24"/>
          <w:szCs w:val="24"/>
        </w:rPr>
      </w:pPr>
      <w:r w:rsidRPr="00151639">
        <w:rPr>
          <w:rFonts w:ascii="Times New Roman" w:hAnsi="Times New Roman"/>
          <w:noProof/>
          <w:sz w:val="24"/>
          <w:szCs w:val="24"/>
        </w:rPr>
        <w:t>Penelitian ini dilakukan di Puskesmas Bandar Sungai Kabupaten Siak dengan rancangan penelitian deskriptif analitik. Populasi dan sampel adalah ibu hamil</w:t>
      </w:r>
      <w:r w:rsidRPr="00151639">
        <w:rPr>
          <w:rFonts w:ascii="Times New Roman" w:hAnsi="Times New Roman"/>
          <w:noProof/>
          <w:sz w:val="24"/>
          <w:szCs w:val="24"/>
          <w:lang w:val="id-ID"/>
        </w:rPr>
        <w:t xml:space="preserve"> </w:t>
      </w:r>
      <w:r w:rsidRPr="00151639">
        <w:rPr>
          <w:rFonts w:ascii="Times New Roman" w:hAnsi="Times New Roman"/>
          <w:noProof/>
          <w:sz w:val="24"/>
          <w:szCs w:val="24"/>
        </w:rPr>
        <w:t>yang berada di wilayah Puskesmas Bandar Sungai  yaitu sebanyak 98 responden. Data penelitian diambil pada bulan Januari 201</w:t>
      </w:r>
      <w:r w:rsidRPr="00151639">
        <w:rPr>
          <w:rFonts w:ascii="Times New Roman" w:hAnsi="Times New Roman"/>
          <w:noProof/>
          <w:sz w:val="24"/>
          <w:szCs w:val="24"/>
          <w:lang w:val="id-ID"/>
        </w:rPr>
        <w:t>4</w:t>
      </w:r>
      <w:r w:rsidRPr="00151639">
        <w:rPr>
          <w:rFonts w:ascii="Times New Roman" w:hAnsi="Times New Roman"/>
          <w:noProof/>
          <w:sz w:val="24"/>
          <w:szCs w:val="24"/>
        </w:rPr>
        <w:t xml:space="preserve">. Analisa data menggunakan uji statistic berupa Uji Kai Kuadrat. Hasil penelitian ini menunjukkan bahwa pemilihan tempat bersalin sebagian besar terdapat di  rumah yaitu sebanyak 53 (54,1%). </w:t>
      </w:r>
    </w:p>
    <w:p w:rsidR="00D766E0" w:rsidRPr="00151639" w:rsidRDefault="00D766E0" w:rsidP="00151639">
      <w:pPr>
        <w:pStyle w:val="ListParagraph"/>
        <w:spacing w:after="0" w:line="240" w:lineRule="auto"/>
        <w:ind w:left="0" w:firstLine="720"/>
        <w:jc w:val="both"/>
        <w:rPr>
          <w:rFonts w:ascii="Times New Roman" w:hAnsi="Times New Roman"/>
          <w:noProof/>
          <w:sz w:val="24"/>
          <w:szCs w:val="24"/>
          <w:lang w:val="id-ID"/>
        </w:rPr>
      </w:pPr>
      <w:r w:rsidRPr="00151639">
        <w:rPr>
          <w:rFonts w:ascii="Times New Roman" w:hAnsi="Times New Roman"/>
          <w:sz w:val="24"/>
          <w:szCs w:val="24"/>
          <w:lang w:val="id-ID"/>
        </w:rPr>
        <w:t xml:space="preserve">Dari kelima  faktor yang diteliti terdapat tiga faktor mempengaruhi ibu dalam memilih tempat bersalin yaitu faktor pengetahuan (p = 0,046), jarak (0,001), dan kepercayaan (0,006). Sedangkan dua faktor lain seperti sikap dan pendapatan responden tidak mempengaruhi pemilihan tempat bersalin. </w:t>
      </w:r>
      <w:r w:rsidRPr="00151639">
        <w:rPr>
          <w:rFonts w:ascii="Times New Roman" w:hAnsi="Times New Roman"/>
          <w:noProof/>
          <w:sz w:val="24"/>
          <w:szCs w:val="24"/>
        </w:rPr>
        <w:t xml:space="preserve">Disarankan kepada Puskesmas </w:t>
      </w:r>
      <w:r w:rsidRPr="00151639">
        <w:rPr>
          <w:rFonts w:ascii="Times New Roman" w:hAnsi="Times New Roman"/>
          <w:noProof/>
          <w:sz w:val="24"/>
          <w:szCs w:val="24"/>
          <w:lang w:val="id-ID"/>
        </w:rPr>
        <w:t>Bandar Sungai Kabupaten Siak</w:t>
      </w:r>
      <w:r w:rsidRPr="00151639">
        <w:rPr>
          <w:rFonts w:ascii="Times New Roman" w:hAnsi="Times New Roman"/>
          <w:noProof/>
          <w:sz w:val="24"/>
          <w:szCs w:val="24"/>
        </w:rPr>
        <w:t xml:space="preserve"> agar </w:t>
      </w:r>
      <w:r w:rsidRPr="00151639">
        <w:rPr>
          <w:rFonts w:ascii="Times New Roman" w:hAnsi="Times New Roman"/>
          <w:sz w:val="24"/>
          <w:szCs w:val="24"/>
        </w:rPr>
        <w:t>menyiapkan Transportasi khusus bagi ibu ya</w:t>
      </w:r>
      <w:r w:rsidR="006C631B">
        <w:rPr>
          <w:rFonts w:ascii="Times New Roman" w:hAnsi="Times New Roman"/>
          <w:sz w:val="24"/>
          <w:szCs w:val="24"/>
        </w:rPr>
        <w:t xml:space="preserve">ng akan bersalin yang rumahnya </w:t>
      </w:r>
      <w:r w:rsidRPr="00151639">
        <w:rPr>
          <w:rFonts w:ascii="Times New Roman" w:hAnsi="Times New Roman"/>
          <w:sz w:val="24"/>
          <w:szCs w:val="24"/>
        </w:rPr>
        <w:t>jauh dari fasilitas kesehatan dan</w:t>
      </w:r>
      <w:r w:rsidRPr="00151639">
        <w:rPr>
          <w:rFonts w:ascii="Times New Roman" w:hAnsi="Times New Roman"/>
          <w:noProof/>
          <w:sz w:val="24"/>
          <w:szCs w:val="24"/>
        </w:rPr>
        <w:t xml:space="preserve"> mampu memperbaiki mutu dalam memberikan Komunikasi, Informasi, dan Edukasi (KIE) bagi ibu yang melahirkan.</w:t>
      </w:r>
    </w:p>
    <w:p w:rsidR="00D766E0" w:rsidRPr="00151639" w:rsidRDefault="00D766E0" w:rsidP="00151639">
      <w:pPr>
        <w:pStyle w:val="ListParagraph"/>
        <w:tabs>
          <w:tab w:val="left" w:pos="540"/>
        </w:tabs>
        <w:spacing w:after="0" w:line="240" w:lineRule="auto"/>
        <w:ind w:left="0"/>
        <w:rPr>
          <w:rFonts w:ascii="Times New Roman" w:hAnsi="Times New Roman"/>
          <w:noProof/>
          <w:szCs w:val="24"/>
          <w:lang w:val="id-ID"/>
        </w:rPr>
      </w:pPr>
    </w:p>
    <w:p w:rsidR="00D766E0" w:rsidRPr="00151639" w:rsidRDefault="0029120D" w:rsidP="0029120D">
      <w:pPr>
        <w:tabs>
          <w:tab w:val="left" w:pos="1800"/>
        </w:tabs>
        <w:spacing w:after="0" w:line="240" w:lineRule="auto"/>
        <w:jc w:val="both"/>
        <w:rPr>
          <w:rFonts w:ascii="Times New Roman" w:hAnsi="Times New Roman" w:cs="Times New Roman"/>
          <w:sz w:val="24"/>
          <w:szCs w:val="24"/>
          <w:lang w:val="en-US"/>
        </w:rPr>
      </w:pPr>
      <w:r>
        <w:rPr>
          <w:rFonts w:ascii="Times New Roman" w:hAnsi="Times New Roman" w:cs="Times New Roman"/>
          <w:noProof/>
          <w:sz w:val="24"/>
          <w:szCs w:val="24"/>
        </w:rPr>
        <w:t>Kata Kunc</w:t>
      </w:r>
      <w:r>
        <w:rPr>
          <w:rFonts w:ascii="Times New Roman" w:hAnsi="Times New Roman" w:cs="Times New Roman"/>
          <w:noProof/>
          <w:sz w:val="24"/>
          <w:szCs w:val="24"/>
          <w:lang w:val="en-US"/>
        </w:rPr>
        <w:t>i</w:t>
      </w:r>
      <w:r>
        <w:rPr>
          <w:rFonts w:ascii="Times New Roman" w:hAnsi="Times New Roman" w:cs="Times New Roman"/>
          <w:noProof/>
          <w:sz w:val="24"/>
          <w:szCs w:val="24"/>
          <w:lang w:val="en-US"/>
        </w:rPr>
        <w:tab/>
      </w:r>
      <w:r>
        <w:rPr>
          <w:rFonts w:ascii="Times New Roman" w:hAnsi="Times New Roman" w:cs="Times New Roman"/>
          <w:noProof/>
          <w:sz w:val="24"/>
          <w:szCs w:val="24"/>
        </w:rPr>
        <w:t>: Faktor yang mempengaruhi,</w:t>
      </w:r>
      <w:r>
        <w:rPr>
          <w:rFonts w:ascii="Times New Roman" w:hAnsi="Times New Roman" w:cs="Times New Roman"/>
          <w:noProof/>
          <w:sz w:val="24"/>
          <w:szCs w:val="24"/>
          <w:lang w:val="en-US"/>
        </w:rPr>
        <w:t xml:space="preserve"> p</w:t>
      </w:r>
      <w:r w:rsidR="00D766E0" w:rsidRPr="00151639">
        <w:rPr>
          <w:rFonts w:ascii="Times New Roman" w:hAnsi="Times New Roman" w:cs="Times New Roman"/>
          <w:noProof/>
          <w:sz w:val="24"/>
          <w:szCs w:val="24"/>
        </w:rPr>
        <w:t>emilihan tempat bersalin</w:t>
      </w:r>
    </w:p>
    <w:p w:rsidR="00BC3283" w:rsidRPr="00151639" w:rsidRDefault="00D766E0" w:rsidP="0029120D">
      <w:pPr>
        <w:tabs>
          <w:tab w:val="left" w:pos="1800"/>
        </w:tabs>
        <w:spacing w:after="0" w:line="240" w:lineRule="auto"/>
        <w:jc w:val="both"/>
        <w:rPr>
          <w:rFonts w:ascii="Times New Roman" w:hAnsi="Times New Roman" w:cs="Times New Roman"/>
          <w:b/>
          <w:sz w:val="24"/>
          <w:szCs w:val="24"/>
          <w:lang w:val="en-US"/>
        </w:rPr>
      </w:pPr>
      <w:r w:rsidRPr="00151639">
        <w:rPr>
          <w:rFonts w:ascii="Times New Roman" w:hAnsi="Times New Roman" w:cs="Times New Roman"/>
          <w:bCs/>
          <w:sz w:val="24"/>
          <w:szCs w:val="24"/>
        </w:rPr>
        <w:t>Daftar Pustaka</w:t>
      </w:r>
      <w:r w:rsidR="0029120D">
        <w:rPr>
          <w:rFonts w:ascii="Times New Roman" w:hAnsi="Times New Roman" w:cs="Times New Roman"/>
          <w:bCs/>
          <w:sz w:val="24"/>
          <w:szCs w:val="24"/>
          <w:lang w:val="en-US"/>
        </w:rPr>
        <w:tab/>
      </w:r>
      <w:r w:rsidRPr="00151639">
        <w:rPr>
          <w:rFonts w:ascii="Times New Roman" w:hAnsi="Times New Roman" w:cs="Times New Roman"/>
          <w:bCs/>
          <w:sz w:val="24"/>
          <w:szCs w:val="24"/>
        </w:rPr>
        <w:t>: 13 (2006-2010)</w:t>
      </w:r>
    </w:p>
    <w:p w:rsidR="00336D3E" w:rsidRPr="00151639" w:rsidRDefault="00BC3283" w:rsidP="00151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lang w:val="en-US"/>
        </w:rPr>
      </w:pPr>
      <w:r w:rsidRPr="00151639">
        <w:rPr>
          <w:rFonts w:ascii="Times New Roman" w:hAnsi="Times New Roman" w:cs="Times New Roman"/>
          <w:sz w:val="24"/>
          <w:szCs w:val="24"/>
        </w:rPr>
        <w:t xml:space="preserve"> </w:t>
      </w:r>
    </w:p>
    <w:p w:rsidR="00C71741" w:rsidRPr="00151639" w:rsidRDefault="00C71741" w:rsidP="00151639">
      <w:pPr>
        <w:spacing w:after="0" w:line="240" w:lineRule="auto"/>
        <w:rPr>
          <w:rFonts w:ascii="Times New Roman" w:hAnsi="Times New Roman" w:cs="Times New Roman"/>
          <w:sz w:val="24"/>
          <w:szCs w:val="24"/>
          <w:lang w:val="en-US"/>
        </w:rPr>
        <w:sectPr w:rsidR="00C71741" w:rsidRPr="00151639" w:rsidSect="000E5DE9">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2268" w:header="706" w:footer="706" w:gutter="0"/>
          <w:pgNumType w:start="36"/>
          <w:cols w:space="708"/>
          <w:titlePg/>
          <w:docGrid w:linePitch="360"/>
        </w:sectPr>
      </w:pPr>
    </w:p>
    <w:p w:rsidR="008478B8" w:rsidRPr="00151639" w:rsidRDefault="00F44C81" w:rsidP="00151639">
      <w:pPr>
        <w:pStyle w:val="Default"/>
        <w:rPr>
          <w:b/>
          <w:bCs/>
        </w:rPr>
      </w:pPr>
      <w:r w:rsidRPr="00151639">
        <w:rPr>
          <w:b/>
          <w:bCs/>
        </w:rPr>
        <w:t>PENDAHULUAN</w:t>
      </w:r>
    </w:p>
    <w:p w:rsidR="0097781D" w:rsidRPr="00151639" w:rsidRDefault="0097781D" w:rsidP="0029120D">
      <w:pPr>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 xml:space="preserve">Menurut WHO jumlah kematian ibu sekitar 500.000 </w:t>
      </w:r>
      <w:r w:rsidRPr="00151639">
        <w:rPr>
          <w:rFonts w:ascii="Times New Roman" w:hAnsi="Times New Roman" w:cs="Times New Roman"/>
          <w:sz w:val="24"/>
          <w:szCs w:val="24"/>
        </w:rPr>
        <w:t xml:space="preserve">persalinan hidup,  sedangkan jumlah kematian perinatal sebesar 10.000 orang. Dari jumlah kematian ibu dan </w:t>
      </w:r>
      <w:r w:rsidRPr="00151639">
        <w:rPr>
          <w:rFonts w:ascii="Times New Roman" w:hAnsi="Times New Roman" w:cs="Times New Roman"/>
          <w:sz w:val="24"/>
          <w:szCs w:val="24"/>
        </w:rPr>
        <w:lastRenderedPageBreak/>
        <w:t>perinatal, sebagian besar terjadi di negara berkembang karena kekurangan fasilitas, terlambatnya pertolongan persalinan dan pendidikan masyarakat yang tergolong rendah. Pada kenyataannya pertolongan persalinan di dengan dukun merupakan pertolongan yang masih diminati oleh masyarakat  (Manuaba, 2008).</w:t>
      </w:r>
    </w:p>
    <w:p w:rsidR="0097781D" w:rsidRPr="00151639" w:rsidRDefault="0097781D" w:rsidP="0029120D">
      <w:pPr>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Tingginya Angka Kematian Ibu dan Perinatal di Indonesia masih tertinggi di ASEAN. Jika dibanding dengan negara-negara lain, angka kematian ibu di Indonesia adalah 15 kali angka kematian ibu di Malaysia, 10 kali lebih tinggi dibandingkan di Thailand dan 5 kali lebih tinggi dibandingkan di Filiphina    (Saefudin, 2002). Di Indonesia pada tahun 2007 Angka Kematian Ibu 226 /100.000 kelahiran hidup, sedangkan Angka Kematian Bayi sebesar 25 /1.000 kelahiran hidup (SDKI, 2007).</w:t>
      </w:r>
    </w:p>
    <w:p w:rsidR="0097781D" w:rsidRPr="00151639" w:rsidRDefault="006C631B" w:rsidP="0029120D">
      <w:pPr>
        <w:spacing w:after="0" w:line="24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44" style="position:absolute;left:0;text-align:left;margin-left:389.1pt;margin-top:-460.5pt;width:21pt;height:29.25pt;z-index:251665408" stroked="f"/>
        </w:pict>
      </w:r>
      <w:r w:rsidR="0097781D" w:rsidRPr="00151639">
        <w:rPr>
          <w:rFonts w:ascii="Times New Roman" w:hAnsi="Times New Roman" w:cs="Times New Roman"/>
          <w:sz w:val="24"/>
          <w:szCs w:val="24"/>
        </w:rPr>
        <w:t xml:space="preserve">Indonesia memiliki angka kematian ibu tertinggi dari negara lain di ASEAN.  Oleh karena itu kesehatan ibu dan bayi baru lahir menjadi upaya prioritas dalam pelayanan kesehatan. Faktor utama yang paling banyak mempengaruhi kematian ibu adalah salah satunya masih banyak persalinan ditolong oleh dukun dan persalinan dengan resiko tinggi yang di tolong oleh tenaga kesehatan di rumah sehingga apabila terjadi komplikasi yang perlu dirujuk memerlukan waktu yang lama. Derajat kesehatan ibu yang rendah pada saat hamil  sekitar 65 % ibu hamil dalam keadaan “ </w:t>
      </w:r>
      <w:r w:rsidR="0097781D" w:rsidRPr="00151639">
        <w:rPr>
          <w:rFonts w:ascii="Times New Roman" w:hAnsi="Times New Roman" w:cs="Times New Roman"/>
          <w:i/>
          <w:sz w:val="24"/>
          <w:szCs w:val="24"/>
        </w:rPr>
        <w:t>Empat Terlalu</w:t>
      </w:r>
      <w:r w:rsidR="0097781D" w:rsidRPr="00151639">
        <w:rPr>
          <w:rFonts w:ascii="Times New Roman" w:hAnsi="Times New Roman" w:cs="Times New Roman"/>
          <w:sz w:val="24"/>
          <w:szCs w:val="24"/>
        </w:rPr>
        <w:t xml:space="preserve"> “ yaitu,   Terlalu muda, Terlalu tua, Terlalu sering dan Terlalu banyak. Dan ada juga di sebut dengan 3 T “ </w:t>
      </w:r>
      <w:r w:rsidR="0097781D" w:rsidRPr="00151639">
        <w:rPr>
          <w:rFonts w:ascii="Times New Roman" w:hAnsi="Times New Roman" w:cs="Times New Roman"/>
          <w:i/>
          <w:sz w:val="24"/>
          <w:szCs w:val="24"/>
        </w:rPr>
        <w:t>Tiga Terlambat</w:t>
      </w:r>
      <w:r w:rsidR="0097781D" w:rsidRPr="00151639">
        <w:rPr>
          <w:rFonts w:ascii="Times New Roman" w:hAnsi="Times New Roman" w:cs="Times New Roman"/>
          <w:sz w:val="24"/>
          <w:szCs w:val="24"/>
        </w:rPr>
        <w:t xml:space="preserve"> “ yaitu Terlambat mengenali tanda bahaya dan mengambil keputusan di tingkat keluarga untuk mencari </w:t>
      </w:r>
      <w:r w:rsidR="0097781D" w:rsidRPr="00151639">
        <w:rPr>
          <w:rFonts w:ascii="Times New Roman" w:hAnsi="Times New Roman" w:cs="Times New Roman"/>
          <w:sz w:val="24"/>
          <w:szCs w:val="24"/>
        </w:rPr>
        <w:t>pertolongan yang berkualitas, Terlambat dalam mencapai fasilitas kesehatan dan Terlambat dalam mendapatkan pertolongan yang cepat dan tepat di fasilitas pelayanan.</w:t>
      </w:r>
    </w:p>
    <w:p w:rsidR="0097781D" w:rsidRPr="00151639" w:rsidRDefault="0097781D" w:rsidP="0029120D">
      <w:pPr>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 xml:space="preserve">Cakupan persalinan oleh tenaga kesehatan di Propinsi Riau pada tahun 2010 sebesar 75,30 %. Di Kabupaten Siak cakupan persalinan oleh tenaga kesehatan pada tahun 2010 sebesar 79,13 %. Di Puskesmas Bandar sungai tahun 2010 cakupan pertolongan persalinan oleh tenaga kesehatan sebesar 87,56 %. Tingginya cakupan pertolongan persalinan oleh tenaga kesehatan di Propinsi Riau, berdasarkan data tahun 2010  lebih dari 50 % ibu bersalin yang masih melahirkan dirumah. Di Kabupaten Siak khususnya di Puskesmas Bandar Sungai persentasi persalinan di rumah sebanyak 60,66 % sedangkan hanya 30,44 % ibu bersalin di rumah bidan dan puskesmas. </w:t>
      </w:r>
    </w:p>
    <w:p w:rsidR="0097781D" w:rsidRPr="00151639" w:rsidRDefault="0097781D" w:rsidP="0029120D">
      <w:pPr>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Menurut pengalaman penulis selama penulis bekerja sebagai bidan desa di Polindes yaitu terhitung dari tahun 2005-2009 terdapat 150 ibu bersalin yang ditolong oleh tenaga kesehatan dimana sekitar 40 % ibu bersalin dengan resiko tinggi, tetapi tidak mau di rujuk ke fasilitas pelayanan kesehatan yang lebih memadai. Mereka lebih memilih rumah sendiri dibandingkan puskesmas. Ibu bersalin lebih mempercayai dukun kampung untuk mengambil suatu keputusan terhadap dirinya sehingga disini ibu bersalin terkesan seperti pasrah dan menerima apapun yang akan terjadi nanti terhadap dirinya dan bayinya</w:t>
      </w:r>
    </w:p>
    <w:p w:rsidR="0097781D" w:rsidRPr="00151639" w:rsidRDefault="0097781D" w:rsidP="0029120D">
      <w:pPr>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 xml:space="preserve">Masih tingginya cakupan persalinan di rumah dipengaruhi  oleh derajat kesehatan individu, kelompok atau masyarakat yang salah satunya yakni prilaku. Menurut </w:t>
      </w:r>
      <w:r w:rsidRPr="00151639">
        <w:rPr>
          <w:rFonts w:ascii="Times New Roman" w:hAnsi="Times New Roman" w:cs="Times New Roman"/>
          <w:sz w:val="24"/>
          <w:szCs w:val="24"/>
        </w:rPr>
        <w:lastRenderedPageBreak/>
        <w:t xml:space="preserve">Tim Kerja dari Organisasi Kesehatan Dunia atau WHO (1984) menganalisis bahwa yang menyebabkan seseorang itu berprilaku tertentu adalah karena adanya 4 faktor pokok, yaitu Pemikiran dan Perasaan (thoughts and feeling) dimana 4 faktor tersebut terdiri dari yang pertama pengetahuan, kepercayaan, sikap dan sumber daya (Notoatmodjo, 2010).   </w:t>
      </w:r>
    </w:p>
    <w:p w:rsidR="0097781D" w:rsidRPr="00151639" w:rsidRDefault="0097781D" w:rsidP="0029120D">
      <w:pPr>
        <w:widowControl w:val="0"/>
        <w:tabs>
          <w:tab w:val="left" w:pos="0"/>
          <w:tab w:val="left" w:pos="720"/>
          <w:tab w:val="left" w:pos="1418"/>
          <w:tab w:val="left" w:pos="1843"/>
          <w:tab w:val="left" w:pos="2268"/>
          <w:tab w:val="left" w:pos="2694"/>
        </w:tabs>
        <w:autoSpaceDE w:val="0"/>
        <w:autoSpaceDN w:val="0"/>
        <w:spacing w:after="0" w:line="240" w:lineRule="auto"/>
        <w:ind w:firstLine="720"/>
        <w:jc w:val="both"/>
        <w:rPr>
          <w:rFonts w:ascii="Times New Roman" w:hAnsi="Times New Roman" w:cs="Times New Roman"/>
          <w:sz w:val="24"/>
          <w:szCs w:val="24"/>
        </w:rPr>
      </w:pPr>
      <w:r w:rsidRPr="00151639">
        <w:rPr>
          <w:rFonts w:ascii="Times New Roman" w:hAnsi="Times New Roman" w:cs="Times New Roman"/>
          <w:sz w:val="24"/>
          <w:szCs w:val="24"/>
        </w:rPr>
        <w:t>Penelitian ini di laksanakan untuk mengetahui Faktor-Faktor Yang Mempengaruhi Keputusan Ibu Hamil Dalam Memilih Tempat Persalinan Dalam Wilayah Puskesmas Bandar Sungai Kecamatan Sabak Auh Kabupaten Siak  Tahun 2014.</w:t>
      </w:r>
    </w:p>
    <w:p w:rsidR="0097781D" w:rsidRPr="00151639" w:rsidRDefault="0097781D" w:rsidP="00151639">
      <w:pPr>
        <w:spacing w:after="0" w:line="240" w:lineRule="auto"/>
        <w:jc w:val="both"/>
        <w:rPr>
          <w:rFonts w:ascii="Times New Roman" w:hAnsi="Times New Roman" w:cs="Times New Roman"/>
          <w:b/>
          <w:color w:val="000000"/>
          <w:sz w:val="24"/>
          <w:szCs w:val="24"/>
        </w:rPr>
      </w:pPr>
    </w:p>
    <w:p w:rsidR="0097781D" w:rsidRPr="00151639" w:rsidRDefault="0097781D" w:rsidP="00151639">
      <w:pPr>
        <w:spacing w:after="0" w:line="240" w:lineRule="auto"/>
        <w:jc w:val="both"/>
        <w:rPr>
          <w:rFonts w:ascii="Times New Roman" w:hAnsi="Times New Roman" w:cs="Times New Roman"/>
          <w:b/>
          <w:color w:val="000000"/>
          <w:sz w:val="24"/>
          <w:szCs w:val="24"/>
        </w:rPr>
      </w:pPr>
      <w:r w:rsidRPr="00151639">
        <w:rPr>
          <w:rFonts w:ascii="Times New Roman" w:hAnsi="Times New Roman" w:cs="Times New Roman"/>
          <w:b/>
          <w:color w:val="000000"/>
          <w:sz w:val="24"/>
          <w:szCs w:val="24"/>
        </w:rPr>
        <w:t>METODE PENELITIAN</w:t>
      </w:r>
    </w:p>
    <w:p w:rsidR="0097781D" w:rsidRPr="0029120D" w:rsidRDefault="0097781D" w:rsidP="0029120D">
      <w:pPr>
        <w:pStyle w:val="ListParagraph"/>
        <w:spacing w:after="0" w:line="240" w:lineRule="auto"/>
        <w:ind w:left="0" w:firstLine="709"/>
        <w:jc w:val="both"/>
        <w:rPr>
          <w:rFonts w:ascii="Times New Roman" w:hAnsi="Times New Roman"/>
          <w:sz w:val="24"/>
          <w:szCs w:val="24"/>
          <w:lang w:val="id-ID"/>
        </w:rPr>
      </w:pPr>
      <w:r w:rsidRPr="0029120D">
        <w:rPr>
          <w:rFonts w:ascii="Times New Roman" w:hAnsi="Times New Roman"/>
          <w:sz w:val="24"/>
          <w:szCs w:val="24"/>
          <w:lang w:val="id-ID"/>
        </w:rPr>
        <w:t xml:space="preserve">Penelitian ini </w:t>
      </w:r>
      <w:r w:rsidRPr="0029120D">
        <w:rPr>
          <w:rFonts w:ascii="Times New Roman" w:hAnsi="Times New Roman"/>
          <w:sz w:val="24"/>
          <w:szCs w:val="24"/>
        </w:rPr>
        <w:t>adalah penelitian Survey dengan Teknik Analisis Faktor. Populasi dalam penelitian ini adalah semua ibu hamil yang akan memilih tempat bersalin  di Wilayah kerja Puskesmas Bandar Sungai  Tahun 201</w:t>
      </w:r>
      <w:r w:rsidRPr="0029120D">
        <w:rPr>
          <w:rFonts w:ascii="Times New Roman" w:hAnsi="Times New Roman"/>
          <w:sz w:val="24"/>
          <w:szCs w:val="24"/>
          <w:lang w:val="id-ID"/>
        </w:rPr>
        <w:t>4</w:t>
      </w:r>
      <w:r w:rsidRPr="0029120D">
        <w:rPr>
          <w:rFonts w:ascii="Times New Roman" w:eastAsia="Times New Roman" w:hAnsi="Times New Roman"/>
          <w:sz w:val="24"/>
          <w:szCs w:val="24"/>
          <w:lang w:val="id-ID"/>
        </w:rPr>
        <w:t>.</w:t>
      </w:r>
      <w:r w:rsidRPr="0029120D">
        <w:rPr>
          <w:rFonts w:ascii="Times New Roman" w:hAnsi="Times New Roman"/>
          <w:sz w:val="24"/>
          <w:szCs w:val="24"/>
          <w:lang w:val="sv-SE"/>
        </w:rPr>
        <w:t xml:space="preserve"> </w:t>
      </w:r>
    </w:p>
    <w:p w:rsidR="0097781D" w:rsidRPr="00151639" w:rsidRDefault="0097781D" w:rsidP="00151639">
      <w:pPr>
        <w:spacing w:after="0" w:line="240" w:lineRule="auto"/>
        <w:jc w:val="both"/>
        <w:rPr>
          <w:rFonts w:ascii="Times New Roman" w:hAnsi="Times New Roman" w:cs="Times New Roman"/>
          <w:b/>
          <w:color w:val="000000"/>
          <w:sz w:val="24"/>
          <w:szCs w:val="24"/>
        </w:rPr>
      </w:pPr>
    </w:p>
    <w:p w:rsidR="0097781D" w:rsidRPr="0029120D" w:rsidRDefault="0097781D" w:rsidP="0029120D">
      <w:pPr>
        <w:spacing w:after="0" w:line="240" w:lineRule="auto"/>
        <w:jc w:val="both"/>
        <w:rPr>
          <w:rFonts w:ascii="Times New Roman" w:hAnsi="Times New Roman" w:cs="Times New Roman"/>
          <w:b/>
          <w:color w:val="000000"/>
          <w:sz w:val="24"/>
          <w:szCs w:val="24"/>
        </w:rPr>
      </w:pPr>
      <w:r w:rsidRPr="0029120D">
        <w:rPr>
          <w:rFonts w:ascii="Times New Roman" w:hAnsi="Times New Roman" w:cs="Times New Roman"/>
          <w:b/>
          <w:color w:val="000000"/>
          <w:sz w:val="24"/>
          <w:szCs w:val="24"/>
        </w:rPr>
        <w:t xml:space="preserve">HASIL PENELITIAN </w:t>
      </w:r>
    </w:p>
    <w:p w:rsidR="0029120D" w:rsidRPr="0029120D" w:rsidRDefault="0097781D" w:rsidP="0029120D">
      <w:pPr>
        <w:numPr>
          <w:ilvl w:val="0"/>
          <w:numId w:val="19"/>
        </w:numPr>
        <w:spacing w:after="0" w:line="240" w:lineRule="auto"/>
        <w:ind w:left="284" w:hanging="284"/>
        <w:jc w:val="both"/>
        <w:rPr>
          <w:rFonts w:ascii="Times New Roman" w:hAnsi="Times New Roman" w:cs="Times New Roman"/>
          <w:b/>
          <w:color w:val="000000"/>
          <w:sz w:val="24"/>
          <w:szCs w:val="24"/>
        </w:rPr>
      </w:pPr>
      <w:r w:rsidRPr="0029120D">
        <w:rPr>
          <w:rFonts w:ascii="Times New Roman" w:hAnsi="Times New Roman" w:cs="Times New Roman"/>
          <w:b/>
          <w:color w:val="000000"/>
          <w:sz w:val="24"/>
          <w:szCs w:val="24"/>
        </w:rPr>
        <w:t>Analisa Univariat</w:t>
      </w:r>
    </w:p>
    <w:p w:rsidR="0097781D" w:rsidRPr="0029120D" w:rsidRDefault="006C631B" w:rsidP="0029120D">
      <w:pPr>
        <w:spacing w:after="0" w:line="240" w:lineRule="auto"/>
        <w:ind w:left="284"/>
        <w:jc w:val="both"/>
        <w:rPr>
          <w:rFonts w:ascii="Times New Roman" w:hAnsi="Times New Roman" w:cs="Times New Roman"/>
          <w:b/>
          <w:color w:val="000000"/>
          <w:sz w:val="24"/>
          <w:szCs w:val="24"/>
        </w:rPr>
      </w:pPr>
      <w:r>
        <w:rPr>
          <w:rFonts w:ascii="Times New Roman" w:hAnsi="Times New Roman" w:cs="Times New Roman"/>
          <w:noProof/>
          <w:sz w:val="24"/>
          <w:szCs w:val="24"/>
        </w:rPr>
        <w:pict>
          <v:rect id="_x0000_s1039" style="position:absolute;left:0;text-align:left;margin-left:433.9pt;margin-top:11.45pt;width:45pt;height:45pt;z-index:251660288" stroked="f">
            <v:textbox style="mso-next-textbox:#_x0000_s1039">
              <w:txbxContent>
                <w:p w:rsidR="006C631B" w:rsidRPr="00BD4AB1" w:rsidRDefault="006C631B" w:rsidP="0097781D">
                  <w:pPr>
                    <w:jc w:val="center"/>
                    <w:rPr>
                      <w:rFonts w:ascii="Times New Roman" w:hAnsi="Times New Roman" w:cs="Times New Roman"/>
                    </w:rPr>
                  </w:pPr>
                </w:p>
              </w:txbxContent>
            </v:textbox>
          </v:rect>
        </w:pict>
      </w:r>
    </w:p>
    <w:p w:rsidR="0097781D" w:rsidRPr="0029120D" w:rsidRDefault="0097781D" w:rsidP="0029120D">
      <w:pPr>
        <w:pStyle w:val="ListParagraph"/>
        <w:spacing w:after="0" w:line="240" w:lineRule="auto"/>
        <w:ind w:left="0"/>
        <w:jc w:val="both"/>
        <w:rPr>
          <w:rFonts w:ascii="Times New Roman" w:hAnsi="Times New Roman"/>
          <w:b/>
          <w:bCs/>
          <w:sz w:val="24"/>
          <w:szCs w:val="24"/>
          <w:lang w:val="id-ID"/>
        </w:rPr>
      </w:pPr>
      <w:r w:rsidRPr="0029120D">
        <w:rPr>
          <w:rFonts w:ascii="Times New Roman" w:hAnsi="Times New Roman"/>
          <w:b/>
          <w:bCs/>
          <w:sz w:val="24"/>
          <w:szCs w:val="24"/>
        </w:rPr>
        <w:t>Tabel 1. Distribusi Frekuensi Responden Menurut Pemilihan Tempat Bersalin</w:t>
      </w:r>
    </w:p>
    <w:p w:rsidR="0097781D" w:rsidRPr="00151639" w:rsidRDefault="0097781D" w:rsidP="0029120D">
      <w:pPr>
        <w:pStyle w:val="ListParagraph"/>
        <w:spacing w:after="0" w:line="240" w:lineRule="auto"/>
        <w:ind w:left="0"/>
        <w:rPr>
          <w:rFonts w:ascii="Times New Roman" w:hAnsi="Times New Roman"/>
          <w:b/>
          <w:bCs/>
          <w:szCs w:val="24"/>
          <w:lang w:val="id-ID"/>
        </w:rPr>
      </w:pP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82"/>
        <w:gridCol w:w="1255"/>
        <w:gridCol w:w="1170"/>
        <w:gridCol w:w="810"/>
      </w:tblGrid>
      <w:tr w:rsidR="0097781D" w:rsidRPr="0029120D" w:rsidTr="0029120D">
        <w:tc>
          <w:tcPr>
            <w:tcW w:w="482" w:type="dxa"/>
            <w:shd w:val="clear" w:color="auto" w:fill="auto"/>
            <w:vAlign w:val="center"/>
          </w:tcPr>
          <w:p w:rsidR="0097781D" w:rsidRPr="0029120D" w:rsidRDefault="0097781D" w:rsidP="0029120D">
            <w:pPr>
              <w:pStyle w:val="ListParagraph"/>
              <w:spacing w:after="0" w:line="240" w:lineRule="auto"/>
              <w:ind w:left="-108" w:right="-168"/>
              <w:jc w:val="center"/>
              <w:rPr>
                <w:rFonts w:ascii="Times New Roman" w:hAnsi="Times New Roman"/>
                <w:bCs/>
                <w:sz w:val="20"/>
                <w:szCs w:val="20"/>
              </w:rPr>
            </w:pPr>
            <w:r w:rsidRPr="0029120D">
              <w:rPr>
                <w:rFonts w:ascii="Times New Roman" w:hAnsi="Times New Roman"/>
                <w:bCs/>
                <w:sz w:val="20"/>
                <w:szCs w:val="20"/>
              </w:rPr>
              <w:t>No</w:t>
            </w:r>
          </w:p>
        </w:tc>
        <w:tc>
          <w:tcPr>
            <w:tcW w:w="1255"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Tempat Bersalin</w:t>
            </w:r>
          </w:p>
        </w:tc>
        <w:tc>
          <w:tcPr>
            <w:tcW w:w="117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Frekuensi</w:t>
            </w:r>
          </w:p>
        </w:tc>
        <w:tc>
          <w:tcPr>
            <w:tcW w:w="81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29120D">
        <w:trPr>
          <w:trHeight w:val="567"/>
        </w:trPr>
        <w:tc>
          <w:tcPr>
            <w:tcW w:w="482"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tc>
        <w:tc>
          <w:tcPr>
            <w:tcW w:w="1255"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Rumah</w:t>
            </w:r>
          </w:p>
          <w:p w:rsidR="0097781D" w:rsidRPr="0029120D" w:rsidRDefault="0097781D" w:rsidP="0029120D">
            <w:pPr>
              <w:pStyle w:val="ListParagraph"/>
              <w:spacing w:after="0" w:line="240" w:lineRule="auto"/>
              <w:ind w:left="0" w:right="-108"/>
              <w:rPr>
                <w:rFonts w:ascii="Times New Roman" w:hAnsi="Times New Roman"/>
                <w:bCs/>
                <w:sz w:val="20"/>
                <w:szCs w:val="20"/>
              </w:rPr>
            </w:pPr>
            <w:r w:rsidRPr="0029120D">
              <w:rPr>
                <w:rFonts w:ascii="Times New Roman" w:hAnsi="Times New Roman"/>
                <w:bCs/>
                <w:sz w:val="20"/>
                <w:szCs w:val="20"/>
              </w:rPr>
              <w:t>Pelayanan</w:t>
            </w:r>
            <w:r w:rsidRPr="0029120D">
              <w:rPr>
                <w:rFonts w:ascii="Times New Roman" w:hAnsi="Times New Roman"/>
                <w:bCs/>
                <w:sz w:val="20"/>
                <w:szCs w:val="20"/>
                <w:lang w:val="id-ID"/>
              </w:rPr>
              <w:t xml:space="preserve"> </w:t>
            </w:r>
            <w:r w:rsidRPr="0029120D">
              <w:rPr>
                <w:rFonts w:ascii="Times New Roman" w:hAnsi="Times New Roman"/>
                <w:bCs/>
                <w:sz w:val="20"/>
                <w:szCs w:val="20"/>
              </w:rPr>
              <w:t>Kesehatan</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53</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45</w:t>
            </w:r>
          </w:p>
        </w:tc>
        <w:tc>
          <w:tcPr>
            <w:tcW w:w="81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54,1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45,9</w:t>
            </w:r>
          </w:p>
        </w:tc>
      </w:tr>
      <w:tr w:rsidR="0097781D" w:rsidRPr="0029120D" w:rsidTr="0029120D">
        <w:tc>
          <w:tcPr>
            <w:tcW w:w="482"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p>
        </w:tc>
        <w:tc>
          <w:tcPr>
            <w:tcW w:w="1255"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Jumlah</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81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29120D" w:rsidRDefault="0029120D" w:rsidP="0029120D">
      <w:pPr>
        <w:pStyle w:val="ListParagraph"/>
        <w:spacing w:after="0" w:line="240" w:lineRule="auto"/>
        <w:ind w:left="0"/>
        <w:rPr>
          <w:rFonts w:ascii="Times New Roman" w:hAnsi="Times New Roman"/>
          <w:b/>
          <w:bCs/>
          <w:szCs w:val="24"/>
        </w:rPr>
      </w:pPr>
    </w:p>
    <w:p w:rsidR="0029120D" w:rsidRDefault="0097781D" w:rsidP="0029120D">
      <w:pPr>
        <w:pStyle w:val="ListParagraph"/>
        <w:spacing w:after="0" w:line="240" w:lineRule="auto"/>
        <w:ind w:left="0"/>
        <w:jc w:val="both"/>
        <w:rPr>
          <w:rFonts w:ascii="Times New Roman" w:hAnsi="Times New Roman"/>
          <w:b/>
          <w:bCs/>
          <w:sz w:val="24"/>
          <w:szCs w:val="24"/>
        </w:rPr>
      </w:pPr>
      <w:r w:rsidRPr="0029120D">
        <w:rPr>
          <w:rFonts w:ascii="Times New Roman" w:hAnsi="Times New Roman"/>
          <w:b/>
          <w:bCs/>
          <w:sz w:val="24"/>
          <w:szCs w:val="24"/>
        </w:rPr>
        <w:t xml:space="preserve">Tabel </w:t>
      </w:r>
      <w:r w:rsidRPr="0029120D">
        <w:rPr>
          <w:rFonts w:ascii="Times New Roman" w:hAnsi="Times New Roman"/>
          <w:b/>
          <w:bCs/>
          <w:sz w:val="24"/>
          <w:szCs w:val="24"/>
          <w:lang w:val="id-ID"/>
        </w:rPr>
        <w:t xml:space="preserve">2. </w:t>
      </w:r>
      <w:r w:rsidRPr="0029120D">
        <w:rPr>
          <w:rFonts w:ascii="Times New Roman" w:hAnsi="Times New Roman"/>
          <w:b/>
          <w:bCs/>
          <w:sz w:val="24"/>
          <w:szCs w:val="24"/>
        </w:rPr>
        <w:t xml:space="preserve">Distribusi Frekuensi </w:t>
      </w:r>
    </w:p>
    <w:p w:rsidR="0097781D" w:rsidRPr="0029120D" w:rsidRDefault="0097781D" w:rsidP="0029120D">
      <w:pPr>
        <w:pStyle w:val="ListParagraph"/>
        <w:spacing w:after="0" w:line="240" w:lineRule="auto"/>
        <w:ind w:left="0"/>
        <w:jc w:val="both"/>
        <w:rPr>
          <w:rFonts w:ascii="Times New Roman" w:hAnsi="Times New Roman"/>
          <w:b/>
          <w:bCs/>
          <w:sz w:val="24"/>
          <w:szCs w:val="24"/>
          <w:lang w:val="id-ID"/>
        </w:rPr>
      </w:pPr>
      <w:r w:rsidRPr="0029120D">
        <w:rPr>
          <w:rFonts w:ascii="Times New Roman" w:hAnsi="Times New Roman"/>
          <w:b/>
          <w:bCs/>
          <w:sz w:val="24"/>
          <w:szCs w:val="24"/>
        </w:rPr>
        <w:t>Responden Menurut Pengetahuan</w:t>
      </w:r>
    </w:p>
    <w:p w:rsidR="0097781D" w:rsidRPr="00151639" w:rsidRDefault="0097781D" w:rsidP="0029120D">
      <w:pPr>
        <w:pStyle w:val="ListParagraph"/>
        <w:spacing w:after="0" w:line="240" w:lineRule="auto"/>
        <w:ind w:left="0"/>
        <w:rPr>
          <w:rFonts w:ascii="Times New Roman" w:hAnsi="Times New Roman"/>
          <w:b/>
          <w:bCs/>
          <w:szCs w:val="24"/>
          <w:lang w:val="id-ID"/>
        </w:rPr>
      </w:pPr>
    </w:p>
    <w:tbl>
      <w:tblPr>
        <w:tblW w:w="0" w:type="auto"/>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6"/>
        <w:gridCol w:w="1326"/>
        <w:gridCol w:w="1131"/>
        <w:gridCol w:w="834"/>
      </w:tblGrid>
      <w:tr w:rsidR="0097781D" w:rsidRPr="0029120D" w:rsidTr="0029120D">
        <w:tc>
          <w:tcPr>
            <w:tcW w:w="426" w:type="dxa"/>
            <w:shd w:val="clear" w:color="auto" w:fill="auto"/>
            <w:vAlign w:val="center"/>
          </w:tcPr>
          <w:p w:rsidR="0097781D" w:rsidRPr="0029120D" w:rsidRDefault="0097781D" w:rsidP="0029120D">
            <w:pPr>
              <w:pStyle w:val="ListParagraph"/>
              <w:spacing w:after="0" w:line="240" w:lineRule="auto"/>
              <w:ind w:left="-108" w:right="-47"/>
              <w:jc w:val="center"/>
              <w:rPr>
                <w:rFonts w:ascii="Times New Roman" w:hAnsi="Times New Roman"/>
                <w:bCs/>
                <w:sz w:val="20"/>
                <w:szCs w:val="20"/>
              </w:rPr>
            </w:pPr>
            <w:r w:rsidRPr="0029120D">
              <w:rPr>
                <w:rFonts w:ascii="Times New Roman" w:hAnsi="Times New Roman"/>
                <w:bCs/>
                <w:sz w:val="20"/>
                <w:szCs w:val="20"/>
              </w:rPr>
              <w:t>No</w:t>
            </w:r>
          </w:p>
        </w:tc>
        <w:tc>
          <w:tcPr>
            <w:tcW w:w="1326" w:type="dxa"/>
            <w:shd w:val="clear" w:color="auto" w:fill="auto"/>
            <w:vAlign w:val="center"/>
          </w:tcPr>
          <w:p w:rsidR="0097781D" w:rsidRPr="0029120D" w:rsidRDefault="0097781D" w:rsidP="0029120D">
            <w:pPr>
              <w:pStyle w:val="ListParagraph"/>
              <w:spacing w:after="0" w:line="240" w:lineRule="auto"/>
              <w:ind w:left="-108" w:right="-57"/>
              <w:jc w:val="center"/>
              <w:rPr>
                <w:rFonts w:ascii="Times New Roman" w:hAnsi="Times New Roman"/>
                <w:bCs/>
                <w:sz w:val="20"/>
                <w:szCs w:val="20"/>
              </w:rPr>
            </w:pPr>
            <w:r w:rsidRPr="0029120D">
              <w:rPr>
                <w:rFonts w:ascii="Times New Roman" w:hAnsi="Times New Roman"/>
                <w:bCs/>
                <w:sz w:val="20"/>
                <w:szCs w:val="20"/>
              </w:rPr>
              <w:t>Pengetahuan</w:t>
            </w:r>
          </w:p>
        </w:tc>
        <w:tc>
          <w:tcPr>
            <w:tcW w:w="1131" w:type="dxa"/>
            <w:shd w:val="clear" w:color="auto" w:fill="auto"/>
            <w:vAlign w:val="center"/>
          </w:tcPr>
          <w:p w:rsidR="0097781D" w:rsidRPr="0029120D" w:rsidRDefault="0097781D" w:rsidP="0029120D">
            <w:pPr>
              <w:pStyle w:val="ListParagraph"/>
              <w:spacing w:after="0" w:line="240" w:lineRule="auto"/>
              <w:ind w:left="-159" w:right="-202"/>
              <w:jc w:val="center"/>
              <w:rPr>
                <w:rFonts w:ascii="Times New Roman" w:hAnsi="Times New Roman"/>
                <w:bCs/>
                <w:sz w:val="20"/>
                <w:szCs w:val="20"/>
              </w:rPr>
            </w:pPr>
            <w:r w:rsidRPr="0029120D">
              <w:rPr>
                <w:rFonts w:ascii="Times New Roman" w:hAnsi="Times New Roman"/>
                <w:bCs/>
                <w:sz w:val="20"/>
                <w:szCs w:val="20"/>
              </w:rPr>
              <w:t>Frekuensi</w:t>
            </w:r>
          </w:p>
        </w:tc>
        <w:tc>
          <w:tcPr>
            <w:tcW w:w="834" w:type="dxa"/>
            <w:shd w:val="clear" w:color="auto" w:fill="auto"/>
            <w:vAlign w:val="center"/>
          </w:tcPr>
          <w:p w:rsidR="0097781D" w:rsidRPr="0029120D" w:rsidRDefault="0097781D" w:rsidP="0029120D">
            <w:pPr>
              <w:pStyle w:val="ListParagraph"/>
              <w:spacing w:after="0" w:line="240" w:lineRule="auto"/>
              <w:ind w:left="-156" w:right="-77"/>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610CF7">
        <w:tc>
          <w:tcPr>
            <w:tcW w:w="426"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w:t>
            </w:r>
          </w:p>
        </w:tc>
        <w:tc>
          <w:tcPr>
            <w:tcW w:w="1326"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Baik</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 xml:space="preserve">Cukup </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 xml:space="preserve">Kurang </w:t>
            </w:r>
          </w:p>
        </w:tc>
        <w:tc>
          <w:tcPr>
            <w:tcW w:w="1131"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70</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18</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w:t>
            </w:r>
          </w:p>
        </w:tc>
        <w:tc>
          <w:tcPr>
            <w:tcW w:w="834"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71,4</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89,8</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10,2</w:t>
            </w:r>
          </w:p>
        </w:tc>
      </w:tr>
      <w:tr w:rsidR="0097781D" w:rsidRPr="0029120D" w:rsidTr="00610CF7">
        <w:tc>
          <w:tcPr>
            <w:tcW w:w="426"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p>
        </w:tc>
        <w:tc>
          <w:tcPr>
            <w:tcW w:w="1326"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Jumlah</w:t>
            </w:r>
          </w:p>
        </w:tc>
        <w:tc>
          <w:tcPr>
            <w:tcW w:w="1131"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834"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97781D" w:rsidRPr="00151639" w:rsidRDefault="0097781D" w:rsidP="0029120D">
      <w:pPr>
        <w:spacing w:after="0" w:line="240" w:lineRule="auto"/>
        <w:jc w:val="both"/>
        <w:rPr>
          <w:rFonts w:ascii="Times New Roman" w:hAnsi="Times New Roman" w:cs="Times New Roman"/>
          <w:b/>
          <w:bCs/>
          <w:sz w:val="24"/>
          <w:szCs w:val="24"/>
        </w:rPr>
      </w:pPr>
    </w:p>
    <w:p w:rsidR="0097781D" w:rsidRPr="0029120D" w:rsidRDefault="0097781D" w:rsidP="0029120D">
      <w:pPr>
        <w:pStyle w:val="ListParagraph"/>
        <w:spacing w:after="0" w:line="240" w:lineRule="auto"/>
        <w:ind w:left="0"/>
        <w:jc w:val="both"/>
        <w:rPr>
          <w:rFonts w:ascii="Times New Roman" w:hAnsi="Times New Roman"/>
          <w:b/>
          <w:bCs/>
          <w:sz w:val="24"/>
          <w:szCs w:val="24"/>
        </w:rPr>
      </w:pPr>
      <w:r w:rsidRPr="0029120D">
        <w:rPr>
          <w:rFonts w:ascii="Times New Roman" w:hAnsi="Times New Roman"/>
          <w:b/>
          <w:bCs/>
          <w:sz w:val="24"/>
          <w:szCs w:val="24"/>
        </w:rPr>
        <w:t xml:space="preserve">Tabel </w:t>
      </w:r>
      <w:r w:rsidRPr="0029120D">
        <w:rPr>
          <w:rFonts w:ascii="Times New Roman" w:hAnsi="Times New Roman"/>
          <w:b/>
          <w:bCs/>
          <w:sz w:val="24"/>
          <w:szCs w:val="24"/>
          <w:lang w:val="id-ID"/>
        </w:rPr>
        <w:t xml:space="preserve">3. </w:t>
      </w:r>
      <w:r w:rsidRPr="0029120D">
        <w:rPr>
          <w:rFonts w:ascii="Times New Roman" w:hAnsi="Times New Roman"/>
          <w:b/>
          <w:bCs/>
          <w:sz w:val="24"/>
          <w:szCs w:val="24"/>
        </w:rPr>
        <w:t>Distribusi Frekuensi Responden Menurut Sikap</w:t>
      </w:r>
    </w:p>
    <w:p w:rsidR="0097781D" w:rsidRPr="00151639" w:rsidRDefault="0097781D" w:rsidP="0029120D">
      <w:pPr>
        <w:spacing w:after="0" w:line="240" w:lineRule="auto"/>
        <w:jc w:val="both"/>
        <w:rPr>
          <w:rFonts w:ascii="Times New Roman" w:hAnsi="Times New Roman" w:cs="Times New Roman"/>
          <w:bCs/>
          <w:sz w:val="24"/>
          <w:szCs w:val="24"/>
        </w:rPr>
      </w:pPr>
    </w:p>
    <w:tbl>
      <w:tblPr>
        <w:tblW w:w="3686"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26"/>
        <w:gridCol w:w="951"/>
        <w:gridCol w:w="1170"/>
        <w:gridCol w:w="1139"/>
      </w:tblGrid>
      <w:tr w:rsidR="0097781D" w:rsidRPr="0029120D" w:rsidTr="00716B6F">
        <w:tc>
          <w:tcPr>
            <w:tcW w:w="426" w:type="dxa"/>
            <w:shd w:val="clear" w:color="auto" w:fill="auto"/>
            <w:vAlign w:val="center"/>
          </w:tcPr>
          <w:p w:rsidR="0097781D" w:rsidRPr="0029120D" w:rsidRDefault="0097781D" w:rsidP="0029120D">
            <w:pPr>
              <w:pStyle w:val="ListParagraph"/>
              <w:spacing w:after="0" w:line="240" w:lineRule="auto"/>
              <w:ind w:left="-108" w:right="-108"/>
              <w:jc w:val="center"/>
              <w:rPr>
                <w:rFonts w:ascii="Times New Roman" w:hAnsi="Times New Roman"/>
                <w:bCs/>
                <w:sz w:val="20"/>
                <w:szCs w:val="20"/>
              </w:rPr>
            </w:pPr>
            <w:r w:rsidRPr="0029120D">
              <w:rPr>
                <w:rFonts w:ascii="Times New Roman" w:hAnsi="Times New Roman"/>
                <w:bCs/>
                <w:sz w:val="20"/>
                <w:szCs w:val="20"/>
              </w:rPr>
              <w:t>No</w:t>
            </w:r>
          </w:p>
        </w:tc>
        <w:tc>
          <w:tcPr>
            <w:tcW w:w="951"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Sikap</w:t>
            </w:r>
          </w:p>
        </w:tc>
        <w:tc>
          <w:tcPr>
            <w:tcW w:w="1170" w:type="dxa"/>
            <w:shd w:val="clear" w:color="auto" w:fill="auto"/>
            <w:vAlign w:val="center"/>
          </w:tcPr>
          <w:p w:rsidR="0097781D" w:rsidRPr="0029120D" w:rsidRDefault="0097781D" w:rsidP="0029120D">
            <w:pPr>
              <w:pStyle w:val="ListParagraph"/>
              <w:spacing w:after="0" w:line="240" w:lineRule="auto"/>
              <w:ind w:left="-108" w:right="-108"/>
              <w:jc w:val="center"/>
              <w:rPr>
                <w:rFonts w:ascii="Times New Roman" w:hAnsi="Times New Roman"/>
                <w:bCs/>
                <w:sz w:val="20"/>
                <w:szCs w:val="20"/>
              </w:rPr>
            </w:pPr>
            <w:r w:rsidRPr="0029120D">
              <w:rPr>
                <w:rFonts w:ascii="Times New Roman" w:hAnsi="Times New Roman"/>
                <w:bCs/>
                <w:sz w:val="20"/>
                <w:szCs w:val="20"/>
              </w:rPr>
              <w:t>Frekuensi</w:t>
            </w:r>
          </w:p>
        </w:tc>
        <w:tc>
          <w:tcPr>
            <w:tcW w:w="1139"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716B6F">
        <w:tc>
          <w:tcPr>
            <w:tcW w:w="426"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w:t>
            </w:r>
          </w:p>
        </w:tc>
        <w:tc>
          <w:tcPr>
            <w:tcW w:w="951" w:type="dxa"/>
            <w:shd w:val="clear" w:color="auto" w:fill="auto"/>
          </w:tcPr>
          <w:p w:rsidR="0097781D" w:rsidRPr="0029120D" w:rsidRDefault="0097781D" w:rsidP="0029120D">
            <w:pPr>
              <w:pStyle w:val="ListParagraph"/>
              <w:tabs>
                <w:tab w:val="left" w:pos="915"/>
              </w:tabs>
              <w:spacing w:after="0" w:line="240" w:lineRule="auto"/>
              <w:ind w:left="0"/>
              <w:rPr>
                <w:rFonts w:ascii="Times New Roman" w:hAnsi="Times New Roman"/>
                <w:bCs/>
                <w:sz w:val="20"/>
                <w:szCs w:val="20"/>
              </w:rPr>
            </w:pPr>
            <w:r w:rsidRPr="0029120D">
              <w:rPr>
                <w:rFonts w:ascii="Times New Roman" w:hAnsi="Times New Roman"/>
                <w:bCs/>
                <w:sz w:val="20"/>
                <w:szCs w:val="20"/>
              </w:rPr>
              <w:t>Baik</w:t>
            </w:r>
            <w:r w:rsidRPr="0029120D">
              <w:rPr>
                <w:rFonts w:ascii="Times New Roman" w:hAnsi="Times New Roman"/>
                <w:bCs/>
                <w:sz w:val="20"/>
                <w:szCs w:val="20"/>
              </w:rPr>
              <w:tab/>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Cukup</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Kurang</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53</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39</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6</w:t>
            </w:r>
          </w:p>
        </w:tc>
        <w:tc>
          <w:tcPr>
            <w:tcW w:w="1139"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54,1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39,8</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6,1</w:t>
            </w:r>
          </w:p>
        </w:tc>
      </w:tr>
      <w:tr w:rsidR="0097781D" w:rsidRPr="0029120D" w:rsidTr="00716B6F">
        <w:tc>
          <w:tcPr>
            <w:tcW w:w="426"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p>
        </w:tc>
        <w:tc>
          <w:tcPr>
            <w:tcW w:w="951" w:type="dxa"/>
            <w:shd w:val="clear" w:color="auto" w:fill="auto"/>
          </w:tcPr>
          <w:p w:rsidR="0097781D" w:rsidRPr="0029120D" w:rsidRDefault="0097781D" w:rsidP="0029120D">
            <w:pPr>
              <w:pStyle w:val="ListParagraph"/>
              <w:tabs>
                <w:tab w:val="left" w:pos="915"/>
              </w:tabs>
              <w:spacing w:after="0" w:line="240" w:lineRule="auto"/>
              <w:ind w:left="0"/>
              <w:rPr>
                <w:rFonts w:ascii="Times New Roman" w:hAnsi="Times New Roman"/>
                <w:bCs/>
                <w:sz w:val="20"/>
                <w:szCs w:val="20"/>
                <w:lang w:val="id-ID"/>
              </w:rPr>
            </w:pPr>
            <w:r w:rsidRPr="0029120D">
              <w:rPr>
                <w:rFonts w:ascii="Times New Roman" w:hAnsi="Times New Roman"/>
                <w:bCs/>
                <w:sz w:val="20"/>
                <w:szCs w:val="20"/>
                <w:lang w:val="id-ID"/>
              </w:rPr>
              <w:t>Jumlah</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1139"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97781D" w:rsidRPr="00151639" w:rsidRDefault="0097781D" w:rsidP="0029120D">
      <w:pPr>
        <w:pStyle w:val="ListParagraph"/>
        <w:spacing w:after="0" w:line="240" w:lineRule="auto"/>
        <w:ind w:left="0"/>
        <w:rPr>
          <w:rFonts w:ascii="Times New Roman" w:hAnsi="Times New Roman"/>
          <w:b/>
          <w:bCs/>
          <w:szCs w:val="24"/>
          <w:lang w:val="id-ID"/>
        </w:rPr>
      </w:pPr>
    </w:p>
    <w:p w:rsidR="0097781D" w:rsidRPr="0029120D" w:rsidRDefault="0097781D" w:rsidP="0029120D">
      <w:pPr>
        <w:pStyle w:val="ListParagraph"/>
        <w:spacing w:after="0" w:line="240" w:lineRule="auto"/>
        <w:ind w:left="0"/>
        <w:jc w:val="both"/>
        <w:rPr>
          <w:rFonts w:ascii="Times New Roman" w:hAnsi="Times New Roman"/>
          <w:b/>
          <w:bCs/>
          <w:sz w:val="24"/>
          <w:szCs w:val="24"/>
          <w:lang w:val="id-ID"/>
        </w:rPr>
      </w:pPr>
      <w:r w:rsidRPr="0029120D">
        <w:rPr>
          <w:rFonts w:ascii="Times New Roman" w:hAnsi="Times New Roman"/>
          <w:b/>
          <w:bCs/>
          <w:sz w:val="24"/>
          <w:szCs w:val="24"/>
        </w:rPr>
        <w:t xml:space="preserve">Tabel </w:t>
      </w:r>
      <w:r w:rsidRPr="0029120D">
        <w:rPr>
          <w:rFonts w:ascii="Times New Roman" w:hAnsi="Times New Roman"/>
          <w:b/>
          <w:bCs/>
          <w:sz w:val="24"/>
          <w:szCs w:val="24"/>
          <w:lang w:val="id-ID"/>
        </w:rPr>
        <w:t xml:space="preserve">4. </w:t>
      </w:r>
      <w:r w:rsidRPr="0029120D">
        <w:rPr>
          <w:rFonts w:ascii="Times New Roman" w:hAnsi="Times New Roman"/>
          <w:b/>
          <w:bCs/>
          <w:sz w:val="24"/>
          <w:szCs w:val="24"/>
        </w:rPr>
        <w:t>Distribusi Frekuensi Responden Menurut Pendapatan</w:t>
      </w:r>
    </w:p>
    <w:p w:rsidR="0097781D" w:rsidRPr="00151639" w:rsidRDefault="0097781D" w:rsidP="0029120D">
      <w:pPr>
        <w:pStyle w:val="ListParagraph"/>
        <w:spacing w:after="0" w:line="240" w:lineRule="auto"/>
        <w:ind w:left="0"/>
        <w:rPr>
          <w:rFonts w:ascii="Times New Roman" w:hAnsi="Times New Roman"/>
          <w:b/>
          <w:bCs/>
          <w:szCs w:val="24"/>
          <w:lang w:val="id-ID"/>
        </w:rPr>
      </w:pP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375"/>
        <w:gridCol w:w="1138"/>
        <w:gridCol w:w="1034"/>
        <w:gridCol w:w="1170"/>
      </w:tblGrid>
      <w:tr w:rsidR="0097781D" w:rsidRPr="0029120D" w:rsidTr="00716B6F">
        <w:tc>
          <w:tcPr>
            <w:tcW w:w="375" w:type="dxa"/>
            <w:shd w:val="clear" w:color="auto" w:fill="auto"/>
            <w:vAlign w:val="center"/>
          </w:tcPr>
          <w:p w:rsidR="0097781D" w:rsidRPr="0029120D" w:rsidRDefault="0097781D" w:rsidP="0029120D">
            <w:pPr>
              <w:pStyle w:val="ListParagraph"/>
              <w:spacing w:after="0" w:line="240" w:lineRule="auto"/>
              <w:ind w:left="-108" w:right="-37"/>
              <w:jc w:val="center"/>
              <w:rPr>
                <w:rFonts w:ascii="Times New Roman" w:hAnsi="Times New Roman"/>
                <w:bCs/>
                <w:sz w:val="20"/>
                <w:szCs w:val="20"/>
              </w:rPr>
            </w:pPr>
            <w:r w:rsidRPr="0029120D">
              <w:rPr>
                <w:rFonts w:ascii="Times New Roman" w:hAnsi="Times New Roman"/>
                <w:bCs/>
                <w:sz w:val="20"/>
                <w:szCs w:val="20"/>
              </w:rPr>
              <w:t>No</w:t>
            </w:r>
          </w:p>
        </w:tc>
        <w:tc>
          <w:tcPr>
            <w:tcW w:w="1138"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Pendapatan</w:t>
            </w:r>
          </w:p>
        </w:tc>
        <w:tc>
          <w:tcPr>
            <w:tcW w:w="1034"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Frekuensi</w:t>
            </w:r>
          </w:p>
        </w:tc>
        <w:tc>
          <w:tcPr>
            <w:tcW w:w="117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716B6F">
        <w:tc>
          <w:tcPr>
            <w:tcW w:w="375"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w:t>
            </w:r>
          </w:p>
        </w:tc>
        <w:tc>
          <w:tcPr>
            <w:tcW w:w="1138" w:type="dxa"/>
            <w:shd w:val="clear" w:color="auto" w:fill="auto"/>
          </w:tcPr>
          <w:p w:rsidR="0097781D" w:rsidRPr="0029120D" w:rsidRDefault="0097781D" w:rsidP="0029120D">
            <w:pPr>
              <w:pStyle w:val="ListParagraph"/>
              <w:tabs>
                <w:tab w:val="center" w:pos="1421"/>
              </w:tabs>
              <w:spacing w:after="0" w:line="240" w:lineRule="auto"/>
              <w:ind w:left="0"/>
              <w:rPr>
                <w:rFonts w:ascii="Times New Roman" w:hAnsi="Times New Roman"/>
                <w:bCs/>
                <w:sz w:val="20"/>
                <w:szCs w:val="20"/>
              </w:rPr>
            </w:pPr>
            <w:r w:rsidRPr="0029120D">
              <w:rPr>
                <w:rFonts w:ascii="Times New Roman" w:hAnsi="Times New Roman"/>
                <w:bCs/>
                <w:sz w:val="20"/>
                <w:szCs w:val="20"/>
              </w:rPr>
              <w:t>Kurang</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Cukup</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Baik</w:t>
            </w:r>
          </w:p>
        </w:tc>
        <w:tc>
          <w:tcPr>
            <w:tcW w:w="1034"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26</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31,6</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41,8</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26,5</w:t>
            </w:r>
          </w:p>
        </w:tc>
      </w:tr>
      <w:tr w:rsidR="0097781D" w:rsidRPr="0029120D" w:rsidTr="00716B6F">
        <w:trPr>
          <w:trHeight w:val="70"/>
        </w:trPr>
        <w:tc>
          <w:tcPr>
            <w:tcW w:w="375"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p>
        </w:tc>
        <w:tc>
          <w:tcPr>
            <w:tcW w:w="1138"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Jumlah</w:t>
            </w:r>
          </w:p>
        </w:tc>
        <w:tc>
          <w:tcPr>
            <w:tcW w:w="1034"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97781D" w:rsidRPr="00151639" w:rsidRDefault="0097781D" w:rsidP="0029120D">
      <w:pPr>
        <w:pStyle w:val="ListParagraph"/>
        <w:spacing w:after="0" w:line="240" w:lineRule="auto"/>
        <w:ind w:left="0"/>
        <w:rPr>
          <w:rFonts w:ascii="Times New Roman" w:hAnsi="Times New Roman"/>
          <w:b/>
          <w:szCs w:val="24"/>
          <w:lang w:val="id-ID"/>
        </w:rPr>
      </w:pPr>
    </w:p>
    <w:p w:rsidR="0097781D" w:rsidRPr="0029120D" w:rsidRDefault="0097781D" w:rsidP="0029120D">
      <w:pPr>
        <w:pStyle w:val="ListParagraph"/>
        <w:spacing w:after="0" w:line="240" w:lineRule="auto"/>
        <w:ind w:left="0"/>
        <w:jc w:val="both"/>
        <w:rPr>
          <w:rFonts w:ascii="Times New Roman" w:hAnsi="Times New Roman"/>
          <w:b/>
          <w:bCs/>
          <w:sz w:val="24"/>
          <w:szCs w:val="24"/>
          <w:lang w:val="id-ID"/>
        </w:rPr>
      </w:pPr>
      <w:r w:rsidRPr="0029120D">
        <w:rPr>
          <w:rFonts w:ascii="Times New Roman" w:hAnsi="Times New Roman"/>
          <w:b/>
          <w:bCs/>
          <w:sz w:val="24"/>
          <w:szCs w:val="24"/>
        </w:rPr>
        <w:t>Tabel 5.</w:t>
      </w:r>
      <w:r w:rsidRPr="0029120D">
        <w:rPr>
          <w:rFonts w:ascii="Times New Roman" w:hAnsi="Times New Roman"/>
          <w:b/>
          <w:bCs/>
          <w:sz w:val="24"/>
          <w:szCs w:val="24"/>
          <w:lang w:val="id-ID"/>
        </w:rPr>
        <w:t xml:space="preserve"> </w:t>
      </w:r>
      <w:r w:rsidRPr="0029120D">
        <w:rPr>
          <w:rFonts w:ascii="Times New Roman" w:hAnsi="Times New Roman"/>
          <w:b/>
          <w:bCs/>
          <w:sz w:val="24"/>
          <w:szCs w:val="24"/>
        </w:rPr>
        <w:t>Distribusi Frekuensi Responden Menurut Jarak</w:t>
      </w:r>
    </w:p>
    <w:p w:rsidR="0097781D" w:rsidRPr="00151639" w:rsidRDefault="0097781D" w:rsidP="0029120D">
      <w:pPr>
        <w:pStyle w:val="ListParagraph"/>
        <w:spacing w:after="0" w:line="240" w:lineRule="auto"/>
        <w:ind w:left="0"/>
        <w:rPr>
          <w:rFonts w:ascii="Times New Roman" w:hAnsi="Times New Roman"/>
          <w:b/>
          <w:bCs/>
          <w:szCs w:val="24"/>
        </w:rPr>
      </w:pPr>
      <w:r w:rsidRPr="00151639">
        <w:rPr>
          <w:rFonts w:ascii="Times New Roman" w:hAnsi="Times New Roman"/>
          <w:b/>
          <w:bCs/>
          <w:szCs w:val="24"/>
        </w:rPr>
        <w:t xml:space="preserve"> </w:t>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900"/>
        <w:gridCol w:w="1080"/>
        <w:gridCol w:w="1170"/>
      </w:tblGrid>
      <w:tr w:rsidR="0097781D" w:rsidRPr="0029120D" w:rsidTr="00716B6F">
        <w:tc>
          <w:tcPr>
            <w:tcW w:w="567"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No</w:t>
            </w:r>
          </w:p>
        </w:tc>
        <w:tc>
          <w:tcPr>
            <w:tcW w:w="90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Jarak</w:t>
            </w:r>
          </w:p>
        </w:tc>
        <w:tc>
          <w:tcPr>
            <w:tcW w:w="108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Frekuensi</w:t>
            </w:r>
          </w:p>
        </w:tc>
        <w:tc>
          <w:tcPr>
            <w:tcW w:w="117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716B6F">
        <w:tc>
          <w:tcPr>
            <w:tcW w:w="567"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w:t>
            </w:r>
          </w:p>
        </w:tc>
        <w:tc>
          <w:tcPr>
            <w:tcW w:w="900"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Dekat</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Sedang</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Jauh</w:t>
            </w:r>
          </w:p>
        </w:tc>
        <w:tc>
          <w:tcPr>
            <w:tcW w:w="108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55</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26</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17</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56,1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26,5</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17,3</w:t>
            </w:r>
          </w:p>
        </w:tc>
      </w:tr>
      <w:tr w:rsidR="0097781D" w:rsidRPr="0029120D" w:rsidTr="00716B6F">
        <w:tc>
          <w:tcPr>
            <w:tcW w:w="567"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p>
        </w:tc>
        <w:tc>
          <w:tcPr>
            <w:tcW w:w="900"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Jumlah</w:t>
            </w:r>
          </w:p>
        </w:tc>
        <w:tc>
          <w:tcPr>
            <w:tcW w:w="108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117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97781D" w:rsidRPr="00151639" w:rsidRDefault="0097781D" w:rsidP="0029120D">
      <w:pPr>
        <w:pStyle w:val="ListParagraph"/>
        <w:spacing w:after="0" w:line="240" w:lineRule="auto"/>
        <w:ind w:left="709"/>
        <w:jc w:val="center"/>
        <w:rPr>
          <w:rFonts w:ascii="Times New Roman" w:hAnsi="Times New Roman"/>
          <w:b/>
          <w:bCs/>
          <w:szCs w:val="24"/>
        </w:rPr>
      </w:pPr>
    </w:p>
    <w:p w:rsidR="0097781D" w:rsidRPr="0029120D" w:rsidRDefault="0097781D" w:rsidP="0029120D">
      <w:pPr>
        <w:pStyle w:val="ListParagraph"/>
        <w:spacing w:after="0" w:line="240" w:lineRule="auto"/>
        <w:ind w:left="0"/>
        <w:jc w:val="both"/>
        <w:rPr>
          <w:rFonts w:ascii="Times New Roman" w:hAnsi="Times New Roman"/>
          <w:b/>
          <w:bCs/>
          <w:sz w:val="24"/>
          <w:szCs w:val="24"/>
          <w:lang w:val="id-ID"/>
        </w:rPr>
      </w:pPr>
      <w:r w:rsidRPr="0029120D">
        <w:rPr>
          <w:rFonts w:ascii="Times New Roman" w:hAnsi="Times New Roman"/>
          <w:b/>
          <w:bCs/>
          <w:sz w:val="24"/>
          <w:szCs w:val="24"/>
        </w:rPr>
        <w:t xml:space="preserve">Tabel </w:t>
      </w:r>
      <w:r w:rsidRPr="0029120D">
        <w:rPr>
          <w:rFonts w:ascii="Times New Roman" w:hAnsi="Times New Roman"/>
          <w:b/>
          <w:bCs/>
          <w:sz w:val="24"/>
          <w:szCs w:val="24"/>
          <w:lang w:val="id-ID"/>
        </w:rPr>
        <w:t xml:space="preserve">6. </w:t>
      </w:r>
      <w:r w:rsidRPr="0029120D">
        <w:rPr>
          <w:rFonts w:ascii="Times New Roman" w:hAnsi="Times New Roman"/>
          <w:b/>
          <w:bCs/>
          <w:sz w:val="24"/>
          <w:szCs w:val="24"/>
        </w:rPr>
        <w:t xml:space="preserve">Distribusi Frekuensi Responden Menurut Kepercayaan </w:t>
      </w:r>
    </w:p>
    <w:p w:rsidR="0097781D" w:rsidRPr="00151639" w:rsidRDefault="0097781D" w:rsidP="0029120D">
      <w:pPr>
        <w:pStyle w:val="ListParagraph"/>
        <w:spacing w:after="0" w:line="240" w:lineRule="auto"/>
        <w:ind w:left="0"/>
        <w:rPr>
          <w:rFonts w:ascii="Times New Roman" w:hAnsi="Times New Roman"/>
          <w:b/>
          <w:bCs/>
          <w:szCs w:val="24"/>
          <w:lang w:val="id-ID"/>
        </w:rPr>
      </w:pPr>
    </w:p>
    <w:tbl>
      <w:tblPr>
        <w:tblW w:w="0" w:type="auto"/>
        <w:tblInd w:w="135"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40"/>
        <w:gridCol w:w="1350"/>
        <w:gridCol w:w="1060"/>
        <w:gridCol w:w="740"/>
      </w:tblGrid>
      <w:tr w:rsidR="0097781D" w:rsidRPr="0029120D" w:rsidTr="00716B6F">
        <w:tc>
          <w:tcPr>
            <w:tcW w:w="540" w:type="dxa"/>
            <w:shd w:val="clear" w:color="auto" w:fill="auto"/>
            <w:vAlign w:val="center"/>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No</w:t>
            </w:r>
          </w:p>
        </w:tc>
        <w:tc>
          <w:tcPr>
            <w:tcW w:w="1350" w:type="dxa"/>
            <w:shd w:val="clear" w:color="auto" w:fill="auto"/>
            <w:vAlign w:val="center"/>
          </w:tcPr>
          <w:p w:rsidR="0097781D" w:rsidRPr="0029120D" w:rsidRDefault="0097781D" w:rsidP="0029120D">
            <w:pPr>
              <w:pStyle w:val="ListParagraph"/>
              <w:tabs>
                <w:tab w:val="center" w:pos="1421"/>
                <w:tab w:val="left" w:pos="2070"/>
              </w:tabs>
              <w:spacing w:after="0" w:line="240" w:lineRule="auto"/>
              <w:ind w:left="-108" w:right="-108"/>
              <w:jc w:val="center"/>
              <w:rPr>
                <w:rFonts w:ascii="Times New Roman" w:hAnsi="Times New Roman"/>
                <w:bCs/>
                <w:sz w:val="20"/>
                <w:szCs w:val="20"/>
              </w:rPr>
            </w:pPr>
            <w:r w:rsidRPr="0029120D">
              <w:rPr>
                <w:rFonts w:ascii="Times New Roman" w:hAnsi="Times New Roman"/>
                <w:bCs/>
                <w:sz w:val="20"/>
                <w:szCs w:val="20"/>
              </w:rPr>
              <w:t>Kepercayaan</w:t>
            </w:r>
          </w:p>
        </w:tc>
        <w:tc>
          <w:tcPr>
            <w:tcW w:w="1060" w:type="dxa"/>
            <w:shd w:val="clear" w:color="auto" w:fill="auto"/>
            <w:vAlign w:val="center"/>
          </w:tcPr>
          <w:p w:rsidR="0097781D" w:rsidRPr="0029120D" w:rsidRDefault="0097781D" w:rsidP="0029120D">
            <w:pPr>
              <w:pStyle w:val="ListParagraph"/>
              <w:spacing w:after="0" w:line="240" w:lineRule="auto"/>
              <w:ind w:left="-108" w:right="-108"/>
              <w:jc w:val="center"/>
              <w:rPr>
                <w:rFonts w:ascii="Times New Roman" w:hAnsi="Times New Roman"/>
                <w:bCs/>
                <w:sz w:val="20"/>
                <w:szCs w:val="20"/>
              </w:rPr>
            </w:pPr>
            <w:r w:rsidRPr="0029120D">
              <w:rPr>
                <w:rFonts w:ascii="Times New Roman" w:hAnsi="Times New Roman"/>
                <w:bCs/>
                <w:sz w:val="20"/>
                <w:szCs w:val="20"/>
              </w:rPr>
              <w:t>Frekuensi</w:t>
            </w:r>
          </w:p>
        </w:tc>
        <w:tc>
          <w:tcPr>
            <w:tcW w:w="740" w:type="dxa"/>
            <w:shd w:val="clear" w:color="auto" w:fill="auto"/>
            <w:vAlign w:val="center"/>
          </w:tcPr>
          <w:p w:rsidR="0097781D" w:rsidRPr="0029120D" w:rsidRDefault="0097781D" w:rsidP="0029120D">
            <w:pPr>
              <w:pStyle w:val="ListParagraph"/>
              <w:spacing w:after="0" w:line="240" w:lineRule="auto"/>
              <w:ind w:left="-108" w:right="-77"/>
              <w:jc w:val="center"/>
              <w:rPr>
                <w:rFonts w:ascii="Times New Roman" w:hAnsi="Times New Roman"/>
                <w:bCs/>
                <w:sz w:val="20"/>
                <w:szCs w:val="20"/>
              </w:rPr>
            </w:pPr>
            <w:r w:rsidRPr="0029120D">
              <w:rPr>
                <w:rFonts w:ascii="Times New Roman" w:hAnsi="Times New Roman"/>
                <w:bCs/>
                <w:sz w:val="20"/>
                <w:szCs w:val="20"/>
              </w:rPr>
              <w:t>Persen (%)</w:t>
            </w:r>
          </w:p>
        </w:tc>
      </w:tr>
      <w:tr w:rsidR="0097781D" w:rsidRPr="0029120D" w:rsidTr="00716B6F">
        <w:tc>
          <w:tcPr>
            <w:tcW w:w="54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3</w:t>
            </w:r>
          </w:p>
        </w:tc>
        <w:tc>
          <w:tcPr>
            <w:tcW w:w="1350"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Baik</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 xml:space="preserve">Cukup </w:t>
            </w:r>
          </w:p>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Kurang</w:t>
            </w:r>
          </w:p>
        </w:tc>
        <w:tc>
          <w:tcPr>
            <w:tcW w:w="106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42</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49</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7</w:t>
            </w:r>
          </w:p>
        </w:tc>
        <w:tc>
          <w:tcPr>
            <w:tcW w:w="74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42,9</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50</w:t>
            </w:r>
          </w:p>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7,1</w:t>
            </w:r>
          </w:p>
        </w:tc>
      </w:tr>
      <w:tr w:rsidR="0097781D" w:rsidRPr="0029120D" w:rsidTr="00716B6F">
        <w:tc>
          <w:tcPr>
            <w:tcW w:w="540"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p>
        </w:tc>
        <w:tc>
          <w:tcPr>
            <w:tcW w:w="1350" w:type="dxa"/>
            <w:shd w:val="clear" w:color="auto" w:fill="auto"/>
          </w:tcPr>
          <w:p w:rsidR="0097781D" w:rsidRPr="0029120D" w:rsidRDefault="0097781D" w:rsidP="0029120D">
            <w:pPr>
              <w:pStyle w:val="ListParagraph"/>
              <w:spacing w:after="0" w:line="240" w:lineRule="auto"/>
              <w:ind w:left="0"/>
              <w:rPr>
                <w:rFonts w:ascii="Times New Roman" w:hAnsi="Times New Roman"/>
                <w:bCs/>
                <w:sz w:val="20"/>
                <w:szCs w:val="20"/>
              </w:rPr>
            </w:pPr>
            <w:r w:rsidRPr="0029120D">
              <w:rPr>
                <w:rFonts w:ascii="Times New Roman" w:hAnsi="Times New Roman"/>
                <w:bCs/>
                <w:sz w:val="20"/>
                <w:szCs w:val="20"/>
              </w:rPr>
              <w:t>Jumlah</w:t>
            </w:r>
          </w:p>
        </w:tc>
        <w:tc>
          <w:tcPr>
            <w:tcW w:w="106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98</w:t>
            </w:r>
          </w:p>
        </w:tc>
        <w:tc>
          <w:tcPr>
            <w:tcW w:w="740" w:type="dxa"/>
            <w:shd w:val="clear" w:color="auto" w:fill="auto"/>
          </w:tcPr>
          <w:p w:rsidR="0097781D" w:rsidRPr="0029120D" w:rsidRDefault="0097781D" w:rsidP="0029120D">
            <w:pPr>
              <w:pStyle w:val="ListParagraph"/>
              <w:spacing w:after="0" w:line="240" w:lineRule="auto"/>
              <w:ind w:left="0"/>
              <w:jc w:val="center"/>
              <w:rPr>
                <w:rFonts w:ascii="Times New Roman" w:hAnsi="Times New Roman"/>
                <w:bCs/>
                <w:sz w:val="20"/>
                <w:szCs w:val="20"/>
              </w:rPr>
            </w:pPr>
            <w:r w:rsidRPr="0029120D">
              <w:rPr>
                <w:rFonts w:ascii="Times New Roman" w:hAnsi="Times New Roman"/>
                <w:bCs/>
                <w:sz w:val="20"/>
                <w:szCs w:val="20"/>
              </w:rPr>
              <w:t>100</w:t>
            </w:r>
          </w:p>
        </w:tc>
      </w:tr>
    </w:tbl>
    <w:p w:rsidR="0097781D" w:rsidRPr="00151639" w:rsidRDefault="0097781D" w:rsidP="0029120D">
      <w:pPr>
        <w:pStyle w:val="ListParagraph"/>
        <w:spacing w:after="0" w:line="240" w:lineRule="auto"/>
        <w:ind w:left="644"/>
        <w:rPr>
          <w:rFonts w:ascii="Times New Roman" w:hAnsi="Times New Roman"/>
          <w:b/>
          <w:szCs w:val="24"/>
          <w:lang w:val="id-ID"/>
        </w:rPr>
      </w:pPr>
    </w:p>
    <w:p w:rsidR="0097781D" w:rsidRDefault="0097781D" w:rsidP="0029120D">
      <w:pPr>
        <w:pStyle w:val="ListParagraph"/>
        <w:numPr>
          <w:ilvl w:val="0"/>
          <w:numId w:val="19"/>
        </w:numPr>
        <w:spacing w:after="0" w:line="240" w:lineRule="auto"/>
        <w:ind w:left="284" w:hanging="284"/>
        <w:jc w:val="both"/>
        <w:rPr>
          <w:rFonts w:ascii="Times New Roman" w:hAnsi="Times New Roman"/>
          <w:b/>
          <w:szCs w:val="24"/>
        </w:rPr>
      </w:pPr>
      <w:r w:rsidRPr="00151639">
        <w:rPr>
          <w:rFonts w:ascii="Times New Roman" w:hAnsi="Times New Roman"/>
          <w:b/>
          <w:szCs w:val="24"/>
          <w:lang w:val="id-ID"/>
        </w:rPr>
        <w:t>A</w:t>
      </w:r>
      <w:r w:rsidRPr="00151639">
        <w:rPr>
          <w:rFonts w:ascii="Times New Roman" w:hAnsi="Times New Roman"/>
          <w:b/>
          <w:szCs w:val="24"/>
        </w:rPr>
        <w:t>nalisis Bivariat</w:t>
      </w:r>
    </w:p>
    <w:p w:rsidR="0029120D" w:rsidRPr="0029120D" w:rsidRDefault="0029120D" w:rsidP="0029120D">
      <w:pPr>
        <w:pStyle w:val="ListParagraph"/>
        <w:spacing w:after="0" w:line="240" w:lineRule="auto"/>
        <w:ind w:left="284"/>
        <w:jc w:val="both"/>
        <w:rPr>
          <w:rFonts w:ascii="Times New Roman" w:hAnsi="Times New Roman"/>
          <w:b/>
          <w:szCs w:val="24"/>
        </w:rPr>
      </w:pPr>
    </w:p>
    <w:p w:rsidR="0097781D" w:rsidRPr="001C57BD" w:rsidRDefault="0097781D" w:rsidP="0029120D">
      <w:pPr>
        <w:pStyle w:val="ListParagraph"/>
        <w:spacing w:after="0" w:line="240" w:lineRule="auto"/>
        <w:ind w:left="0" w:right="-360"/>
        <w:jc w:val="both"/>
        <w:rPr>
          <w:rFonts w:ascii="Times New Roman" w:hAnsi="Times New Roman"/>
          <w:b/>
          <w:bCs/>
          <w:sz w:val="24"/>
          <w:szCs w:val="24"/>
          <w:lang w:val="id-ID"/>
        </w:rPr>
      </w:pPr>
      <w:r w:rsidRPr="001C57BD">
        <w:rPr>
          <w:rFonts w:ascii="Times New Roman" w:hAnsi="Times New Roman"/>
          <w:b/>
          <w:bCs/>
          <w:sz w:val="24"/>
          <w:szCs w:val="24"/>
        </w:rPr>
        <w:t xml:space="preserve">Tabel </w:t>
      </w:r>
      <w:r w:rsidRPr="001C57BD">
        <w:rPr>
          <w:rFonts w:ascii="Times New Roman" w:hAnsi="Times New Roman"/>
          <w:b/>
          <w:bCs/>
          <w:sz w:val="24"/>
          <w:szCs w:val="24"/>
          <w:lang w:val="id-ID"/>
        </w:rPr>
        <w:t xml:space="preserve">7. </w:t>
      </w:r>
      <w:r w:rsidRPr="001C57BD">
        <w:rPr>
          <w:rFonts w:ascii="Times New Roman" w:hAnsi="Times New Roman"/>
          <w:b/>
          <w:bCs/>
          <w:sz w:val="24"/>
          <w:szCs w:val="24"/>
        </w:rPr>
        <w:t>Hubungan Tingkat Pengetahuan dengan Pemilihan Tempat Bersalin</w:t>
      </w:r>
    </w:p>
    <w:p w:rsidR="0097781D" w:rsidRPr="00151639" w:rsidRDefault="0097781D" w:rsidP="00151639">
      <w:pPr>
        <w:pStyle w:val="ListParagraph"/>
        <w:spacing w:after="0" w:line="240" w:lineRule="auto"/>
        <w:ind w:left="0" w:right="-927"/>
        <w:rPr>
          <w:rFonts w:ascii="Times New Roman" w:hAnsi="Times New Roman"/>
          <w:b/>
          <w:bCs/>
          <w:szCs w:val="24"/>
          <w:lang w:val="id-ID"/>
        </w:rPr>
      </w:pPr>
    </w:p>
    <w:tbl>
      <w:tblPr>
        <w:tblpPr w:leftFromText="180" w:rightFromText="180" w:vertAnchor="text" w:horzAnchor="page" w:tblpX="6683" w:tblpY="4"/>
        <w:tblW w:w="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396"/>
        <w:gridCol w:w="537"/>
        <w:gridCol w:w="513"/>
        <w:gridCol w:w="513"/>
        <w:gridCol w:w="396"/>
        <w:gridCol w:w="486"/>
        <w:gridCol w:w="666"/>
      </w:tblGrid>
      <w:tr w:rsidR="00716B6F" w:rsidRPr="00151639" w:rsidTr="00716B6F">
        <w:trPr>
          <w:trHeight w:val="315"/>
        </w:trPr>
        <w:tc>
          <w:tcPr>
            <w:tcW w:w="593" w:type="dxa"/>
            <w:vMerge w:val="restart"/>
            <w:tcBorders>
              <w:left w:val="nil"/>
              <w:right w:val="nil"/>
            </w:tcBorders>
            <w:shd w:val="clear" w:color="auto" w:fill="auto"/>
            <w:noWrap/>
            <w:vAlign w:val="center"/>
            <w:hideMark/>
          </w:tcPr>
          <w:p w:rsidR="00716B6F" w:rsidRPr="00151639" w:rsidRDefault="00716B6F" w:rsidP="00716B6F">
            <w:pPr>
              <w:spacing w:after="0" w:line="240" w:lineRule="auto"/>
              <w:ind w:left="-117" w:right="-116"/>
              <w:jc w:val="center"/>
              <w:rPr>
                <w:rFonts w:ascii="Times New Roman" w:hAnsi="Times New Roman" w:cs="Times New Roman"/>
                <w:b/>
                <w:bCs/>
                <w:sz w:val="18"/>
                <w:szCs w:val="18"/>
              </w:rPr>
            </w:pPr>
            <w:r w:rsidRPr="00151639">
              <w:rPr>
                <w:rFonts w:ascii="Times New Roman" w:hAnsi="Times New Roman" w:cs="Times New Roman"/>
                <w:b/>
                <w:bCs/>
                <w:sz w:val="18"/>
                <w:szCs w:val="18"/>
              </w:rPr>
              <w:lastRenderedPageBreak/>
              <w:t>Pengeta</w:t>
            </w:r>
          </w:p>
          <w:p w:rsidR="00716B6F" w:rsidRPr="00151639" w:rsidRDefault="00716B6F" w:rsidP="00716B6F">
            <w:pPr>
              <w:spacing w:after="0" w:line="240" w:lineRule="auto"/>
              <w:ind w:left="-117" w:right="-116"/>
              <w:jc w:val="center"/>
              <w:rPr>
                <w:rFonts w:ascii="Times New Roman" w:hAnsi="Times New Roman" w:cs="Times New Roman"/>
                <w:b/>
                <w:bCs/>
                <w:sz w:val="18"/>
                <w:szCs w:val="18"/>
              </w:rPr>
            </w:pPr>
            <w:r w:rsidRPr="00151639">
              <w:rPr>
                <w:rFonts w:ascii="Times New Roman" w:hAnsi="Times New Roman" w:cs="Times New Roman"/>
                <w:b/>
                <w:bCs/>
                <w:sz w:val="18"/>
                <w:szCs w:val="18"/>
              </w:rPr>
              <w:t>huan</w:t>
            </w:r>
          </w:p>
        </w:tc>
        <w:tc>
          <w:tcPr>
            <w:tcW w:w="2841" w:type="dxa"/>
            <w:gridSpan w:val="6"/>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Tempat Bersalin</w:t>
            </w:r>
          </w:p>
        </w:tc>
        <w:tc>
          <w:tcPr>
            <w:tcW w:w="666" w:type="dxa"/>
            <w:vMerge w:val="restart"/>
            <w:tcBorders>
              <w:left w:val="nil"/>
              <w:right w:val="nil"/>
            </w:tcBorders>
            <w:shd w:val="clear" w:color="auto" w:fill="auto"/>
            <w:noWrap/>
            <w:vAlign w:val="center"/>
            <w:hideMark/>
          </w:tcPr>
          <w:p w:rsidR="00716B6F" w:rsidRPr="00151639" w:rsidRDefault="00716B6F" w:rsidP="00716B6F">
            <w:pPr>
              <w:spacing w:after="0" w:line="240" w:lineRule="auto"/>
              <w:ind w:right="-85"/>
              <w:jc w:val="center"/>
              <w:rPr>
                <w:rFonts w:ascii="Times New Roman" w:hAnsi="Times New Roman" w:cs="Times New Roman"/>
                <w:b/>
                <w:bCs/>
                <w:sz w:val="18"/>
                <w:szCs w:val="18"/>
              </w:rPr>
            </w:pPr>
            <w:r w:rsidRPr="00151639">
              <w:rPr>
                <w:rFonts w:ascii="Times New Roman" w:hAnsi="Times New Roman" w:cs="Times New Roman"/>
                <w:b/>
                <w:bCs/>
                <w:sz w:val="18"/>
                <w:szCs w:val="18"/>
              </w:rPr>
              <w:t>P</w:t>
            </w:r>
          </w:p>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Value</w:t>
            </w:r>
          </w:p>
        </w:tc>
      </w:tr>
      <w:tr w:rsidR="00716B6F" w:rsidRPr="00151639" w:rsidTr="00716B6F">
        <w:trPr>
          <w:trHeight w:val="315"/>
        </w:trPr>
        <w:tc>
          <w:tcPr>
            <w:tcW w:w="593" w:type="dxa"/>
            <w:vMerge/>
            <w:tcBorders>
              <w:left w:val="nil"/>
              <w:right w:val="nil"/>
            </w:tcBorders>
            <w:vAlign w:val="center"/>
            <w:hideMark/>
          </w:tcPr>
          <w:p w:rsidR="00716B6F" w:rsidRPr="00151639" w:rsidRDefault="00716B6F" w:rsidP="00716B6F">
            <w:pPr>
              <w:spacing w:after="0" w:line="240" w:lineRule="auto"/>
              <w:rPr>
                <w:rFonts w:ascii="Times New Roman" w:hAnsi="Times New Roman" w:cs="Times New Roman"/>
                <w:b/>
                <w:bCs/>
                <w:sz w:val="18"/>
                <w:szCs w:val="18"/>
              </w:rPr>
            </w:pPr>
          </w:p>
        </w:tc>
        <w:tc>
          <w:tcPr>
            <w:tcW w:w="933" w:type="dxa"/>
            <w:gridSpan w:val="2"/>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Rumah</w:t>
            </w:r>
          </w:p>
        </w:tc>
        <w:tc>
          <w:tcPr>
            <w:tcW w:w="1026" w:type="dxa"/>
            <w:gridSpan w:val="2"/>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Pelayanan Kesehatan</w:t>
            </w:r>
          </w:p>
        </w:tc>
        <w:tc>
          <w:tcPr>
            <w:tcW w:w="882" w:type="dxa"/>
            <w:gridSpan w:val="2"/>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Total</w:t>
            </w:r>
          </w:p>
        </w:tc>
        <w:tc>
          <w:tcPr>
            <w:tcW w:w="666" w:type="dxa"/>
            <w:vMerge/>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p>
        </w:tc>
      </w:tr>
      <w:tr w:rsidR="00716B6F" w:rsidRPr="00151639" w:rsidTr="00716B6F">
        <w:trPr>
          <w:trHeight w:val="315"/>
        </w:trPr>
        <w:tc>
          <w:tcPr>
            <w:tcW w:w="593" w:type="dxa"/>
            <w:vMerge/>
            <w:tcBorders>
              <w:left w:val="nil"/>
              <w:right w:val="nil"/>
            </w:tcBorders>
            <w:vAlign w:val="center"/>
            <w:hideMark/>
          </w:tcPr>
          <w:p w:rsidR="00716B6F" w:rsidRPr="00151639" w:rsidRDefault="00716B6F" w:rsidP="00716B6F">
            <w:pPr>
              <w:spacing w:after="0" w:line="240" w:lineRule="auto"/>
              <w:rPr>
                <w:rFonts w:ascii="Times New Roman" w:hAnsi="Times New Roman" w:cs="Times New Roman"/>
                <w:b/>
                <w:bCs/>
                <w:sz w:val="18"/>
                <w:szCs w:val="18"/>
              </w:rPr>
            </w:pPr>
          </w:p>
        </w:tc>
        <w:tc>
          <w:tcPr>
            <w:tcW w:w="396" w:type="dxa"/>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N</w:t>
            </w:r>
          </w:p>
        </w:tc>
        <w:tc>
          <w:tcPr>
            <w:tcW w:w="537" w:type="dxa"/>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w:t>
            </w:r>
          </w:p>
        </w:tc>
        <w:tc>
          <w:tcPr>
            <w:tcW w:w="513" w:type="dxa"/>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N</w:t>
            </w:r>
          </w:p>
        </w:tc>
        <w:tc>
          <w:tcPr>
            <w:tcW w:w="513" w:type="dxa"/>
            <w:tcBorders>
              <w:left w:val="nil"/>
              <w:right w:val="nil"/>
            </w:tcBorders>
            <w:shd w:val="clear" w:color="auto" w:fill="auto"/>
            <w:noWrap/>
            <w:vAlign w:val="center"/>
            <w:hideMark/>
          </w:tcPr>
          <w:p w:rsidR="00716B6F" w:rsidRPr="00151639" w:rsidRDefault="00716B6F" w:rsidP="00716B6F">
            <w:pPr>
              <w:spacing w:after="0" w:line="240" w:lineRule="auto"/>
              <w:ind w:left="-114" w:right="-168"/>
              <w:jc w:val="center"/>
              <w:rPr>
                <w:rFonts w:ascii="Times New Roman" w:hAnsi="Times New Roman" w:cs="Times New Roman"/>
                <w:b/>
                <w:bCs/>
                <w:sz w:val="18"/>
                <w:szCs w:val="18"/>
              </w:rPr>
            </w:pPr>
            <w:r w:rsidRPr="00151639">
              <w:rPr>
                <w:rFonts w:ascii="Times New Roman" w:hAnsi="Times New Roman" w:cs="Times New Roman"/>
                <w:b/>
                <w:bCs/>
                <w:sz w:val="18"/>
                <w:szCs w:val="18"/>
              </w:rPr>
              <w:t>%</w:t>
            </w:r>
          </w:p>
        </w:tc>
        <w:tc>
          <w:tcPr>
            <w:tcW w:w="396" w:type="dxa"/>
            <w:tcBorders>
              <w:left w:val="nil"/>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N</w:t>
            </w:r>
          </w:p>
        </w:tc>
        <w:tc>
          <w:tcPr>
            <w:tcW w:w="486" w:type="dxa"/>
            <w:tcBorders>
              <w:left w:val="nil"/>
              <w:bottom w:val="single" w:sz="4" w:space="0" w:color="auto"/>
              <w:right w:val="nil"/>
            </w:tcBorders>
            <w:shd w:val="clear" w:color="auto" w:fill="auto"/>
            <w:noWrap/>
            <w:vAlign w:val="center"/>
            <w:hideMark/>
          </w:tcPr>
          <w:p w:rsidR="00716B6F" w:rsidRPr="00151639" w:rsidRDefault="00716B6F" w:rsidP="00716B6F">
            <w:pPr>
              <w:spacing w:after="0" w:line="240" w:lineRule="auto"/>
              <w:jc w:val="center"/>
              <w:rPr>
                <w:rFonts w:ascii="Times New Roman" w:hAnsi="Times New Roman" w:cs="Times New Roman"/>
                <w:b/>
                <w:bCs/>
                <w:sz w:val="18"/>
                <w:szCs w:val="18"/>
              </w:rPr>
            </w:pPr>
            <w:r w:rsidRPr="00151639">
              <w:rPr>
                <w:rFonts w:ascii="Times New Roman" w:hAnsi="Times New Roman" w:cs="Times New Roman"/>
                <w:b/>
                <w:bCs/>
                <w:sz w:val="18"/>
                <w:szCs w:val="18"/>
              </w:rPr>
              <w:t>%</w:t>
            </w:r>
          </w:p>
        </w:tc>
        <w:tc>
          <w:tcPr>
            <w:tcW w:w="666" w:type="dxa"/>
            <w:vMerge/>
            <w:tcBorders>
              <w:left w:val="nil"/>
              <w:bottom w:val="single" w:sz="4" w:space="0" w:color="auto"/>
              <w:right w:val="nil"/>
            </w:tcBorders>
            <w:vAlign w:val="center"/>
            <w:hideMark/>
          </w:tcPr>
          <w:p w:rsidR="00716B6F" w:rsidRPr="00151639" w:rsidRDefault="00716B6F" w:rsidP="00716B6F">
            <w:pPr>
              <w:spacing w:after="0" w:line="240" w:lineRule="auto"/>
              <w:rPr>
                <w:rFonts w:ascii="Times New Roman" w:hAnsi="Times New Roman" w:cs="Times New Roman"/>
                <w:b/>
                <w:bCs/>
                <w:sz w:val="18"/>
                <w:szCs w:val="18"/>
              </w:rPr>
            </w:pPr>
          </w:p>
        </w:tc>
      </w:tr>
      <w:tr w:rsidR="00716B6F" w:rsidRPr="00151639" w:rsidTr="00716B6F">
        <w:trPr>
          <w:trHeight w:val="315"/>
        </w:trPr>
        <w:tc>
          <w:tcPr>
            <w:tcW w:w="593" w:type="dxa"/>
            <w:tcBorders>
              <w:left w:val="nil"/>
              <w:right w:val="nil"/>
            </w:tcBorders>
            <w:shd w:val="clear" w:color="auto" w:fill="auto"/>
            <w:noWrap/>
            <w:vAlign w:val="center"/>
            <w:hideMark/>
          </w:tcPr>
          <w:p w:rsidR="00716B6F" w:rsidRPr="00151639" w:rsidRDefault="00716B6F" w:rsidP="00716B6F">
            <w:pPr>
              <w:spacing w:after="0" w:line="240" w:lineRule="auto"/>
              <w:ind w:left="-142" w:right="-131"/>
              <w:jc w:val="center"/>
              <w:rPr>
                <w:rFonts w:ascii="Times New Roman" w:hAnsi="Times New Roman" w:cs="Times New Roman"/>
                <w:sz w:val="18"/>
                <w:szCs w:val="18"/>
              </w:rPr>
            </w:pPr>
            <w:r w:rsidRPr="00151639">
              <w:rPr>
                <w:rFonts w:ascii="Times New Roman" w:hAnsi="Times New Roman" w:cs="Times New Roman"/>
                <w:sz w:val="18"/>
                <w:szCs w:val="18"/>
              </w:rPr>
              <w:t>Baik</w:t>
            </w:r>
          </w:p>
        </w:tc>
        <w:tc>
          <w:tcPr>
            <w:tcW w:w="39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42</w:t>
            </w:r>
          </w:p>
        </w:tc>
        <w:tc>
          <w:tcPr>
            <w:tcW w:w="537"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60</w:t>
            </w:r>
          </w:p>
        </w:tc>
        <w:tc>
          <w:tcPr>
            <w:tcW w:w="513"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28</w:t>
            </w:r>
          </w:p>
        </w:tc>
        <w:tc>
          <w:tcPr>
            <w:tcW w:w="513" w:type="dxa"/>
            <w:tcBorders>
              <w:left w:val="nil"/>
              <w:right w:val="nil"/>
            </w:tcBorders>
            <w:shd w:val="clear" w:color="auto" w:fill="auto"/>
            <w:noWrap/>
            <w:vAlign w:val="center"/>
          </w:tcPr>
          <w:p w:rsidR="00716B6F" w:rsidRPr="00151639" w:rsidRDefault="00716B6F" w:rsidP="00716B6F">
            <w:pPr>
              <w:spacing w:after="0" w:line="240" w:lineRule="auto"/>
              <w:ind w:left="-114" w:right="-168"/>
              <w:jc w:val="center"/>
              <w:rPr>
                <w:rFonts w:ascii="Times New Roman" w:hAnsi="Times New Roman" w:cs="Times New Roman"/>
                <w:sz w:val="18"/>
                <w:szCs w:val="18"/>
              </w:rPr>
            </w:pPr>
            <w:r w:rsidRPr="00151639">
              <w:rPr>
                <w:rFonts w:ascii="Times New Roman" w:hAnsi="Times New Roman" w:cs="Times New Roman"/>
                <w:sz w:val="18"/>
                <w:szCs w:val="18"/>
              </w:rPr>
              <w:t>40</w:t>
            </w:r>
          </w:p>
        </w:tc>
        <w:tc>
          <w:tcPr>
            <w:tcW w:w="39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70</w:t>
            </w:r>
          </w:p>
        </w:tc>
        <w:tc>
          <w:tcPr>
            <w:tcW w:w="48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100</w:t>
            </w:r>
          </w:p>
        </w:tc>
        <w:tc>
          <w:tcPr>
            <w:tcW w:w="666" w:type="dxa"/>
            <w:vMerge w:val="restart"/>
            <w:tcBorders>
              <w:left w:val="nil"/>
              <w:right w:val="nil"/>
            </w:tcBorders>
            <w:shd w:val="clear" w:color="auto" w:fill="auto"/>
            <w:noWrap/>
            <w:vAlign w:val="center"/>
          </w:tcPr>
          <w:p w:rsidR="00716B6F" w:rsidRPr="00151639" w:rsidRDefault="00716B6F" w:rsidP="00716B6F">
            <w:pPr>
              <w:spacing w:after="0" w:line="240" w:lineRule="auto"/>
              <w:ind w:left="-229" w:right="-81"/>
              <w:jc w:val="center"/>
              <w:rPr>
                <w:rFonts w:ascii="Times New Roman" w:hAnsi="Times New Roman" w:cs="Times New Roman"/>
                <w:sz w:val="18"/>
                <w:szCs w:val="18"/>
              </w:rPr>
            </w:pPr>
            <w:r w:rsidRPr="00151639">
              <w:rPr>
                <w:rFonts w:ascii="Times New Roman" w:hAnsi="Times New Roman" w:cs="Times New Roman"/>
                <w:sz w:val="18"/>
                <w:szCs w:val="18"/>
              </w:rPr>
              <w:t>0,046</w:t>
            </w:r>
          </w:p>
        </w:tc>
      </w:tr>
      <w:tr w:rsidR="00716B6F" w:rsidRPr="00151639" w:rsidTr="00716B6F">
        <w:trPr>
          <w:trHeight w:val="315"/>
        </w:trPr>
        <w:tc>
          <w:tcPr>
            <w:tcW w:w="593" w:type="dxa"/>
            <w:tcBorders>
              <w:left w:val="nil"/>
              <w:bottom w:val="single" w:sz="4" w:space="0" w:color="auto"/>
              <w:right w:val="nil"/>
            </w:tcBorders>
            <w:shd w:val="clear" w:color="auto" w:fill="auto"/>
            <w:noWrap/>
            <w:vAlign w:val="bottom"/>
          </w:tcPr>
          <w:p w:rsidR="00716B6F" w:rsidRPr="00151639" w:rsidRDefault="00716B6F" w:rsidP="00716B6F">
            <w:pPr>
              <w:spacing w:after="0" w:line="240" w:lineRule="auto"/>
              <w:ind w:left="-142" w:right="-131"/>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Cukup</w:t>
            </w:r>
          </w:p>
        </w:tc>
        <w:tc>
          <w:tcPr>
            <w:tcW w:w="396" w:type="dxa"/>
            <w:tcBorders>
              <w:left w:val="nil"/>
              <w:bottom w:val="single" w:sz="4" w:space="0" w:color="auto"/>
              <w:right w:val="nil"/>
            </w:tcBorders>
            <w:shd w:val="clear" w:color="auto" w:fill="auto"/>
            <w:noWrap/>
            <w:vAlign w:val="bottom"/>
          </w:tcPr>
          <w:p w:rsidR="00716B6F" w:rsidRPr="00151639" w:rsidRDefault="00716B6F" w:rsidP="00716B6F">
            <w:pPr>
              <w:spacing w:after="0" w:line="240" w:lineRule="auto"/>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5</w:t>
            </w:r>
          </w:p>
        </w:tc>
        <w:tc>
          <w:tcPr>
            <w:tcW w:w="537" w:type="dxa"/>
            <w:tcBorders>
              <w:left w:val="nil"/>
              <w:bottom w:val="single" w:sz="4" w:space="0" w:color="auto"/>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27,8</w:t>
            </w:r>
          </w:p>
        </w:tc>
        <w:tc>
          <w:tcPr>
            <w:tcW w:w="513" w:type="dxa"/>
            <w:tcBorders>
              <w:left w:val="nil"/>
              <w:bottom w:val="single" w:sz="4" w:space="0" w:color="auto"/>
              <w:right w:val="nil"/>
            </w:tcBorders>
            <w:shd w:val="clear" w:color="auto" w:fill="auto"/>
            <w:noWrap/>
            <w:vAlign w:val="bottom"/>
          </w:tcPr>
          <w:p w:rsidR="00716B6F" w:rsidRPr="00151639" w:rsidRDefault="00716B6F" w:rsidP="00716B6F">
            <w:pPr>
              <w:spacing w:after="0" w:line="240" w:lineRule="auto"/>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13</w:t>
            </w:r>
          </w:p>
        </w:tc>
        <w:tc>
          <w:tcPr>
            <w:tcW w:w="513" w:type="dxa"/>
            <w:tcBorders>
              <w:left w:val="nil"/>
              <w:bottom w:val="single" w:sz="4" w:space="0" w:color="auto"/>
              <w:right w:val="nil"/>
            </w:tcBorders>
            <w:shd w:val="clear" w:color="auto" w:fill="auto"/>
            <w:noWrap/>
            <w:vAlign w:val="center"/>
          </w:tcPr>
          <w:p w:rsidR="00716B6F" w:rsidRPr="00151639" w:rsidRDefault="00716B6F" w:rsidP="00716B6F">
            <w:pPr>
              <w:spacing w:after="0" w:line="240" w:lineRule="auto"/>
              <w:ind w:left="-114" w:right="-168"/>
              <w:jc w:val="center"/>
              <w:rPr>
                <w:rFonts w:ascii="Times New Roman" w:hAnsi="Times New Roman" w:cs="Times New Roman"/>
                <w:sz w:val="18"/>
                <w:szCs w:val="18"/>
              </w:rPr>
            </w:pPr>
            <w:r w:rsidRPr="00151639">
              <w:rPr>
                <w:rFonts w:ascii="Times New Roman" w:hAnsi="Times New Roman" w:cs="Times New Roman"/>
                <w:sz w:val="18"/>
                <w:szCs w:val="18"/>
              </w:rPr>
              <w:t>72,2</w:t>
            </w:r>
          </w:p>
        </w:tc>
        <w:tc>
          <w:tcPr>
            <w:tcW w:w="396" w:type="dxa"/>
            <w:tcBorders>
              <w:left w:val="nil"/>
              <w:bottom w:val="single" w:sz="4" w:space="0" w:color="auto"/>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18</w:t>
            </w:r>
          </w:p>
        </w:tc>
        <w:tc>
          <w:tcPr>
            <w:tcW w:w="486" w:type="dxa"/>
            <w:tcBorders>
              <w:left w:val="nil"/>
              <w:bottom w:val="single" w:sz="4" w:space="0" w:color="auto"/>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100</w:t>
            </w:r>
          </w:p>
        </w:tc>
        <w:tc>
          <w:tcPr>
            <w:tcW w:w="666" w:type="dxa"/>
            <w:vMerge/>
            <w:tcBorders>
              <w:left w:val="nil"/>
              <w:bottom w:val="single" w:sz="4" w:space="0" w:color="auto"/>
              <w:right w:val="nil"/>
            </w:tcBorders>
            <w:vAlign w:val="center"/>
          </w:tcPr>
          <w:p w:rsidR="00716B6F" w:rsidRPr="00151639" w:rsidRDefault="00716B6F" w:rsidP="00716B6F">
            <w:pPr>
              <w:spacing w:after="0" w:line="240" w:lineRule="auto"/>
              <w:rPr>
                <w:rFonts w:ascii="Times New Roman" w:hAnsi="Times New Roman" w:cs="Times New Roman"/>
                <w:sz w:val="20"/>
                <w:szCs w:val="20"/>
              </w:rPr>
            </w:pPr>
          </w:p>
        </w:tc>
      </w:tr>
      <w:tr w:rsidR="00716B6F" w:rsidRPr="00151639" w:rsidTr="00716B6F">
        <w:trPr>
          <w:trHeight w:val="315"/>
        </w:trPr>
        <w:tc>
          <w:tcPr>
            <w:tcW w:w="593" w:type="dxa"/>
            <w:tcBorders>
              <w:left w:val="nil"/>
              <w:right w:val="nil"/>
            </w:tcBorders>
            <w:shd w:val="clear" w:color="auto" w:fill="auto"/>
            <w:noWrap/>
            <w:vAlign w:val="bottom"/>
          </w:tcPr>
          <w:p w:rsidR="00716B6F" w:rsidRPr="00151639" w:rsidRDefault="00716B6F" w:rsidP="00716B6F">
            <w:pPr>
              <w:spacing w:after="0" w:line="240" w:lineRule="auto"/>
              <w:ind w:left="-142" w:right="-131"/>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Kurang</w:t>
            </w:r>
          </w:p>
        </w:tc>
        <w:tc>
          <w:tcPr>
            <w:tcW w:w="396" w:type="dxa"/>
            <w:tcBorders>
              <w:left w:val="nil"/>
              <w:right w:val="nil"/>
            </w:tcBorders>
            <w:shd w:val="clear" w:color="auto" w:fill="auto"/>
            <w:noWrap/>
            <w:vAlign w:val="bottom"/>
          </w:tcPr>
          <w:p w:rsidR="00716B6F" w:rsidRPr="00151639" w:rsidRDefault="00716B6F" w:rsidP="00716B6F">
            <w:pPr>
              <w:spacing w:after="0" w:line="240" w:lineRule="auto"/>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6</w:t>
            </w:r>
          </w:p>
        </w:tc>
        <w:tc>
          <w:tcPr>
            <w:tcW w:w="537"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60</w:t>
            </w:r>
          </w:p>
        </w:tc>
        <w:tc>
          <w:tcPr>
            <w:tcW w:w="513" w:type="dxa"/>
            <w:tcBorders>
              <w:left w:val="nil"/>
              <w:right w:val="nil"/>
            </w:tcBorders>
            <w:shd w:val="clear" w:color="auto" w:fill="auto"/>
            <w:noWrap/>
            <w:vAlign w:val="bottom"/>
          </w:tcPr>
          <w:p w:rsidR="00716B6F" w:rsidRPr="00151639" w:rsidRDefault="00716B6F" w:rsidP="00716B6F">
            <w:pPr>
              <w:spacing w:after="0" w:line="240" w:lineRule="auto"/>
              <w:jc w:val="center"/>
              <w:rPr>
                <w:rFonts w:ascii="Times New Roman" w:hAnsi="Times New Roman" w:cs="Times New Roman"/>
                <w:color w:val="000000"/>
                <w:sz w:val="18"/>
                <w:szCs w:val="18"/>
              </w:rPr>
            </w:pPr>
            <w:r w:rsidRPr="00151639">
              <w:rPr>
                <w:rFonts w:ascii="Times New Roman" w:hAnsi="Times New Roman" w:cs="Times New Roman"/>
                <w:color w:val="000000"/>
                <w:sz w:val="18"/>
                <w:szCs w:val="18"/>
              </w:rPr>
              <w:t>4</w:t>
            </w:r>
          </w:p>
        </w:tc>
        <w:tc>
          <w:tcPr>
            <w:tcW w:w="513" w:type="dxa"/>
            <w:tcBorders>
              <w:left w:val="nil"/>
              <w:right w:val="nil"/>
            </w:tcBorders>
            <w:shd w:val="clear" w:color="auto" w:fill="auto"/>
            <w:noWrap/>
            <w:vAlign w:val="center"/>
          </w:tcPr>
          <w:p w:rsidR="00716B6F" w:rsidRPr="00151639" w:rsidRDefault="00716B6F" w:rsidP="00716B6F">
            <w:pPr>
              <w:spacing w:after="0" w:line="240" w:lineRule="auto"/>
              <w:ind w:left="-114" w:right="-168"/>
              <w:jc w:val="center"/>
              <w:rPr>
                <w:rFonts w:ascii="Times New Roman" w:hAnsi="Times New Roman" w:cs="Times New Roman"/>
                <w:sz w:val="18"/>
                <w:szCs w:val="18"/>
              </w:rPr>
            </w:pPr>
            <w:r w:rsidRPr="00151639">
              <w:rPr>
                <w:rFonts w:ascii="Times New Roman" w:hAnsi="Times New Roman" w:cs="Times New Roman"/>
                <w:sz w:val="18"/>
                <w:szCs w:val="18"/>
              </w:rPr>
              <w:t>40</w:t>
            </w:r>
          </w:p>
        </w:tc>
        <w:tc>
          <w:tcPr>
            <w:tcW w:w="39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10</w:t>
            </w:r>
          </w:p>
        </w:tc>
        <w:tc>
          <w:tcPr>
            <w:tcW w:w="48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sz w:val="18"/>
                <w:szCs w:val="18"/>
              </w:rPr>
            </w:pPr>
            <w:r w:rsidRPr="00151639">
              <w:rPr>
                <w:rFonts w:ascii="Times New Roman" w:hAnsi="Times New Roman" w:cs="Times New Roman"/>
                <w:sz w:val="18"/>
                <w:szCs w:val="18"/>
              </w:rPr>
              <w:t>100</w:t>
            </w:r>
          </w:p>
        </w:tc>
        <w:tc>
          <w:tcPr>
            <w:tcW w:w="666" w:type="dxa"/>
            <w:vMerge/>
            <w:tcBorders>
              <w:left w:val="nil"/>
              <w:right w:val="nil"/>
            </w:tcBorders>
            <w:vAlign w:val="center"/>
          </w:tcPr>
          <w:p w:rsidR="00716B6F" w:rsidRPr="00151639" w:rsidRDefault="00716B6F" w:rsidP="00716B6F">
            <w:pPr>
              <w:spacing w:after="0" w:line="240" w:lineRule="auto"/>
              <w:rPr>
                <w:rFonts w:ascii="Times New Roman" w:hAnsi="Times New Roman" w:cs="Times New Roman"/>
                <w:sz w:val="20"/>
                <w:szCs w:val="20"/>
              </w:rPr>
            </w:pPr>
          </w:p>
        </w:tc>
      </w:tr>
      <w:tr w:rsidR="00716B6F" w:rsidRPr="00151639" w:rsidTr="00716B6F">
        <w:trPr>
          <w:trHeight w:val="315"/>
        </w:trPr>
        <w:tc>
          <w:tcPr>
            <w:tcW w:w="593" w:type="dxa"/>
            <w:tcBorders>
              <w:left w:val="nil"/>
              <w:right w:val="nil"/>
            </w:tcBorders>
            <w:shd w:val="clear" w:color="auto" w:fill="auto"/>
            <w:noWrap/>
            <w:vAlign w:val="center"/>
          </w:tcPr>
          <w:p w:rsidR="00716B6F" w:rsidRPr="00151639" w:rsidRDefault="00716B6F" w:rsidP="00716B6F">
            <w:pPr>
              <w:spacing w:after="0" w:line="240" w:lineRule="auto"/>
              <w:ind w:left="-142" w:right="-131"/>
              <w:jc w:val="center"/>
              <w:rPr>
                <w:rFonts w:ascii="Times New Roman" w:hAnsi="Times New Roman" w:cs="Times New Roman"/>
                <w:b/>
                <w:color w:val="000000"/>
                <w:sz w:val="18"/>
                <w:szCs w:val="18"/>
              </w:rPr>
            </w:pPr>
            <w:r w:rsidRPr="00151639">
              <w:rPr>
                <w:rFonts w:ascii="Times New Roman" w:hAnsi="Times New Roman" w:cs="Times New Roman"/>
                <w:b/>
                <w:color w:val="000000"/>
                <w:sz w:val="18"/>
                <w:szCs w:val="18"/>
              </w:rPr>
              <w:t>Total</w:t>
            </w:r>
          </w:p>
        </w:tc>
        <w:tc>
          <w:tcPr>
            <w:tcW w:w="39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b/>
                <w:color w:val="000000"/>
                <w:sz w:val="18"/>
                <w:szCs w:val="18"/>
              </w:rPr>
            </w:pPr>
            <w:r w:rsidRPr="00151639">
              <w:rPr>
                <w:rFonts w:ascii="Times New Roman" w:hAnsi="Times New Roman" w:cs="Times New Roman"/>
                <w:b/>
                <w:color w:val="000000"/>
                <w:sz w:val="18"/>
                <w:szCs w:val="18"/>
              </w:rPr>
              <w:t>53</w:t>
            </w:r>
          </w:p>
        </w:tc>
        <w:tc>
          <w:tcPr>
            <w:tcW w:w="537"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b/>
                <w:sz w:val="18"/>
                <w:szCs w:val="18"/>
              </w:rPr>
            </w:pPr>
            <w:r w:rsidRPr="00151639">
              <w:rPr>
                <w:rFonts w:ascii="Times New Roman" w:hAnsi="Times New Roman" w:cs="Times New Roman"/>
                <w:b/>
                <w:sz w:val="18"/>
                <w:szCs w:val="18"/>
              </w:rPr>
              <w:t>54,1</w:t>
            </w:r>
          </w:p>
        </w:tc>
        <w:tc>
          <w:tcPr>
            <w:tcW w:w="513"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b/>
                <w:color w:val="000000"/>
                <w:sz w:val="18"/>
                <w:szCs w:val="18"/>
              </w:rPr>
            </w:pPr>
            <w:r w:rsidRPr="00151639">
              <w:rPr>
                <w:rFonts w:ascii="Times New Roman" w:hAnsi="Times New Roman" w:cs="Times New Roman"/>
                <w:b/>
                <w:color w:val="000000"/>
                <w:sz w:val="18"/>
                <w:szCs w:val="18"/>
              </w:rPr>
              <w:t>45</w:t>
            </w:r>
          </w:p>
        </w:tc>
        <w:tc>
          <w:tcPr>
            <w:tcW w:w="513" w:type="dxa"/>
            <w:tcBorders>
              <w:left w:val="nil"/>
              <w:right w:val="nil"/>
            </w:tcBorders>
            <w:shd w:val="clear" w:color="auto" w:fill="auto"/>
            <w:noWrap/>
            <w:vAlign w:val="center"/>
          </w:tcPr>
          <w:p w:rsidR="00716B6F" w:rsidRPr="00151639" w:rsidRDefault="00716B6F" w:rsidP="00716B6F">
            <w:pPr>
              <w:spacing w:after="0" w:line="240" w:lineRule="auto"/>
              <w:ind w:left="-114" w:right="-168"/>
              <w:jc w:val="center"/>
              <w:rPr>
                <w:rFonts w:ascii="Times New Roman" w:hAnsi="Times New Roman" w:cs="Times New Roman"/>
                <w:b/>
                <w:sz w:val="18"/>
                <w:szCs w:val="18"/>
              </w:rPr>
            </w:pPr>
            <w:r w:rsidRPr="00151639">
              <w:rPr>
                <w:rFonts w:ascii="Times New Roman" w:hAnsi="Times New Roman" w:cs="Times New Roman"/>
                <w:b/>
                <w:sz w:val="18"/>
                <w:szCs w:val="18"/>
              </w:rPr>
              <w:t>45,9</w:t>
            </w:r>
          </w:p>
        </w:tc>
        <w:tc>
          <w:tcPr>
            <w:tcW w:w="39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b/>
                <w:sz w:val="18"/>
                <w:szCs w:val="18"/>
              </w:rPr>
            </w:pPr>
            <w:r w:rsidRPr="00151639">
              <w:rPr>
                <w:rFonts w:ascii="Times New Roman" w:hAnsi="Times New Roman" w:cs="Times New Roman"/>
                <w:b/>
                <w:sz w:val="18"/>
                <w:szCs w:val="18"/>
              </w:rPr>
              <w:t>98</w:t>
            </w:r>
          </w:p>
        </w:tc>
        <w:tc>
          <w:tcPr>
            <w:tcW w:w="486" w:type="dxa"/>
            <w:tcBorders>
              <w:left w:val="nil"/>
              <w:right w:val="nil"/>
            </w:tcBorders>
            <w:shd w:val="clear" w:color="auto" w:fill="auto"/>
            <w:noWrap/>
            <w:vAlign w:val="center"/>
          </w:tcPr>
          <w:p w:rsidR="00716B6F" w:rsidRPr="00151639" w:rsidRDefault="00716B6F" w:rsidP="00716B6F">
            <w:pPr>
              <w:spacing w:after="0" w:line="240" w:lineRule="auto"/>
              <w:jc w:val="center"/>
              <w:rPr>
                <w:rFonts w:ascii="Times New Roman" w:hAnsi="Times New Roman" w:cs="Times New Roman"/>
                <w:b/>
                <w:sz w:val="18"/>
                <w:szCs w:val="18"/>
              </w:rPr>
            </w:pPr>
            <w:r w:rsidRPr="00151639">
              <w:rPr>
                <w:rFonts w:ascii="Times New Roman" w:hAnsi="Times New Roman" w:cs="Times New Roman"/>
                <w:b/>
                <w:sz w:val="18"/>
                <w:szCs w:val="18"/>
              </w:rPr>
              <w:t>100</w:t>
            </w:r>
          </w:p>
        </w:tc>
        <w:tc>
          <w:tcPr>
            <w:tcW w:w="666" w:type="dxa"/>
            <w:vMerge/>
            <w:tcBorders>
              <w:left w:val="nil"/>
              <w:right w:val="nil"/>
            </w:tcBorders>
            <w:vAlign w:val="center"/>
          </w:tcPr>
          <w:p w:rsidR="00716B6F" w:rsidRPr="00151639" w:rsidRDefault="00716B6F" w:rsidP="00716B6F">
            <w:pPr>
              <w:spacing w:after="0" w:line="240" w:lineRule="auto"/>
              <w:rPr>
                <w:rFonts w:ascii="Times New Roman" w:hAnsi="Times New Roman" w:cs="Times New Roman"/>
                <w:b/>
                <w:sz w:val="20"/>
                <w:szCs w:val="20"/>
              </w:rPr>
            </w:pPr>
          </w:p>
        </w:tc>
      </w:tr>
    </w:tbl>
    <w:p w:rsidR="0097781D" w:rsidRDefault="0097781D" w:rsidP="001C57BD">
      <w:pPr>
        <w:pStyle w:val="ListParagraph"/>
        <w:spacing w:after="0" w:line="240" w:lineRule="auto"/>
        <w:ind w:left="0" w:right="14"/>
        <w:jc w:val="both"/>
        <w:rPr>
          <w:rFonts w:ascii="Times New Roman" w:hAnsi="Times New Roman"/>
          <w:b/>
          <w:bCs/>
          <w:sz w:val="24"/>
          <w:szCs w:val="24"/>
        </w:rPr>
      </w:pPr>
      <w:r w:rsidRPr="001C57BD">
        <w:rPr>
          <w:rFonts w:ascii="Times New Roman" w:hAnsi="Times New Roman"/>
          <w:b/>
          <w:bCs/>
          <w:sz w:val="24"/>
          <w:szCs w:val="24"/>
        </w:rPr>
        <w:t xml:space="preserve">Tabel </w:t>
      </w:r>
      <w:r w:rsidRPr="001C57BD">
        <w:rPr>
          <w:rFonts w:ascii="Times New Roman" w:hAnsi="Times New Roman"/>
          <w:b/>
          <w:bCs/>
          <w:sz w:val="24"/>
          <w:szCs w:val="24"/>
          <w:lang w:val="id-ID"/>
        </w:rPr>
        <w:t xml:space="preserve">8. </w:t>
      </w:r>
      <w:r w:rsidRPr="001C57BD">
        <w:rPr>
          <w:rFonts w:ascii="Times New Roman" w:hAnsi="Times New Roman"/>
          <w:b/>
          <w:bCs/>
          <w:sz w:val="24"/>
          <w:szCs w:val="24"/>
        </w:rPr>
        <w:t>Hubungan Sikap dengan Permilihan Tempat Bersalin</w:t>
      </w:r>
    </w:p>
    <w:p w:rsidR="00C53777" w:rsidRDefault="00C53777" w:rsidP="001C57BD">
      <w:pPr>
        <w:pStyle w:val="ListParagraph"/>
        <w:spacing w:after="0" w:line="240" w:lineRule="auto"/>
        <w:ind w:left="0" w:right="14"/>
        <w:jc w:val="both"/>
        <w:rPr>
          <w:rFonts w:ascii="Times New Roman" w:hAnsi="Times New Roman"/>
          <w:b/>
          <w:bCs/>
          <w:sz w:val="24"/>
          <w:szCs w:val="24"/>
        </w:rPr>
      </w:pP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21"/>
        <w:gridCol w:w="287"/>
        <w:gridCol w:w="450"/>
        <w:gridCol w:w="450"/>
        <w:gridCol w:w="540"/>
        <w:gridCol w:w="360"/>
        <w:gridCol w:w="450"/>
        <w:gridCol w:w="572"/>
      </w:tblGrid>
      <w:tr w:rsidR="001C57BD" w:rsidTr="004D1183">
        <w:tc>
          <w:tcPr>
            <w:tcW w:w="721" w:type="dxa"/>
            <w:vMerge w:val="restart"/>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Sikap</w:t>
            </w:r>
          </w:p>
        </w:tc>
        <w:tc>
          <w:tcPr>
            <w:tcW w:w="2537" w:type="dxa"/>
            <w:gridSpan w:val="6"/>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Tempat Bersalin</w:t>
            </w:r>
          </w:p>
        </w:tc>
        <w:tc>
          <w:tcPr>
            <w:tcW w:w="572" w:type="dxa"/>
            <w:vMerge w:val="restart"/>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w:t>
            </w:r>
          </w:p>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Value</w:t>
            </w:r>
          </w:p>
        </w:tc>
      </w:tr>
      <w:tr w:rsidR="004D1183" w:rsidTr="004D1183">
        <w:tc>
          <w:tcPr>
            <w:tcW w:w="721" w:type="dxa"/>
            <w:vMerge/>
          </w:tcPr>
          <w:p w:rsidR="001C57BD" w:rsidRDefault="001C57BD" w:rsidP="001C57BD">
            <w:pPr>
              <w:pStyle w:val="ListParagraph"/>
              <w:ind w:left="-90" w:right="-107"/>
              <w:jc w:val="both"/>
              <w:rPr>
                <w:rFonts w:ascii="Times New Roman" w:hAnsi="Times New Roman"/>
                <w:b/>
                <w:bCs/>
                <w:sz w:val="24"/>
                <w:szCs w:val="24"/>
                <w:lang w:val="id-ID"/>
              </w:rPr>
            </w:pPr>
          </w:p>
        </w:tc>
        <w:tc>
          <w:tcPr>
            <w:tcW w:w="737" w:type="dxa"/>
            <w:gridSpan w:val="2"/>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Rumah</w:t>
            </w:r>
          </w:p>
        </w:tc>
        <w:tc>
          <w:tcPr>
            <w:tcW w:w="990" w:type="dxa"/>
            <w:gridSpan w:val="2"/>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Pelayanan Kesehatan</w:t>
            </w:r>
          </w:p>
        </w:tc>
        <w:tc>
          <w:tcPr>
            <w:tcW w:w="810" w:type="dxa"/>
            <w:gridSpan w:val="2"/>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Total</w:t>
            </w:r>
          </w:p>
        </w:tc>
        <w:tc>
          <w:tcPr>
            <w:tcW w:w="572" w:type="dxa"/>
            <w:vMerge/>
          </w:tcPr>
          <w:p w:rsidR="001C57BD" w:rsidRDefault="001C57BD" w:rsidP="001C57BD">
            <w:pPr>
              <w:pStyle w:val="ListParagraph"/>
              <w:ind w:left="-90" w:right="-107"/>
              <w:jc w:val="both"/>
              <w:rPr>
                <w:rFonts w:ascii="Times New Roman" w:hAnsi="Times New Roman"/>
                <w:b/>
                <w:bCs/>
                <w:sz w:val="24"/>
                <w:szCs w:val="24"/>
                <w:lang w:val="id-ID"/>
              </w:rPr>
            </w:pPr>
          </w:p>
        </w:tc>
      </w:tr>
      <w:tr w:rsidR="001C57BD" w:rsidTr="004D1183">
        <w:tc>
          <w:tcPr>
            <w:tcW w:w="721" w:type="dxa"/>
            <w:vMerge/>
          </w:tcPr>
          <w:p w:rsidR="001C57BD" w:rsidRDefault="001C57BD" w:rsidP="001C57BD">
            <w:pPr>
              <w:pStyle w:val="ListParagraph"/>
              <w:ind w:left="-90" w:right="-107"/>
              <w:jc w:val="both"/>
              <w:rPr>
                <w:rFonts w:ascii="Times New Roman" w:hAnsi="Times New Roman"/>
                <w:b/>
                <w:bCs/>
                <w:sz w:val="24"/>
                <w:szCs w:val="24"/>
                <w:lang w:val="id-ID"/>
              </w:rPr>
            </w:pPr>
          </w:p>
        </w:tc>
        <w:tc>
          <w:tcPr>
            <w:tcW w:w="287"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450"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540"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360"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1C57BD" w:rsidRPr="001C57BD" w:rsidRDefault="001C57BD" w:rsidP="001C57BD">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572" w:type="dxa"/>
            <w:vMerge/>
          </w:tcPr>
          <w:p w:rsidR="001C57BD" w:rsidRDefault="001C57BD" w:rsidP="001C57BD">
            <w:pPr>
              <w:pStyle w:val="ListParagraph"/>
              <w:ind w:left="-90" w:right="-107"/>
              <w:jc w:val="both"/>
              <w:rPr>
                <w:rFonts w:ascii="Times New Roman" w:hAnsi="Times New Roman"/>
                <w:b/>
                <w:bCs/>
                <w:sz w:val="24"/>
                <w:szCs w:val="24"/>
                <w:lang w:val="id-ID"/>
              </w:rPr>
            </w:pPr>
          </w:p>
        </w:tc>
      </w:tr>
      <w:tr w:rsidR="004D1183" w:rsidTr="004D1183">
        <w:tc>
          <w:tcPr>
            <w:tcW w:w="721"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Baik</w:t>
            </w:r>
          </w:p>
        </w:tc>
        <w:tc>
          <w:tcPr>
            <w:tcW w:w="287"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33</w:t>
            </w:r>
          </w:p>
        </w:tc>
        <w:tc>
          <w:tcPr>
            <w:tcW w:w="450"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62,3</w:t>
            </w:r>
          </w:p>
        </w:tc>
        <w:tc>
          <w:tcPr>
            <w:tcW w:w="450"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20</w:t>
            </w:r>
          </w:p>
        </w:tc>
        <w:tc>
          <w:tcPr>
            <w:tcW w:w="540"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37,7</w:t>
            </w:r>
          </w:p>
        </w:tc>
        <w:tc>
          <w:tcPr>
            <w:tcW w:w="360"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53</w:t>
            </w:r>
          </w:p>
        </w:tc>
        <w:tc>
          <w:tcPr>
            <w:tcW w:w="450" w:type="dxa"/>
            <w:vAlign w:val="center"/>
          </w:tcPr>
          <w:p w:rsidR="001C57BD" w:rsidRPr="001C57BD" w:rsidRDefault="001C57BD" w:rsidP="001C57BD">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100</w:t>
            </w:r>
          </w:p>
        </w:tc>
        <w:tc>
          <w:tcPr>
            <w:tcW w:w="572" w:type="dxa"/>
            <w:vMerge w:val="restart"/>
            <w:vAlign w:val="center"/>
          </w:tcPr>
          <w:p w:rsidR="001C57BD" w:rsidRDefault="001C57BD" w:rsidP="00C53777">
            <w:pPr>
              <w:pStyle w:val="ListParagraph"/>
              <w:ind w:left="-90" w:right="-107"/>
              <w:jc w:val="center"/>
              <w:rPr>
                <w:rFonts w:ascii="Times New Roman" w:hAnsi="Times New Roman"/>
                <w:b/>
                <w:bCs/>
                <w:sz w:val="24"/>
                <w:szCs w:val="24"/>
                <w:lang w:val="id-ID"/>
              </w:rPr>
            </w:pPr>
            <w:r>
              <w:rPr>
                <w:rFonts w:ascii="Times New Roman" w:hAnsi="Times New Roman"/>
                <w:sz w:val="20"/>
                <w:szCs w:val="20"/>
              </w:rPr>
              <w:t>0,072</w:t>
            </w:r>
          </w:p>
        </w:tc>
      </w:tr>
      <w:tr w:rsidR="004D1183" w:rsidTr="004D1183">
        <w:tc>
          <w:tcPr>
            <w:tcW w:w="721"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Cukup</w:t>
            </w:r>
          </w:p>
        </w:tc>
        <w:tc>
          <w:tcPr>
            <w:tcW w:w="287"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19</w:t>
            </w:r>
          </w:p>
        </w:tc>
        <w:tc>
          <w:tcPr>
            <w:tcW w:w="45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48,7</w:t>
            </w:r>
          </w:p>
        </w:tc>
        <w:tc>
          <w:tcPr>
            <w:tcW w:w="450"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20</w:t>
            </w:r>
          </w:p>
        </w:tc>
        <w:tc>
          <w:tcPr>
            <w:tcW w:w="54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51,3</w:t>
            </w:r>
          </w:p>
        </w:tc>
        <w:tc>
          <w:tcPr>
            <w:tcW w:w="36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39</w:t>
            </w:r>
          </w:p>
        </w:tc>
        <w:tc>
          <w:tcPr>
            <w:tcW w:w="45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100</w:t>
            </w:r>
          </w:p>
        </w:tc>
        <w:tc>
          <w:tcPr>
            <w:tcW w:w="572" w:type="dxa"/>
            <w:vMerge/>
          </w:tcPr>
          <w:p w:rsidR="001C57BD" w:rsidRDefault="001C57BD" w:rsidP="001C57BD">
            <w:pPr>
              <w:pStyle w:val="ListParagraph"/>
              <w:ind w:left="0" w:right="14"/>
              <w:jc w:val="both"/>
              <w:rPr>
                <w:rFonts w:ascii="Times New Roman" w:hAnsi="Times New Roman"/>
                <w:b/>
                <w:bCs/>
                <w:sz w:val="24"/>
                <w:szCs w:val="24"/>
                <w:lang w:val="id-ID"/>
              </w:rPr>
            </w:pPr>
          </w:p>
        </w:tc>
      </w:tr>
      <w:tr w:rsidR="004D1183" w:rsidTr="004D1183">
        <w:tc>
          <w:tcPr>
            <w:tcW w:w="721"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Kurang</w:t>
            </w:r>
          </w:p>
        </w:tc>
        <w:tc>
          <w:tcPr>
            <w:tcW w:w="287"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1</w:t>
            </w:r>
          </w:p>
        </w:tc>
        <w:tc>
          <w:tcPr>
            <w:tcW w:w="45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16,7</w:t>
            </w:r>
          </w:p>
        </w:tc>
        <w:tc>
          <w:tcPr>
            <w:tcW w:w="450" w:type="dxa"/>
            <w:vAlign w:val="bottom"/>
          </w:tcPr>
          <w:p w:rsidR="001C57BD" w:rsidRPr="001C57BD" w:rsidRDefault="001C57BD" w:rsidP="001C57BD">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5</w:t>
            </w:r>
          </w:p>
        </w:tc>
        <w:tc>
          <w:tcPr>
            <w:tcW w:w="54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83,3</w:t>
            </w:r>
          </w:p>
        </w:tc>
        <w:tc>
          <w:tcPr>
            <w:tcW w:w="36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6</w:t>
            </w:r>
          </w:p>
        </w:tc>
        <w:tc>
          <w:tcPr>
            <w:tcW w:w="450" w:type="dxa"/>
            <w:vAlign w:val="center"/>
          </w:tcPr>
          <w:p w:rsidR="001C57BD" w:rsidRPr="001C57BD" w:rsidRDefault="001C57BD" w:rsidP="001C57BD">
            <w:pPr>
              <w:ind w:left="-142" w:right="-131"/>
              <w:jc w:val="center"/>
              <w:rPr>
                <w:rFonts w:ascii="Times New Roman" w:hAnsi="Times New Roman" w:cs="Times New Roman"/>
                <w:sz w:val="20"/>
                <w:szCs w:val="20"/>
              </w:rPr>
            </w:pPr>
            <w:r w:rsidRPr="001C57BD">
              <w:rPr>
                <w:rFonts w:ascii="Times New Roman" w:hAnsi="Times New Roman" w:cs="Times New Roman"/>
                <w:sz w:val="20"/>
                <w:szCs w:val="20"/>
              </w:rPr>
              <w:t>100</w:t>
            </w:r>
          </w:p>
        </w:tc>
        <w:tc>
          <w:tcPr>
            <w:tcW w:w="572" w:type="dxa"/>
            <w:vMerge/>
          </w:tcPr>
          <w:p w:rsidR="001C57BD" w:rsidRDefault="001C57BD" w:rsidP="001C57BD">
            <w:pPr>
              <w:pStyle w:val="ListParagraph"/>
              <w:ind w:left="0" w:right="14"/>
              <w:jc w:val="both"/>
              <w:rPr>
                <w:rFonts w:ascii="Times New Roman" w:hAnsi="Times New Roman"/>
                <w:b/>
                <w:bCs/>
                <w:sz w:val="24"/>
                <w:szCs w:val="24"/>
                <w:lang w:val="id-ID"/>
              </w:rPr>
            </w:pPr>
          </w:p>
        </w:tc>
      </w:tr>
      <w:tr w:rsidR="004D1183" w:rsidTr="004D1183">
        <w:tc>
          <w:tcPr>
            <w:tcW w:w="721" w:type="dxa"/>
            <w:vAlign w:val="center"/>
          </w:tcPr>
          <w:p w:rsidR="001C57BD" w:rsidRPr="001C57BD" w:rsidRDefault="001C57BD" w:rsidP="001C57BD">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Total</w:t>
            </w:r>
          </w:p>
        </w:tc>
        <w:tc>
          <w:tcPr>
            <w:tcW w:w="287" w:type="dxa"/>
            <w:vAlign w:val="center"/>
          </w:tcPr>
          <w:p w:rsidR="001C57BD" w:rsidRPr="001C57BD" w:rsidRDefault="001C57BD" w:rsidP="001C57BD">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53</w:t>
            </w:r>
          </w:p>
        </w:tc>
        <w:tc>
          <w:tcPr>
            <w:tcW w:w="450" w:type="dxa"/>
            <w:vAlign w:val="center"/>
          </w:tcPr>
          <w:p w:rsidR="001C57BD" w:rsidRPr="001C57BD" w:rsidRDefault="001C57BD" w:rsidP="001C57BD">
            <w:pPr>
              <w:ind w:left="-142" w:right="-131"/>
              <w:jc w:val="center"/>
              <w:rPr>
                <w:rFonts w:ascii="Times New Roman" w:hAnsi="Times New Roman" w:cs="Times New Roman"/>
                <w:b/>
                <w:sz w:val="20"/>
                <w:szCs w:val="20"/>
              </w:rPr>
            </w:pPr>
            <w:r w:rsidRPr="001C57BD">
              <w:rPr>
                <w:rFonts w:ascii="Times New Roman" w:hAnsi="Times New Roman" w:cs="Times New Roman"/>
                <w:b/>
                <w:sz w:val="20"/>
                <w:szCs w:val="20"/>
              </w:rPr>
              <w:t>54,1</w:t>
            </w:r>
          </w:p>
        </w:tc>
        <w:tc>
          <w:tcPr>
            <w:tcW w:w="450" w:type="dxa"/>
            <w:vAlign w:val="center"/>
          </w:tcPr>
          <w:p w:rsidR="001C57BD" w:rsidRPr="001C57BD" w:rsidRDefault="001C57BD" w:rsidP="001C57BD">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45</w:t>
            </w:r>
          </w:p>
        </w:tc>
        <w:tc>
          <w:tcPr>
            <w:tcW w:w="540" w:type="dxa"/>
            <w:vAlign w:val="center"/>
          </w:tcPr>
          <w:p w:rsidR="001C57BD" w:rsidRPr="001C57BD" w:rsidRDefault="001C57BD" w:rsidP="001C57BD">
            <w:pPr>
              <w:ind w:left="-142" w:right="-131"/>
              <w:jc w:val="center"/>
              <w:rPr>
                <w:rFonts w:ascii="Times New Roman" w:hAnsi="Times New Roman" w:cs="Times New Roman"/>
                <w:b/>
                <w:sz w:val="20"/>
                <w:szCs w:val="20"/>
              </w:rPr>
            </w:pPr>
            <w:r w:rsidRPr="001C57BD">
              <w:rPr>
                <w:rFonts w:ascii="Times New Roman" w:hAnsi="Times New Roman" w:cs="Times New Roman"/>
                <w:b/>
                <w:sz w:val="20"/>
                <w:szCs w:val="20"/>
              </w:rPr>
              <w:t>45,9</w:t>
            </w:r>
          </w:p>
        </w:tc>
        <w:tc>
          <w:tcPr>
            <w:tcW w:w="360" w:type="dxa"/>
            <w:vAlign w:val="center"/>
          </w:tcPr>
          <w:p w:rsidR="001C57BD" w:rsidRPr="001C57BD" w:rsidRDefault="001C57BD" w:rsidP="001C57BD">
            <w:pPr>
              <w:ind w:left="-142" w:right="-131"/>
              <w:jc w:val="center"/>
              <w:rPr>
                <w:rFonts w:ascii="Times New Roman" w:hAnsi="Times New Roman" w:cs="Times New Roman"/>
                <w:b/>
                <w:sz w:val="20"/>
                <w:szCs w:val="20"/>
              </w:rPr>
            </w:pPr>
            <w:r w:rsidRPr="001C57BD">
              <w:rPr>
                <w:rFonts w:ascii="Times New Roman" w:hAnsi="Times New Roman" w:cs="Times New Roman"/>
                <w:b/>
                <w:sz w:val="20"/>
                <w:szCs w:val="20"/>
              </w:rPr>
              <w:t>98</w:t>
            </w:r>
          </w:p>
        </w:tc>
        <w:tc>
          <w:tcPr>
            <w:tcW w:w="450" w:type="dxa"/>
            <w:vAlign w:val="center"/>
          </w:tcPr>
          <w:p w:rsidR="001C57BD" w:rsidRPr="001C57BD" w:rsidRDefault="001C57BD" w:rsidP="001C57BD">
            <w:pPr>
              <w:ind w:left="-142" w:right="-131"/>
              <w:jc w:val="center"/>
              <w:rPr>
                <w:rFonts w:ascii="Times New Roman" w:hAnsi="Times New Roman" w:cs="Times New Roman"/>
                <w:b/>
                <w:sz w:val="20"/>
                <w:szCs w:val="20"/>
              </w:rPr>
            </w:pPr>
            <w:r w:rsidRPr="001C57BD">
              <w:rPr>
                <w:rFonts w:ascii="Times New Roman" w:hAnsi="Times New Roman" w:cs="Times New Roman"/>
                <w:b/>
                <w:sz w:val="20"/>
                <w:szCs w:val="20"/>
              </w:rPr>
              <w:t>100</w:t>
            </w:r>
          </w:p>
        </w:tc>
        <w:tc>
          <w:tcPr>
            <w:tcW w:w="572" w:type="dxa"/>
            <w:vMerge/>
          </w:tcPr>
          <w:p w:rsidR="001C57BD" w:rsidRDefault="001C57BD" w:rsidP="001C57BD">
            <w:pPr>
              <w:pStyle w:val="ListParagraph"/>
              <w:ind w:left="0" w:right="14"/>
              <w:jc w:val="both"/>
              <w:rPr>
                <w:rFonts w:ascii="Times New Roman" w:hAnsi="Times New Roman"/>
                <w:b/>
                <w:bCs/>
                <w:sz w:val="24"/>
                <w:szCs w:val="24"/>
                <w:lang w:val="id-ID"/>
              </w:rPr>
            </w:pPr>
          </w:p>
        </w:tc>
      </w:tr>
    </w:tbl>
    <w:p w:rsidR="001C57BD" w:rsidRPr="001C57BD" w:rsidRDefault="001C57BD" w:rsidP="001C57BD">
      <w:pPr>
        <w:pStyle w:val="ListParagraph"/>
        <w:spacing w:after="0" w:line="240" w:lineRule="auto"/>
        <w:ind w:left="0" w:right="14"/>
        <w:jc w:val="both"/>
        <w:rPr>
          <w:rFonts w:ascii="Times New Roman" w:hAnsi="Times New Roman"/>
          <w:b/>
          <w:bCs/>
          <w:sz w:val="24"/>
          <w:szCs w:val="24"/>
          <w:lang w:val="id-ID"/>
        </w:rPr>
      </w:pPr>
    </w:p>
    <w:p w:rsidR="0097781D" w:rsidRPr="001C57BD" w:rsidRDefault="0097781D" w:rsidP="001C57BD">
      <w:pPr>
        <w:pStyle w:val="ListParagraph"/>
        <w:spacing w:after="0" w:line="240" w:lineRule="auto"/>
        <w:ind w:left="0" w:right="14"/>
        <w:jc w:val="both"/>
        <w:rPr>
          <w:rFonts w:ascii="Times New Roman" w:hAnsi="Times New Roman"/>
          <w:b/>
          <w:bCs/>
          <w:sz w:val="24"/>
          <w:szCs w:val="24"/>
          <w:lang w:val="id-ID"/>
        </w:rPr>
      </w:pPr>
      <w:r w:rsidRPr="001C57BD">
        <w:rPr>
          <w:rFonts w:ascii="Times New Roman" w:hAnsi="Times New Roman"/>
          <w:b/>
          <w:bCs/>
          <w:sz w:val="24"/>
          <w:szCs w:val="24"/>
        </w:rPr>
        <w:t xml:space="preserve">Tabel </w:t>
      </w:r>
      <w:r w:rsidRPr="001C57BD">
        <w:rPr>
          <w:rFonts w:ascii="Times New Roman" w:hAnsi="Times New Roman"/>
          <w:b/>
          <w:bCs/>
          <w:sz w:val="24"/>
          <w:szCs w:val="24"/>
          <w:lang w:val="id-ID"/>
        </w:rPr>
        <w:t xml:space="preserve">9. </w:t>
      </w:r>
      <w:r w:rsidRPr="001C57BD">
        <w:rPr>
          <w:rFonts w:ascii="Times New Roman" w:hAnsi="Times New Roman"/>
          <w:b/>
          <w:bCs/>
          <w:sz w:val="24"/>
          <w:szCs w:val="24"/>
        </w:rPr>
        <w:t>Hubungan Tingkat Pendapatan dengan Pemilihan Tempat Bersalin</w:t>
      </w:r>
    </w:p>
    <w:p w:rsidR="0097781D" w:rsidRDefault="0097781D" w:rsidP="001C57BD">
      <w:pPr>
        <w:pStyle w:val="ListParagraph"/>
        <w:spacing w:after="0" w:line="240" w:lineRule="auto"/>
        <w:ind w:left="0" w:right="14"/>
        <w:jc w:val="both"/>
        <w:rPr>
          <w:rFonts w:ascii="Times New Roman" w:hAnsi="Times New Roman"/>
          <w:b/>
          <w:bCs/>
          <w:sz w:val="24"/>
          <w:szCs w:val="24"/>
        </w:rPr>
      </w:pP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21"/>
        <w:gridCol w:w="287"/>
        <w:gridCol w:w="450"/>
        <w:gridCol w:w="450"/>
        <w:gridCol w:w="540"/>
        <w:gridCol w:w="360"/>
        <w:gridCol w:w="450"/>
        <w:gridCol w:w="572"/>
      </w:tblGrid>
      <w:tr w:rsidR="004D1183" w:rsidTr="004D1183">
        <w:tc>
          <w:tcPr>
            <w:tcW w:w="721" w:type="dxa"/>
            <w:vMerge w:val="restart"/>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Sikap</w:t>
            </w:r>
          </w:p>
        </w:tc>
        <w:tc>
          <w:tcPr>
            <w:tcW w:w="2537" w:type="dxa"/>
            <w:gridSpan w:val="6"/>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Tempat Bersalin</w:t>
            </w:r>
          </w:p>
        </w:tc>
        <w:tc>
          <w:tcPr>
            <w:tcW w:w="572" w:type="dxa"/>
            <w:vMerge w:val="restart"/>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w:t>
            </w:r>
          </w:p>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Value</w:t>
            </w:r>
          </w:p>
        </w:tc>
      </w:tr>
      <w:tr w:rsidR="00C53777" w:rsidTr="004D1183">
        <w:tc>
          <w:tcPr>
            <w:tcW w:w="721" w:type="dxa"/>
            <w:vMerge/>
          </w:tcPr>
          <w:p w:rsidR="00C53777" w:rsidRDefault="00C53777" w:rsidP="006C631B">
            <w:pPr>
              <w:pStyle w:val="ListParagraph"/>
              <w:ind w:left="-90" w:right="-107"/>
              <w:jc w:val="both"/>
              <w:rPr>
                <w:rFonts w:ascii="Times New Roman" w:hAnsi="Times New Roman"/>
                <w:b/>
                <w:bCs/>
                <w:sz w:val="24"/>
                <w:szCs w:val="24"/>
                <w:lang w:val="id-ID"/>
              </w:rPr>
            </w:pPr>
          </w:p>
        </w:tc>
        <w:tc>
          <w:tcPr>
            <w:tcW w:w="737" w:type="dxa"/>
            <w:gridSpan w:val="2"/>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Rumah</w:t>
            </w:r>
          </w:p>
        </w:tc>
        <w:tc>
          <w:tcPr>
            <w:tcW w:w="990" w:type="dxa"/>
            <w:gridSpan w:val="2"/>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Pelayanan Kesehatan</w:t>
            </w:r>
          </w:p>
        </w:tc>
        <w:tc>
          <w:tcPr>
            <w:tcW w:w="810" w:type="dxa"/>
            <w:gridSpan w:val="2"/>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Total</w:t>
            </w:r>
          </w:p>
        </w:tc>
        <w:tc>
          <w:tcPr>
            <w:tcW w:w="572" w:type="dxa"/>
            <w:vMerge/>
          </w:tcPr>
          <w:p w:rsidR="00C53777" w:rsidRDefault="00C53777" w:rsidP="006C631B">
            <w:pPr>
              <w:pStyle w:val="ListParagraph"/>
              <w:ind w:left="-90" w:right="-107"/>
              <w:jc w:val="both"/>
              <w:rPr>
                <w:rFonts w:ascii="Times New Roman" w:hAnsi="Times New Roman"/>
                <w:b/>
                <w:bCs/>
                <w:sz w:val="24"/>
                <w:szCs w:val="24"/>
                <w:lang w:val="id-ID"/>
              </w:rPr>
            </w:pPr>
          </w:p>
        </w:tc>
      </w:tr>
      <w:tr w:rsidR="00C53777" w:rsidTr="004D1183">
        <w:tc>
          <w:tcPr>
            <w:tcW w:w="721" w:type="dxa"/>
            <w:vMerge/>
          </w:tcPr>
          <w:p w:rsidR="00C53777" w:rsidRDefault="00C53777" w:rsidP="006C631B">
            <w:pPr>
              <w:pStyle w:val="ListParagraph"/>
              <w:ind w:left="-90" w:right="-107"/>
              <w:jc w:val="both"/>
              <w:rPr>
                <w:rFonts w:ascii="Times New Roman" w:hAnsi="Times New Roman"/>
                <w:b/>
                <w:bCs/>
                <w:sz w:val="24"/>
                <w:szCs w:val="24"/>
                <w:lang w:val="id-ID"/>
              </w:rPr>
            </w:pPr>
          </w:p>
        </w:tc>
        <w:tc>
          <w:tcPr>
            <w:tcW w:w="287"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450"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540"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360"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C53777" w:rsidRPr="001C57BD" w:rsidRDefault="00C53777"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572" w:type="dxa"/>
            <w:vMerge/>
          </w:tcPr>
          <w:p w:rsidR="00C53777" w:rsidRDefault="00C53777" w:rsidP="006C631B">
            <w:pPr>
              <w:pStyle w:val="ListParagraph"/>
              <w:ind w:left="-90" w:right="-107"/>
              <w:jc w:val="both"/>
              <w:rPr>
                <w:rFonts w:ascii="Times New Roman" w:hAnsi="Times New Roman"/>
                <w:b/>
                <w:bCs/>
                <w:sz w:val="24"/>
                <w:szCs w:val="24"/>
                <w:lang w:val="id-ID"/>
              </w:rPr>
            </w:pPr>
          </w:p>
        </w:tc>
      </w:tr>
      <w:tr w:rsidR="00C53777" w:rsidTr="004D1183">
        <w:tc>
          <w:tcPr>
            <w:tcW w:w="721" w:type="dxa"/>
            <w:vAlign w:val="center"/>
          </w:tcPr>
          <w:p w:rsidR="00C53777" w:rsidRPr="001C57BD" w:rsidRDefault="00C53777" w:rsidP="00C53777">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Baik</w:t>
            </w:r>
          </w:p>
        </w:tc>
        <w:tc>
          <w:tcPr>
            <w:tcW w:w="287"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22</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71</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9</w:t>
            </w:r>
          </w:p>
        </w:tc>
        <w:tc>
          <w:tcPr>
            <w:tcW w:w="54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29</w:t>
            </w:r>
          </w:p>
        </w:tc>
        <w:tc>
          <w:tcPr>
            <w:tcW w:w="36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31</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val="restart"/>
            <w:vAlign w:val="center"/>
          </w:tcPr>
          <w:p w:rsidR="00C53777" w:rsidRPr="004D1183" w:rsidRDefault="004D1183" w:rsidP="00C53777">
            <w:pPr>
              <w:pStyle w:val="ListParagraph"/>
              <w:ind w:left="-90" w:right="-107"/>
              <w:jc w:val="center"/>
              <w:rPr>
                <w:rFonts w:ascii="Times New Roman" w:hAnsi="Times New Roman"/>
                <w:bCs/>
                <w:sz w:val="20"/>
                <w:szCs w:val="20"/>
              </w:rPr>
            </w:pPr>
            <w:r>
              <w:rPr>
                <w:rFonts w:ascii="Times New Roman" w:hAnsi="Times New Roman"/>
                <w:bCs/>
                <w:sz w:val="20"/>
                <w:szCs w:val="20"/>
              </w:rPr>
              <w:t>0,</w:t>
            </w:r>
            <w:r w:rsidRPr="004D1183">
              <w:rPr>
                <w:rFonts w:ascii="Times New Roman" w:hAnsi="Times New Roman"/>
                <w:bCs/>
                <w:sz w:val="20"/>
                <w:szCs w:val="20"/>
              </w:rPr>
              <w:t>076</w:t>
            </w:r>
          </w:p>
        </w:tc>
      </w:tr>
      <w:tr w:rsidR="00C53777" w:rsidTr="004D1183">
        <w:tc>
          <w:tcPr>
            <w:tcW w:w="721" w:type="dxa"/>
            <w:vAlign w:val="bottom"/>
          </w:tcPr>
          <w:p w:rsidR="00C53777" w:rsidRPr="001C57BD" w:rsidRDefault="00C53777" w:rsidP="00C53777">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Cukup</w:t>
            </w:r>
          </w:p>
        </w:tc>
        <w:tc>
          <w:tcPr>
            <w:tcW w:w="287" w:type="dxa"/>
            <w:vAlign w:val="bottom"/>
          </w:tcPr>
          <w:p w:rsidR="00C53777" w:rsidRPr="00B61715" w:rsidRDefault="00C53777" w:rsidP="00C53777">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19</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46,3</w:t>
            </w:r>
          </w:p>
        </w:tc>
        <w:tc>
          <w:tcPr>
            <w:tcW w:w="450" w:type="dxa"/>
            <w:vAlign w:val="bottom"/>
          </w:tcPr>
          <w:p w:rsidR="00C53777" w:rsidRPr="00B61715" w:rsidRDefault="00C53777" w:rsidP="00C53777">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22</w:t>
            </w:r>
          </w:p>
        </w:tc>
        <w:tc>
          <w:tcPr>
            <w:tcW w:w="54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53,7</w:t>
            </w:r>
          </w:p>
        </w:tc>
        <w:tc>
          <w:tcPr>
            <w:tcW w:w="36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41</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tcPr>
          <w:p w:rsidR="00C53777" w:rsidRDefault="00C53777" w:rsidP="00C53777">
            <w:pPr>
              <w:pStyle w:val="ListParagraph"/>
              <w:ind w:left="0" w:right="14"/>
              <w:jc w:val="both"/>
              <w:rPr>
                <w:rFonts w:ascii="Times New Roman" w:hAnsi="Times New Roman"/>
                <w:b/>
                <w:bCs/>
                <w:sz w:val="24"/>
                <w:szCs w:val="24"/>
                <w:lang w:val="id-ID"/>
              </w:rPr>
            </w:pPr>
          </w:p>
        </w:tc>
      </w:tr>
      <w:tr w:rsidR="00C53777" w:rsidTr="004D1183">
        <w:tc>
          <w:tcPr>
            <w:tcW w:w="721" w:type="dxa"/>
            <w:vAlign w:val="bottom"/>
          </w:tcPr>
          <w:p w:rsidR="00C53777" w:rsidRPr="001C57BD" w:rsidRDefault="00C53777" w:rsidP="00C53777">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Kurang</w:t>
            </w:r>
          </w:p>
        </w:tc>
        <w:tc>
          <w:tcPr>
            <w:tcW w:w="287" w:type="dxa"/>
            <w:vAlign w:val="bottom"/>
          </w:tcPr>
          <w:p w:rsidR="00C53777" w:rsidRPr="00B61715" w:rsidRDefault="00C53777" w:rsidP="00C53777">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12</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46,2</w:t>
            </w:r>
          </w:p>
        </w:tc>
        <w:tc>
          <w:tcPr>
            <w:tcW w:w="450" w:type="dxa"/>
            <w:vAlign w:val="bottom"/>
          </w:tcPr>
          <w:p w:rsidR="00C53777" w:rsidRPr="00B61715" w:rsidRDefault="00C53777" w:rsidP="00C53777">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14</w:t>
            </w:r>
          </w:p>
        </w:tc>
        <w:tc>
          <w:tcPr>
            <w:tcW w:w="54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53,8</w:t>
            </w:r>
          </w:p>
        </w:tc>
        <w:tc>
          <w:tcPr>
            <w:tcW w:w="36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26</w:t>
            </w:r>
          </w:p>
        </w:tc>
        <w:tc>
          <w:tcPr>
            <w:tcW w:w="450" w:type="dxa"/>
            <w:vAlign w:val="center"/>
          </w:tcPr>
          <w:p w:rsidR="00C53777" w:rsidRPr="00B61715" w:rsidRDefault="00C53777" w:rsidP="00C53777">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tcPr>
          <w:p w:rsidR="00C53777" w:rsidRDefault="00C53777" w:rsidP="00C53777">
            <w:pPr>
              <w:pStyle w:val="ListParagraph"/>
              <w:ind w:left="0" w:right="14"/>
              <w:jc w:val="both"/>
              <w:rPr>
                <w:rFonts w:ascii="Times New Roman" w:hAnsi="Times New Roman"/>
                <w:b/>
                <w:bCs/>
                <w:sz w:val="24"/>
                <w:szCs w:val="24"/>
                <w:lang w:val="id-ID"/>
              </w:rPr>
            </w:pPr>
          </w:p>
        </w:tc>
      </w:tr>
      <w:tr w:rsidR="00C53777" w:rsidTr="004D1183">
        <w:tc>
          <w:tcPr>
            <w:tcW w:w="721" w:type="dxa"/>
            <w:vAlign w:val="center"/>
          </w:tcPr>
          <w:p w:rsidR="00C53777" w:rsidRPr="001C57BD" w:rsidRDefault="00C53777" w:rsidP="00C53777">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Total</w:t>
            </w:r>
          </w:p>
        </w:tc>
        <w:tc>
          <w:tcPr>
            <w:tcW w:w="287" w:type="dxa"/>
            <w:vAlign w:val="bottom"/>
          </w:tcPr>
          <w:p w:rsidR="00C53777" w:rsidRPr="00B61715" w:rsidRDefault="00C53777" w:rsidP="00C53777">
            <w:pPr>
              <w:ind w:left="-91" w:right="-108"/>
              <w:jc w:val="center"/>
              <w:rPr>
                <w:rFonts w:ascii="Times New Roman" w:hAnsi="Times New Roman" w:cs="Times New Roman"/>
                <w:b/>
                <w:color w:val="000000"/>
                <w:sz w:val="18"/>
                <w:szCs w:val="18"/>
              </w:rPr>
            </w:pPr>
            <w:r w:rsidRPr="00B61715">
              <w:rPr>
                <w:rFonts w:ascii="Times New Roman" w:hAnsi="Times New Roman" w:cs="Times New Roman"/>
                <w:b/>
                <w:color w:val="000000"/>
                <w:sz w:val="18"/>
                <w:szCs w:val="18"/>
              </w:rPr>
              <w:t>53</w:t>
            </w:r>
          </w:p>
        </w:tc>
        <w:tc>
          <w:tcPr>
            <w:tcW w:w="450" w:type="dxa"/>
            <w:vAlign w:val="center"/>
          </w:tcPr>
          <w:p w:rsidR="00C53777" w:rsidRPr="00B61715" w:rsidRDefault="00C53777" w:rsidP="00C53777">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54,1</w:t>
            </w:r>
          </w:p>
        </w:tc>
        <w:tc>
          <w:tcPr>
            <w:tcW w:w="450" w:type="dxa"/>
            <w:vAlign w:val="bottom"/>
          </w:tcPr>
          <w:p w:rsidR="00C53777" w:rsidRPr="00B61715" w:rsidRDefault="00C53777" w:rsidP="00C53777">
            <w:pPr>
              <w:ind w:left="-91" w:right="-108"/>
              <w:jc w:val="center"/>
              <w:rPr>
                <w:rFonts w:ascii="Times New Roman" w:hAnsi="Times New Roman" w:cs="Times New Roman"/>
                <w:b/>
                <w:color w:val="000000"/>
                <w:sz w:val="18"/>
                <w:szCs w:val="18"/>
              </w:rPr>
            </w:pPr>
            <w:r w:rsidRPr="00B61715">
              <w:rPr>
                <w:rFonts w:ascii="Times New Roman" w:hAnsi="Times New Roman" w:cs="Times New Roman"/>
                <w:b/>
                <w:color w:val="000000"/>
                <w:sz w:val="18"/>
                <w:szCs w:val="18"/>
              </w:rPr>
              <w:t>45</w:t>
            </w:r>
          </w:p>
        </w:tc>
        <w:tc>
          <w:tcPr>
            <w:tcW w:w="540" w:type="dxa"/>
            <w:vAlign w:val="center"/>
          </w:tcPr>
          <w:p w:rsidR="00C53777" w:rsidRPr="00B61715" w:rsidRDefault="00C53777" w:rsidP="00C53777">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45,9</w:t>
            </w:r>
          </w:p>
        </w:tc>
        <w:tc>
          <w:tcPr>
            <w:tcW w:w="360" w:type="dxa"/>
            <w:vAlign w:val="center"/>
          </w:tcPr>
          <w:p w:rsidR="00C53777" w:rsidRPr="00B61715" w:rsidRDefault="00C53777" w:rsidP="00C53777">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98</w:t>
            </w:r>
          </w:p>
        </w:tc>
        <w:tc>
          <w:tcPr>
            <w:tcW w:w="450" w:type="dxa"/>
            <w:vAlign w:val="center"/>
          </w:tcPr>
          <w:p w:rsidR="00C53777" w:rsidRPr="00B61715" w:rsidRDefault="00C53777" w:rsidP="00C53777">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100</w:t>
            </w:r>
          </w:p>
        </w:tc>
        <w:tc>
          <w:tcPr>
            <w:tcW w:w="572" w:type="dxa"/>
            <w:vMerge/>
          </w:tcPr>
          <w:p w:rsidR="00C53777" w:rsidRDefault="00C53777" w:rsidP="00C53777">
            <w:pPr>
              <w:pStyle w:val="ListParagraph"/>
              <w:ind w:left="0" w:right="14"/>
              <w:jc w:val="both"/>
              <w:rPr>
                <w:rFonts w:ascii="Times New Roman" w:hAnsi="Times New Roman"/>
                <w:b/>
                <w:bCs/>
                <w:sz w:val="24"/>
                <w:szCs w:val="24"/>
                <w:lang w:val="id-ID"/>
              </w:rPr>
            </w:pPr>
          </w:p>
        </w:tc>
      </w:tr>
    </w:tbl>
    <w:p w:rsidR="0097781D" w:rsidRPr="001C57BD" w:rsidRDefault="0097781D" w:rsidP="001C57BD">
      <w:pPr>
        <w:pStyle w:val="ListParagraph"/>
        <w:spacing w:after="0" w:line="240" w:lineRule="auto"/>
        <w:ind w:left="0" w:right="14"/>
        <w:jc w:val="both"/>
        <w:rPr>
          <w:rFonts w:ascii="Times New Roman" w:hAnsi="Times New Roman"/>
          <w:b/>
          <w:bCs/>
          <w:sz w:val="24"/>
          <w:szCs w:val="24"/>
          <w:lang w:val="id-ID"/>
        </w:rPr>
      </w:pPr>
    </w:p>
    <w:p w:rsidR="0097781D" w:rsidRPr="001C57BD" w:rsidRDefault="0097781D" w:rsidP="001C57BD">
      <w:pPr>
        <w:pStyle w:val="ListParagraph"/>
        <w:spacing w:after="0" w:line="240" w:lineRule="auto"/>
        <w:ind w:left="0" w:right="14"/>
        <w:jc w:val="both"/>
        <w:rPr>
          <w:rFonts w:ascii="Times New Roman" w:hAnsi="Times New Roman"/>
          <w:b/>
          <w:bCs/>
          <w:sz w:val="24"/>
          <w:szCs w:val="24"/>
        </w:rPr>
      </w:pPr>
      <w:r w:rsidRPr="001C57BD">
        <w:rPr>
          <w:rFonts w:ascii="Times New Roman" w:hAnsi="Times New Roman"/>
          <w:b/>
          <w:bCs/>
          <w:sz w:val="24"/>
          <w:szCs w:val="24"/>
        </w:rPr>
        <w:t xml:space="preserve">Tabel </w:t>
      </w:r>
      <w:r w:rsidRPr="001C57BD">
        <w:rPr>
          <w:rFonts w:ascii="Times New Roman" w:hAnsi="Times New Roman"/>
          <w:b/>
          <w:bCs/>
          <w:sz w:val="24"/>
          <w:szCs w:val="24"/>
          <w:lang w:val="id-ID"/>
        </w:rPr>
        <w:t xml:space="preserve">10. </w:t>
      </w:r>
      <w:r w:rsidRPr="001C57BD">
        <w:rPr>
          <w:rFonts w:ascii="Times New Roman" w:hAnsi="Times New Roman"/>
          <w:b/>
          <w:bCs/>
          <w:sz w:val="24"/>
          <w:szCs w:val="24"/>
        </w:rPr>
        <w:t>Hubungan Jarak dengan Pemilihan Tempat Bersalin</w:t>
      </w:r>
    </w:p>
    <w:p w:rsidR="0097781D" w:rsidRDefault="0097781D" w:rsidP="001C57BD">
      <w:pPr>
        <w:pStyle w:val="ListParagraph"/>
        <w:spacing w:after="0" w:line="240" w:lineRule="auto"/>
        <w:ind w:left="0" w:right="14"/>
        <w:jc w:val="both"/>
        <w:rPr>
          <w:rFonts w:ascii="Times New Roman" w:hAnsi="Times New Roman"/>
          <w:b/>
          <w:bCs/>
          <w:sz w:val="24"/>
          <w:szCs w:val="24"/>
        </w:rPr>
      </w:pP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21"/>
        <w:gridCol w:w="287"/>
        <w:gridCol w:w="450"/>
        <w:gridCol w:w="450"/>
        <w:gridCol w:w="540"/>
        <w:gridCol w:w="360"/>
        <w:gridCol w:w="450"/>
        <w:gridCol w:w="572"/>
      </w:tblGrid>
      <w:tr w:rsidR="004D1183" w:rsidTr="006C631B">
        <w:tc>
          <w:tcPr>
            <w:tcW w:w="721" w:type="dxa"/>
            <w:vMerge w:val="restart"/>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Sikap</w:t>
            </w:r>
          </w:p>
        </w:tc>
        <w:tc>
          <w:tcPr>
            <w:tcW w:w="2537" w:type="dxa"/>
            <w:gridSpan w:val="6"/>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Tempat Bersalin</w:t>
            </w:r>
          </w:p>
        </w:tc>
        <w:tc>
          <w:tcPr>
            <w:tcW w:w="572" w:type="dxa"/>
            <w:vMerge w:val="restart"/>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w:t>
            </w:r>
          </w:p>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Value</w:t>
            </w:r>
          </w:p>
        </w:tc>
      </w:tr>
      <w:tr w:rsidR="004D1183" w:rsidTr="006C631B">
        <w:tc>
          <w:tcPr>
            <w:tcW w:w="721" w:type="dxa"/>
            <w:vMerge/>
          </w:tcPr>
          <w:p w:rsidR="004D1183" w:rsidRDefault="004D1183" w:rsidP="006C631B">
            <w:pPr>
              <w:pStyle w:val="ListParagraph"/>
              <w:ind w:left="-90" w:right="-107"/>
              <w:jc w:val="both"/>
              <w:rPr>
                <w:rFonts w:ascii="Times New Roman" w:hAnsi="Times New Roman"/>
                <w:b/>
                <w:bCs/>
                <w:sz w:val="24"/>
                <w:szCs w:val="24"/>
                <w:lang w:val="id-ID"/>
              </w:rPr>
            </w:pPr>
          </w:p>
        </w:tc>
        <w:tc>
          <w:tcPr>
            <w:tcW w:w="737"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Rumah</w:t>
            </w:r>
          </w:p>
        </w:tc>
        <w:tc>
          <w:tcPr>
            <w:tcW w:w="990"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Pelayanan Kesehatan</w:t>
            </w:r>
          </w:p>
        </w:tc>
        <w:tc>
          <w:tcPr>
            <w:tcW w:w="810"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Total</w:t>
            </w:r>
          </w:p>
        </w:tc>
        <w:tc>
          <w:tcPr>
            <w:tcW w:w="572" w:type="dxa"/>
            <w:vMerge/>
          </w:tcPr>
          <w:p w:rsidR="004D1183" w:rsidRDefault="004D1183" w:rsidP="006C631B">
            <w:pPr>
              <w:pStyle w:val="ListParagraph"/>
              <w:ind w:left="-90" w:right="-107"/>
              <w:jc w:val="both"/>
              <w:rPr>
                <w:rFonts w:ascii="Times New Roman" w:hAnsi="Times New Roman"/>
                <w:b/>
                <w:bCs/>
                <w:sz w:val="24"/>
                <w:szCs w:val="24"/>
                <w:lang w:val="id-ID"/>
              </w:rPr>
            </w:pPr>
          </w:p>
        </w:tc>
      </w:tr>
      <w:tr w:rsidR="004D1183" w:rsidTr="006C631B">
        <w:tc>
          <w:tcPr>
            <w:tcW w:w="721" w:type="dxa"/>
            <w:vMerge/>
          </w:tcPr>
          <w:p w:rsidR="004D1183" w:rsidRDefault="004D1183" w:rsidP="006C631B">
            <w:pPr>
              <w:pStyle w:val="ListParagraph"/>
              <w:ind w:left="-90" w:right="-107"/>
              <w:jc w:val="both"/>
              <w:rPr>
                <w:rFonts w:ascii="Times New Roman" w:hAnsi="Times New Roman"/>
                <w:b/>
                <w:bCs/>
                <w:sz w:val="24"/>
                <w:szCs w:val="24"/>
                <w:lang w:val="id-ID"/>
              </w:rPr>
            </w:pPr>
          </w:p>
        </w:tc>
        <w:tc>
          <w:tcPr>
            <w:tcW w:w="287"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54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36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572" w:type="dxa"/>
            <w:vMerge/>
          </w:tcPr>
          <w:p w:rsidR="004D1183" w:rsidRDefault="004D1183" w:rsidP="006C631B">
            <w:pPr>
              <w:pStyle w:val="ListParagraph"/>
              <w:ind w:left="-90" w:right="-107"/>
              <w:jc w:val="both"/>
              <w:rPr>
                <w:rFonts w:ascii="Times New Roman" w:hAnsi="Times New Roman"/>
                <w:b/>
                <w:bCs/>
                <w:sz w:val="24"/>
                <w:szCs w:val="24"/>
                <w:lang w:val="id-ID"/>
              </w:rPr>
            </w:pPr>
          </w:p>
        </w:tc>
      </w:tr>
      <w:tr w:rsidR="004D1183" w:rsidTr="006C631B">
        <w:tc>
          <w:tcPr>
            <w:tcW w:w="721" w:type="dxa"/>
            <w:vAlign w:val="center"/>
          </w:tcPr>
          <w:p w:rsidR="004D1183" w:rsidRPr="001C57BD" w:rsidRDefault="004D1183" w:rsidP="006C631B">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Baik</w:t>
            </w:r>
          </w:p>
        </w:tc>
        <w:tc>
          <w:tcPr>
            <w:tcW w:w="287"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22</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71</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9</w:t>
            </w:r>
          </w:p>
        </w:tc>
        <w:tc>
          <w:tcPr>
            <w:tcW w:w="54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29</w:t>
            </w:r>
          </w:p>
        </w:tc>
        <w:tc>
          <w:tcPr>
            <w:tcW w:w="36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31</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val="restart"/>
            <w:vAlign w:val="center"/>
          </w:tcPr>
          <w:p w:rsidR="004D1183" w:rsidRPr="004D1183" w:rsidRDefault="004D1183" w:rsidP="006C631B">
            <w:pPr>
              <w:pStyle w:val="ListParagraph"/>
              <w:ind w:left="-90" w:right="-107"/>
              <w:jc w:val="center"/>
              <w:rPr>
                <w:rFonts w:ascii="Times New Roman" w:hAnsi="Times New Roman"/>
                <w:bCs/>
                <w:sz w:val="20"/>
                <w:szCs w:val="20"/>
              </w:rPr>
            </w:pPr>
            <w:r>
              <w:rPr>
                <w:rFonts w:ascii="Times New Roman" w:hAnsi="Times New Roman"/>
                <w:bCs/>
                <w:sz w:val="20"/>
                <w:szCs w:val="20"/>
              </w:rPr>
              <w:t>0,</w:t>
            </w:r>
            <w:r w:rsidRPr="004D1183">
              <w:rPr>
                <w:rFonts w:ascii="Times New Roman" w:hAnsi="Times New Roman"/>
                <w:bCs/>
                <w:sz w:val="20"/>
                <w:szCs w:val="20"/>
              </w:rPr>
              <w:t>076</w:t>
            </w:r>
          </w:p>
        </w:tc>
      </w:tr>
      <w:tr w:rsidR="004D1183" w:rsidTr="006C631B">
        <w:tc>
          <w:tcPr>
            <w:tcW w:w="721" w:type="dxa"/>
            <w:vAlign w:val="bottom"/>
          </w:tcPr>
          <w:p w:rsidR="004D1183" w:rsidRPr="001C57BD" w:rsidRDefault="004D1183" w:rsidP="006C631B">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Cukup</w:t>
            </w:r>
          </w:p>
        </w:tc>
        <w:tc>
          <w:tcPr>
            <w:tcW w:w="287" w:type="dxa"/>
            <w:vAlign w:val="bottom"/>
          </w:tcPr>
          <w:p w:rsidR="004D1183" w:rsidRPr="00B61715" w:rsidRDefault="004D1183" w:rsidP="006C631B">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19</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46,3</w:t>
            </w:r>
          </w:p>
        </w:tc>
        <w:tc>
          <w:tcPr>
            <w:tcW w:w="450" w:type="dxa"/>
            <w:vAlign w:val="bottom"/>
          </w:tcPr>
          <w:p w:rsidR="004D1183" w:rsidRPr="00B61715" w:rsidRDefault="004D1183" w:rsidP="006C631B">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22</w:t>
            </w:r>
          </w:p>
        </w:tc>
        <w:tc>
          <w:tcPr>
            <w:tcW w:w="54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53,7</w:t>
            </w:r>
          </w:p>
        </w:tc>
        <w:tc>
          <w:tcPr>
            <w:tcW w:w="36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41</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tcPr>
          <w:p w:rsidR="004D1183" w:rsidRDefault="004D1183" w:rsidP="006C631B">
            <w:pPr>
              <w:pStyle w:val="ListParagraph"/>
              <w:ind w:left="0" w:right="14"/>
              <w:jc w:val="both"/>
              <w:rPr>
                <w:rFonts w:ascii="Times New Roman" w:hAnsi="Times New Roman"/>
                <w:b/>
                <w:bCs/>
                <w:sz w:val="24"/>
                <w:szCs w:val="24"/>
                <w:lang w:val="id-ID"/>
              </w:rPr>
            </w:pPr>
          </w:p>
        </w:tc>
      </w:tr>
      <w:tr w:rsidR="004D1183" w:rsidTr="006C631B">
        <w:tc>
          <w:tcPr>
            <w:tcW w:w="721" w:type="dxa"/>
            <w:vAlign w:val="bottom"/>
          </w:tcPr>
          <w:p w:rsidR="004D1183" w:rsidRPr="001C57BD" w:rsidRDefault="004D1183" w:rsidP="006C631B">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Kurang</w:t>
            </w:r>
          </w:p>
        </w:tc>
        <w:tc>
          <w:tcPr>
            <w:tcW w:w="287" w:type="dxa"/>
            <w:vAlign w:val="bottom"/>
          </w:tcPr>
          <w:p w:rsidR="004D1183" w:rsidRPr="00B61715" w:rsidRDefault="004D1183" w:rsidP="006C631B">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12</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46,2</w:t>
            </w:r>
          </w:p>
        </w:tc>
        <w:tc>
          <w:tcPr>
            <w:tcW w:w="450" w:type="dxa"/>
            <w:vAlign w:val="bottom"/>
          </w:tcPr>
          <w:p w:rsidR="004D1183" w:rsidRPr="00B61715" w:rsidRDefault="004D1183" w:rsidP="006C631B">
            <w:pPr>
              <w:ind w:left="-91" w:right="-108"/>
              <w:jc w:val="center"/>
              <w:rPr>
                <w:rFonts w:ascii="Times New Roman" w:hAnsi="Times New Roman" w:cs="Times New Roman"/>
                <w:color w:val="000000"/>
                <w:sz w:val="18"/>
                <w:szCs w:val="18"/>
              </w:rPr>
            </w:pPr>
            <w:r w:rsidRPr="00B61715">
              <w:rPr>
                <w:rFonts w:ascii="Times New Roman" w:hAnsi="Times New Roman" w:cs="Times New Roman"/>
                <w:color w:val="000000"/>
                <w:sz w:val="18"/>
                <w:szCs w:val="18"/>
              </w:rPr>
              <w:t>14</w:t>
            </w:r>
          </w:p>
        </w:tc>
        <w:tc>
          <w:tcPr>
            <w:tcW w:w="54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53,8</w:t>
            </w:r>
          </w:p>
        </w:tc>
        <w:tc>
          <w:tcPr>
            <w:tcW w:w="36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26</w:t>
            </w:r>
          </w:p>
        </w:tc>
        <w:tc>
          <w:tcPr>
            <w:tcW w:w="450" w:type="dxa"/>
            <w:vAlign w:val="center"/>
          </w:tcPr>
          <w:p w:rsidR="004D1183" w:rsidRPr="00B61715" w:rsidRDefault="004D1183" w:rsidP="006C631B">
            <w:pPr>
              <w:ind w:left="-91" w:right="-108"/>
              <w:jc w:val="center"/>
              <w:rPr>
                <w:rFonts w:ascii="Times New Roman" w:hAnsi="Times New Roman" w:cs="Times New Roman"/>
                <w:sz w:val="18"/>
                <w:szCs w:val="18"/>
              </w:rPr>
            </w:pPr>
            <w:r w:rsidRPr="00B61715">
              <w:rPr>
                <w:rFonts w:ascii="Times New Roman" w:hAnsi="Times New Roman" w:cs="Times New Roman"/>
                <w:sz w:val="18"/>
                <w:szCs w:val="18"/>
              </w:rPr>
              <w:t>100</w:t>
            </w:r>
          </w:p>
        </w:tc>
        <w:tc>
          <w:tcPr>
            <w:tcW w:w="572" w:type="dxa"/>
            <w:vMerge/>
          </w:tcPr>
          <w:p w:rsidR="004D1183" w:rsidRDefault="004D1183" w:rsidP="006C631B">
            <w:pPr>
              <w:pStyle w:val="ListParagraph"/>
              <w:ind w:left="0" w:right="14"/>
              <w:jc w:val="both"/>
              <w:rPr>
                <w:rFonts w:ascii="Times New Roman" w:hAnsi="Times New Roman"/>
                <w:b/>
                <w:bCs/>
                <w:sz w:val="24"/>
                <w:szCs w:val="24"/>
                <w:lang w:val="id-ID"/>
              </w:rPr>
            </w:pPr>
          </w:p>
        </w:tc>
      </w:tr>
      <w:tr w:rsidR="004D1183" w:rsidTr="006C631B">
        <w:tc>
          <w:tcPr>
            <w:tcW w:w="721" w:type="dxa"/>
            <w:vAlign w:val="center"/>
          </w:tcPr>
          <w:p w:rsidR="004D1183" w:rsidRPr="001C57BD" w:rsidRDefault="004D1183" w:rsidP="006C631B">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Total</w:t>
            </w:r>
          </w:p>
        </w:tc>
        <w:tc>
          <w:tcPr>
            <w:tcW w:w="287" w:type="dxa"/>
            <w:vAlign w:val="bottom"/>
          </w:tcPr>
          <w:p w:rsidR="004D1183" w:rsidRPr="00B61715" w:rsidRDefault="004D1183" w:rsidP="006C631B">
            <w:pPr>
              <w:ind w:left="-91" w:right="-108"/>
              <w:jc w:val="center"/>
              <w:rPr>
                <w:rFonts w:ascii="Times New Roman" w:hAnsi="Times New Roman" w:cs="Times New Roman"/>
                <w:b/>
                <w:color w:val="000000"/>
                <w:sz w:val="18"/>
                <w:szCs w:val="18"/>
              </w:rPr>
            </w:pPr>
            <w:r w:rsidRPr="00B61715">
              <w:rPr>
                <w:rFonts w:ascii="Times New Roman" w:hAnsi="Times New Roman" w:cs="Times New Roman"/>
                <w:b/>
                <w:color w:val="000000"/>
                <w:sz w:val="18"/>
                <w:szCs w:val="18"/>
              </w:rPr>
              <w:t>53</w:t>
            </w:r>
          </w:p>
        </w:tc>
        <w:tc>
          <w:tcPr>
            <w:tcW w:w="450" w:type="dxa"/>
            <w:vAlign w:val="center"/>
          </w:tcPr>
          <w:p w:rsidR="004D1183" w:rsidRPr="00B61715" w:rsidRDefault="004D1183" w:rsidP="006C631B">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54,1</w:t>
            </w:r>
          </w:p>
        </w:tc>
        <w:tc>
          <w:tcPr>
            <w:tcW w:w="450" w:type="dxa"/>
            <w:vAlign w:val="bottom"/>
          </w:tcPr>
          <w:p w:rsidR="004D1183" w:rsidRPr="00B61715" w:rsidRDefault="004D1183" w:rsidP="006C631B">
            <w:pPr>
              <w:ind w:left="-91" w:right="-108"/>
              <w:jc w:val="center"/>
              <w:rPr>
                <w:rFonts w:ascii="Times New Roman" w:hAnsi="Times New Roman" w:cs="Times New Roman"/>
                <w:b/>
                <w:color w:val="000000"/>
                <w:sz w:val="18"/>
                <w:szCs w:val="18"/>
              </w:rPr>
            </w:pPr>
            <w:r w:rsidRPr="00B61715">
              <w:rPr>
                <w:rFonts w:ascii="Times New Roman" w:hAnsi="Times New Roman" w:cs="Times New Roman"/>
                <w:b/>
                <w:color w:val="000000"/>
                <w:sz w:val="18"/>
                <w:szCs w:val="18"/>
              </w:rPr>
              <w:t>45</w:t>
            </w:r>
          </w:p>
        </w:tc>
        <w:tc>
          <w:tcPr>
            <w:tcW w:w="540" w:type="dxa"/>
            <w:vAlign w:val="center"/>
          </w:tcPr>
          <w:p w:rsidR="004D1183" w:rsidRPr="00B61715" w:rsidRDefault="004D1183" w:rsidP="006C631B">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45,9</w:t>
            </w:r>
          </w:p>
        </w:tc>
        <w:tc>
          <w:tcPr>
            <w:tcW w:w="360" w:type="dxa"/>
            <w:vAlign w:val="center"/>
          </w:tcPr>
          <w:p w:rsidR="004D1183" w:rsidRPr="00B61715" w:rsidRDefault="004D1183" w:rsidP="006C631B">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98</w:t>
            </w:r>
          </w:p>
        </w:tc>
        <w:tc>
          <w:tcPr>
            <w:tcW w:w="450" w:type="dxa"/>
            <w:vAlign w:val="center"/>
          </w:tcPr>
          <w:p w:rsidR="004D1183" w:rsidRPr="00B61715" w:rsidRDefault="004D1183" w:rsidP="006C631B">
            <w:pPr>
              <w:ind w:left="-91" w:right="-108"/>
              <w:jc w:val="center"/>
              <w:rPr>
                <w:rFonts w:ascii="Times New Roman" w:hAnsi="Times New Roman" w:cs="Times New Roman"/>
                <w:b/>
                <w:sz w:val="18"/>
                <w:szCs w:val="18"/>
              </w:rPr>
            </w:pPr>
            <w:r w:rsidRPr="00B61715">
              <w:rPr>
                <w:rFonts w:ascii="Times New Roman" w:hAnsi="Times New Roman" w:cs="Times New Roman"/>
                <w:b/>
                <w:sz w:val="18"/>
                <w:szCs w:val="18"/>
              </w:rPr>
              <w:t>100</w:t>
            </w:r>
          </w:p>
        </w:tc>
        <w:tc>
          <w:tcPr>
            <w:tcW w:w="572" w:type="dxa"/>
            <w:vMerge/>
          </w:tcPr>
          <w:p w:rsidR="004D1183" w:rsidRDefault="004D1183" w:rsidP="006C631B">
            <w:pPr>
              <w:pStyle w:val="ListParagraph"/>
              <w:ind w:left="0" w:right="14"/>
              <w:jc w:val="both"/>
              <w:rPr>
                <w:rFonts w:ascii="Times New Roman" w:hAnsi="Times New Roman"/>
                <w:b/>
                <w:bCs/>
                <w:sz w:val="24"/>
                <w:szCs w:val="24"/>
                <w:lang w:val="id-ID"/>
              </w:rPr>
            </w:pPr>
          </w:p>
        </w:tc>
      </w:tr>
    </w:tbl>
    <w:p w:rsidR="0097781D" w:rsidRPr="001C57BD" w:rsidRDefault="0097781D" w:rsidP="001C57BD">
      <w:pPr>
        <w:pStyle w:val="ListParagraph"/>
        <w:spacing w:after="0" w:line="240" w:lineRule="auto"/>
        <w:ind w:left="0" w:right="14"/>
        <w:jc w:val="both"/>
        <w:rPr>
          <w:rFonts w:ascii="Times New Roman" w:hAnsi="Times New Roman"/>
          <w:b/>
          <w:bCs/>
          <w:sz w:val="24"/>
          <w:szCs w:val="24"/>
          <w:lang w:val="id-ID"/>
        </w:rPr>
      </w:pPr>
    </w:p>
    <w:p w:rsidR="0097781D" w:rsidRDefault="0097781D" w:rsidP="001C57BD">
      <w:pPr>
        <w:pStyle w:val="ListParagraph"/>
        <w:spacing w:after="0" w:line="240" w:lineRule="auto"/>
        <w:ind w:left="0" w:right="14"/>
        <w:jc w:val="both"/>
        <w:rPr>
          <w:rFonts w:ascii="Times New Roman" w:hAnsi="Times New Roman"/>
          <w:b/>
          <w:bCs/>
          <w:sz w:val="24"/>
          <w:szCs w:val="24"/>
        </w:rPr>
      </w:pPr>
      <w:r w:rsidRPr="001C57BD">
        <w:rPr>
          <w:rFonts w:ascii="Times New Roman" w:hAnsi="Times New Roman"/>
          <w:b/>
          <w:bCs/>
          <w:sz w:val="24"/>
          <w:szCs w:val="24"/>
        </w:rPr>
        <w:t xml:space="preserve">Tabel </w:t>
      </w:r>
      <w:r w:rsidRPr="001C57BD">
        <w:rPr>
          <w:rFonts w:ascii="Times New Roman" w:hAnsi="Times New Roman"/>
          <w:b/>
          <w:bCs/>
          <w:sz w:val="24"/>
          <w:szCs w:val="24"/>
          <w:lang w:val="id-ID"/>
        </w:rPr>
        <w:t xml:space="preserve">11. </w:t>
      </w:r>
      <w:r w:rsidRPr="001C57BD">
        <w:rPr>
          <w:rFonts w:ascii="Times New Roman" w:hAnsi="Times New Roman"/>
          <w:b/>
          <w:bCs/>
          <w:sz w:val="24"/>
          <w:szCs w:val="24"/>
        </w:rPr>
        <w:t>Hubungan Kepercayaan dengan Pemilihan Tempat Bersalin</w:t>
      </w:r>
    </w:p>
    <w:p w:rsidR="004D1183" w:rsidRPr="001C57BD" w:rsidRDefault="004D1183" w:rsidP="001C57BD">
      <w:pPr>
        <w:pStyle w:val="ListParagraph"/>
        <w:spacing w:after="0" w:line="240" w:lineRule="auto"/>
        <w:ind w:left="0" w:right="14"/>
        <w:jc w:val="both"/>
        <w:rPr>
          <w:rFonts w:ascii="Times New Roman" w:hAnsi="Times New Roman"/>
          <w:b/>
          <w:bCs/>
          <w:sz w:val="24"/>
          <w:szCs w:val="24"/>
        </w:rPr>
      </w:pPr>
    </w:p>
    <w:tbl>
      <w:tblPr>
        <w:tblStyle w:val="TableGrid"/>
        <w:tblW w:w="0" w:type="auto"/>
        <w:tblBorders>
          <w:left w:val="none" w:sz="0"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721"/>
        <w:gridCol w:w="287"/>
        <w:gridCol w:w="450"/>
        <w:gridCol w:w="450"/>
        <w:gridCol w:w="540"/>
        <w:gridCol w:w="360"/>
        <w:gridCol w:w="450"/>
        <w:gridCol w:w="572"/>
      </w:tblGrid>
      <w:tr w:rsidR="004D1183" w:rsidTr="006C631B">
        <w:tc>
          <w:tcPr>
            <w:tcW w:w="721" w:type="dxa"/>
            <w:vMerge w:val="restart"/>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Sikap</w:t>
            </w:r>
          </w:p>
        </w:tc>
        <w:tc>
          <w:tcPr>
            <w:tcW w:w="2537" w:type="dxa"/>
            <w:gridSpan w:val="6"/>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Tempat Bersalin</w:t>
            </w:r>
          </w:p>
        </w:tc>
        <w:tc>
          <w:tcPr>
            <w:tcW w:w="572" w:type="dxa"/>
            <w:vMerge w:val="restart"/>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w:t>
            </w:r>
          </w:p>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Value</w:t>
            </w:r>
          </w:p>
        </w:tc>
      </w:tr>
      <w:tr w:rsidR="004D1183" w:rsidTr="006C631B">
        <w:tc>
          <w:tcPr>
            <w:tcW w:w="721" w:type="dxa"/>
            <w:vMerge/>
          </w:tcPr>
          <w:p w:rsidR="004D1183" w:rsidRDefault="004D1183" w:rsidP="006C631B">
            <w:pPr>
              <w:pStyle w:val="ListParagraph"/>
              <w:ind w:left="-90" w:right="-107"/>
              <w:jc w:val="both"/>
              <w:rPr>
                <w:rFonts w:ascii="Times New Roman" w:hAnsi="Times New Roman"/>
                <w:b/>
                <w:bCs/>
                <w:sz w:val="24"/>
                <w:szCs w:val="24"/>
                <w:lang w:val="id-ID"/>
              </w:rPr>
            </w:pPr>
          </w:p>
        </w:tc>
        <w:tc>
          <w:tcPr>
            <w:tcW w:w="737"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Rumah</w:t>
            </w:r>
          </w:p>
        </w:tc>
        <w:tc>
          <w:tcPr>
            <w:tcW w:w="990"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Pelayanan Kesehatan</w:t>
            </w:r>
          </w:p>
        </w:tc>
        <w:tc>
          <w:tcPr>
            <w:tcW w:w="810" w:type="dxa"/>
            <w:gridSpan w:val="2"/>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Total</w:t>
            </w:r>
          </w:p>
        </w:tc>
        <w:tc>
          <w:tcPr>
            <w:tcW w:w="572" w:type="dxa"/>
            <w:vMerge/>
          </w:tcPr>
          <w:p w:rsidR="004D1183" w:rsidRDefault="004D1183" w:rsidP="006C631B">
            <w:pPr>
              <w:pStyle w:val="ListParagraph"/>
              <w:ind w:left="-90" w:right="-107"/>
              <w:jc w:val="both"/>
              <w:rPr>
                <w:rFonts w:ascii="Times New Roman" w:hAnsi="Times New Roman"/>
                <w:b/>
                <w:bCs/>
                <w:sz w:val="24"/>
                <w:szCs w:val="24"/>
                <w:lang w:val="id-ID"/>
              </w:rPr>
            </w:pPr>
          </w:p>
        </w:tc>
      </w:tr>
      <w:tr w:rsidR="004D1183" w:rsidTr="006C631B">
        <w:tc>
          <w:tcPr>
            <w:tcW w:w="721" w:type="dxa"/>
            <w:vMerge/>
          </w:tcPr>
          <w:p w:rsidR="004D1183" w:rsidRDefault="004D1183" w:rsidP="006C631B">
            <w:pPr>
              <w:pStyle w:val="ListParagraph"/>
              <w:ind w:left="-90" w:right="-107"/>
              <w:jc w:val="both"/>
              <w:rPr>
                <w:rFonts w:ascii="Times New Roman" w:hAnsi="Times New Roman"/>
                <w:b/>
                <w:bCs/>
                <w:sz w:val="24"/>
                <w:szCs w:val="24"/>
                <w:lang w:val="id-ID"/>
              </w:rPr>
            </w:pPr>
          </w:p>
        </w:tc>
        <w:tc>
          <w:tcPr>
            <w:tcW w:w="287"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54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36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N</w:t>
            </w:r>
          </w:p>
        </w:tc>
        <w:tc>
          <w:tcPr>
            <w:tcW w:w="450" w:type="dxa"/>
            <w:vAlign w:val="center"/>
          </w:tcPr>
          <w:p w:rsidR="004D1183" w:rsidRPr="001C57BD" w:rsidRDefault="004D1183" w:rsidP="006C631B">
            <w:pPr>
              <w:ind w:left="-90" w:right="-107"/>
              <w:jc w:val="center"/>
              <w:rPr>
                <w:rFonts w:ascii="Times New Roman" w:hAnsi="Times New Roman" w:cs="Times New Roman"/>
                <w:b/>
                <w:bCs/>
                <w:sz w:val="20"/>
                <w:szCs w:val="20"/>
              </w:rPr>
            </w:pPr>
            <w:r w:rsidRPr="001C57BD">
              <w:rPr>
                <w:rFonts w:ascii="Times New Roman" w:hAnsi="Times New Roman" w:cs="Times New Roman"/>
                <w:b/>
                <w:bCs/>
                <w:sz w:val="20"/>
                <w:szCs w:val="20"/>
              </w:rPr>
              <w:t>%</w:t>
            </w:r>
          </w:p>
        </w:tc>
        <w:tc>
          <w:tcPr>
            <w:tcW w:w="572" w:type="dxa"/>
            <w:vMerge/>
          </w:tcPr>
          <w:p w:rsidR="004D1183" w:rsidRDefault="004D1183" w:rsidP="006C631B">
            <w:pPr>
              <w:pStyle w:val="ListParagraph"/>
              <w:ind w:left="-90" w:right="-107"/>
              <w:jc w:val="both"/>
              <w:rPr>
                <w:rFonts w:ascii="Times New Roman" w:hAnsi="Times New Roman"/>
                <w:b/>
                <w:bCs/>
                <w:sz w:val="24"/>
                <w:szCs w:val="24"/>
                <w:lang w:val="id-ID"/>
              </w:rPr>
            </w:pPr>
          </w:p>
        </w:tc>
      </w:tr>
      <w:tr w:rsidR="004D1183" w:rsidTr="006C631B">
        <w:tc>
          <w:tcPr>
            <w:tcW w:w="721" w:type="dxa"/>
            <w:vAlign w:val="center"/>
          </w:tcPr>
          <w:p w:rsidR="004D1183" w:rsidRPr="001C57BD" w:rsidRDefault="004D1183" w:rsidP="004D1183">
            <w:pPr>
              <w:ind w:left="-90" w:right="-107"/>
              <w:jc w:val="center"/>
              <w:rPr>
                <w:rFonts w:ascii="Times New Roman" w:hAnsi="Times New Roman" w:cs="Times New Roman"/>
                <w:sz w:val="20"/>
                <w:szCs w:val="20"/>
              </w:rPr>
            </w:pPr>
            <w:r w:rsidRPr="001C57BD">
              <w:rPr>
                <w:rFonts w:ascii="Times New Roman" w:hAnsi="Times New Roman" w:cs="Times New Roman"/>
                <w:sz w:val="20"/>
                <w:szCs w:val="20"/>
              </w:rPr>
              <w:t>Baik</w:t>
            </w:r>
          </w:p>
        </w:tc>
        <w:tc>
          <w:tcPr>
            <w:tcW w:w="287"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15</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35,7</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17</w:t>
            </w:r>
          </w:p>
        </w:tc>
        <w:tc>
          <w:tcPr>
            <w:tcW w:w="54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64,3</w:t>
            </w:r>
          </w:p>
        </w:tc>
        <w:tc>
          <w:tcPr>
            <w:tcW w:w="36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32</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100</w:t>
            </w:r>
          </w:p>
        </w:tc>
        <w:tc>
          <w:tcPr>
            <w:tcW w:w="572" w:type="dxa"/>
            <w:vMerge w:val="restart"/>
            <w:vAlign w:val="center"/>
          </w:tcPr>
          <w:p w:rsidR="004D1183" w:rsidRPr="004D1183" w:rsidRDefault="004D1183" w:rsidP="004D1183">
            <w:pPr>
              <w:pStyle w:val="ListParagraph"/>
              <w:ind w:left="-90" w:right="-107"/>
              <w:jc w:val="center"/>
              <w:rPr>
                <w:rFonts w:ascii="Times New Roman" w:hAnsi="Times New Roman"/>
                <w:bCs/>
                <w:sz w:val="20"/>
                <w:szCs w:val="20"/>
              </w:rPr>
            </w:pPr>
            <w:r>
              <w:rPr>
                <w:rFonts w:ascii="Times New Roman" w:hAnsi="Times New Roman"/>
                <w:bCs/>
                <w:sz w:val="20"/>
                <w:szCs w:val="20"/>
              </w:rPr>
              <w:t>0,</w:t>
            </w:r>
            <w:r w:rsidRPr="004D1183">
              <w:rPr>
                <w:rFonts w:ascii="Times New Roman" w:hAnsi="Times New Roman"/>
                <w:bCs/>
                <w:sz w:val="20"/>
                <w:szCs w:val="20"/>
              </w:rPr>
              <w:t>0</w:t>
            </w:r>
            <w:r>
              <w:rPr>
                <w:rFonts w:ascii="Times New Roman" w:hAnsi="Times New Roman"/>
                <w:bCs/>
                <w:sz w:val="20"/>
                <w:szCs w:val="20"/>
              </w:rPr>
              <w:t>0</w:t>
            </w:r>
            <w:r w:rsidRPr="004D1183">
              <w:rPr>
                <w:rFonts w:ascii="Times New Roman" w:hAnsi="Times New Roman"/>
                <w:bCs/>
                <w:sz w:val="20"/>
                <w:szCs w:val="20"/>
              </w:rPr>
              <w:t>6</w:t>
            </w:r>
          </w:p>
        </w:tc>
      </w:tr>
      <w:tr w:rsidR="004D1183" w:rsidTr="006C631B">
        <w:tc>
          <w:tcPr>
            <w:tcW w:w="721" w:type="dxa"/>
            <w:vAlign w:val="bottom"/>
          </w:tcPr>
          <w:p w:rsidR="004D1183" w:rsidRPr="001C57BD" w:rsidRDefault="004D1183" w:rsidP="004D1183">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Cukup</w:t>
            </w:r>
          </w:p>
        </w:tc>
        <w:tc>
          <w:tcPr>
            <w:tcW w:w="287" w:type="dxa"/>
            <w:vAlign w:val="bottom"/>
          </w:tcPr>
          <w:p w:rsidR="004D1183" w:rsidRPr="002B515E" w:rsidRDefault="004D1183" w:rsidP="00B12ABB">
            <w:pPr>
              <w:ind w:left="-91" w:right="-108"/>
              <w:jc w:val="center"/>
              <w:rPr>
                <w:rFonts w:ascii="Times New Roman" w:hAnsi="Times New Roman" w:cs="Times New Roman"/>
                <w:color w:val="000000"/>
                <w:sz w:val="18"/>
                <w:szCs w:val="18"/>
              </w:rPr>
            </w:pPr>
            <w:r w:rsidRPr="002B515E">
              <w:rPr>
                <w:rFonts w:ascii="Times New Roman" w:hAnsi="Times New Roman" w:cs="Times New Roman"/>
                <w:color w:val="000000"/>
                <w:sz w:val="18"/>
                <w:szCs w:val="18"/>
              </w:rPr>
              <w:t>34</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69,4</w:t>
            </w:r>
          </w:p>
        </w:tc>
        <w:tc>
          <w:tcPr>
            <w:tcW w:w="450" w:type="dxa"/>
            <w:vAlign w:val="bottom"/>
          </w:tcPr>
          <w:p w:rsidR="004D1183" w:rsidRPr="002B515E" w:rsidRDefault="004D1183" w:rsidP="00B12ABB">
            <w:pPr>
              <w:ind w:left="-91" w:right="-108"/>
              <w:jc w:val="center"/>
              <w:rPr>
                <w:rFonts w:ascii="Times New Roman" w:hAnsi="Times New Roman" w:cs="Times New Roman"/>
                <w:color w:val="000000"/>
                <w:sz w:val="18"/>
                <w:szCs w:val="18"/>
              </w:rPr>
            </w:pPr>
            <w:r w:rsidRPr="002B515E">
              <w:rPr>
                <w:rFonts w:ascii="Times New Roman" w:hAnsi="Times New Roman" w:cs="Times New Roman"/>
                <w:color w:val="000000"/>
                <w:sz w:val="18"/>
                <w:szCs w:val="18"/>
              </w:rPr>
              <w:t>15</w:t>
            </w:r>
          </w:p>
        </w:tc>
        <w:tc>
          <w:tcPr>
            <w:tcW w:w="54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30,6</w:t>
            </w:r>
          </w:p>
        </w:tc>
        <w:tc>
          <w:tcPr>
            <w:tcW w:w="36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49</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100</w:t>
            </w:r>
          </w:p>
        </w:tc>
        <w:tc>
          <w:tcPr>
            <w:tcW w:w="572" w:type="dxa"/>
            <w:vMerge/>
          </w:tcPr>
          <w:p w:rsidR="004D1183" w:rsidRDefault="004D1183" w:rsidP="004D1183">
            <w:pPr>
              <w:pStyle w:val="ListParagraph"/>
              <w:ind w:left="0" w:right="14"/>
              <w:jc w:val="both"/>
              <w:rPr>
                <w:rFonts w:ascii="Times New Roman" w:hAnsi="Times New Roman"/>
                <w:b/>
                <w:bCs/>
                <w:sz w:val="24"/>
                <w:szCs w:val="24"/>
                <w:lang w:val="id-ID"/>
              </w:rPr>
            </w:pPr>
          </w:p>
        </w:tc>
      </w:tr>
      <w:tr w:rsidR="004D1183" w:rsidTr="006C631B">
        <w:tc>
          <w:tcPr>
            <w:tcW w:w="721" w:type="dxa"/>
            <w:vAlign w:val="bottom"/>
          </w:tcPr>
          <w:p w:rsidR="004D1183" w:rsidRPr="001C57BD" w:rsidRDefault="004D1183" w:rsidP="004D1183">
            <w:pPr>
              <w:ind w:left="-142" w:right="-131"/>
              <w:jc w:val="center"/>
              <w:rPr>
                <w:rFonts w:ascii="Times New Roman" w:hAnsi="Times New Roman" w:cs="Times New Roman"/>
                <w:color w:val="000000"/>
                <w:sz w:val="20"/>
                <w:szCs w:val="20"/>
              </w:rPr>
            </w:pPr>
            <w:r w:rsidRPr="001C57BD">
              <w:rPr>
                <w:rFonts w:ascii="Times New Roman" w:hAnsi="Times New Roman" w:cs="Times New Roman"/>
                <w:color w:val="000000"/>
                <w:sz w:val="20"/>
                <w:szCs w:val="20"/>
              </w:rPr>
              <w:t>Kurang</w:t>
            </w:r>
          </w:p>
        </w:tc>
        <w:tc>
          <w:tcPr>
            <w:tcW w:w="287" w:type="dxa"/>
            <w:vAlign w:val="bottom"/>
          </w:tcPr>
          <w:p w:rsidR="004D1183" w:rsidRPr="002B515E" w:rsidRDefault="004D1183" w:rsidP="00B12ABB">
            <w:pPr>
              <w:ind w:left="-91" w:right="-108"/>
              <w:jc w:val="center"/>
              <w:rPr>
                <w:rFonts w:ascii="Times New Roman" w:hAnsi="Times New Roman" w:cs="Times New Roman"/>
                <w:color w:val="000000"/>
                <w:sz w:val="18"/>
                <w:szCs w:val="18"/>
              </w:rPr>
            </w:pPr>
            <w:r w:rsidRPr="002B515E">
              <w:rPr>
                <w:rFonts w:ascii="Times New Roman" w:hAnsi="Times New Roman" w:cs="Times New Roman"/>
                <w:color w:val="000000"/>
                <w:sz w:val="18"/>
                <w:szCs w:val="18"/>
              </w:rPr>
              <w:t>4</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57,1</w:t>
            </w:r>
          </w:p>
        </w:tc>
        <w:tc>
          <w:tcPr>
            <w:tcW w:w="450" w:type="dxa"/>
            <w:vAlign w:val="bottom"/>
          </w:tcPr>
          <w:p w:rsidR="004D1183" w:rsidRPr="002B515E" w:rsidRDefault="004D1183" w:rsidP="00B12ABB">
            <w:pPr>
              <w:ind w:left="-91" w:right="-108"/>
              <w:jc w:val="center"/>
              <w:rPr>
                <w:rFonts w:ascii="Times New Roman" w:hAnsi="Times New Roman" w:cs="Times New Roman"/>
                <w:color w:val="000000"/>
                <w:sz w:val="18"/>
                <w:szCs w:val="18"/>
              </w:rPr>
            </w:pPr>
            <w:r w:rsidRPr="002B515E">
              <w:rPr>
                <w:rFonts w:ascii="Times New Roman" w:hAnsi="Times New Roman" w:cs="Times New Roman"/>
                <w:color w:val="000000"/>
                <w:sz w:val="18"/>
                <w:szCs w:val="18"/>
              </w:rPr>
              <w:t>3</w:t>
            </w:r>
          </w:p>
        </w:tc>
        <w:tc>
          <w:tcPr>
            <w:tcW w:w="54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45,9</w:t>
            </w:r>
          </w:p>
        </w:tc>
        <w:tc>
          <w:tcPr>
            <w:tcW w:w="36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7</w:t>
            </w:r>
          </w:p>
        </w:tc>
        <w:tc>
          <w:tcPr>
            <w:tcW w:w="450" w:type="dxa"/>
            <w:vAlign w:val="center"/>
          </w:tcPr>
          <w:p w:rsidR="004D1183" w:rsidRPr="002B515E" w:rsidRDefault="004D1183" w:rsidP="00B12ABB">
            <w:pPr>
              <w:ind w:left="-91" w:right="-108"/>
              <w:jc w:val="center"/>
              <w:rPr>
                <w:rFonts w:ascii="Times New Roman" w:hAnsi="Times New Roman" w:cs="Times New Roman"/>
                <w:sz w:val="18"/>
                <w:szCs w:val="18"/>
              </w:rPr>
            </w:pPr>
            <w:r w:rsidRPr="002B515E">
              <w:rPr>
                <w:rFonts w:ascii="Times New Roman" w:hAnsi="Times New Roman" w:cs="Times New Roman"/>
                <w:sz w:val="18"/>
                <w:szCs w:val="18"/>
              </w:rPr>
              <w:t>100</w:t>
            </w:r>
          </w:p>
        </w:tc>
        <w:tc>
          <w:tcPr>
            <w:tcW w:w="572" w:type="dxa"/>
            <w:vMerge/>
          </w:tcPr>
          <w:p w:rsidR="004D1183" w:rsidRDefault="004D1183" w:rsidP="004D1183">
            <w:pPr>
              <w:pStyle w:val="ListParagraph"/>
              <w:ind w:left="0" w:right="14"/>
              <w:jc w:val="both"/>
              <w:rPr>
                <w:rFonts w:ascii="Times New Roman" w:hAnsi="Times New Roman"/>
                <w:b/>
                <w:bCs/>
                <w:sz w:val="24"/>
                <w:szCs w:val="24"/>
                <w:lang w:val="id-ID"/>
              </w:rPr>
            </w:pPr>
          </w:p>
        </w:tc>
      </w:tr>
      <w:tr w:rsidR="004D1183" w:rsidTr="006C631B">
        <w:tc>
          <w:tcPr>
            <w:tcW w:w="721" w:type="dxa"/>
            <w:vAlign w:val="center"/>
          </w:tcPr>
          <w:p w:rsidR="004D1183" w:rsidRPr="001C57BD" w:rsidRDefault="004D1183" w:rsidP="004D1183">
            <w:pPr>
              <w:ind w:left="-142" w:right="-131"/>
              <w:jc w:val="center"/>
              <w:rPr>
                <w:rFonts w:ascii="Times New Roman" w:hAnsi="Times New Roman" w:cs="Times New Roman"/>
                <w:b/>
                <w:color w:val="000000"/>
                <w:sz w:val="20"/>
                <w:szCs w:val="20"/>
              </w:rPr>
            </w:pPr>
            <w:r w:rsidRPr="001C57BD">
              <w:rPr>
                <w:rFonts w:ascii="Times New Roman" w:hAnsi="Times New Roman" w:cs="Times New Roman"/>
                <w:b/>
                <w:color w:val="000000"/>
                <w:sz w:val="20"/>
                <w:szCs w:val="20"/>
              </w:rPr>
              <w:t>Total</w:t>
            </w:r>
          </w:p>
        </w:tc>
        <w:tc>
          <w:tcPr>
            <w:tcW w:w="287" w:type="dxa"/>
            <w:vAlign w:val="bottom"/>
          </w:tcPr>
          <w:p w:rsidR="004D1183" w:rsidRPr="002B515E" w:rsidRDefault="004D1183" w:rsidP="00B12ABB">
            <w:pPr>
              <w:ind w:left="-91" w:right="-108"/>
              <w:jc w:val="center"/>
              <w:rPr>
                <w:rFonts w:ascii="Times New Roman" w:hAnsi="Times New Roman" w:cs="Times New Roman"/>
                <w:b/>
                <w:color w:val="000000"/>
                <w:sz w:val="18"/>
                <w:szCs w:val="18"/>
              </w:rPr>
            </w:pPr>
            <w:r w:rsidRPr="002B515E">
              <w:rPr>
                <w:rFonts w:ascii="Times New Roman" w:hAnsi="Times New Roman" w:cs="Times New Roman"/>
                <w:b/>
                <w:color w:val="000000"/>
                <w:sz w:val="18"/>
                <w:szCs w:val="18"/>
              </w:rPr>
              <w:t>53</w:t>
            </w:r>
          </w:p>
        </w:tc>
        <w:tc>
          <w:tcPr>
            <w:tcW w:w="450" w:type="dxa"/>
            <w:vAlign w:val="center"/>
          </w:tcPr>
          <w:p w:rsidR="004D1183" w:rsidRPr="002B515E" w:rsidRDefault="004D1183" w:rsidP="00B12ABB">
            <w:pPr>
              <w:ind w:left="-91" w:right="-108"/>
              <w:jc w:val="center"/>
              <w:rPr>
                <w:rFonts w:ascii="Times New Roman" w:hAnsi="Times New Roman" w:cs="Times New Roman"/>
                <w:b/>
                <w:sz w:val="18"/>
                <w:szCs w:val="18"/>
              </w:rPr>
            </w:pPr>
            <w:r w:rsidRPr="002B515E">
              <w:rPr>
                <w:rFonts w:ascii="Times New Roman" w:hAnsi="Times New Roman" w:cs="Times New Roman"/>
                <w:b/>
                <w:sz w:val="18"/>
                <w:szCs w:val="18"/>
              </w:rPr>
              <w:t>54,1</w:t>
            </w:r>
          </w:p>
        </w:tc>
        <w:tc>
          <w:tcPr>
            <w:tcW w:w="450" w:type="dxa"/>
            <w:vAlign w:val="bottom"/>
          </w:tcPr>
          <w:p w:rsidR="004D1183" w:rsidRPr="002B515E" w:rsidRDefault="004D1183" w:rsidP="00B12ABB">
            <w:pPr>
              <w:ind w:left="-91" w:right="-108"/>
              <w:jc w:val="center"/>
              <w:rPr>
                <w:rFonts w:ascii="Times New Roman" w:hAnsi="Times New Roman" w:cs="Times New Roman"/>
                <w:b/>
                <w:color w:val="000000"/>
                <w:sz w:val="18"/>
                <w:szCs w:val="18"/>
              </w:rPr>
            </w:pPr>
            <w:r w:rsidRPr="002B515E">
              <w:rPr>
                <w:rFonts w:ascii="Times New Roman" w:hAnsi="Times New Roman" w:cs="Times New Roman"/>
                <w:b/>
                <w:color w:val="000000"/>
                <w:sz w:val="18"/>
                <w:szCs w:val="18"/>
              </w:rPr>
              <w:t>45</w:t>
            </w:r>
          </w:p>
        </w:tc>
        <w:tc>
          <w:tcPr>
            <w:tcW w:w="540" w:type="dxa"/>
            <w:vAlign w:val="center"/>
          </w:tcPr>
          <w:p w:rsidR="004D1183" w:rsidRPr="002B515E" w:rsidRDefault="004D1183" w:rsidP="00B12ABB">
            <w:pPr>
              <w:ind w:left="-91" w:right="-108"/>
              <w:jc w:val="center"/>
              <w:rPr>
                <w:rFonts w:ascii="Times New Roman" w:hAnsi="Times New Roman" w:cs="Times New Roman"/>
                <w:b/>
                <w:sz w:val="18"/>
                <w:szCs w:val="18"/>
              </w:rPr>
            </w:pPr>
            <w:r w:rsidRPr="002B515E">
              <w:rPr>
                <w:rFonts w:ascii="Times New Roman" w:hAnsi="Times New Roman" w:cs="Times New Roman"/>
                <w:b/>
                <w:sz w:val="18"/>
                <w:szCs w:val="18"/>
              </w:rPr>
              <w:t>45,9</w:t>
            </w:r>
          </w:p>
        </w:tc>
        <w:tc>
          <w:tcPr>
            <w:tcW w:w="360" w:type="dxa"/>
            <w:vAlign w:val="center"/>
          </w:tcPr>
          <w:p w:rsidR="004D1183" w:rsidRPr="002B515E" w:rsidRDefault="004D1183" w:rsidP="00B12ABB">
            <w:pPr>
              <w:ind w:left="-91" w:right="-108"/>
              <w:jc w:val="center"/>
              <w:rPr>
                <w:rFonts w:ascii="Times New Roman" w:hAnsi="Times New Roman" w:cs="Times New Roman"/>
                <w:b/>
                <w:sz w:val="18"/>
                <w:szCs w:val="18"/>
              </w:rPr>
            </w:pPr>
            <w:r w:rsidRPr="002B515E">
              <w:rPr>
                <w:rFonts w:ascii="Times New Roman" w:hAnsi="Times New Roman" w:cs="Times New Roman"/>
                <w:b/>
                <w:sz w:val="18"/>
                <w:szCs w:val="18"/>
              </w:rPr>
              <w:t>98</w:t>
            </w:r>
          </w:p>
        </w:tc>
        <w:tc>
          <w:tcPr>
            <w:tcW w:w="450" w:type="dxa"/>
            <w:vAlign w:val="center"/>
          </w:tcPr>
          <w:p w:rsidR="004D1183" w:rsidRPr="002B515E" w:rsidRDefault="004D1183" w:rsidP="00B12ABB">
            <w:pPr>
              <w:ind w:left="-91" w:right="-108"/>
              <w:jc w:val="center"/>
              <w:rPr>
                <w:rFonts w:ascii="Times New Roman" w:hAnsi="Times New Roman" w:cs="Times New Roman"/>
                <w:b/>
                <w:sz w:val="18"/>
                <w:szCs w:val="18"/>
              </w:rPr>
            </w:pPr>
            <w:r w:rsidRPr="002B515E">
              <w:rPr>
                <w:rFonts w:ascii="Times New Roman" w:hAnsi="Times New Roman" w:cs="Times New Roman"/>
                <w:b/>
                <w:sz w:val="18"/>
                <w:szCs w:val="18"/>
              </w:rPr>
              <w:t>100</w:t>
            </w:r>
          </w:p>
        </w:tc>
        <w:tc>
          <w:tcPr>
            <w:tcW w:w="572" w:type="dxa"/>
            <w:vMerge/>
          </w:tcPr>
          <w:p w:rsidR="004D1183" w:rsidRDefault="004D1183" w:rsidP="004D1183">
            <w:pPr>
              <w:pStyle w:val="ListParagraph"/>
              <w:ind w:left="0" w:right="14"/>
              <w:jc w:val="both"/>
              <w:rPr>
                <w:rFonts w:ascii="Times New Roman" w:hAnsi="Times New Roman"/>
                <w:b/>
                <w:bCs/>
                <w:sz w:val="24"/>
                <w:szCs w:val="24"/>
                <w:lang w:val="id-ID"/>
              </w:rPr>
            </w:pPr>
          </w:p>
        </w:tc>
      </w:tr>
    </w:tbl>
    <w:p w:rsidR="0097781D" w:rsidRPr="00151639" w:rsidRDefault="0097781D" w:rsidP="00151639">
      <w:pPr>
        <w:pStyle w:val="ListParagraph"/>
        <w:spacing w:after="0" w:line="240" w:lineRule="auto"/>
        <w:ind w:left="0"/>
        <w:rPr>
          <w:rFonts w:ascii="Times New Roman" w:hAnsi="Times New Roman"/>
          <w:b/>
          <w:bCs/>
          <w:szCs w:val="24"/>
          <w:lang w:val="id-ID"/>
        </w:rPr>
      </w:pPr>
    </w:p>
    <w:p w:rsidR="0097781D" w:rsidRDefault="0097781D" w:rsidP="00151639">
      <w:pPr>
        <w:pStyle w:val="ListParagraph"/>
        <w:spacing w:after="0" w:line="240" w:lineRule="auto"/>
        <w:ind w:left="0"/>
        <w:rPr>
          <w:rFonts w:ascii="Times New Roman" w:hAnsi="Times New Roman"/>
          <w:b/>
          <w:bCs/>
          <w:szCs w:val="24"/>
        </w:rPr>
      </w:pPr>
    </w:p>
    <w:p w:rsidR="004D1183" w:rsidRDefault="004D1183" w:rsidP="00151639">
      <w:pPr>
        <w:pStyle w:val="ListParagraph"/>
        <w:spacing w:after="0" w:line="240" w:lineRule="auto"/>
        <w:ind w:left="0"/>
        <w:rPr>
          <w:rFonts w:ascii="Times New Roman" w:hAnsi="Times New Roman"/>
          <w:b/>
          <w:bCs/>
          <w:szCs w:val="24"/>
        </w:rPr>
      </w:pPr>
    </w:p>
    <w:p w:rsidR="007418F8" w:rsidRPr="004D1183" w:rsidRDefault="007418F8" w:rsidP="00151639">
      <w:pPr>
        <w:pStyle w:val="ListParagraph"/>
        <w:spacing w:after="0" w:line="240" w:lineRule="auto"/>
        <w:ind w:left="0"/>
        <w:rPr>
          <w:rFonts w:ascii="Times New Roman" w:hAnsi="Times New Roman"/>
          <w:b/>
          <w:bCs/>
          <w:szCs w:val="24"/>
        </w:rPr>
      </w:pPr>
    </w:p>
    <w:p w:rsidR="0097781D" w:rsidRPr="00B12ABB" w:rsidRDefault="0097781D" w:rsidP="00B12ABB">
      <w:pPr>
        <w:spacing w:after="0" w:line="240" w:lineRule="auto"/>
        <w:ind w:left="720" w:hanging="720"/>
        <w:jc w:val="both"/>
        <w:rPr>
          <w:rFonts w:ascii="Times New Roman" w:hAnsi="Times New Roman" w:cs="Times New Roman"/>
          <w:b/>
          <w:sz w:val="24"/>
          <w:szCs w:val="24"/>
        </w:rPr>
      </w:pPr>
      <w:r w:rsidRPr="00B12ABB">
        <w:rPr>
          <w:rFonts w:ascii="Times New Roman" w:hAnsi="Times New Roman" w:cs="Times New Roman"/>
          <w:b/>
          <w:sz w:val="24"/>
          <w:szCs w:val="24"/>
        </w:rPr>
        <w:t>PEMBAHASAN</w:t>
      </w:r>
    </w:p>
    <w:p w:rsidR="0097781D" w:rsidRPr="00B12ABB" w:rsidRDefault="0097781D" w:rsidP="00B12ABB">
      <w:pPr>
        <w:pStyle w:val="ListParagraph"/>
        <w:numPr>
          <w:ilvl w:val="0"/>
          <w:numId w:val="18"/>
        </w:numPr>
        <w:tabs>
          <w:tab w:val="left" w:pos="360"/>
        </w:tabs>
        <w:spacing w:after="0" w:line="240" w:lineRule="auto"/>
        <w:ind w:left="360"/>
        <w:jc w:val="both"/>
        <w:rPr>
          <w:rFonts w:ascii="Times New Roman" w:hAnsi="Times New Roman"/>
          <w:b/>
          <w:sz w:val="24"/>
          <w:szCs w:val="24"/>
        </w:rPr>
      </w:pPr>
      <w:r w:rsidRPr="00B12ABB">
        <w:rPr>
          <w:rFonts w:ascii="Times New Roman" w:hAnsi="Times New Roman"/>
          <w:b/>
          <w:sz w:val="24"/>
          <w:szCs w:val="24"/>
          <w:lang w:val="id-ID"/>
        </w:rPr>
        <w:t>Analisis Univariat</w:t>
      </w:r>
    </w:p>
    <w:p w:rsidR="0097781D" w:rsidRPr="00B12ABB" w:rsidRDefault="0097781D" w:rsidP="00B12ABB">
      <w:pPr>
        <w:pStyle w:val="ListParagraph"/>
        <w:numPr>
          <w:ilvl w:val="1"/>
          <w:numId w:val="18"/>
        </w:numPr>
        <w:spacing w:after="0" w:line="240" w:lineRule="auto"/>
        <w:ind w:left="360"/>
        <w:jc w:val="both"/>
        <w:rPr>
          <w:rFonts w:ascii="Times New Roman" w:hAnsi="Times New Roman"/>
          <w:sz w:val="24"/>
          <w:szCs w:val="24"/>
        </w:rPr>
      </w:pPr>
      <w:r w:rsidRPr="00B12ABB">
        <w:rPr>
          <w:rFonts w:ascii="Times New Roman" w:hAnsi="Times New Roman"/>
          <w:sz w:val="24"/>
          <w:szCs w:val="24"/>
        </w:rPr>
        <w:t>Pengetahuan</w:t>
      </w:r>
    </w:p>
    <w:p w:rsidR="0097781D" w:rsidRPr="00B12ABB" w:rsidRDefault="0097781D" w:rsidP="00B12ABB">
      <w:pPr>
        <w:pStyle w:val="ListParagraph"/>
        <w:spacing w:after="0" w:line="240" w:lineRule="auto"/>
        <w:ind w:left="360" w:firstLine="720"/>
        <w:jc w:val="both"/>
        <w:rPr>
          <w:rFonts w:ascii="Times New Roman" w:hAnsi="Times New Roman"/>
          <w:bCs/>
          <w:sz w:val="24"/>
          <w:szCs w:val="24"/>
        </w:rPr>
      </w:pPr>
      <w:r w:rsidRPr="00B12ABB">
        <w:rPr>
          <w:rFonts w:ascii="Times New Roman" w:hAnsi="Times New Roman"/>
          <w:bCs/>
          <w:sz w:val="24"/>
          <w:szCs w:val="24"/>
        </w:rPr>
        <w:t xml:space="preserve">Faktor pengetahuan merupakan salah satu faktor yang mempengaruhi responden dalam memilih tempat bersalin. Dalam hal ini peneliti membagi menjadi tiga klasifikasi pengetahuan yaitu pengetahuan baik, cukup, dan kurang. Hasil penelitian menunjukkan bahwa mayoritas responden berpengetahuan baik yaitu sebanyak 70 orang (71,4%) sedangkan responden masih banyak memilih tempat bersalin di rumah daripada di pelayanan kesehatan (42 orang (60%) ; 28 orang  (40%). </w:t>
      </w:r>
    </w:p>
    <w:p w:rsidR="0097781D" w:rsidRPr="00B12ABB" w:rsidRDefault="0097781D" w:rsidP="00B12ABB">
      <w:pPr>
        <w:pStyle w:val="ListParagraph"/>
        <w:spacing w:after="0" w:line="240" w:lineRule="auto"/>
        <w:ind w:left="360" w:firstLine="720"/>
        <w:jc w:val="both"/>
        <w:rPr>
          <w:rFonts w:ascii="Times New Roman" w:hAnsi="Times New Roman"/>
          <w:sz w:val="24"/>
          <w:szCs w:val="24"/>
        </w:rPr>
      </w:pPr>
      <w:r w:rsidRPr="00B12ABB">
        <w:rPr>
          <w:rFonts w:ascii="Times New Roman" w:hAnsi="Times New Roman"/>
          <w:bCs/>
          <w:sz w:val="24"/>
          <w:szCs w:val="24"/>
        </w:rPr>
        <w:t xml:space="preserve">Menurut Notoatmodjo (2007) kemampuan sesorang dalam menentukan pilihan sangat dipengaruhi oleh pengetahuan. </w:t>
      </w:r>
      <w:r w:rsidRPr="00B12ABB">
        <w:rPr>
          <w:rFonts w:ascii="Times New Roman" w:hAnsi="Times New Roman"/>
          <w:sz w:val="24"/>
          <w:szCs w:val="24"/>
        </w:rPr>
        <w:t xml:space="preserve">Pengetahuan yang tinggi  berpengaruh terhadap pemilihan tempat bersalin yang aman, nayaman dan mendapatkan pelayanan yang memuaskan oleh tenaga kesehatan. namun dalam penelitian ini masih ada responden dengan pengetahuan yang tinggi memilih tempat bersalin di rumah, hal ini kemungkinan disebabkan oleh faktor ekonomi dan jarak terhadap pelayanan kesehatan masih jauh sehingga hal ini mempegaruhi pola fikir seseorang termasuk dalam tindakan seseorang dalam </w:t>
      </w:r>
      <w:r w:rsidRPr="00B12ABB">
        <w:rPr>
          <w:rFonts w:ascii="Times New Roman" w:hAnsi="Times New Roman"/>
          <w:sz w:val="24"/>
          <w:szCs w:val="24"/>
        </w:rPr>
        <w:lastRenderedPageBreak/>
        <w:t>mengambil keputusan untuk memilih tempat bersalin demi keselamatan ibu dan bayi yang dilahirkan (BKKBN, 1999).</w:t>
      </w:r>
    </w:p>
    <w:p w:rsidR="0097781D" w:rsidRPr="00B12ABB" w:rsidRDefault="0097781D" w:rsidP="00B12ABB">
      <w:pPr>
        <w:pStyle w:val="ListParagraph"/>
        <w:numPr>
          <w:ilvl w:val="1"/>
          <w:numId w:val="18"/>
        </w:numPr>
        <w:spacing w:after="0" w:line="240" w:lineRule="auto"/>
        <w:ind w:left="360"/>
        <w:jc w:val="both"/>
        <w:rPr>
          <w:rFonts w:ascii="Times New Roman" w:hAnsi="Times New Roman"/>
          <w:sz w:val="24"/>
          <w:szCs w:val="24"/>
        </w:rPr>
      </w:pPr>
      <w:r w:rsidRPr="00B12ABB">
        <w:rPr>
          <w:rFonts w:ascii="Times New Roman" w:hAnsi="Times New Roman"/>
          <w:sz w:val="24"/>
          <w:szCs w:val="24"/>
        </w:rPr>
        <w:t>Sikap</w:t>
      </w:r>
    </w:p>
    <w:p w:rsidR="0097781D" w:rsidRPr="00B12ABB" w:rsidRDefault="0097781D" w:rsidP="00B12ABB">
      <w:pPr>
        <w:pStyle w:val="ListParagraph"/>
        <w:spacing w:after="0" w:line="240" w:lineRule="auto"/>
        <w:ind w:left="360" w:firstLine="720"/>
        <w:jc w:val="both"/>
        <w:rPr>
          <w:rFonts w:ascii="Times New Roman" w:hAnsi="Times New Roman"/>
          <w:sz w:val="24"/>
          <w:szCs w:val="24"/>
        </w:rPr>
      </w:pPr>
      <w:r w:rsidRPr="00B12ABB">
        <w:rPr>
          <w:rFonts w:ascii="Times New Roman" w:hAnsi="Times New Roman"/>
          <w:sz w:val="24"/>
          <w:szCs w:val="24"/>
        </w:rPr>
        <w:t>Faktor</w:t>
      </w:r>
      <w:r w:rsidRPr="00B12ABB">
        <w:rPr>
          <w:rFonts w:ascii="Times New Roman" w:hAnsi="Times New Roman"/>
          <w:bCs/>
          <w:sz w:val="24"/>
          <w:szCs w:val="24"/>
        </w:rPr>
        <w:t xml:space="preserve"> Sikap merupakan salah satu faktor yang mempengaruhi responden dalam memilih tempat bersalin. Dalam hal ini peneliti membagi menjadi tiga klasifikasi sikap yaitu kelompok responden denga sikap baik, cukup, dan kurang. Hasil penelitian menunjukkan bahwa mayoritas responden bersikap baik  yaitu sebanyak 53 orang (54,1%) sedangkan responden yang memilih pelayanan kesehatan lebih sedikit jika dibandingakn dengan responden yang memilih tempat bersalin di rumah (20 orang (37,78%) ; 33 orang (62,3%).  Hal ini sesuai dengan teori yang menyatakan bahwa s</w:t>
      </w:r>
      <w:r w:rsidRPr="00B12ABB">
        <w:rPr>
          <w:rFonts w:ascii="Times New Roman" w:hAnsi="Times New Roman"/>
          <w:sz w:val="24"/>
          <w:szCs w:val="24"/>
        </w:rPr>
        <w:t>ikap menggambarkan suka atau tidak suka seseorang terhadap objek. Sikap sering diperoleh dari pengalaman sendiri atau dari orang lain yang paling dekat. Menurut peneliti sikap yang dimiliki responden dapat dipengaruhi beberap faktor seperti jarak tempat bersalin yang jauh juga merupakan salah satu faktor responden memilih di rumah meskipun responden berpengetahun cukup untuk lebih aman berobat di pelayanan kesehatan.</w:t>
      </w:r>
    </w:p>
    <w:p w:rsidR="0097781D" w:rsidRPr="00B12ABB" w:rsidRDefault="0097781D" w:rsidP="00B12ABB">
      <w:pPr>
        <w:pStyle w:val="ListParagraph"/>
        <w:numPr>
          <w:ilvl w:val="1"/>
          <w:numId w:val="18"/>
        </w:numPr>
        <w:spacing w:after="0" w:line="240" w:lineRule="auto"/>
        <w:ind w:left="360"/>
        <w:jc w:val="both"/>
        <w:rPr>
          <w:rFonts w:ascii="Times New Roman" w:hAnsi="Times New Roman"/>
          <w:sz w:val="24"/>
          <w:szCs w:val="24"/>
        </w:rPr>
      </w:pPr>
      <w:r w:rsidRPr="00B12ABB">
        <w:rPr>
          <w:rFonts w:ascii="Times New Roman" w:hAnsi="Times New Roman"/>
          <w:sz w:val="24"/>
          <w:szCs w:val="24"/>
        </w:rPr>
        <w:t>Pendapatan</w:t>
      </w:r>
    </w:p>
    <w:p w:rsidR="0097781D" w:rsidRPr="00B12ABB" w:rsidRDefault="0097781D" w:rsidP="00B12ABB">
      <w:pPr>
        <w:pStyle w:val="ListParagraph"/>
        <w:spacing w:after="0" w:line="240" w:lineRule="auto"/>
        <w:ind w:left="360" w:firstLine="720"/>
        <w:jc w:val="both"/>
        <w:rPr>
          <w:rFonts w:ascii="Times New Roman" w:hAnsi="Times New Roman"/>
          <w:bCs/>
          <w:sz w:val="24"/>
          <w:szCs w:val="24"/>
        </w:rPr>
      </w:pPr>
      <w:r w:rsidRPr="00B12ABB">
        <w:rPr>
          <w:rFonts w:ascii="Times New Roman" w:hAnsi="Times New Roman"/>
          <w:bCs/>
          <w:sz w:val="24"/>
          <w:szCs w:val="24"/>
        </w:rPr>
        <w:t xml:space="preserve">Faktor pendapatan merupakan salah satu faktor yang mempengaruhi responden dalam memilih tempat bersalin. Dalam hal ini peneliti membagi menjadi tiga klasifikasi pendapatan yaitu pendapatan kurang, cukup dan baik. Hasil penelitian </w:t>
      </w:r>
      <w:r w:rsidRPr="00B12ABB">
        <w:rPr>
          <w:rFonts w:ascii="Times New Roman" w:hAnsi="Times New Roman"/>
          <w:bCs/>
          <w:sz w:val="24"/>
          <w:szCs w:val="24"/>
        </w:rPr>
        <w:t>menunjukkan bahwa mayoritas responden adalah pendapatan baik  yaitu sebanyak 26 orang (26,5%) sedangkan yang memilih tempat bersalin di pelayanan kesehatan lebih banyak daripada pemilihan dirumah. Hal ini adalah suatu kewajaran bahwa status ekonomi dapat menentukan responden untuk memilih tempat bersalin yang aman dan nyaman.</w:t>
      </w:r>
    </w:p>
    <w:p w:rsidR="0097781D" w:rsidRPr="00B12ABB" w:rsidRDefault="00B12ABB" w:rsidP="00B12ABB">
      <w:pPr>
        <w:pStyle w:val="ListParagraph"/>
        <w:numPr>
          <w:ilvl w:val="1"/>
          <w:numId w:val="18"/>
        </w:numPr>
        <w:spacing w:after="0" w:line="240" w:lineRule="auto"/>
        <w:ind w:left="360"/>
        <w:jc w:val="both"/>
        <w:rPr>
          <w:rFonts w:ascii="Times New Roman" w:hAnsi="Times New Roman"/>
          <w:sz w:val="24"/>
          <w:szCs w:val="24"/>
        </w:rPr>
      </w:pPr>
      <w:r w:rsidRPr="00B12ABB">
        <w:rPr>
          <w:rFonts w:ascii="Times New Roman" w:hAnsi="Times New Roman"/>
          <w:sz w:val="24"/>
          <w:szCs w:val="24"/>
        </w:rPr>
        <w:t>Jarak</w:t>
      </w:r>
    </w:p>
    <w:p w:rsidR="0097781D" w:rsidRPr="00B12ABB" w:rsidRDefault="0097781D" w:rsidP="00B12ABB">
      <w:pPr>
        <w:pStyle w:val="ListParagraph"/>
        <w:spacing w:after="0" w:line="240" w:lineRule="auto"/>
        <w:ind w:left="360" w:firstLine="720"/>
        <w:jc w:val="both"/>
        <w:rPr>
          <w:rFonts w:ascii="Times New Roman" w:hAnsi="Times New Roman"/>
          <w:sz w:val="24"/>
          <w:szCs w:val="24"/>
        </w:rPr>
      </w:pPr>
      <w:r w:rsidRPr="00B12ABB">
        <w:rPr>
          <w:rFonts w:ascii="Times New Roman" w:hAnsi="Times New Roman"/>
          <w:bCs/>
          <w:sz w:val="24"/>
          <w:szCs w:val="24"/>
        </w:rPr>
        <w:t xml:space="preserve">Faktor Jarak merupakan salah satu faktor yang mempengaruhi responden dalam memilih tempat bersalin. Dalam hal ini peneliti membagi menjadi tiga klasifikasi jarak yaitu dekat, sedang, dan jauh.  Hasil penelitian menunjukkan bahwa mayoritas responden adalah berjarak dekat dari tempat bersalin yaitu sebanyak 55 orang (56,1%). Hal ini sesuai dengan teori yang menyatakan </w:t>
      </w:r>
      <w:r w:rsidRPr="00B12ABB">
        <w:rPr>
          <w:rFonts w:ascii="Times New Roman" w:hAnsi="Times New Roman"/>
          <w:sz w:val="24"/>
          <w:szCs w:val="24"/>
        </w:rPr>
        <w:t>ibu bersalin</w:t>
      </w:r>
      <w:r w:rsidRPr="00B12ABB">
        <w:rPr>
          <w:rFonts w:ascii="Times New Roman" w:hAnsi="Times New Roman"/>
          <w:sz w:val="24"/>
          <w:szCs w:val="24"/>
          <w:lang w:val="id-ID"/>
        </w:rPr>
        <w:t xml:space="preserve"> di</w:t>
      </w:r>
      <w:r w:rsidRPr="00B12ABB">
        <w:rPr>
          <w:rFonts w:ascii="Times New Roman" w:hAnsi="Times New Roman"/>
          <w:sz w:val="24"/>
          <w:szCs w:val="24"/>
        </w:rPr>
        <w:t xml:space="preserve"> rumahnya jauh dari fasilitas kesehatan akan memilih bersalin di tempat yang lebih dekat, selain sarana transportasi terbatas juga mengingat biaya yang akan digunakan untuk menyewa mobil sebagai sarana untuk datang ke fasilitas kesehatan seperti Polindes, Puskesmas Pembantu  (Pustu) dan Puskesmas (Notoatmodjo, 2010: 79).</w:t>
      </w:r>
    </w:p>
    <w:p w:rsidR="00B12ABB" w:rsidRPr="00B12ABB" w:rsidRDefault="00B12ABB" w:rsidP="00B12ABB">
      <w:pPr>
        <w:pStyle w:val="ListParagraph"/>
        <w:spacing w:after="0" w:line="240" w:lineRule="auto"/>
        <w:ind w:left="0" w:firstLine="720"/>
        <w:jc w:val="both"/>
        <w:rPr>
          <w:rFonts w:ascii="Times New Roman" w:hAnsi="Times New Roman"/>
          <w:sz w:val="24"/>
          <w:szCs w:val="24"/>
          <w:lang w:val="id-ID"/>
        </w:rPr>
      </w:pPr>
    </w:p>
    <w:p w:rsidR="0097781D" w:rsidRPr="00B12ABB" w:rsidRDefault="0097781D" w:rsidP="00B12ABB">
      <w:pPr>
        <w:pStyle w:val="ListParagraph"/>
        <w:numPr>
          <w:ilvl w:val="1"/>
          <w:numId w:val="18"/>
        </w:numPr>
        <w:spacing w:after="0" w:line="240" w:lineRule="auto"/>
        <w:ind w:left="360"/>
        <w:jc w:val="both"/>
        <w:rPr>
          <w:rFonts w:ascii="Times New Roman" w:hAnsi="Times New Roman"/>
          <w:sz w:val="24"/>
          <w:szCs w:val="24"/>
        </w:rPr>
      </w:pPr>
      <w:r w:rsidRPr="00B12ABB">
        <w:rPr>
          <w:rFonts w:ascii="Times New Roman" w:hAnsi="Times New Roman"/>
          <w:sz w:val="24"/>
          <w:szCs w:val="24"/>
        </w:rPr>
        <w:t>Kepercayaan.</w:t>
      </w:r>
    </w:p>
    <w:p w:rsidR="0097781D" w:rsidRPr="00B12ABB" w:rsidRDefault="0097781D" w:rsidP="00B12ABB">
      <w:pPr>
        <w:pStyle w:val="ListParagraph"/>
        <w:spacing w:after="0" w:line="240" w:lineRule="auto"/>
        <w:ind w:left="360" w:firstLine="720"/>
        <w:jc w:val="both"/>
        <w:rPr>
          <w:rFonts w:ascii="Times New Roman" w:hAnsi="Times New Roman"/>
          <w:sz w:val="24"/>
          <w:szCs w:val="24"/>
          <w:lang w:val="id-ID"/>
        </w:rPr>
      </w:pPr>
      <w:r w:rsidRPr="00B12ABB">
        <w:rPr>
          <w:rFonts w:ascii="Times New Roman" w:hAnsi="Times New Roman"/>
          <w:sz w:val="24"/>
          <w:szCs w:val="24"/>
        </w:rPr>
        <w:t>Faktor</w:t>
      </w:r>
      <w:r w:rsidRPr="00B12ABB">
        <w:rPr>
          <w:rFonts w:ascii="Times New Roman" w:hAnsi="Times New Roman"/>
          <w:bCs/>
          <w:sz w:val="24"/>
          <w:szCs w:val="24"/>
        </w:rPr>
        <w:t xml:space="preserve"> kepercayaan merupakan salah satu faktor yang mempengaruhi responden dalam memilih tempat bersalin. Dalam hal ini peneliti membagi menjadi tiga klasifikasi kepercayaan yaitu, baik, cukup, kurang.  Hasil penelitian ini menunjukkan </w:t>
      </w:r>
      <w:r w:rsidRPr="00B12ABB">
        <w:rPr>
          <w:rFonts w:ascii="Times New Roman" w:hAnsi="Times New Roman"/>
          <w:bCs/>
          <w:sz w:val="24"/>
          <w:szCs w:val="24"/>
        </w:rPr>
        <w:lastRenderedPageBreak/>
        <w:t>bahwa mayoritas kepercayaan responden adalah cukup yaitu sebanyak 49 orang (50%). Sedangkan responden yang memiliki kepercayaan yang cukup ini lebih banyak memilih tempat bersalin di rumah daripada di pelayanan kesehatan. Hal ini sesuai dengan teori yang menyatakan bahwa se</w:t>
      </w:r>
      <w:r w:rsidRPr="00B12ABB">
        <w:rPr>
          <w:rFonts w:ascii="Times New Roman" w:hAnsi="Times New Roman"/>
          <w:sz w:val="24"/>
          <w:szCs w:val="24"/>
        </w:rPr>
        <w:t>seorang menerima kepercayaan itu berdasarkan keyakinan dan tanpa adanya pembuktian terlebih dahulu (Notoatmodjo, 2010 ; 79).</w:t>
      </w:r>
    </w:p>
    <w:p w:rsidR="0097781D" w:rsidRPr="00B12ABB" w:rsidRDefault="0097781D" w:rsidP="00B12ABB">
      <w:pPr>
        <w:pStyle w:val="ListParagraph"/>
        <w:spacing w:after="0" w:line="240" w:lineRule="auto"/>
        <w:ind w:left="0" w:firstLine="426"/>
        <w:rPr>
          <w:rFonts w:ascii="Times New Roman" w:hAnsi="Times New Roman"/>
          <w:sz w:val="24"/>
          <w:szCs w:val="24"/>
          <w:lang w:val="id-ID"/>
        </w:rPr>
      </w:pPr>
    </w:p>
    <w:p w:rsidR="0097781D" w:rsidRPr="00B12ABB" w:rsidRDefault="0097781D" w:rsidP="00B12ABB">
      <w:pPr>
        <w:pStyle w:val="ListParagraph"/>
        <w:numPr>
          <w:ilvl w:val="0"/>
          <w:numId w:val="18"/>
        </w:numPr>
        <w:spacing w:after="0" w:line="240" w:lineRule="auto"/>
        <w:ind w:left="426"/>
        <w:jc w:val="both"/>
        <w:rPr>
          <w:rFonts w:ascii="Times New Roman" w:hAnsi="Times New Roman"/>
          <w:b/>
          <w:sz w:val="24"/>
          <w:szCs w:val="24"/>
        </w:rPr>
      </w:pPr>
      <w:r w:rsidRPr="00B12ABB">
        <w:rPr>
          <w:rFonts w:ascii="Times New Roman" w:hAnsi="Times New Roman"/>
          <w:b/>
          <w:sz w:val="24"/>
          <w:szCs w:val="24"/>
        </w:rPr>
        <w:t>Analisis Bivariat</w:t>
      </w:r>
    </w:p>
    <w:p w:rsidR="0097781D" w:rsidRPr="00B12ABB" w:rsidRDefault="0097781D" w:rsidP="00B12ABB">
      <w:pPr>
        <w:pStyle w:val="ListParagraph"/>
        <w:numPr>
          <w:ilvl w:val="1"/>
          <w:numId w:val="18"/>
        </w:numPr>
        <w:spacing w:after="0" w:line="240" w:lineRule="auto"/>
        <w:ind w:left="426"/>
        <w:jc w:val="both"/>
        <w:rPr>
          <w:rFonts w:ascii="Times New Roman" w:hAnsi="Times New Roman"/>
          <w:sz w:val="24"/>
          <w:szCs w:val="24"/>
        </w:rPr>
      </w:pPr>
      <w:r w:rsidRPr="00B12ABB">
        <w:rPr>
          <w:rFonts w:ascii="Times New Roman" w:hAnsi="Times New Roman"/>
          <w:sz w:val="24"/>
          <w:szCs w:val="24"/>
        </w:rPr>
        <w:t>Hubungan Faktor Pengetahuan dengan Pemilihan Tempat Bersalin</w:t>
      </w:r>
      <w:r w:rsidR="00B12ABB" w:rsidRPr="00B12ABB">
        <w:rPr>
          <w:rFonts w:ascii="Times New Roman" w:hAnsi="Times New Roman"/>
          <w:sz w:val="24"/>
          <w:szCs w:val="24"/>
        </w:rPr>
        <w:t>.</w:t>
      </w:r>
    </w:p>
    <w:p w:rsidR="00B12ABB" w:rsidRPr="00B12ABB" w:rsidRDefault="006C631B" w:rsidP="00B12ABB">
      <w:pPr>
        <w:pStyle w:val="ListParagraph"/>
        <w:spacing w:after="0" w:line="240" w:lineRule="auto"/>
        <w:ind w:left="426" w:firstLine="720"/>
        <w:jc w:val="both"/>
        <w:rPr>
          <w:rFonts w:ascii="Times New Roman" w:hAnsi="Times New Roman"/>
          <w:bCs/>
          <w:sz w:val="24"/>
          <w:szCs w:val="24"/>
        </w:rPr>
      </w:pPr>
      <w:r>
        <w:rPr>
          <w:rFonts w:ascii="Times New Roman" w:hAnsi="Times New Roman"/>
          <w:bCs/>
          <w:noProof/>
          <w:sz w:val="24"/>
          <w:szCs w:val="24"/>
          <w:lang w:val="id-ID" w:eastAsia="id-ID"/>
        </w:rPr>
        <w:pict>
          <v:rect id="_x0000_s1046" style="position:absolute;left:0;text-align:left;margin-left:386.1pt;margin-top:-628.3pt;width:21pt;height:39.75pt;z-index:251667456" stroked="f"/>
        </w:pict>
      </w:r>
      <w:r w:rsidR="0097781D" w:rsidRPr="00B12ABB">
        <w:rPr>
          <w:rFonts w:ascii="Times New Roman" w:hAnsi="Times New Roman"/>
          <w:bCs/>
          <w:sz w:val="24"/>
          <w:szCs w:val="24"/>
        </w:rPr>
        <w:t xml:space="preserve">Hubungan pengetahuan dengan  pemilihan tempat bersalin pada penelitian ini terdapat hubungan yang signifikan yaitu diketahuai nilai </w:t>
      </w:r>
      <w:r w:rsidR="0097781D" w:rsidRPr="00B12ABB">
        <w:rPr>
          <w:rFonts w:ascii="Times New Roman" w:hAnsi="Times New Roman"/>
          <w:bCs/>
          <w:i/>
          <w:sz w:val="24"/>
          <w:szCs w:val="24"/>
        </w:rPr>
        <w:t>P Value</w:t>
      </w:r>
      <w:r w:rsidR="0097781D" w:rsidRPr="00B12ABB">
        <w:rPr>
          <w:rFonts w:ascii="Times New Roman" w:hAnsi="Times New Roman"/>
          <w:bCs/>
          <w:sz w:val="24"/>
          <w:szCs w:val="24"/>
        </w:rPr>
        <w:t xml:space="preserve"> </w:t>
      </w:r>
      <w:r w:rsidR="0097781D" w:rsidRPr="00B12ABB">
        <w:rPr>
          <w:rFonts w:ascii="Times New Roman" w:hAnsi="Times New Roman"/>
          <w:sz w:val="24"/>
          <w:szCs w:val="24"/>
        </w:rPr>
        <w:t xml:space="preserve">0.046, nilai ini menunjukkan bahwa P </w:t>
      </w:r>
      <w:r w:rsidR="0097781D" w:rsidRPr="00B12ABB">
        <w:rPr>
          <w:rFonts w:ascii="Times New Roman" w:hAnsi="Times New Roman"/>
          <w:i/>
          <w:sz w:val="24"/>
          <w:szCs w:val="24"/>
        </w:rPr>
        <w:t>Value</w:t>
      </w:r>
      <w:r w:rsidR="0097781D" w:rsidRPr="00B12ABB">
        <w:rPr>
          <w:rFonts w:ascii="Times New Roman" w:hAnsi="Times New Roman"/>
          <w:sz w:val="24"/>
          <w:szCs w:val="24"/>
        </w:rPr>
        <w:t xml:space="preserve"> 0.046</w:t>
      </w:r>
      <w:r w:rsidR="00B12ABB">
        <w:rPr>
          <w:rFonts w:ascii="Times New Roman" w:hAnsi="Times New Roman"/>
          <w:sz w:val="24"/>
          <w:szCs w:val="24"/>
        </w:rPr>
        <w:t xml:space="preserve"> </w:t>
      </w:r>
      <w:r w:rsidR="0097781D" w:rsidRPr="00B12ABB">
        <w:rPr>
          <w:rFonts w:ascii="Times New Roman" w:hAnsi="Times New Roman"/>
          <w:sz w:val="24"/>
          <w:szCs w:val="24"/>
        </w:rPr>
        <w:t>&lt;</w:t>
      </w:r>
      <w:r w:rsidR="00B12ABB">
        <w:rPr>
          <w:rFonts w:ascii="Times New Roman" w:hAnsi="Times New Roman"/>
          <w:sz w:val="24"/>
          <w:szCs w:val="24"/>
        </w:rPr>
        <w:t xml:space="preserve"> </w:t>
      </w:r>
      <w:r w:rsidR="0097781D" w:rsidRPr="00B12ABB">
        <w:rPr>
          <w:rFonts w:ascii="Times New Roman" w:hAnsi="Times New Roman"/>
          <w:i/>
          <w:sz w:val="24"/>
          <w:szCs w:val="24"/>
        </w:rPr>
        <w:t>Alpha</w:t>
      </w:r>
      <w:r w:rsidR="0097781D" w:rsidRPr="00B12ABB">
        <w:rPr>
          <w:rFonts w:ascii="Times New Roman" w:hAnsi="Times New Roman"/>
          <w:bCs/>
          <w:sz w:val="24"/>
          <w:szCs w:val="24"/>
        </w:rPr>
        <w:t xml:space="preserve"> 0.05. Jadi dapat disimpulkan bahwa </w:t>
      </w:r>
      <w:r w:rsidR="0097781D" w:rsidRPr="00B12ABB">
        <w:rPr>
          <w:rFonts w:ascii="Times New Roman" w:hAnsi="Times New Roman"/>
          <w:sz w:val="24"/>
          <w:szCs w:val="24"/>
        </w:rPr>
        <w:t>ada hubungan tingkat pengetahuan  dengan pemilihan tempat bersalin</w:t>
      </w:r>
      <w:r w:rsidR="0097781D" w:rsidRPr="00B12ABB">
        <w:rPr>
          <w:rFonts w:ascii="Times New Roman" w:hAnsi="Times New Roman"/>
          <w:bCs/>
          <w:sz w:val="24"/>
          <w:szCs w:val="24"/>
        </w:rPr>
        <w:t>. Dari hasil penelitian ini disimpulkan bahwa faktor pengetahuan sangat berhubungan terhadap pemilihan tempat bersalin. Semakin tinggi tingkat pengetahuan responden, semakin tepat pemilihan tempat bersalin yang aman bagi ibu dan bayi yang dilahirkan.</w:t>
      </w:r>
    </w:p>
    <w:p w:rsidR="0097781D" w:rsidRPr="00B12ABB" w:rsidRDefault="0097781D" w:rsidP="00B12ABB">
      <w:pPr>
        <w:pStyle w:val="ListParagraph"/>
        <w:spacing w:after="0" w:line="240" w:lineRule="auto"/>
        <w:ind w:left="426" w:firstLine="720"/>
        <w:jc w:val="both"/>
        <w:rPr>
          <w:rFonts w:ascii="Times New Roman" w:hAnsi="Times New Roman"/>
          <w:bCs/>
          <w:sz w:val="24"/>
          <w:szCs w:val="24"/>
        </w:rPr>
      </w:pPr>
      <w:r w:rsidRPr="00B12ABB">
        <w:rPr>
          <w:rFonts w:ascii="Times New Roman" w:hAnsi="Times New Roman"/>
          <w:bCs/>
          <w:sz w:val="24"/>
          <w:szCs w:val="24"/>
        </w:rPr>
        <w:t>F</w:t>
      </w:r>
      <w:r w:rsidRPr="00B12ABB">
        <w:rPr>
          <w:rFonts w:ascii="Times New Roman" w:hAnsi="Times New Roman"/>
          <w:sz w:val="24"/>
          <w:szCs w:val="24"/>
          <w:lang w:val="fi-FI"/>
        </w:rPr>
        <w:t>aktor pen</w:t>
      </w:r>
      <w:r w:rsidRPr="00B12ABB">
        <w:rPr>
          <w:rFonts w:ascii="Times New Roman" w:hAnsi="Times New Roman"/>
          <w:sz w:val="24"/>
          <w:szCs w:val="24"/>
        </w:rPr>
        <w:t xml:space="preserve">ngetahuan </w:t>
      </w:r>
      <w:r w:rsidRPr="00B12ABB">
        <w:rPr>
          <w:rFonts w:ascii="Times New Roman" w:hAnsi="Times New Roman"/>
          <w:sz w:val="24"/>
          <w:szCs w:val="24"/>
          <w:lang w:val="fi-FI"/>
        </w:rPr>
        <w:t>yang dimiliki oleh seseorang sangat menentukan dalam pola pengambilan keputusan dan menerima informasi dari pada seseorang yang berpen</w:t>
      </w:r>
      <w:r w:rsidRPr="00B12ABB">
        <w:rPr>
          <w:rFonts w:ascii="Times New Roman" w:hAnsi="Times New Roman"/>
          <w:sz w:val="24"/>
          <w:szCs w:val="24"/>
        </w:rPr>
        <w:t xml:space="preserve">getahuan </w:t>
      </w:r>
      <w:r w:rsidRPr="00B12ABB">
        <w:rPr>
          <w:rFonts w:ascii="Times New Roman" w:hAnsi="Times New Roman"/>
          <w:sz w:val="24"/>
          <w:szCs w:val="24"/>
          <w:lang w:val="fi-FI"/>
        </w:rPr>
        <w:t xml:space="preserve">rendah (Broewer, 1993). </w:t>
      </w:r>
    </w:p>
    <w:p w:rsidR="0097781D" w:rsidRPr="00B12ABB" w:rsidRDefault="0097781D" w:rsidP="00B12ABB">
      <w:pPr>
        <w:pStyle w:val="ListParagraph"/>
        <w:numPr>
          <w:ilvl w:val="1"/>
          <w:numId w:val="18"/>
        </w:numPr>
        <w:spacing w:after="0" w:line="240" w:lineRule="auto"/>
        <w:ind w:left="426" w:hanging="426"/>
        <w:jc w:val="both"/>
        <w:rPr>
          <w:rFonts w:ascii="Times New Roman" w:hAnsi="Times New Roman"/>
          <w:sz w:val="24"/>
          <w:szCs w:val="24"/>
        </w:rPr>
      </w:pPr>
      <w:r w:rsidRPr="00B12ABB">
        <w:rPr>
          <w:rFonts w:ascii="Times New Roman" w:hAnsi="Times New Roman"/>
          <w:sz w:val="24"/>
          <w:szCs w:val="24"/>
        </w:rPr>
        <w:t>Hubungan Sikap dengan Pemilihan Tempat Bersalin</w:t>
      </w:r>
      <w:r w:rsidR="00B12ABB" w:rsidRPr="00B12ABB">
        <w:rPr>
          <w:rFonts w:ascii="Times New Roman" w:hAnsi="Times New Roman"/>
          <w:sz w:val="24"/>
          <w:szCs w:val="24"/>
        </w:rPr>
        <w:t>.</w:t>
      </w:r>
    </w:p>
    <w:p w:rsidR="0097781D" w:rsidRPr="00B12ABB" w:rsidRDefault="0097781D" w:rsidP="00B12ABB">
      <w:pPr>
        <w:pStyle w:val="ListParagraph"/>
        <w:spacing w:after="0" w:line="240" w:lineRule="auto"/>
        <w:ind w:left="426" w:firstLine="720"/>
        <w:jc w:val="both"/>
        <w:rPr>
          <w:rFonts w:ascii="Times New Roman" w:hAnsi="Times New Roman"/>
          <w:bCs/>
          <w:sz w:val="24"/>
          <w:szCs w:val="24"/>
        </w:rPr>
      </w:pPr>
      <w:r w:rsidRPr="00B12ABB">
        <w:rPr>
          <w:rFonts w:ascii="Times New Roman" w:hAnsi="Times New Roman"/>
          <w:sz w:val="24"/>
          <w:szCs w:val="24"/>
          <w:lang w:val="fi-FI"/>
        </w:rPr>
        <w:t>Hubungan</w:t>
      </w:r>
      <w:r w:rsidRPr="00B12ABB">
        <w:rPr>
          <w:rFonts w:ascii="Times New Roman" w:hAnsi="Times New Roman"/>
          <w:bCs/>
          <w:sz w:val="24"/>
          <w:szCs w:val="24"/>
        </w:rPr>
        <w:t xml:space="preserve"> sikap dengan  pemilihan tempat bersalin pada penelitian ini tidak terdapat hubungan yang signifikan yaitu diketahui nilai P </w:t>
      </w:r>
      <w:r w:rsidRPr="00B12ABB">
        <w:rPr>
          <w:rFonts w:ascii="Times New Roman" w:hAnsi="Times New Roman"/>
          <w:bCs/>
          <w:i/>
          <w:sz w:val="24"/>
          <w:szCs w:val="24"/>
        </w:rPr>
        <w:t>Value</w:t>
      </w:r>
      <w:r w:rsidRPr="00B12ABB">
        <w:rPr>
          <w:rFonts w:ascii="Times New Roman" w:hAnsi="Times New Roman"/>
          <w:bCs/>
          <w:sz w:val="24"/>
          <w:szCs w:val="24"/>
        </w:rPr>
        <w:t xml:space="preserve"> </w:t>
      </w:r>
      <w:r w:rsidRPr="00B12ABB">
        <w:rPr>
          <w:rFonts w:ascii="Times New Roman" w:hAnsi="Times New Roman"/>
          <w:sz w:val="24"/>
          <w:szCs w:val="24"/>
        </w:rPr>
        <w:t xml:space="preserve">0.076, nilai ini menunjukkan bahwa P </w:t>
      </w:r>
      <w:r w:rsidRPr="00B12ABB">
        <w:rPr>
          <w:rFonts w:ascii="Times New Roman" w:hAnsi="Times New Roman"/>
          <w:i/>
          <w:sz w:val="24"/>
          <w:szCs w:val="24"/>
        </w:rPr>
        <w:t>Value</w:t>
      </w:r>
      <w:r w:rsidRPr="00B12ABB">
        <w:rPr>
          <w:rFonts w:ascii="Times New Roman" w:hAnsi="Times New Roman"/>
          <w:sz w:val="24"/>
          <w:szCs w:val="24"/>
        </w:rPr>
        <w:t xml:space="preserve"> 0.076&gt; </w:t>
      </w:r>
      <w:r w:rsidRPr="00B12ABB">
        <w:rPr>
          <w:rFonts w:ascii="Times New Roman" w:hAnsi="Times New Roman"/>
          <w:i/>
          <w:sz w:val="24"/>
          <w:szCs w:val="24"/>
        </w:rPr>
        <w:t>Alpha</w:t>
      </w:r>
      <w:r w:rsidRPr="00B12ABB">
        <w:rPr>
          <w:rFonts w:ascii="Times New Roman" w:hAnsi="Times New Roman"/>
          <w:bCs/>
          <w:sz w:val="24"/>
          <w:szCs w:val="24"/>
        </w:rPr>
        <w:t xml:space="preserve"> 0.05. Jadi dapat disimpulkan bahwa Tidak terdapat</w:t>
      </w:r>
      <w:r w:rsidRPr="00B12ABB">
        <w:rPr>
          <w:rFonts w:ascii="Times New Roman" w:hAnsi="Times New Roman"/>
          <w:sz w:val="24"/>
          <w:szCs w:val="24"/>
        </w:rPr>
        <w:t xml:space="preserve"> hubungan sikap  dengan pemilihan tempat bersalin</w:t>
      </w:r>
      <w:r w:rsidRPr="00B12ABB">
        <w:rPr>
          <w:rFonts w:ascii="Times New Roman" w:hAnsi="Times New Roman"/>
          <w:bCs/>
          <w:sz w:val="24"/>
          <w:szCs w:val="24"/>
        </w:rPr>
        <w:t>. Sikap responden yang mayoritas baik tidak menjamin memilih tempat bersalin yang tepat menurut standar kesehatan. Hal yang mempengaruhi responden pada situasi ini adalah status kepercayaan terhadap pelayanan kesehatan melalui petugas yang kurang memberikan pelayanan yang memuaskan</w:t>
      </w:r>
    </w:p>
    <w:p w:rsidR="0097781D" w:rsidRPr="00B12ABB" w:rsidRDefault="0097781D" w:rsidP="00B12ABB">
      <w:pPr>
        <w:pStyle w:val="ListParagraph"/>
        <w:numPr>
          <w:ilvl w:val="1"/>
          <w:numId w:val="18"/>
        </w:numPr>
        <w:spacing w:after="0" w:line="240" w:lineRule="auto"/>
        <w:ind w:left="426" w:hanging="426"/>
        <w:jc w:val="both"/>
        <w:rPr>
          <w:rFonts w:ascii="Times New Roman" w:hAnsi="Times New Roman"/>
          <w:sz w:val="24"/>
          <w:szCs w:val="24"/>
        </w:rPr>
      </w:pPr>
      <w:r w:rsidRPr="00B12ABB">
        <w:rPr>
          <w:rFonts w:ascii="Times New Roman" w:hAnsi="Times New Roman"/>
          <w:sz w:val="24"/>
          <w:szCs w:val="24"/>
        </w:rPr>
        <w:t>Hubungan Pendapatan dengan Pemilihan Tempat Bersalin</w:t>
      </w:r>
    </w:p>
    <w:p w:rsidR="0097781D" w:rsidRPr="00B12ABB" w:rsidRDefault="0097781D" w:rsidP="00B12ABB">
      <w:pPr>
        <w:pStyle w:val="ListParagraph"/>
        <w:spacing w:after="0" w:line="240" w:lineRule="auto"/>
        <w:ind w:left="426" w:firstLine="720"/>
        <w:jc w:val="both"/>
        <w:rPr>
          <w:rFonts w:ascii="Times New Roman" w:hAnsi="Times New Roman"/>
          <w:bCs/>
          <w:sz w:val="24"/>
          <w:szCs w:val="24"/>
        </w:rPr>
      </w:pPr>
      <w:r w:rsidRPr="00B12ABB">
        <w:rPr>
          <w:rFonts w:ascii="Times New Roman" w:hAnsi="Times New Roman"/>
          <w:bCs/>
          <w:sz w:val="24"/>
          <w:szCs w:val="24"/>
        </w:rPr>
        <w:t xml:space="preserve">Hubungan Pendapatan dengan  pemilihan tempat bersalin pada penelitian ini tidak terdapat hubungan yang signifikan yaitu diketahui nilai </w:t>
      </w:r>
      <w:r w:rsidRPr="00B12ABB">
        <w:rPr>
          <w:rFonts w:ascii="Times New Roman" w:hAnsi="Times New Roman"/>
          <w:bCs/>
          <w:i/>
          <w:sz w:val="24"/>
          <w:szCs w:val="24"/>
        </w:rPr>
        <w:t>P Value</w:t>
      </w:r>
      <w:r w:rsidRPr="00B12ABB">
        <w:rPr>
          <w:rFonts w:ascii="Times New Roman" w:hAnsi="Times New Roman"/>
          <w:bCs/>
          <w:sz w:val="24"/>
          <w:szCs w:val="24"/>
        </w:rPr>
        <w:t xml:space="preserve"> </w:t>
      </w:r>
      <w:r w:rsidRPr="00B12ABB">
        <w:rPr>
          <w:rFonts w:ascii="Times New Roman" w:hAnsi="Times New Roman"/>
          <w:sz w:val="24"/>
          <w:szCs w:val="24"/>
        </w:rPr>
        <w:t xml:space="preserve">0.074, nilai ini menunjukkan bahwa P </w:t>
      </w:r>
      <w:r w:rsidRPr="00B12ABB">
        <w:rPr>
          <w:rFonts w:ascii="Times New Roman" w:hAnsi="Times New Roman"/>
          <w:i/>
          <w:sz w:val="24"/>
          <w:szCs w:val="24"/>
        </w:rPr>
        <w:t>Value</w:t>
      </w:r>
      <w:r w:rsidRPr="00B12ABB">
        <w:rPr>
          <w:rFonts w:ascii="Times New Roman" w:hAnsi="Times New Roman"/>
          <w:sz w:val="24"/>
          <w:szCs w:val="24"/>
        </w:rPr>
        <w:t xml:space="preserve"> 0.074 &gt; </w:t>
      </w:r>
      <w:r w:rsidRPr="00B12ABB">
        <w:rPr>
          <w:rFonts w:ascii="Times New Roman" w:hAnsi="Times New Roman"/>
          <w:i/>
          <w:sz w:val="24"/>
          <w:szCs w:val="24"/>
        </w:rPr>
        <w:t>Alpha</w:t>
      </w:r>
      <w:r w:rsidRPr="00B12ABB">
        <w:rPr>
          <w:rFonts w:ascii="Times New Roman" w:hAnsi="Times New Roman"/>
          <w:bCs/>
          <w:sz w:val="24"/>
          <w:szCs w:val="24"/>
        </w:rPr>
        <w:t xml:space="preserve"> 0.05. Jadi dapat disimpulkan bahwa tidak terdapat</w:t>
      </w:r>
      <w:r w:rsidRPr="00B12ABB">
        <w:rPr>
          <w:rFonts w:ascii="Times New Roman" w:hAnsi="Times New Roman"/>
          <w:sz w:val="24"/>
          <w:szCs w:val="24"/>
        </w:rPr>
        <w:t xml:space="preserve"> hubungan pendapatan  dengan pemilihan tempat bersalin</w:t>
      </w:r>
      <w:r w:rsidRPr="00B12ABB">
        <w:rPr>
          <w:rFonts w:ascii="Times New Roman" w:hAnsi="Times New Roman"/>
          <w:bCs/>
          <w:sz w:val="24"/>
          <w:szCs w:val="24"/>
        </w:rPr>
        <w:t>. Status ekonomi responden yang mayoritas baik tidak menjamin memilih tempat bersalin yang tepat menurut standar kesehatan. Hal yang mempengaruhi responden pada situasi ini adalah status kepercayaan terhadap pelayanan kesehatan melalui petugas yang kurang memberikan pelayanan yang memuaskan.</w:t>
      </w:r>
    </w:p>
    <w:p w:rsidR="0097781D" w:rsidRPr="00B12ABB" w:rsidRDefault="0097781D" w:rsidP="00B12ABB">
      <w:pPr>
        <w:pStyle w:val="ListParagraph"/>
        <w:numPr>
          <w:ilvl w:val="1"/>
          <w:numId w:val="18"/>
        </w:numPr>
        <w:spacing w:after="0" w:line="240" w:lineRule="auto"/>
        <w:ind w:left="426"/>
        <w:jc w:val="both"/>
        <w:rPr>
          <w:rFonts w:ascii="Times New Roman" w:hAnsi="Times New Roman"/>
          <w:sz w:val="24"/>
          <w:szCs w:val="24"/>
        </w:rPr>
      </w:pPr>
      <w:r w:rsidRPr="00B12ABB">
        <w:rPr>
          <w:rFonts w:ascii="Times New Roman" w:hAnsi="Times New Roman"/>
          <w:sz w:val="24"/>
          <w:szCs w:val="24"/>
        </w:rPr>
        <w:t>Hubungan Jarak dengan Pemilihan Tempat Bersalin</w:t>
      </w:r>
    </w:p>
    <w:p w:rsidR="0097781D" w:rsidRPr="00B12ABB" w:rsidRDefault="0097781D" w:rsidP="00B12ABB">
      <w:pPr>
        <w:pStyle w:val="ListParagraph"/>
        <w:spacing w:after="0" w:line="240" w:lineRule="auto"/>
        <w:ind w:left="426" w:firstLine="720"/>
        <w:jc w:val="both"/>
        <w:rPr>
          <w:rFonts w:ascii="Times New Roman" w:hAnsi="Times New Roman"/>
          <w:sz w:val="24"/>
          <w:szCs w:val="24"/>
        </w:rPr>
      </w:pPr>
      <w:r w:rsidRPr="00B12ABB">
        <w:rPr>
          <w:rFonts w:ascii="Times New Roman" w:hAnsi="Times New Roman"/>
          <w:bCs/>
          <w:sz w:val="24"/>
          <w:szCs w:val="24"/>
        </w:rPr>
        <w:t xml:space="preserve">Hubungan jarak dengan  pemilihan tempat bersalin pada </w:t>
      </w:r>
      <w:r w:rsidRPr="00B12ABB">
        <w:rPr>
          <w:rFonts w:ascii="Times New Roman" w:hAnsi="Times New Roman"/>
          <w:bCs/>
          <w:sz w:val="24"/>
          <w:szCs w:val="24"/>
        </w:rPr>
        <w:lastRenderedPageBreak/>
        <w:t xml:space="preserve">penelitian ini  terdapat hubungan yang signifikan yaitu diketahui nilai P </w:t>
      </w:r>
      <w:r w:rsidRPr="00B12ABB">
        <w:rPr>
          <w:rFonts w:ascii="Times New Roman" w:hAnsi="Times New Roman"/>
          <w:bCs/>
          <w:i/>
          <w:sz w:val="24"/>
          <w:szCs w:val="24"/>
        </w:rPr>
        <w:t>Value</w:t>
      </w:r>
      <w:r w:rsidRPr="00B12ABB">
        <w:rPr>
          <w:rFonts w:ascii="Times New Roman" w:hAnsi="Times New Roman"/>
          <w:bCs/>
          <w:sz w:val="24"/>
          <w:szCs w:val="24"/>
        </w:rPr>
        <w:t xml:space="preserve"> </w:t>
      </w:r>
      <w:r w:rsidRPr="00B12ABB">
        <w:rPr>
          <w:rFonts w:ascii="Times New Roman" w:hAnsi="Times New Roman"/>
          <w:sz w:val="24"/>
          <w:szCs w:val="24"/>
        </w:rPr>
        <w:t xml:space="preserve">0.001, nilai ini menunjukkan bahwa P </w:t>
      </w:r>
      <w:r w:rsidRPr="00B12ABB">
        <w:rPr>
          <w:rFonts w:ascii="Times New Roman" w:hAnsi="Times New Roman"/>
          <w:i/>
          <w:sz w:val="24"/>
          <w:szCs w:val="24"/>
        </w:rPr>
        <w:t>Value</w:t>
      </w:r>
      <w:r w:rsidRPr="00B12ABB">
        <w:rPr>
          <w:rFonts w:ascii="Times New Roman" w:hAnsi="Times New Roman"/>
          <w:sz w:val="24"/>
          <w:szCs w:val="24"/>
        </w:rPr>
        <w:t xml:space="preserve"> 0.001&lt; </w:t>
      </w:r>
      <w:r w:rsidRPr="00B12ABB">
        <w:rPr>
          <w:rFonts w:ascii="Times New Roman" w:hAnsi="Times New Roman"/>
          <w:i/>
          <w:sz w:val="24"/>
          <w:szCs w:val="24"/>
        </w:rPr>
        <w:t>Alpha</w:t>
      </w:r>
      <w:r w:rsidRPr="00B12ABB">
        <w:rPr>
          <w:rFonts w:ascii="Times New Roman" w:hAnsi="Times New Roman"/>
          <w:bCs/>
          <w:sz w:val="24"/>
          <w:szCs w:val="24"/>
        </w:rPr>
        <w:t xml:space="preserve"> 0.05. Jadi dapat disimpulkan bahwa  terdapat</w:t>
      </w:r>
      <w:r w:rsidRPr="00B12ABB">
        <w:rPr>
          <w:rFonts w:ascii="Times New Roman" w:hAnsi="Times New Roman"/>
          <w:sz w:val="24"/>
          <w:szCs w:val="24"/>
        </w:rPr>
        <w:t xml:space="preserve"> hubungan jarak  dengan pemilihan tempat bersalin</w:t>
      </w:r>
      <w:r w:rsidRPr="00B12ABB">
        <w:rPr>
          <w:rFonts w:ascii="Times New Roman" w:hAnsi="Times New Roman"/>
          <w:bCs/>
          <w:sz w:val="24"/>
          <w:szCs w:val="24"/>
        </w:rPr>
        <w:t xml:space="preserve">. Hal ini sesuai dengan teori yang menyatakan </w:t>
      </w:r>
      <w:r w:rsidRPr="00B12ABB">
        <w:rPr>
          <w:rFonts w:ascii="Times New Roman" w:hAnsi="Times New Roman"/>
          <w:sz w:val="24"/>
          <w:szCs w:val="24"/>
        </w:rPr>
        <w:t>ibu bersalin yang rumahnya jauh dari fasilitas kesehatan akan memilih bersalin di tempat yang lebih dekat, selain sarana transportasi yang terbatas juga mengingat biaya yang akan digunakan untuk menyewa mobil sebagai sarana untuk datang ke fasilitas kesehatan seperti Polindes, Puskesmas Pembantu (Pustu) dan Puskesmas (Notoatmodjo, 2010 : 79).</w:t>
      </w:r>
    </w:p>
    <w:p w:rsidR="0097781D" w:rsidRPr="00B12ABB" w:rsidRDefault="0097781D" w:rsidP="00B12ABB">
      <w:pPr>
        <w:pStyle w:val="ListParagraph"/>
        <w:numPr>
          <w:ilvl w:val="1"/>
          <w:numId w:val="18"/>
        </w:numPr>
        <w:spacing w:after="0" w:line="240" w:lineRule="auto"/>
        <w:ind w:left="426" w:hanging="426"/>
        <w:jc w:val="both"/>
        <w:rPr>
          <w:rFonts w:ascii="Times New Roman" w:hAnsi="Times New Roman"/>
          <w:sz w:val="24"/>
          <w:szCs w:val="24"/>
        </w:rPr>
      </w:pPr>
      <w:r w:rsidRPr="00B12ABB">
        <w:rPr>
          <w:rFonts w:ascii="Times New Roman" w:hAnsi="Times New Roman"/>
          <w:sz w:val="24"/>
          <w:szCs w:val="24"/>
        </w:rPr>
        <w:t>Hubungan Kepercayaan dengan Pemilihan Tempat Bersalin</w:t>
      </w:r>
      <w:r w:rsidR="00B12ABB">
        <w:rPr>
          <w:rFonts w:ascii="Times New Roman" w:hAnsi="Times New Roman"/>
          <w:sz w:val="24"/>
          <w:szCs w:val="24"/>
        </w:rPr>
        <w:t>.</w:t>
      </w:r>
    </w:p>
    <w:p w:rsidR="0097781D" w:rsidRPr="00B12ABB" w:rsidRDefault="0097781D" w:rsidP="00B12ABB">
      <w:pPr>
        <w:pStyle w:val="ListParagraph"/>
        <w:spacing w:after="0" w:line="240" w:lineRule="auto"/>
        <w:ind w:left="426" w:firstLine="720"/>
        <w:jc w:val="both"/>
        <w:rPr>
          <w:rFonts w:ascii="Times New Roman" w:hAnsi="Times New Roman"/>
          <w:sz w:val="24"/>
          <w:szCs w:val="24"/>
        </w:rPr>
      </w:pPr>
      <w:r w:rsidRPr="00B12ABB">
        <w:rPr>
          <w:rFonts w:ascii="Times New Roman" w:hAnsi="Times New Roman"/>
          <w:sz w:val="24"/>
          <w:szCs w:val="24"/>
        </w:rPr>
        <w:t>Hubungan</w:t>
      </w:r>
      <w:r w:rsidRPr="00B12ABB">
        <w:rPr>
          <w:rFonts w:ascii="Times New Roman" w:hAnsi="Times New Roman"/>
          <w:bCs/>
          <w:sz w:val="24"/>
          <w:szCs w:val="24"/>
        </w:rPr>
        <w:t xml:space="preserve"> kepercayaan dengan  pemilihan tempat bersalin pada penelitian ini  terdapat hubungan yang signifikan yaitu diketahui nilai </w:t>
      </w:r>
      <w:r w:rsidRPr="00B12ABB">
        <w:rPr>
          <w:rFonts w:ascii="Times New Roman" w:hAnsi="Times New Roman"/>
          <w:bCs/>
          <w:i/>
          <w:sz w:val="24"/>
          <w:szCs w:val="24"/>
        </w:rPr>
        <w:t>P Value</w:t>
      </w:r>
      <w:r w:rsidRPr="00B12ABB">
        <w:rPr>
          <w:rFonts w:ascii="Times New Roman" w:hAnsi="Times New Roman"/>
          <w:bCs/>
          <w:sz w:val="24"/>
          <w:szCs w:val="24"/>
        </w:rPr>
        <w:t xml:space="preserve"> </w:t>
      </w:r>
      <w:r w:rsidRPr="00B12ABB">
        <w:rPr>
          <w:rFonts w:ascii="Times New Roman" w:hAnsi="Times New Roman"/>
          <w:sz w:val="24"/>
          <w:szCs w:val="24"/>
        </w:rPr>
        <w:t xml:space="preserve">0.006, nilai ini menunjukkan bahwa P </w:t>
      </w:r>
      <w:r w:rsidRPr="00B12ABB">
        <w:rPr>
          <w:rFonts w:ascii="Times New Roman" w:hAnsi="Times New Roman"/>
          <w:i/>
          <w:sz w:val="24"/>
          <w:szCs w:val="24"/>
        </w:rPr>
        <w:t>Value</w:t>
      </w:r>
      <w:r w:rsidRPr="00B12ABB">
        <w:rPr>
          <w:rFonts w:ascii="Times New Roman" w:hAnsi="Times New Roman"/>
          <w:sz w:val="24"/>
          <w:szCs w:val="24"/>
        </w:rPr>
        <w:t xml:space="preserve"> 0.006 &lt; </w:t>
      </w:r>
      <w:r w:rsidRPr="00B12ABB">
        <w:rPr>
          <w:rFonts w:ascii="Times New Roman" w:hAnsi="Times New Roman"/>
          <w:i/>
          <w:sz w:val="24"/>
          <w:szCs w:val="24"/>
        </w:rPr>
        <w:t>Alpha</w:t>
      </w:r>
      <w:r w:rsidRPr="00B12ABB">
        <w:rPr>
          <w:rFonts w:ascii="Times New Roman" w:hAnsi="Times New Roman"/>
          <w:bCs/>
          <w:sz w:val="24"/>
          <w:szCs w:val="24"/>
        </w:rPr>
        <w:t xml:space="preserve"> 0.05. Jadi dapat disimpulkan bahwa  terdapat</w:t>
      </w:r>
      <w:r w:rsidRPr="00B12ABB">
        <w:rPr>
          <w:rFonts w:ascii="Times New Roman" w:hAnsi="Times New Roman"/>
          <w:sz w:val="24"/>
          <w:szCs w:val="24"/>
        </w:rPr>
        <w:t xml:space="preserve"> hubungan kepercayaan  dengan pemilihan tempat bersalin</w:t>
      </w:r>
      <w:r w:rsidRPr="00B12ABB">
        <w:rPr>
          <w:rFonts w:ascii="Times New Roman" w:hAnsi="Times New Roman"/>
          <w:bCs/>
          <w:sz w:val="24"/>
          <w:szCs w:val="24"/>
        </w:rPr>
        <w:t>. Hal ini sesuai dengan teori yang menyatakan bahwa se</w:t>
      </w:r>
      <w:r w:rsidRPr="00B12ABB">
        <w:rPr>
          <w:rFonts w:ascii="Times New Roman" w:hAnsi="Times New Roman"/>
          <w:sz w:val="24"/>
          <w:szCs w:val="24"/>
        </w:rPr>
        <w:t>seorang menerima kepercayaan itu berdasarkan keyakinan dan tanpa adanya pembuktian terlebih dahulu. (Notoatmodjo, 2010 ; 79).</w:t>
      </w:r>
    </w:p>
    <w:p w:rsidR="0097781D" w:rsidRPr="00B12ABB" w:rsidRDefault="0097781D" w:rsidP="00B12ABB">
      <w:pPr>
        <w:pStyle w:val="ListParagraph"/>
        <w:spacing w:after="0" w:line="240" w:lineRule="auto"/>
        <w:ind w:hanging="720"/>
        <w:rPr>
          <w:rFonts w:ascii="Times New Roman" w:hAnsi="Times New Roman"/>
          <w:b/>
          <w:sz w:val="24"/>
          <w:szCs w:val="24"/>
          <w:lang w:val="id-ID"/>
        </w:rPr>
      </w:pPr>
    </w:p>
    <w:p w:rsidR="0097781D" w:rsidRPr="00B12ABB" w:rsidRDefault="0097781D" w:rsidP="00B12ABB">
      <w:pPr>
        <w:pStyle w:val="ListParagraph"/>
        <w:spacing w:after="0" w:line="240" w:lineRule="auto"/>
        <w:ind w:hanging="720"/>
        <w:rPr>
          <w:rFonts w:ascii="Times New Roman" w:hAnsi="Times New Roman"/>
          <w:b/>
          <w:sz w:val="24"/>
          <w:szCs w:val="24"/>
          <w:lang w:val="nl-NL"/>
        </w:rPr>
      </w:pPr>
      <w:r w:rsidRPr="00B12ABB">
        <w:rPr>
          <w:rFonts w:ascii="Times New Roman" w:hAnsi="Times New Roman"/>
          <w:b/>
          <w:sz w:val="24"/>
          <w:szCs w:val="24"/>
          <w:lang w:val="nl-NL"/>
        </w:rPr>
        <w:t>KESIMPULAN</w:t>
      </w:r>
    </w:p>
    <w:p w:rsidR="0097781D" w:rsidRPr="00B12ABB" w:rsidRDefault="0097781D" w:rsidP="00B12ABB">
      <w:pPr>
        <w:pStyle w:val="ListParagraph"/>
        <w:numPr>
          <w:ilvl w:val="0"/>
          <w:numId w:val="11"/>
        </w:numPr>
        <w:tabs>
          <w:tab w:val="clear" w:pos="720"/>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lang w:val="nl-NL"/>
        </w:rPr>
        <w:t xml:space="preserve">Terdapat </w:t>
      </w:r>
      <w:r w:rsidRPr="00B12ABB">
        <w:rPr>
          <w:rFonts w:ascii="Times New Roman" w:hAnsi="Times New Roman"/>
          <w:sz w:val="24"/>
          <w:szCs w:val="24"/>
        </w:rPr>
        <w:t xml:space="preserve">hubungan </w:t>
      </w:r>
      <w:r w:rsidRPr="00B12ABB">
        <w:rPr>
          <w:rFonts w:ascii="Times New Roman" w:hAnsi="Times New Roman"/>
          <w:sz w:val="24"/>
          <w:szCs w:val="24"/>
          <w:lang w:val="nl-NL"/>
        </w:rPr>
        <w:t xml:space="preserve">yang </w:t>
      </w:r>
      <w:r w:rsidRPr="00B12ABB">
        <w:rPr>
          <w:rFonts w:ascii="Times New Roman" w:hAnsi="Times New Roman"/>
          <w:i/>
          <w:sz w:val="24"/>
          <w:szCs w:val="24"/>
          <w:lang w:val="nl-NL"/>
        </w:rPr>
        <w:t>signifikan</w:t>
      </w:r>
      <w:r w:rsidRPr="00B12ABB">
        <w:rPr>
          <w:rFonts w:ascii="Times New Roman" w:hAnsi="Times New Roman"/>
          <w:sz w:val="24"/>
          <w:szCs w:val="24"/>
          <w:lang w:val="nl-NL"/>
        </w:rPr>
        <w:t xml:space="preserve"> antara tingkat pen</w:t>
      </w:r>
      <w:r w:rsidRPr="00B12ABB">
        <w:rPr>
          <w:rFonts w:ascii="Times New Roman" w:hAnsi="Times New Roman"/>
          <w:sz w:val="24"/>
          <w:szCs w:val="24"/>
        </w:rPr>
        <w:t>getahuan</w:t>
      </w:r>
      <w:r w:rsidRPr="00B12ABB">
        <w:rPr>
          <w:rFonts w:ascii="Times New Roman" w:hAnsi="Times New Roman"/>
          <w:sz w:val="24"/>
          <w:szCs w:val="24"/>
          <w:lang w:val="nl-NL"/>
        </w:rPr>
        <w:t xml:space="preserve"> responden  dengan </w:t>
      </w:r>
      <w:r w:rsidRPr="00B12ABB">
        <w:rPr>
          <w:rFonts w:ascii="Times New Roman" w:hAnsi="Times New Roman"/>
          <w:sz w:val="24"/>
          <w:szCs w:val="24"/>
        </w:rPr>
        <w:t xml:space="preserve">pemilihan tempat bersalin di </w:t>
      </w:r>
      <w:r w:rsidRPr="00B12ABB">
        <w:rPr>
          <w:rFonts w:ascii="Times New Roman" w:hAnsi="Times New Roman"/>
          <w:sz w:val="24"/>
          <w:szCs w:val="24"/>
        </w:rPr>
        <w:t>Puskesmas Badar Sungai Kabupaten Siak ( p value= 0.046 &lt; α 0.05)</w:t>
      </w:r>
    </w:p>
    <w:p w:rsidR="0097781D" w:rsidRPr="00B12ABB" w:rsidRDefault="0097781D" w:rsidP="00B12ABB">
      <w:pPr>
        <w:pStyle w:val="ListParagraph"/>
        <w:numPr>
          <w:ilvl w:val="0"/>
          <w:numId w:val="11"/>
        </w:numPr>
        <w:tabs>
          <w:tab w:val="clear" w:pos="720"/>
          <w:tab w:val="num" w:pos="426"/>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rPr>
        <w:t>Tidak t</w:t>
      </w:r>
      <w:r w:rsidRPr="00B12ABB">
        <w:rPr>
          <w:rFonts w:ascii="Times New Roman" w:hAnsi="Times New Roman"/>
          <w:sz w:val="24"/>
          <w:szCs w:val="24"/>
          <w:lang w:val="nl-NL"/>
        </w:rPr>
        <w:t xml:space="preserve">erdapat </w:t>
      </w:r>
      <w:r w:rsidRPr="00B12ABB">
        <w:rPr>
          <w:rFonts w:ascii="Times New Roman" w:hAnsi="Times New Roman"/>
          <w:sz w:val="24"/>
          <w:szCs w:val="24"/>
        </w:rPr>
        <w:t xml:space="preserve">hubungan </w:t>
      </w:r>
      <w:r w:rsidRPr="00B12ABB">
        <w:rPr>
          <w:rFonts w:ascii="Times New Roman" w:hAnsi="Times New Roman"/>
          <w:sz w:val="24"/>
          <w:szCs w:val="24"/>
          <w:lang w:val="nl-NL"/>
        </w:rPr>
        <w:t xml:space="preserve">yang </w:t>
      </w:r>
      <w:r w:rsidRPr="00B12ABB">
        <w:rPr>
          <w:rFonts w:ascii="Times New Roman" w:hAnsi="Times New Roman"/>
          <w:i/>
          <w:sz w:val="24"/>
          <w:szCs w:val="24"/>
          <w:lang w:val="nl-NL"/>
        </w:rPr>
        <w:t>signifikan</w:t>
      </w:r>
      <w:r w:rsidRPr="00B12ABB">
        <w:rPr>
          <w:rFonts w:ascii="Times New Roman" w:hAnsi="Times New Roman"/>
          <w:sz w:val="24"/>
          <w:szCs w:val="24"/>
          <w:lang w:val="nl-NL"/>
        </w:rPr>
        <w:t xml:space="preserve"> antara </w:t>
      </w:r>
      <w:r w:rsidRPr="00B12ABB">
        <w:rPr>
          <w:rFonts w:ascii="Times New Roman" w:hAnsi="Times New Roman"/>
          <w:sz w:val="24"/>
          <w:szCs w:val="24"/>
        </w:rPr>
        <w:t>sikap</w:t>
      </w:r>
      <w:r w:rsidRPr="00B12ABB">
        <w:rPr>
          <w:rFonts w:ascii="Times New Roman" w:hAnsi="Times New Roman"/>
          <w:sz w:val="24"/>
          <w:szCs w:val="24"/>
          <w:lang w:val="nl-NL"/>
        </w:rPr>
        <w:t xml:space="preserve"> responden  dengan </w:t>
      </w:r>
      <w:r w:rsidRPr="00B12ABB">
        <w:rPr>
          <w:rFonts w:ascii="Times New Roman" w:hAnsi="Times New Roman"/>
          <w:sz w:val="24"/>
          <w:szCs w:val="24"/>
        </w:rPr>
        <w:t>pemilihan tempat bersalin di Puskesmas Badar Sungai Kabupaten Siak (p value = 0.076&gt; α 0.05)</w:t>
      </w:r>
    </w:p>
    <w:p w:rsidR="0097781D" w:rsidRPr="00B12ABB" w:rsidRDefault="0097781D" w:rsidP="00B12ABB">
      <w:pPr>
        <w:pStyle w:val="ListParagraph"/>
        <w:numPr>
          <w:ilvl w:val="0"/>
          <w:numId w:val="11"/>
        </w:numPr>
        <w:tabs>
          <w:tab w:val="clear" w:pos="720"/>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rPr>
        <w:t>Tidak t</w:t>
      </w:r>
      <w:r w:rsidRPr="00B12ABB">
        <w:rPr>
          <w:rFonts w:ascii="Times New Roman" w:hAnsi="Times New Roman"/>
          <w:sz w:val="24"/>
          <w:szCs w:val="24"/>
          <w:lang w:val="nl-NL"/>
        </w:rPr>
        <w:t xml:space="preserve">erdapat </w:t>
      </w:r>
      <w:r w:rsidRPr="00B12ABB">
        <w:rPr>
          <w:rFonts w:ascii="Times New Roman" w:hAnsi="Times New Roman"/>
          <w:sz w:val="24"/>
          <w:szCs w:val="24"/>
        </w:rPr>
        <w:t xml:space="preserve">hubungan </w:t>
      </w:r>
      <w:r w:rsidRPr="00B12ABB">
        <w:rPr>
          <w:rFonts w:ascii="Times New Roman" w:hAnsi="Times New Roman"/>
          <w:sz w:val="24"/>
          <w:szCs w:val="24"/>
          <w:lang w:val="nl-NL"/>
        </w:rPr>
        <w:t xml:space="preserve">yang </w:t>
      </w:r>
      <w:r w:rsidRPr="00B12ABB">
        <w:rPr>
          <w:rFonts w:ascii="Times New Roman" w:hAnsi="Times New Roman"/>
          <w:i/>
          <w:sz w:val="24"/>
          <w:szCs w:val="24"/>
          <w:lang w:val="nl-NL"/>
        </w:rPr>
        <w:t>signifikan</w:t>
      </w:r>
      <w:r w:rsidRPr="00B12ABB">
        <w:rPr>
          <w:rFonts w:ascii="Times New Roman" w:hAnsi="Times New Roman"/>
          <w:sz w:val="24"/>
          <w:szCs w:val="24"/>
          <w:lang w:val="nl-NL"/>
        </w:rPr>
        <w:t xml:space="preserve"> antara </w:t>
      </w:r>
      <w:r w:rsidRPr="00B12ABB">
        <w:rPr>
          <w:rFonts w:ascii="Times New Roman" w:hAnsi="Times New Roman"/>
          <w:sz w:val="24"/>
          <w:szCs w:val="24"/>
        </w:rPr>
        <w:t>pendapatan</w:t>
      </w:r>
      <w:r w:rsidRPr="00B12ABB">
        <w:rPr>
          <w:rFonts w:ascii="Times New Roman" w:hAnsi="Times New Roman"/>
          <w:sz w:val="24"/>
          <w:szCs w:val="24"/>
          <w:lang w:val="nl-NL"/>
        </w:rPr>
        <w:t xml:space="preserve"> responden  dengan </w:t>
      </w:r>
      <w:r w:rsidRPr="00B12ABB">
        <w:rPr>
          <w:rFonts w:ascii="Times New Roman" w:hAnsi="Times New Roman"/>
          <w:sz w:val="24"/>
          <w:szCs w:val="24"/>
        </w:rPr>
        <w:t>pemilihan tempat bersalin di Puskesmas Badar Sungai Kabupaten Siak (p value = 0.074 &gt; α 0.05)</w:t>
      </w:r>
    </w:p>
    <w:p w:rsidR="0097781D" w:rsidRPr="00B12ABB" w:rsidRDefault="0097781D" w:rsidP="00B12ABB">
      <w:pPr>
        <w:pStyle w:val="ListParagraph"/>
        <w:numPr>
          <w:ilvl w:val="0"/>
          <w:numId w:val="11"/>
        </w:numPr>
        <w:tabs>
          <w:tab w:val="clear" w:pos="720"/>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lang w:val="nl-NL"/>
        </w:rPr>
        <w:t xml:space="preserve">Terdapat </w:t>
      </w:r>
      <w:r w:rsidRPr="00B12ABB">
        <w:rPr>
          <w:rFonts w:ascii="Times New Roman" w:hAnsi="Times New Roman"/>
          <w:sz w:val="24"/>
          <w:szCs w:val="24"/>
        </w:rPr>
        <w:t xml:space="preserve">hubungan </w:t>
      </w:r>
      <w:r w:rsidRPr="00B12ABB">
        <w:rPr>
          <w:rFonts w:ascii="Times New Roman" w:hAnsi="Times New Roman"/>
          <w:sz w:val="24"/>
          <w:szCs w:val="24"/>
          <w:lang w:val="nl-NL"/>
        </w:rPr>
        <w:t xml:space="preserve">yang </w:t>
      </w:r>
      <w:r w:rsidRPr="00B12ABB">
        <w:rPr>
          <w:rFonts w:ascii="Times New Roman" w:hAnsi="Times New Roman"/>
          <w:i/>
          <w:sz w:val="24"/>
          <w:szCs w:val="24"/>
          <w:lang w:val="nl-NL"/>
        </w:rPr>
        <w:t>signifikan</w:t>
      </w:r>
      <w:r w:rsidRPr="00B12ABB">
        <w:rPr>
          <w:rFonts w:ascii="Times New Roman" w:hAnsi="Times New Roman"/>
          <w:sz w:val="24"/>
          <w:szCs w:val="24"/>
          <w:lang w:val="nl-NL"/>
        </w:rPr>
        <w:t xml:space="preserve"> antara </w:t>
      </w:r>
      <w:r w:rsidRPr="00B12ABB">
        <w:rPr>
          <w:rFonts w:ascii="Times New Roman" w:hAnsi="Times New Roman"/>
          <w:sz w:val="24"/>
          <w:szCs w:val="24"/>
        </w:rPr>
        <w:t>jarak rumah</w:t>
      </w:r>
      <w:r w:rsidRPr="00B12ABB">
        <w:rPr>
          <w:rFonts w:ascii="Times New Roman" w:hAnsi="Times New Roman"/>
          <w:sz w:val="24"/>
          <w:szCs w:val="24"/>
          <w:lang w:val="nl-NL"/>
        </w:rPr>
        <w:t xml:space="preserve"> responden  dengan </w:t>
      </w:r>
      <w:r w:rsidRPr="00B12ABB">
        <w:rPr>
          <w:rFonts w:ascii="Times New Roman" w:hAnsi="Times New Roman"/>
          <w:sz w:val="24"/>
          <w:szCs w:val="24"/>
        </w:rPr>
        <w:t>pemilihan tempat bersalin di Puskesmas Badar Sungai Kabupaten Siak (p value = 0.001 &lt; α 0.05)</w:t>
      </w:r>
    </w:p>
    <w:p w:rsidR="0097781D" w:rsidRPr="00B12ABB" w:rsidRDefault="0097781D" w:rsidP="00B12ABB">
      <w:pPr>
        <w:pStyle w:val="ListParagraph"/>
        <w:numPr>
          <w:ilvl w:val="0"/>
          <w:numId w:val="11"/>
        </w:numPr>
        <w:tabs>
          <w:tab w:val="clear" w:pos="720"/>
          <w:tab w:val="num" w:pos="426"/>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lang w:val="nl-NL"/>
        </w:rPr>
        <w:t xml:space="preserve">Terdapat </w:t>
      </w:r>
      <w:r w:rsidRPr="00B12ABB">
        <w:rPr>
          <w:rFonts w:ascii="Times New Roman" w:hAnsi="Times New Roman"/>
          <w:sz w:val="24"/>
          <w:szCs w:val="24"/>
        </w:rPr>
        <w:t xml:space="preserve">hubungan </w:t>
      </w:r>
      <w:r w:rsidRPr="00B12ABB">
        <w:rPr>
          <w:rFonts w:ascii="Times New Roman" w:hAnsi="Times New Roman"/>
          <w:sz w:val="24"/>
          <w:szCs w:val="24"/>
          <w:lang w:val="nl-NL"/>
        </w:rPr>
        <w:t xml:space="preserve">yang </w:t>
      </w:r>
      <w:r w:rsidRPr="00B12ABB">
        <w:rPr>
          <w:rFonts w:ascii="Times New Roman" w:hAnsi="Times New Roman"/>
          <w:i/>
          <w:sz w:val="24"/>
          <w:szCs w:val="24"/>
          <w:lang w:val="nl-NL"/>
        </w:rPr>
        <w:t>signifikan</w:t>
      </w:r>
      <w:r w:rsidRPr="00B12ABB">
        <w:rPr>
          <w:rFonts w:ascii="Times New Roman" w:hAnsi="Times New Roman"/>
          <w:sz w:val="24"/>
          <w:szCs w:val="24"/>
          <w:lang w:val="nl-NL"/>
        </w:rPr>
        <w:t xml:space="preserve"> antara </w:t>
      </w:r>
      <w:r w:rsidRPr="00B12ABB">
        <w:rPr>
          <w:rFonts w:ascii="Times New Roman" w:hAnsi="Times New Roman"/>
          <w:sz w:val="24"/>
          <w:szCs w:val="24"/>
        </w:rPr>
        <w:t>kepercayaan</w:t>
      </w:r>
      <w:r w:rsidRPr="00B12ABB">
        <w:rPr>
          <w:rFonts w:ascii="Times New Roman" w:hAnsi="Times New Roman"/>
          <w:sz w:val="24"/>
          <w:szCs w:val="24"/>
          <w:lang w:val="nl-NL"/>
        </w:rPr>
        <w:t xml:space="preserve"> responden  dengan </w:t>
      </w:r>
      <w:r w:rsidRPr="00B12ABB">
        <w:rPr>
          <w:rFonts w:ascii="Times New Roman" w:hAnsi="Times New Roman"/>
          <w:sz w:val="24"/>
          <w:szCs w:val="24"/>
        </w:rPr>
        <w:t>pemilihan tempat bersalin di Puskesmas Badar Sungai Kabupaten Siak (p value = 0.006 &lt; α 0.05)</w:t>
      </w:r>
    </w:p>
    <w:p w:rsidR="0097781D" w:rsidRPr="00B12ABB" w:rsidRDefault="0097781D" w:rsidP="00B12ABB">
      <w:pPr>
        <w:pStyle w:val="ListParagraph"/>
        <w:spacing w:after="0" w:line="240" w:lineRule="auto"/>
        <w:ind w:left="-142" w:firstLine="426"/>
        <w:rPr>
          <w:rFonts w:ascii="Times New Roman" w:hAnsi="Times New Roman"/>
          <w:b/>
          <w:sz w:val="24"/>
          <w:szCs w:val="24"/>
          <w:lang w:val="id-ID"/>
        </w:rPr>
      </w:pPr>
    </w:p>
    <w:p w:rsidR="0097781D" w:rsidRPr="00B12ABB" w:rsidRDefault="0097781D" w:rsidP="00B12ABB">
      <w:pPr>
        <w:pStyle w:val="ListParagraph"/>
        <w:tabs>
          <w:tab w:val="left" w:pos="540"/>
        </w:tabs>
        <w:spacing w:after="0" w:line="240" w:lineRule="auto"/>
        <w:ind w:left="0"/>
        <w:rPr>
          <w:rFonts w:ascii="Times New Roman" w:hAnsi="Times New Roman"/>
          <w:b/>
          <w:sz w:val="24"/>
          <w:szCs w:val="24"/>
        </w:rPr>
      </w:pPr>
      <w:r w:rsidRPr="00B12ABB">
        <w:rPr>
          <w:rFonts w:ascii="Times New Roman" w:hAnsi="Times New Roman"/>
          <w:b/>
          <w:sz w:val="24"/>
          <w:szCs w:val="24"/>
        </w:rPr>
        <w:t>SARAN</w:t>
      </w:r>
    </w:p>
    <w:p w:rsidR="0097781D" w:rsidRPr="00B12ABB" w:rsidRDefault="0097781D" w:rsidP="00B12ABB">
      <w:pPr>
        <w:pStyle w:val="ListParagraph"/>
        <w:numPr>
          <w:ilvl w:val="0"/>
          <w:numId w:val="12"/>
        </w:numPr>
        <w:tabs>
          <w:tab w:val="clear" w:pos="720"/>
        </w:tabs>
        <w:spacing w:after="0" w:line="240" w:lineRule="auto"/>
        <w:ind w:left="426" w:hanging="425"/>
        <w:jc w:val="both"/>
        <w:rPr>
          <w:rFonts w:ascii="Times New Roman" w:hAnsi="Times New Roman"/>
          <w:sz w:val="24"/>
          <w:szCs w:val="24"/>
          <w:lang w:val="nl-NL"/>
        </w:rPr>
      </w:pPr>
      <w:r w:rsidRPr="00B12ABB">
        <w:rPr>
          <w:rFonts w:ascii="Times New Roman" w:hAnsi="Times New Roman"/>
          <w:sz w:val="24"/>
          <w:szCs w:val="24"/>
        </w:rPr>
        <w:t xml:space="preserve">Bagi </w:t>
      </w:r>
      <w:r w:rsidRPr="00B12ABB">
        <w:rPr>
          <w:rFonts w:ascii="Times New Roman" w:hAnsi="Times New Roman"/>
          <w:sz w:val="24"/>
          <w:szCs w:val="24"/>
          <w:lang w:val="nl-NL"/>
        </w:rPr>
        <w:t xml:space="preserve">Petugas Puskesmas </w:t>
      </w:r>
      <w:r w:rsidRPr="00B12ABB">
        <w:rPr>
          <w:rFonts w:ascii="Times New Roman" w:hAnsi="Times New Roman"/>
          <w:sz w:val="24"/>
          <w:szCs w:val="24"/>
        </w:rPr>
        <w:t>.</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Menggalakan pelaksanaan Program Gerakan Sayang Ibu (GSI) sehingga terjalin kerja sama lintas sektoral dalam menurunkan angka kematian ibu dan bayi, khususnya untuk pengadaan Ambulan desa bagi desa yang sulit atau jauh dari fasilitas kesehatan.</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Menyiapkan Transportasi khusus bagi ibu yang akan bersalin yang rumahnya  jauh dari fasilitas kesehatan.</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 xml:space="preserve">Melakukan pendekatan dengan tokoh masyarakat dan tokoh agama dalam pelaksanaan program dalam </w:t>
      </w:r>
      <w:r w:rsidRPr="00B12ABB">
        <w:rPr>
          <w:rFonts w:ascii="Times New Roman" w:hAnsi="Times New Roman"/>
          <w:sz w:val="24"/>
          <w:szCs w:val="24"/>
        </w:rPr>
        <w:lastRenderedPageBreak/>
        <w:t>rangka menurunkan angka kematian ibu dan bayi.</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Meningkatkan penyuluhan kepada masyarakat tentang bahaya-bahaya dalam persalinan, faktor resiko dan tanda terjadinya komplikasi, dan upaya pencegahan kejadian kematian maternal.</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Melakukan Monitoring dan Evaluasi kinerja bidan dalam melakukan pelayanan kesehatan maternal khususnya dalam pelaksanaan KIE/Konseling Ibu hamil terutama bagi ibu yang memiliki resiko tinggi kehamilan</w:t>
      </w:r>
      <w:r w:rsidRPr="00B12ABB">
        <w:rPr>
          <w:rFonts w:ascii="Times New Roman" w:hAnsi="Times New Roman"/>
          <w:sz w:val="24"/>
          <w:szCs w:val="24"/>
          <w:lang w:val="id-ID"/>
        </w:rPr>
        <w:t xml:space="preserve"> </w:t>
      </w:r>
      <w:r w:rsidRPr="00B12ABB">
        <w:rPr>
          <w:rFonts w:ascii="Times New Roman" w:hAnsi="Times New Roman"/>
          <w:sz w:val="24"/>
          <w:szCs w:val="24"/>
        </w:rPr>
        <w:t>/</w:t>
      </w:r>
      <w:r w:rsidRPr="00B12ABB">
        <w:rPr>
          <w:rFonts w:ascii="Times New Roman" w:hAnsi="Times New Roman"/>
          <w:sz w:val="24"/>
          <w:szCs w:val="24"/>
          <w:lang w:val="id-ID"/>
        </w:rPr>
        <w:t xml:space="preserve"> </w:t>
      </w:r>
      <w:r w:rsidRPr="00B12ABB">
        <w:rPr>
          <w:rFonts w:ascii="Times New Roman" w:hAnsi="Times New Roman"/>
          <w:sz w:val="24"/>
          <w:szCs w:val="24"/>
        </w:rPr>
        <w:t>mengalami komplikasi.</w:t>
      </w:r>
    </w:p>
    <w:p w:rsidR="0097781D" w:rsidRPr="00B12ABB" w:rsidRDefault="0097781D" w:rsidP="00B12ABB">
      <w:pPr>
        <w:pStyle w:val="ListParagraph"/>
        <w:numPr>
          <w:ilvl w:val="0"/>
          <w:numId w:val="20"/>
        </w:numPr>
        <w:spacing w:after="0" w:line="240" w:lineRule="auto"/>
        <w:ind w:left="709" w:hanging="283"/>
        <w:jc w:val="both"/>
        <w:rPr>
          <w:rFonts w:ascii="Times New Roman" w:hAnsi="Times New Roman"/>
          <w:sz w:val="24"/>
          <w:szCs w:val="24"/>
          <w:lang w:val="nl-NL"/>
        </w:rPr>
      </w:pPr>
      <w:r w:rsidRPr="00B12ABB">
        <w:rPr>
          <w:rFonts w:ascii="Times New Roman" w:hAnsi="Times New Roman"/>
          <w:sz w:val="24"/>
          <w:szCs w:val="24"/>
        </w:rPr>
        <w:t>Para bidan/dokter di tingkat pelayanan kesehatan dasar di sarankan untuk merujuk ibu-ibu yang mengalami komplikasi kehamilan, persalinan, dan nifas lebih awal, karena % ibu yang melahirkan lebih banyak memilih tempat persalinan di rumah, dimana hal ini menunjukan adanya keterlambatan dalam merujuk/keterlambatan penanganan.</w:t>
      </w:r>
    </w:p>
    <w:p w:rsidR="0097781D" w:rsidRPr="00B12ABB" w:rsidRDefault="0097781D" w:rsidP="00B12ABB">
      <w:pPr>
        <w:pStyle w:val="ListParagraph"/>
        <w:numPr>
          <w:ilvl w:val="0"/>
          <w:numId w:val="12"/>
        </w:numPr>
        <w:spacing w:after="0" w:line="240" w:lineRule="auto"/>
        <w:ind w:left="709" w:hanging="425"/>
        <w:jc w:val="both"/>
        <w:rPr>
          <w:rFonts w:ascii="Times New Roman" w:hAnsi="Times New Roman"/>
          <w:sz w:val="24"/>
          <w:szCs w:val="24"/>
          <w:lang w:val="nl-NL"/>
        </w:rPr>
      </w:pPr>
      <w:r w:rsidRPr="00B12ABB">
        <w:rPr>
          <w:rFonts w:ascii="Times New Roman" w:hAnsi="Times New Roman"/>
          <w:sz w:val="24"/>
          <w:szCs w:val="24"/>
        </w:rPr>
        <w:t>Bagi Masyarakat.</w:t>
      </w:r>
    </w:p>
    <w:p w:rsidR="0097781D" w:rsidRPr="00B12ABB" w:rsidRDefault="006C631B" w:rsidP="00B12ABB">
      <w:pPr>
        <w:pStyle w:val="ListParagraph"/>
        <w:numPr>
          <w:ilvl w:val="2"/>
          <w:numId w:val="11"/>
        </w:numPr>
        <w:spacing w:after="0" w:line="240" w:lineRule="auto"/>
        <w:ind w:left="709" w:hanging="283"/>
        <w:jc w:val="both"/>
        <w:rPr>
          <w:rFonts w:ascii="Times New Roman" w:hAnsi="Times New Roman"/>
          <w:sz w:val="24"/>
          <w:szCs w:val="24"/>
        </w:rPr>
      </w:pPr>
      <w:r>
        <w:rPr>
          <w:rFonts w:ascii="Times New Roman" w:hAnsi="Times New Roman"/>
          <w:noProof/>
          <w:sz w:val="24"/>
          <w:szCs w:val="24"/>
          <w:lang w:val="id-ID" w:eastAsia="id-ID"/>
        </w:rPr>
        <w:pict>
          <v:rect id="_x0000_s1047" style="position:absolute;left:0;text-align:left;margin-left:389.45pt;margin-top:-631.2pt;width:20.65pt;height:13.1pt;z-index:251668480" stroked="f"/>
        </w:pict>
      </w:r>
      <w:r w:rsidR="0097781D" w:rsidRPr="00B12ABB">
        <w:rPr>
          <w:rFonts w:ascii="Times New Roman" w:hAnsi="Times New Roman"/>
          <w:sz w:val="24"/>
          <w:szCs w:val="24"/>
        </w:rPr>
        <w:t>Perlu mengenali tanda-tanda dini terjadinya komplikasi selama kehamilan, persalinan, dan nifas sehingga bila ibu mengalami komplikasi dapat segera di tangani oleh petugas kesehatan.</w:t>
      </w:r>
    </w:p>
    <w:p w:rsidR="0097781D" w:rsidRPr="00B12ABB" w:rsidRDefault="0097781D" w:rsidP="00B12ABB">
      <w:pPr>
        <w:pStyle w:val="ListParagraph"/>
        <w:numPr>
          <w:ilvl w:val="2"/>
          <w:numId w:val="11"/>
        </w:numPr>
        <w:spacing w:after="0" w:line="240" w:lineRule="auto"/>
        <w:ind w:left="709" w:hanging="283"/>
        <w:jc w:val="both"/>
        <w:rPr>
          <w:rFonts w:ascii="Times New Roman" w:hAnsi="Times New Roman"/>
          <w:sz w:val="24"/>
          <w:szCs w:val="24"/>
        </w:rPr>
      </w:pPr>
      <w:r w:rsidRPr="00B12ABB">
        <w:rPr>
          <w:rFonts w:ascii="Times New Roman" w:hAnsi="Times New Roman"/>
          <w:sz w:val="24"/>
          <w:szCs w:val="24"/>
        </w:rPr>
        <w:t xml:space="preserve">Anggota keluarga masyarakat perlu melakukan persiapan secara dini terhadap kemungkinan dilakukan rujukan pada saat ibu mengalami komplikasi kehamilan, persalinan, dan </w:t>
      </w:r>
      <w:r w:rsidRPr="00B12ABB">
        <w:rPr>
          <w:rFonts w:ascii="Times New Roman" w:hAnsi="Times New Roman"/>
          <w:sz w:val="24"/>
          <w:szCs w:val="24"/>
        </w:rPr>
        <w:t>nifas, seperti persiapan biaya, sarana transportasi, sehingga dapat mencegah terjadinya keterlambatan rujukan.</w:t>
      </w:r>
    </w:p>
    <w:p w:rsidR="0097781D" w:rsidRPr="00B12ABB" w:rsidRDefault="0097781D" w:rsidP="00B12ABB">
      <w:pPr>
        <w:pStyle w:val="ListParagraph"/>
        <w:numPr>
          <w:ilvl w:val="0"/>
          <w:numId w:val="12"/>
        </w:numPr>
        <w:tabs>
          <w:tab w:val="clear" w:pos="720"/>
        </w:tabs>
        <w:spacing w:after="0" w:line="240" w:lineRule="auto"/>
        <w:ind w:left="426" w:hanging="426"/>
        <w:jc w:val="both"/>
        <w:rPr>
          <w:rFonts w:ascii="Times New Roman" w:hAnsi="Times New Roman"/>
          <w:b/>
          <w:sz w:val="24"/>
          <w:szCs w:val="24"/>
          <w:lang w:val="nl-NL"/>
        </w:rPr>
      </w:pPr>
      <w:r w:rsidRPr="00B12ABB">
        <w:rPr>
          <w:rFonts w:ascii="Times New Roman" w:hAnsi="Times New Roman"/>
          <w:sz w:val="24"/>
          <w:szCs w:val="24"/>
          <w:lang w:val="nl-NL"/>
        </w:rPr>
        <w:t xml:space="preserve">Bagi </w:t>
      </w:r>
      <w:r w:rsidRPr="00B12ABB">
        <w:rPr>
          <w:rFonts w:ascii="Times New Roman" w:hAnsi="Times New Roman"/>
          <w:sz w:val="24"/>
          <w:szCs w:val="24"/>
        </w:rPr>
        <w:t>P</w:t>
      </w:r>
      <w:r w:rsidRPr="00B12ABB">
        <w:rPr>
          <w:rFonts w:ascii="Times New Roman" w:hAnsi="Times New Roman"/>
          <w:sz w:val="24"/>
          <w:szCs w:val="24"/>
          <w:lang w:val="nl-NL"/>
        </w:rPr>
        <w:t xml:space="preserve">eneliti </w:t>
      </w:r>
      <w:r w:rsidRPr="00B12ABB">
        <w:rPr>
          <w:rFonts w:ascii="Times New Roman" w:hAnsi="Times New Roman"/>
          <w:sz w:val="24"/>
          <w:szCs w:val="24"/>
        </w:rPr>
        <w:t xml:space="preserve"> </w:t>
      </w:r>
    </w:p>
    <w:p w:rsidR="0097781D" w:rsidRPr="00B12ABB" w:rsidRDefault="0097781D" w:rsidP="00B12ABB">
      <w:pPr>
        <w:pStyle w:val="ListParagraph"/>
        <w:numPr>
          <w:ilvl w:val="0"/>
          <w:numId w:val="21"/>
        </w:numPr>
        <w:spacing w:after="0" w:line="240" w:lineRule="auto"/>
        <w:ind w:left="709" w:hanging="283"/>
        <w:jc w:val="both"/>
        <w:rPr>
          <w:rFonts w:ascii="Times New Roman" w:hAnsi="Times New Roman"/>
          <w:b/>
          <w:sz w:val="24"/>
          <w:szCs w:val="24"/>
        </w:rPr>
      </w:pPr>
      <w:r w:rsidRPr="00B12ABB">
        <w:rPr>
          <w:rFonts w:ascii="Times New Roman" w:hAnsi="Times New Roman"/>
          <w:sz w:val="24"/>
          <w:szCs w:val="24"/>
        </w:rPr>
        <w:t>Diharapkan untuk  peneliti yan</w:t>
      </w:r>
      <w:r w:rsidRPr="00B12ABB">
        <w:rPr>
          <w:rFonts w:ascii="Times New Roman" w:hAnsi="Times New Roman"/>
          <w:sz w:val="24"/>
          <w:szCs w:val="24"/>
          <w:lang w:val="nl-NL"/>
        </w:rPr>
        <w:t xml:space="preserve">g ingin mengembangkan penelitian ini sebaiknya </w:t>
      </w:r>
      <w:r w:rsidRPr="00B12ABB">
        <w:rPr>
          <w:rFonts w:ascii="Times New Roman" w:hAnsi="Times New Roman"/>
          <w:sz w:val="24"/>
          <w:szCs w:val="24"/>
        </w:rPr>
        <w:t>menggunakan study yang lebih baik misalnya dengan study kohort.</w:t>
      </w:r>
    </w:p>
    <w:p w:rsidR="0097781D" w:rsidRPr="00B12ABB" w:rsidRDefault="0097781D" w:rsidP="00B12ABB">
      <w:pPr>
        <w:pStyle w:val="ListParagraph"/>
        <w:numPr>
          <w:ilvl w:val="0"/>
          <w:numId w:val="21"/>
        </w:numPr>
        <w:spacing w:after="0" w:line="240" w:lineRule="auto"/>
        <w:ind w:left="709" w:hanging="283"/>
        <w:jc w:val="both"/>
        <w:rPr>
          <w:rFonts w:ascii="Times New Roman" w:hAnsi="Times New Roman"/>
          <w:b/>
          <w:sz w:val="24"/>
          <w:szCs w:val="24"/>
        </w:rPr>
      </w:pPr>
      <w:r w:rsidRPr="00B12ABB">
        <w:rPr>
          <w:rFonts w:ascii="Times New Roman" w:hAnsi="Times New Roman"/>
          <w:sz w:val="24"/>
          <w:szCs w:val="24"/>
        </w:rPr>
        <w:t>Melakukan penelitian lebih lanjut mengenai pelayanan kesehatan maternal di Kabupaten Siak dalam rangka menurunkan angka kematian maternal, misalnya penelitian mengenai kompetensi bidan dalam melakukan pertolongan kegawatdaruratan kebidanan, penelitian mengenai kemitraan bidan dan dukun,bayi dan penelitian mengenai pelayanan Rumah Sakit dalam menangani kasus-kasus rujukan kebidanan.</w:t>
      </w:r>
    </w:p>
    <w:p w:rsidR="0097781D" w:rsidRPr="00B12ABB" w:rsidRDefault="0097781D" w:rsidP="00B12ABB">
      <w:pPr>
        <w:pStyle w:val="BodyText"/>
        <w:rPr>
          <w:b/>
          <w:bCs/>
          <w:spacing w:val="5"/>
          <w:lang w:val="id-ID"/>
        </w:rPr>
      </w:pPr>
    </w:p>
    <w:p w:rsidR="0097781D" w:rsidRPr="00B12ABB" w:rsidRDefault="0097781D" w:rsidP="00B12ABB">
      <w:pPr>
        <w:pStyle w:val="BodyText"/>
        <w:ind w:left="0"/>
        <w:rPr>
          <w:b/>
          <w:bCs/>
          <w:spacing w:val="5"/>
        </w:rPr>
      </w:pPr>
      <w:r w:rsidRPr="00B12ABB">
        <w:rPr>
          <w:b/>
          <w:bCs/>
          <w:spacing w:val="5"/>
        </w:rPr>
        <w:t>DAFTAR PUSTAKA</w:t>
      </w:r>
    </w:p>
    <w:p w:rsidR="00B12ABB" w:rsidRDefault="00B12ABB" w:rsidP="00B12ABB">
      <w:pPr>
        <w:spacing w:after="0" w:line="240" w:lineRule="auto"/>
        <w:ind w:left="426" w:hanging="426"/>
        <w:jc w:val="both"/>
        <w:rPr>
          <w:rFonts w:ascii="Times New Roman" w:hAnsi="Times New Roman" w:cs="Times New Roman"/>
          <w:sz w:val="24"/>
          <w:szCs w:val="24"/>
          <w:lang w:val="en-US"/>
        </w:rPr>
      </w:pP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sz w:val="24"/>
          <w:szCs w:val="24"/>
        </w:rPr>
        <w:t xml:space="preserve">Arikunto, 2010, </w:t>
      </w:r>
      <w:r w:rsidRPr="00B12ABB">
        <w:rPr>
          <w:rFonts w:ascii="Times New Roman" w:hAnsi="Times New Roman" w:cs="Times New Roman"/>
          <w:i/>
          <w:sz w:val="24"/>
          <w:szCs w:val="24"/>
        </w:rPr>
        <w:t xml:space="preserve">Prosedur Penelitian </w:t>
      </w:r>
      <w:r w:rsidRPr="00B12ABB">
        <w:rPr>
          <w:rFonts w:ascii="Times New Roman" w:hAnsi="Times New Roman" w:cs="Times New Roman"/>
          <w:i/>
          <w:color w:val="000000"/>
          <w:sz w:val="24"/>
          <w:szCs w:val="24"/>
        </w:rPr>
        <w:t>Suatu Pendekatan Praktek</w:t>
      </w:r>
      <w:r w:rsidRPr="00B12ABB">
        <w:rPr>
          <w:rFonts w:ascii="Times New Roman" w:hAnsi="Times New Roman" w:cs="Times New Roman"/>
          <w:color w:val="000000"/>
          <w:sz w:val="24"/>
          <w:szCs w:val="24"/>
        </w:rPr>
        <w:t>, Jakarta : Penerbit Rineka Cipta.</w:t>
      </w:r>
    </w:p>
    <w:p w:rsidR="0097781D" w:rsidRPr="007418F8" w:rsidRDefault="0097781D" w:rsidP="00B12ABB">
      <w:pPr>
        <w:spacing w:after="0" w:line="240" w:lineRule="auto"/>
        <w:ind w:left="426" w:hanging="426"/>
        <w:jc w:val="both"/>
        <w:rPr>
          <w:rFonts w:ascii="Times New Roman" w:hAnsi="Times New Roman" w:cs="Times New Roman"/>
          <w:b/>
          <w:color w:val="000000"/>
          <w:sz w:val="24"/>
          <w:szCs w:val="24"/>
        </w:rPr>
      </w:pPr>
      <w:r w:rsidRPr="00B12ABB">
        <w:rPr>
          <w:rFonts w:ascii="Times New Roman" w:hAnsi="Times New Roman" w:cs="Times New Roman"/>
          <w:color w:val="000000"/>
          <w:sz w:val="24"/>
          <w:szCs w:val="24"/>
        </w:rPr>
        <w:t>Bagas.</w:t>
      </w:r>
      <w:hyperlink r:id="rId14" w:history="1">
        <w:r w:rsidRPr="007418F8">
          <w:rPr>
            <w:rStyle w:val="Hyperlink"/>
            <w:rFonts w:ascii="Times New Roman" w:eastAsia="MS Mincho" w:hAnsi="Times New Roman" w:cs="Times New Roman"/>
            <w:color w:val="000000"/>
            <w:sz w:val="24"/>
            <w:szCs w:val="24"/>
            <w:u w:val="none"/>
          </w:rPr>
          <w:t>http://www.wikipedia.com/ekonomi /09/jan/2012</w:t>
        </w:r>
      </w:hyperlink>
    </w:p>
    <w:p w:rsidR="0097781D" w:rsidRPr="007418F8" w:rsidRDefault="0097781D" w:rsidP="00B12ABB">
      <w:pPr>
        <w:spacing w:after="0" w:line="240" w:lineRule="auto"/>
        <w:ind w:left="426" w:hanging="426"/>
        <w:jc w:val="both"/>
        <w:rPr>
          <w:rFonts w:ascii="Times New Roman" w:hAnsi="Times New Roman" w:cs="Times New Roman"/>
          <w:color w:val="000000"/>
          <w:sz w:val="24"/>
          <w:szCs w:val="24"/>
        </w:rPr>
      </w:pPr>
      <w:r w:rsidRPr="007418F8">
        <w:rPr>
          <w:rFonts w:ascii="Times New Roman" w:hAnsi="Times New Roman" w:cs="Times New Roman"/>
          <w:color w:val="000000"/>
          <w:sz w:val="24"/>
          <w:szCs w:val="24"/>
        </w:rPr>
        <w:t xml:space="preserve">Hendrawan, </w:t>
      </w:r>
      <w:hyperlink r:id="rId15" w:history="1">
        <w:r w:rsidRPr="007418F8">
          <w:rPr>
            <w:rStyle w:val="Hyperlink"/>
            <w:rFonts w:ascii="Times New Roman" w:eastAsia="MS Mincho" w:hAnsi="Times New Roman" w:cs="Times New Roman"/>
            <w:color w:val="000000"/>
            <w:sz w:val="24"/>
            <w:szCs w:val="24"/>
            <w:u w:val="none"/>
          </w:rPr>
          <w:t>http://fkunhas.com/</w:t>
        </w:r>
      </w:hyperlink>
      <w:r w:rsidRPr="007418F8">
        <w:rPr>
          <w:rFonts w:ascii="Times New Roman" w:hAnsi="Times New Roman" w:cs="Times New Roman"/>
          <w:color w:val="000000"/>
          <w:sz w:val="24"/>
          <w:szCs w:val="24"/>
        </w:rPr>
        <w:t xml:space="preserve"> tips-tempat-bersalin-20100714339. html, 14 Juli 2010.</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7418F8">
        <w:rPr>
          <w:rFonts w:ascii="Times New Roman" w:hAnsi="Times New Roman" w:cs="Times New Roman"/>
          <w:color w:val="000000"/>
          <w:sz w:val="24"/>
          <w:szCs w:val="24"/>
        </w:rPr>
        <w:t xml:space="preserve">Kuntjara, Esther. 2006, </w:t>
      </w:r>
      <w:r w:rsidRPr="007418F8">
        <w:rPr>
          <w:rFonts w:ascii="Times New Roman" w:hAnsi="Times New Roman" w:cs="Times New Roman"/>
          <w:i/>
          <w:color w:val="000000"/>
          <w:sz w:val="24"/>
          <w:szCs w:val="24"/>
        </w:rPr>
        <w:t>Penelitian Kebudayaan</w:t>
      </w:r>
      <w:r w:rsidRPr="007418F8">
        <w:rPr>
          <w:rFonts w:ascii="Times New Roman" w:hAnsi="Times New Roman" w:cs="Times New Roman"/>
          <w:color w:val="000000"/>
          <w:sz w:val="24"/>
          <w:szCs w:val="24"/>
        </w:rPr>
        <w:t>, Yogyak</w:t>
      </w:r>
      <w:r w:rsidRPr="00B12ABB">
        <w:rPr>
          <w:rFonts w:ascii="Times New Roman" w:hAnsi="Times New Roman" w:cs="Times New Roman"/>
          <w:color w:val="000000"/>
          <w:sz w:val="24"/>
          <w:szCs w:val="24"/>
        </w:rPr>
        <w:t xml:space="preserve">arta, Penerbit Graha Ilmu. </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Manuaba, Ida bagus Chandranita Dan Ida Bagus Gde Fajar, 2010</w:t>
      </w:r>
      <w:r w:rsidRPr="00B12ABB">
        <w:rPr>
          <w:rFonts w:ascii="Times New Roman" w:hAnsi="Times New Roman" w:cs="Times New Roman"/>
          <w:i/>
          <w:color w:val="000000"/>
          <w:sz w:val="24"/>
          <w:szCs w:val="24"/>
        </w:rPr>
        <w:t>, Ilmu Kebidanan, Penyakit Kandungan, dan KB</w:t>
      </w:r>
      <w:r w:rsidRPr="00B12ABB">
        <w:rPr>
          <w:rFonts w:ascii="Times New Roman" w:hAnsi="Times New Roman" w:cs="Times New Roman"/>
          <w:color w:val="000000"/>
          <w:sz w:val="24"/>
          <w:szCs w:val="24"/>
        </w:rPr>
        <w:t>, Jakarta : Penerbit Buku Kedokteran EGC.</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lastRenderedPageBreak/>
        <w:t xml:space="preserve">Notoatmodjo, Soekidjo, 2010, </w:t>
      </w:r>
      <w:r w:rsidRPr="00B12ABB">
        <w:rPr>
          <w:rFonts w:ascii="Times New Roman" w:hAnsi="Times New Roman" w:cs="Times New Roman"/>
          <w:i/>
          <w:color w:val="000000"/>
          <w:sz w:val="24"/>
          <w:szCs w:val="24"/>
        </w:rPr>
        <w:t>Ilmu Perilaku Kesehatan</w:t>
      </w:r>
      <w:r w:rsidRPr="00B12ABB">
        <w:rPr>
          <w:rFonts w:ascii="Times New Roman" w:hAnsi="Times New Roman" w:cs="Times New Roman"/>
          <w:color w:val="000000"/>
          <w:sz w:val="24"/>
          <w:szCs w:val="24"/>
        </w:rPr>
        <w:t xml:space="preserve">, Jakarta : Penerbit Rineka Cipta. </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 xml:space="preserve">Notoatmodjo, Soekidjo, 2007, </w:t>
      </w:r>
      <w:r w:rsidRPr="00B12ABB">
        <w:rPr>
          <w:rFonts w:ascii="Times New Roman" w:hAnsi="Times New Roman" w:cs="Times New Roman"/>
          <w:i/>
          <w:color w:val="000000"/>
          <w:sz w:val="24"/>
          <w:szCs w:val="24"/>
        </w:rPr>
        <w:t>Promosi Kesehatan Dan Ilmu Prilaku</w:t>
      </w:r>
      <w:r w:rsidRPr="00B12ABB">
        <w:rPr>
          <w:rFonts w:ascii="Times New Roman" w:hAnsi="Times New Roman" w:cs="Times New Roman"/>
          <w:color w:val="000000"/>
          <w:sz w:val="24"/>
          <w:szCs w:val="24"/>
        </w:rPr>
        <w:t xml:space="preserve">, Jakarta  Penerbit Rineka Cipta. </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 xml:space="preserve">Prawirohardjo, Sarwono, 2009, </w:t>
      </w:r>
      <w:r w:rsidRPr="00B12ABB">
        <w:rPr>
          <w:rFonts w:ascii="Times New Roman" w:hAnsi="Times New Roman" w:cs="Times New Roman"/>
          <w:i/>
          <w:color w:val="000000"/>
          <w:sz w:val="24"/>
          <w:szCs w:val="24"/>
        </w:rPr>
        <w:t>Ilmu Kebidanan</w:t>
      </w:r>
      <w:r w:rsidRPr="00B12ABB">
        <w:rPr>
          <w:rFonts w:ascii="Times New Roman" w:hAnsi="Times New Roman" w:cs="Times New Roman"/>
          <w:color w:val="000000"/>
          <w:sz w:val="24"/>
          <w:szCs w:val="24"/>
        </w:rPr>
        <w:t>, Jakarta : Penerbit Bina Pustaka Sarwono Prawirohardjo.</w:t>
      </w:r>
    </w:p>
    <w:p w:rsidR="0097781D" w:rsidRPr="00B12ABB" w:rsidRDefault="006C631B" w:rsidP="00B12ABB">
      <w:pPr>
        <w:spacing w:after="0" w:line="240" w:lineRule="auto"/>
        <w:ind w:left="426" w:hanging="426"/>
        <w:jc w:val="both"/>
        <w:rPr>
          <w:rFonts w:ascii="Times New Roman" w:hAnsi="Times New Roman" w:cs="Times New Roman"/>
          <w:color w:val="000000"/>
          <w:sz w:val="24"/>
          <w:szCs w:val="24"/>
        </w:rPr>
      </w:pPr>
      <w:r>
        <w:rPr>
          <w:rFonts w:ascii="Times New Roman" w:hAnsi="Times New Roman" w:cs="Times New Roman"/>
          <w:noProof/>
          <w:color w:val="000000"/>
          <w:sz w:val="24"/>
          <w:szCs w:val="24"/>
        </w:rPr>
        <w:pict>
          <v:rect id="_x0000_s1048" style="position:absolute;left:0;text-align:left;margin-left:174.15pt;margin-top:-63.3pt;width:13.5pt;height:26.25pt;z-index:251669504" stroked="f"/>
        </w:pict>
      </w:r>
      <w:r w:rsidR="0097781D" w:rsidRPr="00B12ABB">
        <w:rPr>
          <w:rFonts w:ascii="Times New Roman" w:hAnsi="Times New Roman" w:cs="Times New Roman"/>
          <w:color w:val="000000"/>
          <w:sz w:val="24"/>
          <w:szCs w:val="24"/>
        </w:rPr>
        <w:t xml:space="preserve">Saifuddin, Abdul Bari, 2010, </w:t>
      </w:r>
      <w:r w:rsidR="0097781D" w:rsidRPr="00B12ABB">
        <w:rPr>
          <w:rFonts w:ascii="Times New Roman" w:hAnsi="Times New Roman" w:cs="Times New Roman"/>
          <w:i/>
          <w:color w:val="000000"/>
          <w:sz w:val="24"/>
          <w:szCs w:val="24"/>
        </w:rPr>
        <w:t>Buku Panduan Praktis Pelayanan Kesehatan Maternal Dan Neonatal,</w:t>
      </w:r>
      <w:r w:rsidR="0097781D" w:rsidRPr="00B12ABB">
        <w:rPr>
          <w:rFonts w:ascii="Times New Roman" w:hAnsi="Times New Roman" w:cs="Times New Roman"/>
          <w:color w:val="000000"/>
          <w:sz w:val="24"/>
          <w:szCs w:val="24"/>
        </w:rPr>
        <w:t xml:space="preserve"> Jakarta : Penerbit Bina Pustaka Sarwono Prawirohardjo.</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 xml:space="preserve">Sugiyono, 2009, </w:t>
      </w:r>
      <w:r w:rsidRPr="00B12ABB">
        <w:rPr>
          <w:rFonts w:ascii="Times New Roman" w:hAnsi="Times New Roman" w:cs="Times New Roman"/>
          <w:i/>
          <w:color w:val="000000"/>
          <w:sz w:val="24"/>
          <w:szCs w:val="24"/>
        </w:rPr>
        <w:t>Metode penelitian Pendidikan</w:t>
      </w:r>
      <w:r w:rsidRPr="00B12ABB">
        <w:rPr>
          <w:rFonts w:ascii="Times New Roman" w:hAnsi="Times New Roman" w:cs="Times New Roman"/>
          <w:color w:val="000000"/>
          <w:sz w:val="24"/>
          <w:szCs w:val="24"/>
        </w:rPr>
        <w:t xml:space="preserve">, Bandung : Penerbit CV.Alfabeta </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 xml:space="preserve">Sunarsih, Tri Dan Lia Vivi, 2011, </w:t>
      </w:r>
      <w:r w:rsidRPr="00B12ABB">
        <w:rPr>
          <w:rFonts w:ascii="Times New Roman" w:hAnsi="Times New Roman" w:cs="Times New Roman"/>
          <w:i/>
          <w:color w:val="000000"/>
          <w:sz w:val="24"/>
          <w:szCs w:val="24"/>
        </w:rPr>
        <w:t>Asuhan Kehamilan Untuk Kebidanan</w:t>
      </w:r>
      <w:r w:rsidRPr="00B12ABB">
        <w:rPr>
          <w:rFonts w:ascii="Times New Roman" w:hAnsi="Times New Roman" w:cs="Times New Roman"/>
          <w:color w:val="000000"/>
          <w:sz w:val="24"/>
          <w:szCs w:val="24"/>
        </w:rPr>
        <w:t>, Jakarta : salemba Medika.</w:t>
      </w:r>
    </w:p>
    <w:p w:rsidR="0097781D" w:rsidRPr="00B12ABB" w:rsidRDefault="0097781D" w:rsidP="00B12ABB">
      <w:pPr>
        <w:spacing w:after="0" w:line="240" w:lineRule="auto"/>
        <w:ind w:left="426" w:hanging="426"/>
        <w:jc w:val="both"/>
        <w:rPr>
          <w:rFonts w:ascii="Times New Roman" w:hAnsi="Times New Roman" w:cs="Times New Roman"/>
          <w:color w:val="000000"/>
          <w:sz w:val="24"/>
          <w:szCs w:val="24"/>
        </w:rPr>
      </w:pPr>
      <w:r w:rsidRPr="00B12ABB">
        <w:rPr>
          <w:rFonts w:ascii="Times New Roman" w:hAnsi="Times New Roman" w:cs="Times New Roman"/>
          <w:color w:val="000000"/>
          <w:sz w:val="24"/>
          <w:szCs w:val="24"/>
        </w:rPr>
        <w:t xml:space="preserve">Setiawan, Ari dan saryono, 2010, </w:t>
      </w:r>
      <w:r w:rsidRPr="00B12ABB">
        <w:rPr>
          <w:rFonts w:ascii="Times New Roman" w:hAnsi="Times New Roman" w:cs="Times New Roman"/>
          <w:i/>
          <w:color w:val="000000"/>
          <w:sz w:val="24"/>
          <w:szCs w:val="24"/>
        </w:rPr>
        <w:t>Metodologi Penelitian Kebidanan</w:t>
      </w:r>
      <w:r w:rsidRPr="00B12ABB">
        <w:rPr>
          <w:rFonts w:ascii="Times New Roman" w:hAnsi="Times New Roman" w:cs="Times New Roman"/>
          <w:color w:val="000000"/>
          <w:sz w:val="24"/>
          <w:szCs w:val="24"/>
        </w:rPr>
        <w:t>, Yogyakarta : Penerbit Nuha Medika.</w:t>
      </w:r>
    </w:p>
    <w:p w:rsidR="0097781D" w:rsidRPr="00B12ABB" w:rsidRDefault="0097781D" w:rsidP="00B12ABB">
      <w:pPr>
        <w:pStyle w:val="Default"/>
        <w:rPr>
          <w:spacing w:val="5"/>
        </w:rPr>
      </w:pPr>
      <w:r w:rsidRPr="00B12ABB">
        <w:rPr>
          <w:spacing w:val="5"/>
        </w:rPr>
        <w:t>Kesatu, Kencana Prenada Media Group, Jakarta.</w:t>
      </w:r>
    </w:p>
    <w:p w:rsidR="0097781D" w:rsidRPr="00B12ABB" w:rsidRDefault="0097781D" w:rsidP="00B12ABB">
      <w:pPr>
        <w:pStyle w:val="Default"/>
      </w:pPr>
    </w:p>
    <w:p w:rsidR="00DF4C4E" w:rsidRPr="00B12ABB" w:rsidRDefault="00DF4C4E" w:rsidP="00B12ABB">
      <w:pPr>
        <w:spacing w:after="0" w:line="240" w:lineRule="auto"/>
        <w:ind w:left="709" w:hanging="709"/>
        <w:jc w:val="both"/>
        <w:rPr>
          <w:rFonts w:ascii="Times New Roman" w:hAnsi="Times New Roman" w:cs="Times New Roman"/>
          <w:sz w:val="24"/>
          <w:szCs w:val="24"/>
        </w:rPr>
      </w:pPr>
    </w:p>
    <w:p w:rsidR="00DF4C4E" w:rsidRPr="00B12ABB" w:rsidRDefault="00DF4C4E" w:rsidP="00B12ABB">
      <w:pPr>
        <w:pStyle w:val="Default"/>
        <w:ind w:left="720" w:hanging="720"/>
        <w:jc w:val="both"/>
        <w:rPr>
          <w:b/>
        </w:rPr>
      </w:pPr>
    </w:p>
    <w:sectPr w:rsidR="00DF4C4E" w:rsidRPr="00B12ABB" w:rsidSect="00984C21">
      <w:headerReference w:type="default" r:id="rId16"/>
      <w:type w:val="continuous"/>
      <w:pgSz w:w="11906" w:h="16838" w:code="9"/>
      <w:pgMar w:top="1701" w:right="1701" w:bottom="1701" w:left="2268" w:header="706" w:footer="706" w:gutter="0"/>
      <w:pgNumType w:start="3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F8A" w:rsidRDefault="00B91F8A" w:rsidP="00CB21A7">
      <w:pPr>
        <w:spacing w:after="0" w:line="240" w:lineRule="auto"/>
      </w:pPr>
      <w:r>
        <w:separator/>
      </w:r>
    </w:p>
  </w:endnote>
  <w:endnote w:type="continuationSeparator" w:id="0">
    <w:p w:rsidR="00B91F8A" w:rsidRDefault="00B91F8A" w:rsidP="00CB2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Default="006C63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Default="006C63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Pr="009D3AFC" w:rsidRDefault="006C631B" w:rsidP="001D74B1">
    <w:pPr>
      <w:pStyle w:val="Footer"/>
      <w:jc w:val="center"/>
      <w:rPr>
        <w:rFonts w:ascii="Times New Roman" w:hAnsi="Times New Roman" w:cs="Times New Roman"/>
        <w:lang w:val="en-US"/>
      </w:rPr>
    </w:pPr>
    <w:r w:rsidRPr="009D3AFC">
      <w:rPr>
        <w:rFonts w:ascii="Times New Roman" w:hAnsi="Times New Roman" w:cs="Times New Roman"/>
        <w:lang w:val="en-US"/>
      </w:rPr>
      <w:t>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F8A" w:rsidRDefault="00B91F8A" w:rsidP="00CB21A7">
      <w:pPr>
        <w:spacing w:after="0" w:line="240" w:lineRule="auto"/>
      </w:pPr>
      <w:r>
        <w:separator/>
      </w:r>
    </w:p>
  </w:footnote>
  <w:footnote w:type="continuationSeparator" w:id="0">
    <w:p w:rsidR="00B91F8A" w:rsidRDefault="00B91F8A" w:rsidP="00CB2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050596"/>
      <w:docPartObj>
        <w:docPartGallery w:val="Page Numbers (Top of Page)"/>
        <w:docPartUnique/>
      </w:docPartObj>
    </w:sdtPr>
    <w:sdtEndPr>
      <w:rPr>
        <w:noProof/>
      </w:rPr>
    </w:sdtEndPr>
    <w:sdtContent>
      <w:p w:rsidR="006C631B" w:rsidRDefault="006C631B" w:rsidP="00353FF2">
        <w:pPr>
          <w:pStyle w:val="Header"/>
          <w:tabs>
            <w:tab w:val="clear" w:pos="4680"/>
            <w:tab w:val="clear" w:pos="9360"/>
            <w:tab w:val="right" w:pos="7920"/>
          </w:tabs>
        </w:pPr>
        <w:r w:rsidRPr="009D3AFC">
          <w:rPr>
            <w:rFonts w:ascii="Times New Roman" w:hAnsi="Times New Roman" w:cs="Times New Roman"/>
          </w:rPr>
          <w:fldChar w:fldCharType="begin"/>
        </w:r>
        <w:r w:rsidRPr="009D3AFC">
          <w:rPr>
            <w:rFonts w:ascii="Times New Roman" w:hAnsi="Times New Roman" w:cs="Times New Roman"/>
          </w:rPr>
          <w:instrText xml:space="preserve"> PAGE   \* MERGEFORMAT </w:instrText>
        </w:r>
        <w:r w:rsidRPr="009D3AFC">
          <w:rPr>
            <w:rFonts w:ascii="Times New Roman" w:hAnsi="Times New Roman" w:cs="Times New Roman"/>
          </w:rPr>
          <w:fldChar w:fldCharType="separate"/>
        </w:r>
        <w:r w:rsidR="005A6BDA">
          <w:rPr>
            <w:rFonts w:ascii="Times New Roman" w:hAnsi="Times New Roman" w:cs="Times New Roman"/>
            <w:noProof/>
          </w:rPr>
          <w:t>38</w:t>
        </w:r>
        <w:r w:rsidRPr="009D3AFC">
          <w:rPr>
            <w:rFonts w:ascii="Times New Roman" w:hAnsi="Times New Roman" w:cs="Times New Roman"/>
          </w:rPr>
          <w:fldChar w:fldCharType="end"/>
        </w:r>
        <w:r w:rsidRPr="009D3AFC">
          <w:rPr>
            <w:rFonts w:ascii="Times New Roman" w:hAnsi="Times New Roman" w:cs="Times New Roman"/>
            <w:i/>
            <w:lang w:val="en-US"/>
          </w:rPr>
          <w:t xml:space="preserve"> </w:t>
        </w:r>
        <w:r w:rsidRPr="009D3AFC">
          <w:rPr>
            <w:rFonts w:ascii="Times New Roman" w:hAnsi="Times New Roman" w:cs="Times New Roman"/>
            <w:i/>
            <w:lang w:val="en-US"/>
          </w:rPr>
          <w:tab/>
        </w:r>
        <w:r w:rsidRPr="009D3AFC">
          <w:rPr>
            <w:rFonts w:ascii="Times New Roman" w:hAnsi="Times New Roman"/>
            <w:i/>
            <w:noProof/>
          </w:rPr>
          <w:t>Jurnal Proteksi Kesehatan, Volume</w:t>
        </w:r>
        <w:r w:rsidRPr="009D3AFC">
          <w:rPr>
            <w:rFonts w:ascii="Times New Roman" w:hAnsi="Times New Roman"/>
            <w:i/>
            <w:noProof/>
            <w:lang w:val="en-US"/>
          </w:rPr>
          <w:t xml:space="preserve"> 5</w:t>
        </w:r>
        <w:r w:rsidRPr="009D3AFC">
          <w:rPr>
            <w:rFonts w:ascii="Times New Roman" w:hAnsi="Times New Roman"/>
            <w:i/>
            <w:noProof/>
          </w:rPr>
          <w:t>, Nomor</w:t>
        </w:r>
        <w:r w:rsidRPr="009D3AFC">
          <w:rPr>
            <w:rFonts w:ascii="Times New Roman" w:hAnsi="Times New Roman"/>
            <w:i/>
            <w:noProof/>
            <w:lang w:val="en-US"/>
          </w:rPr>
          <w:t xml:space="preserve"> 1</w:t>
        </w:r>
        <w:r w:rsidRPr="009D3AFC">
          <w:rPr>
            <w:rFonts w:ascii="Times New Roman" w:hAnsi="Times New Roman"/>
            <w:i/>
            <w:noProof/>
          </w:rPr>
          <w:t xml:space="preserve">, </w:t>
        </w:r>
        <w:r w:rsidRPr="009D3AFC">
          <w:rPr>
            <w:rFonts w:ascii="Times New Roman" w:hAnsi="Times New Roman"/>
            <w:i/>
            <w:noProof/>
            <w:lang w:val="en-US"/>
          </w:rPr>
          <w:t>April</w:t>
        </w:r>
        <w:r w:rsidRPr="009D3AFC">
          <w:rPr>
            <w:rFonts w:ascii="Times New Roman" w:hAnsi="Times New Roman"/>
            <w:i/>
            <w:noProof/>
          </w:rPr>
          <w:t xml:space="preserve"> 201</w:t>
        </w:r>
        <w:r w:rsidRPr="009D3AFC">
          <w:rPr>
            <w:rFonts w:ascii="Times New Roman" w:hAnsi="Times New Roman"/>
            <w:i/>
            <w:noProof/>
            <w:lang w:val="en-US"/>
          </w:rPr>
          <w:t>6</w:t>
        </w:r>
        <w:r w:rsidRPr="009D3AFC">
          <w:rPr>
            <w:rFonts w:ascii="Times New Roman" w:hAnsi="Times New Roman"/>
            <w:i/>
            <w:noProof/>
          </w:rPr>
          <w:t xml:space="preserve">, hlm </w:t>
        </w:r>
        <w:r w:rsidRPr="009D3AFC">
          <w:rPr>
            <w:rFonts w:ascii="Times New Roman" w:hAnsi="Times New Roman"/>
            <w:i/>
            <w:noProof/>
            <w:lang w:val="en-US"/>
          </w:rPr>
          <w:t>36</w:t>
        </w:r>
        <w:r w:rsidRPr="009D3AFC">
          <w:rPr>
            <w:rFonts w:ascii="Times New Roman" w:hAnsi="Times New Roman"/>
            <w:i/>
            <w:noProof/>
          </w:rPr>
          <w:t>-</w:t>
        </w:r>
        <w:r w:rsidRPr="009D3AFC">
          <w:rPr>
            <w:rFonts w:ascii="Times New Roman" w:hAnsi="Times New Roman"/>
            <w:i/>
            <w:noProof/>
            <w:lang w:val="en-US"/>
          </w:rPr>
          <w:t>44</w:t>
        </w:r>
        <w:r>
          <w:rPr>
            <w:rFonts w:ascii="Times New Roman" w:hAnsi="Times New Roman"/>
            <w:i/>
            <w:noProof/>
            <w:lang w:val="en-US"/>
          </w:rPr>
          <w:tab/>
        </w:r>
        <w:r>
          <w:tab/>
        </w:r>
      </w:p>
    </w:sdtContent>
  </w:sdt>
  <w:p w:rsidR="006C631B" w:rsidRDefault="006C63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Default="006C63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Default="006C631B">
    <w:pPr>
      <w:pStyle w:val="Header"/>
      <w:jc w:val="right"/>
    </w:pPr>
  </w:p>
  <w:p w:rsidR="006C631B" w:rsidRDefault="006C63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31B" w:rsidRPr="00A01EEA" w:rsidRDefault="006C631B" w:rsidP="00984C21">
    <w:pPr>
      <w:tabs>
        <w:tab w:val="right" w:pos="7920"/>
      </w:tabs>
      <w:spacing w:after="0" w:line="240" w:lineRule="auto"/>
      <w:rPr>
        <w:rFonts w:ascii="Times New Roman" w:hAnsi="Times New Roman" w:cs="Times New Roman"/>
        <w:noProof/>
      </w:rPr>
    </w:pPr>
    <w:r w:rsidRPr="009D3AFC">
      <w:rPr>
        <w:rFonts w:ascii="Times New Roman" w:hAnsi="Times New Roman" w:cs="Times New Roman"/>
        <w:i/>
        <w:lang w:val="en-US"/>
      </w:rPr>
      <w:t xml:space="preserve">Mardiah, </w:t>
    </w:r>
    <w:r w:rsidRPr="009D3AFC">
      <w:rPr>
        <w:rFonts w:ascii="Times New Roman" w:hAnsi="Times New Roman" w:cs="Times New Roman"/>
        <w:i/>
        <w:noProof/>
      </w:rPr>
      <w:t>Faktor-Faktor Yang Mempengaruhi Keputusa</w:t>
    </w:r>
    <w:r w:rsidRPr="009D3AFC">
      <w:rPr>
        <w:rFonts w:ascii="Times New Roman" w:hAnsi="Times New Roman" w:cs="Times New Roman"/>
        <w:i/>
        <w:noProof/>
        <w:lang w:val="en-US"/>
      </w:rPr>
      <w:t>n Ibu Hamil</w:t>
    </w:r>
    <w:r w:rsidRPr="009D3AFC">
      <w:rPr>
        <w:rFonts w:ascii="Times New Roman" w:hAnsi="Times New Roman" w:cs="Times New Roman"/>
        <w:i/>
        <w:noProof/>
        <w:lang w:val="en-US"/>
      </w:rPr>
      <w:tab/>
    </w:r>
    <w:r w:rsidRPr="00A01EEA">
      <w:rPr>
        <w:rFonts w:ascii="Times New Roman" w:hAnsi="Times New Roman" w:cs="Times New Roman"/>
      </w:rPr>
      <w:fldChar w:fldCharType="begin"/>
    </w:r>
    <w:r w:rsidRPr="00A01EEA">
      <w:rPr>
        <w:rFonts w:ascii="Times New Roman" w:hAnsi="Times New Roman" w:cs="Times New Roman"/>
      </w:rPr>
      <w:instrText xml:space="preserve"> PAGE   \* MERGEFORMAT </w:instrText>
    </w:r>
    <w:r w:rsidRPr="00A01EEA">
      <w:rPr>
        <w:rFonts w:ascii="Times New Roman" w:hAnsi="Times New Roman" w:cs="Times New Roman"/>
      </w:rPr>
      <w:fldChar w:fldCharType="separate"/>
    </w:r>
    <w:r w:rsidR="005A6BDA">
      <w:rPr>
        <w:rFonts w:ascii="Times New Roman" w:hAnsi="Times New Roman" w:cs="Times New Roman"/>
        <w:noProof/>
      </w:rPr>
      <w:t>37</w:t>
    </w:r>
    <w:r w:rsidRPr="00A01EEA">
      <w:rPr>
        <w:rFonts w:ascii="Times New Roman" w:hAnsi="Times New Roman" w:cs="Times New Roman"/>
      </w:rPr>
      <w:fldChar w:fldCharType="end"/>
    </w:r>
  </w:p>
  <w:p w:rsidR="006C631B" w:rsidRPr="00FB7F1A" w:rsidRDefault="006C631B">
    <w:pPr>
      <w:pStyle w:val="Header"/>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F76"/>
    <w:multiLevelType w:val="multilevel"/>
    <w:tmpl w:val="59FEEA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F04571"/>
    <w:multiLevelType w:val="hybridMultilevel"/>
    <w:tmpl w:val="97B21E86"/>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1F996671"/>
    <w:multiLevelType w:val="hybridMultilevel"/>
    <w:tmpl w:val="A96AF8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27E3BDB"/>
    <w:multiLevelType w:val="hybridMultilevel"/>
    <w:tmpl w:val="E0D26C84"/>
    <w:lvl w:ilvl="0" w:tplc="BFC801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DF6554"/>
    <w:multiLevelType w:val="hybridMultilevel"/>
    <w:tmpl w:val="D13A268E"/>
    <w:lvl w:ilvl="0" w:tplc="04210019">
      <w:start w:val="1"/>
      <w:numFmt w:val="lowerLetter"/>
      <w:lvlText w:val="%1."/>
      <w:lvlJc w:val="left"/>
      <w:pPr>
        <w:ind w:left="1429" w:hanging="360"/>
      </w:pPr>
    </w:lvl>
    <w:lvl w:ilvl="1" w:tplc="8C4E1A82">
      <w:start w:val="1"/>
      <w:numFmt w:val="decimal"/>
      <w:lvlText w:val="%2."/>
      <w:lvlJc w:val="left"/>
      <w:pPr>
        <w:ind w:left="2149" w:hanging="360"/>
      </w:pPr>
      <w:rPr>
        <w:rFonts w:hint="default"/>
      </w:rPr>
    </w:lvl>
    <w:lvl w:ilvl="2" w:tplc="98BAB7DA">
      <w:start w:val="1"/>
      <w:numFmt w:val="upperLetter"/>
      <w:lvlText w:val="%3."/>
      <w:lvlJc w:val="left"/>
      <w:pPr>
        <w:ind w:left="3049" w:hanging="360"/>
      </w:pPr>
      <w:rPr>
        <w:rFonts w:hint="default"/>
      </w:r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15:restartNumberingAfterBreak="0">
    <w:nsid w:val="36051138"/>
    <w:multiLevelType w:val="hybridMultilevel"/>
    <w:tmpl w:val="7B70DBFC"/>
    <w:lvl w:ilvl="0" w:tplc="7480F696">
      <w:start w:val="2"/>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15:restartNumberingAfterBreak="0">
    <w:nsid w:val="41273396"/>
    <w:multiLevelType w:val="hybridMultilevel"/>
    <w:tmpl w:val="7D22251A"/>
    <w:lvl w:ilvl="0" w:tplc="346693D2">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41581A88"/>
    <w:multiLevelType w:val="hybridMultilevel"/>
    <w:tmpl w:val="F21A8E6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4A53295"/>
    <w:multiLevelType w:val="hybridMultilevel"/>
    <w:tmpl w:val="7B120578"/>
    <w:lvl w:ilvl="0" w:tplc="069E5CDE">
      <w:start w:val="1"/>
      <w:numFmt w:val="decimal"/>
      <w:lvlText w:val="3.3.%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A2E1002"/>
    <w:multiLevelType w:val="multilevel"/>
    <w:tmpl w:val="844244D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8A7AE3"/>
    <w:multiLevelType w:val="hybridMultilevel"/>
    <w:tmpl w:val="1A849D4E"/>
    <w:lvl w:ilvl="0" w:tplc="3320D576">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2281C98"/>
    <w:multiLevelType w:val="hybridMultilevel"/>
    <w:tmpl w:val="04AA4366"/>
    <w:lvl w:ilvl="0" w:tplc="2384F0D8">
      <w:start w:val="1"/>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A72706"/>
    <w:multiLevelType w:val="hybridMultilevel"/>
    <w:tmpl w:val="0F382070"/>
    <w:lvl w:ilvl="0" w:tplc="34A06A9A">
      <w:start w:val="1"/>
      <w:numFmt w:val="lowerLetter"/>
      <w:lvlText w:val="%1."/>
      <w:lvlJc w:val="left"/>
      <w:pPr>
        <w:ind w:left="1353" w:hanging="360"/>
      </w:pPr>
      <w:rPr>
        <w:rFonts w:hint="default"/>
        <w:b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3" w15:restartNumberingAfterBreak="0">
    <w:nsid w:val="600456CB"/>
    <w:multiLevelType w:val="hybridMultilevel"/>
    <w:tmpl w:val="7DCEAFEC"/>
    <w:lvl w:ilvl="0" w:tplc="0409000F">
      <w:start w:val="1"/>
      <w:numFmt w:val="decimal"/>
      <w:lvlText w:val="%1."/>
      <w:lvlJc w:val="left"/>
      <w:pPr>
        <w:tabs>
          <w:tab w:val="num" w:pos="720"/>
        </w:tabs>
        <w:ind w:left="720" w:hanging="360"/>
      </w:pPr>
      <w:rPr>
        <w:rFonts w:hint="default"/>
      </w:rPr>
    </w:lvl>
    <w:lvl w:ilvl="1" w:tplc="96085E08">
      <w:start w:val="2"/>
      <w:numFmt w:val="upperLetter"/>
      <w:lvlText w:val="%2."/>
      <w:lvlJc w:val="left"/>
      <w:pPr>
        <w:tabs>
          <w:tab w:val="num" w:pos="1440"/>
        </w:tabs>
        <w:ind w:left="1440" w:hanging="360"/>
      </w:pPr>
      <w:rPr>
        <w:rFonts w:hint="default"/>
      </w:rPr>
    </w:lvl>
    <w:lvl w:ilvl="2" w:tplc="9310506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331BDB"/>
    <w:multiLevelType w:val="hybridMultilevel"/>
    <w:tmpl w:val="AB76504E"/>
    <w:lvl w:ilvl="0" w:tplc="BA640E52">
      <w:start w:val="1"/>
      <w:numFmt w:val="decimal"/>
      <w:lvlText w:val="4.%1"/>
      <w:lvlJc w:val="left"/>
      <w:pPr>
        <w:ind w:left="1440" w:hanging="360"/>
      </w:pPr>
      <w:rPr>
        <w:rFonts w:hint="default"/>
      </w:rPr>
    </w:lvl>
    <w:lvl w:ilvl="1" w:tplc="BA640E52">
      <w:start w:val="1"/>
      <w:numFmt w:val="decimal"/>
      <w:lvlText w:val="4.%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7392FCB"/>
    <w:multiLevelType w:val="hybridMultilevel"/>
    <w:tmpl w:val="74A44AA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6F0609CC"/>
    <w:multiLevelType w:val="hybridMultilevel"/>
    <w:tmpl w:val="412224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6252B86"/>
    <w:multiLevelType w:val="hybridMultilevel"/>
    <w:tmpl w:val="BCB0502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15:restartNumberingAfterBreak="0">
    <w:nsid w:val="7C8432F1"/>
    <w:multiLevelType w:val="hybridMultilevel"/>
    <w:tmpl w:val="208AC668"/>
    <w:lvl w:ilvl="0" w:tplc="0409000F">
      <w:start w:val="1"/>
      <w:numFmt w:val="decimal"/>
      <w:lvlText w:val="%1."/>
      <w:lvlJc w:val="left"/>
      <w:pPr>
        <w:ind w:left="720" w:hanging="360"/>
      </w:pPr>
      <w:rPr>
        <w:rFonts w:hint="default"/>
      </w:rPr>
    </w:lvl>
    <w:lvl w:ilvl="1" w:tplc="3174A7C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50A2D"/>
    <w:multiLevelType w:val="hybridMultilevel"/>
    <w:tmpl w:val="8F9E2B38"/>
    <w:lvl w:ilvl="0" w:tplc="6A64EF36">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7FB63C90"/>
    <w:multiLevelType w:val="hybridMultilevel"/>
    <w:tmpl w:val="D340B444"/>
    <w:lvl w:ilvl="0" w:tplc="2D30FC86">
      <w:start w:val="1"/>
      <w:numFmt w:val="decimal"/>
      <w:lvlText w:val="%1."/>
      <w:lvlJc w:val="left"/>
      <w:pPr>
        <w:ind w:left="720" w:hanging="360"/>
      </w:pPr>
      <w:rPr>
        <w:rFonts w:hint="default"/>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2"/>
  </w:num>
  <w:num w:numId="4">
    <w:abstractNumId w:val="16"/>
  </w:num>
  <w:num w:numId="5">
    <w:abstractNumId w:val="20"/>
  </w:num>
  <w:num w:numId="6">
    <w:abstractNumId w:val="19"/>
  </w:num>
  <w:num w:numId="7">
    <w:abstractNumId w:val="7"/>
  </w:num>
  <w:num w:numId="8">
    <w:abstractNumId w:val="15"/>
  </w:num>
  <w:num w:numId="9">
    <w:abstractNumId w:val="6"/>
  </w:num>
  <w:num w:numId="10">
    <w:abstractNumId w:val="1"/>
  </w:num>
  <w:num w:numId="11">
    <w:abstractNumId w:val="13"/>
  </w:num>
  <w:num w:numId="12">
    <w:abstractNumId w:val="11"/>
  </w:num>
  <w:num w:numId="13">
    <w:abstractNumId w:val="5"/>
  </w:num>
  <w:num w:numId="14">
    <w:abstractNumId w:val="3"/>
  </w:num>
  <w:num w:numId="15">
    <w:abstractNumId w:val="8"/>
  </w:num>
  <w:num w:numId="16">
    <w:abstractNumId w:val="14"/>
  </w:num>
  <w:num w:numId="17">
    <w:abstractNumId w:val="17"/>
  </w:num>
  <w:num w:numId="18">
    <w:abstractNumId w:val="18"/>
  </w:num>
  <w:num w:numId="19">
    <w:abstractNumId w:val="10"/>
  </w:num>
  <w:num w:numId="20">
    <w:abstractNumId w:val="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619CE"/>
    <w:rsid w:val="00035070"/>
    <w:rsid w:val="00067DED"/>
    <w:rsid w:val="00074F7D"/>
    <w:rsid w:val="00087AE8"/>
    <w:rsid w:val="000A1B02"/>
    <w:rsid w:val="000E5DE9"/>
    <w:rsid w:val="00100B3A"/>
    <w:rsid w:val="00106365"/>
    <w:rsid w:val="00115698"/>
    <w:rsid w:val="00125B52"/>
    <w:rsid w:val="00130B0A"/>
    <w:rsid w:val="00151639"/>
    <w:rsid w:val="00170829"/>
    <w:rsid w:val="00183B9C"/>
    <w:rsid w:val="001A5361"/>
    <w:rsid w:val="001B3C57"/>
    <w:rsid w:val="001C57BD"/>
    <w:rsid w:val="001D2B62"/>
    <w:rsid w:val="001D2FD2"/>
    <w:rsid w:val="001D74B1"/>
    <w:rsid w:val="001E4FA2"/>
    <w:rsid w:val="00202D14"/>
    <w:rsid w:val="00204A8D"/>
    <w:rsid w:val="00205930"/>
    <w:rsid w:val="00231906"/>
    <w:rsid w:val="002347CC"/>
    <w:rsid w:val="002836C1"/>
    <w:rsid w:val="002845BF"/>
    <w:rsid w:val="0029120D"/>
    <w:rsid w:val="002A4A6D"/>
    <w:rsid w:val="002E0C7B"/>
    <w:rsid w:val="002E786D"/>
    <w:rsid w:val="003029C4"/>
    <w:rsid w:val="0032319B"/>
    <w:rsid w:val="00336D3E"/>
    <w:rsid w:val="003431EC"/>
    <w:rsid w:val="00353FF2"/>
    <w:rsid w:val="003A6D2B"/>
    <w:rsid w:val="003B1193"/>
    <w:rsid w:val="003E0976"/>
    <w:rsid w:val="0041114D"/>
    <w:rsid w:val="00434FE9"/>
    <w:rsid w:val="004501C6"/>
    <w:rsid w:val="00471254"/>
    <w:rsid w:val="00495305"/>
    <w:rsid w:val="004A2538"/>
    <w:rsid w:val="004B1DBF"/>
    <w:rsid w:val="004C5BD6"/>
    <w:rsid w:val="004C7403"/>
    <w:rsid w:val="004D1183"/>
    <w:rsid w:val="00533722"/>
    <w:rsid w:val="0054110F"/>
    <w:rsid w:val="00554492"/>
    <w:rsid w:val="0055650C"/>
    <w:rsid w:val="00572BFD"/>
    <w:rsid w:val="005A5F7D"/>
    <w:rsid w:val="005A6BDA"/>
    <w:rsid w:val="005B5948"/>
    <w:rsid w:val="005D380F"/>
    <w:rsid w:val="005D66ED"/>
    <w:rsid w:val="005F2228"/>
    <w:rsid w:val="0060063E"/>
    <w:rsid w:val="00610CF7"/>
    <w:rsid w:val="00611116"/>
    <w:rsid w:val="00622BCB"/>
    <w:rsid w:val="0064045B"/>
    <w:rsid w:val="00654E33"/>
    <w:rsid w:val="006A3177"/>
    <w:rsid w:val="006C631B"/>
    <w:rsid w:val="00716B6F"/>
    <w:rsid w:val="00722E70"/>
    <w:rsid w:val="0072600F"/>
    <w:rsid w:val="00730834"/>
    <w:rsid w:val="00731063"/>
    <w:rsid w:val="007418F8"/>
    <w:rsid w:val="0076270D"/>
    <w:rsid w:val="00773BA5"/>
    <w:rsid w:val="00780797"/>
    <w:rsid w:val="007979DB"/>
    <w:rsid w:val="007D7481"/>
    <w:rsid w:val="008164DC"/>
    <w:rsid w:val="008478B8"/>
    <w:rsid w:val="0088416A"/>
    <w:rsid w:val="008B2A6C"/>
    <w:rsid w:val="00912C80"/>
    <w:rsid w:val="00942AC5"/>
    <w:rsid w:val="00960839"/>
    <w:rsid w:val="0097781D"/>
    <w:rsid w:val="00984C21"/>
    <w:rsid w:val="009D3AFC"/>
    <w:rsid w:val="009E320C"/>
    <w:rsid w:val="009F599C"/>
    <w:rsid w:val="00A01EEA"/>
    <w:rsid w:val="00A0564C"/>
    <w:rsid w:val="00A23243"/>
    <w:rsid w:val="00A35C15"/>
    <w:rsid w:val="00A5500E"/>
    <w:rsid w:val="00A65E28"/>
    <w:rsid w:val="00AA56A2"/>
    <w:rsid w:val="00AC0F2B"/>
    <w:rsid w:val="00AE1992"/>
    <w:rsid w:val="00B011D9"/>
    <w:rsid w:val="00B12ABB"/>
    <w:rsid w:val="00B41939"/>
    <w:rsid w:val="00B7796F"/>
    <w:rsid w:val="00B91F8A"/>
    <w:rsid w:val="00BC3283"/>
    <w:rsid w:val="00C039C6"/>
    <w:rsid w:val="00C522AB"/>
    <w:rsid w:val="00C53777"/>
    <w:rsid w:val="00C71741"/>
    <w:rsid w:val="00C721C1"/>
    <w:rsid w:val="00C958E2"/>
    <w:rsid w:val="00C9794C"/>
    <w:rsid w:val="00CA59BA"/>
    <w:rsid w:val="00CB21A7"/>
    <w:rsid w:val="00CB5306"/>
    <w:rsid w:val="00CD7057"/>
    <w:rsid w:val="00CE77A7"/>
    <w:rsid w:val="00CF511F"/>
    <w:rsid w:val="00D01EBB"/>
    <w:rsid w:val="00D05411"/>
    <w:rsid w:val="00D56A4F"/>
    <w:rsid w:val="00D619CE"/>
    <w:rsid w:val="00D74278"/>
    <w:rsid w:val="00D766E0"/>
    <w:rsid w:val="00D852A0"/>
    <w:rsid w:val="00DB5656"/>
    <w:rsid w:val="00DB5A18"/>
    <w:rsid w:val="00DC6D2C"/>
    <w:rsid w:val="00DF4C4E"/>
    <w:rsid w:val="00E17870"/>
    <w:rsid w:val="00E22820"/>
    <w:rsid w:val="00E26B7D"/>
    <w:rsid w:val="00E363FD"/>
    <w:rsid w:val="00E65D90"/>
    <w:rsid w:val="00E73BED"/>
    <w:rsid w:val="00E8154A"/>
    <w:rsid w:val="00E842B6"/>
    <w:rsid w:val="00E91CA9"/>
    <w:rsid w:val="00E94C77"/>
    <w:rsid w:val="00EA1B73"/>
    <w:rsid w:val="00F10F8C"/>
    <w:rsid w:val="00F3715F"/>
    <w:rsid w:val="00F44C81"/>
    <w:rsid w:val="00F547DD"/>
    <w:rsid w:val="00FB7F1A"/>
    <w:rsid w:val="00FE70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23E77"/>
  <w15:docId w15:val="{C1854947-0C42-463B-B12A-AC282E207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912C80"/>
  </w:style>
  <w:style w:type="paragraph" w:styleId="Heading1">
    <w:name w:val="heading 1"/>
    <w:basedOn w:val="Normal"/>
    <w:next w:val="Normal"/>
    <w:link w:val="Heading1Char"/>
    <w:uiPriority w:val="1"/>
    <w:qFormat/>
    <w:rsid w:val="004C7403"/>
    <w:pPr>
      <w:widowControl w:val="0"/>
      <w:autoSpaceDE w:val="0"/>
      <w:autoSpaceDN w:val="0"/>
      <w:adjustRightInd w:val="0"/>
      <w:spacing w:after="0" w:line="240" w:lineRule="auto"/>
      <w:ind w:left="588"/>
      <w:outlineLvl w:val="0"/>
    </w:pPr>
    <w:rPr>
      <w:rFonts w:ascii="Times New Roman" w:hAnsi="Times New Roman" w:cs="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619CE"/>
    <w:pPr>
      <w:ind w:left="720"/>
      <w:contextualSpacing/>
    </w:pPr>
    <w:rPr>
      <w:rFonts w:ascii="Calibri" w:eastAsia="Calibri" w:hAnsi="Calibri" w:cs="Times New Roman"/>
      <w:lang w:val="en-US" w:eastAsia="en-US"/>
    </w:rPr>
  </w:style>
  <w:style w:type="paragraph" w:styleId="NoSpacing">
    <w:name w:val="No Spacing"/>
    <w:uiPriority w:val="1"/>
    <w:qFormat/>
    <w:rsid w:val="00554492"/>
    <w:pPr>
      <w:spacing w:after="0" w:line="240" w:lineRule="auto"/>
    </w:pPr>
    <w:rPr>
      <w:rFonts w:ascii="Calibri" w:eastAsia="Calibri" w:hAnsi="Calibri" w:cs="Times New Roman"/>
      <w:lang w:val="en-US" w:eastAsia="en-US"/>
    </w:rPr>
  </w:style>
  <w:style w:type="table" w:styleId="TableGrid">
    <w:name w:val="Table Grid"/>
    <w:basedOn w:val="TableNormal"/>
    <w:uiPriority w:val="59"/>
    <w:rsid w:val="00434F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B21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21A7"/>
  </w:style>
  <w:style w:type="paragraph" w:styleId="Footer">
    <w:name w:val="footer"/>
    <w:basedOn w:val="Normal"/>
    <w:link w:val="FooterChar"/>
    <w:uiPriority w:val="99"/>
    <w:unhideWhenUsed/>
    <w:rsid w:val="00CB21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21A7"/>
  </w:style>
  <w:style w:type="paragraph" w:customStyle="1" w:styleId="Default">
    <w:name w:val="Default"/>
    <w:rsid w:val="007979DB"/>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odyText">
    <w:name w:val="Body Text"/>
    <w:basedOn w:val="Normal"/>
    <w:link w:val="BodyTextChar"/>
    <w:uiPriority w:val="1"/>
    <w:qFormat/>
    <w:rsid w:val="007979DB"/>
    <w:pPr>
      <w:widowControl w:val="0"/>
      <w:autoSpaceDE w:val="0"/>
      <w:autoSpaceDN w:val="0"/>
      <w:adjustRightInd w:val="0"/>
      <w:spacing w:after="0" w:line="240" w:lineRule="auto"/>
      <w:ind w:left="588"/>
    </w:pPr>
    <w:rPr>
      <w:rFonts w:ascii="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7979DB"/>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C3283"/>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BC3283"/>
    <w:rPr>
      <w:rFonts w:ascii="Tahoma" w:eastAsiaTheme="minorHAnsi" w:hAnsi="Tahoma" w:cs="Tahoma"/>
      <w:sz w:val="16"/>
      <w:szCs w:val="16"/>
      <w:lang w:val="en-US" w:eastAsia="en-US"/>
    </w:rPr>
  </w:style>
  <w:style w:type="character" w:customStyle="1" w:styleId="Heading1Char">
    <w:name w:val="Heading 1 Char"/>
    <w:basedOn w:val="DefaultParagraphFont"/>
    <w:link w:val="Heading1"/>
    <w:uiPriority w:val="1"/>
    <w:rsid w:val="004C7403"/>
    <w:rPr>
      <w:rFonts w:ascii="Times New Roman" w:hAnsi="Times New Roman" w:cs="Times New Roman"/>
      <w:b/>
      <w:bCs/>
      <w:sz w:val="24"/>
      <w:szCs w:val="24"/>
      <w:lang w:val="en-US" w:eastAsia="en-US"/>
    </w:rPr>
  </w:style>
  <w:style w:type="character" w:customStyle="1" w:styleId="ListParagraphChar">
    <w:name w:val="List Paragraph Char"/>
    <w:link w:val="ListParagraph"/>
    <w:uiPriority w:val="34"/>
    <w:locked/>
    <w:rsid w:val="00D766E0"/>
    <w:rPr>
      <w:rFonts w:ascii="Calibri" w:eastAsia="Calibri" w:hAnsi="Calibri" w:cs="Times New Roman"/>
      <w:lang w:val="en-US" w:eastAsia="en-US"/>
    </w:rPr>
  </w:style>
  <w:style w:type="character" w:styleId="Hyperlink">
    <w:name w:val="Hyperlink"/>
    <w:uiPriority w:val="99"/>
    <w:unhideWhenUsed/>
    <w:rsid w:val="0097781D"/>
    <w:rPr>
      <w:color w:val="0000FF"/>
      <w:u w:val="single"/>
    </w:rPr>
  </w:style>
  <w:style w:type="paragraph" w:styleId="Title">
    <w:name w:val="Title"/>
    <w:basedOn w:val="Normal"/>
    <w:link w:val="TitleChar"/>
    <w:qFormat/>
    <w:rsid w:val="0097781D"/>
    <w:pPr>
      <w:spacing w:after="0" w:line="240" w:lineRule="auto"/>
      <w:jc w:val="center"/>
    </w:pPr>
    <w:rPr>
      <w:rFonts w:ascii="Times New Roman" w:eastAsia="Times New Roman" w:hAnsi="Times New Roman" w:cs="Times New Roman"/>
      <w:b/>
      <w:sz w:val="24"/>
      <w:szCs w:val="20"/>
      <w:lang w:val="en-US" w:eastAsia="en-US"/>
    </w:rPr>
  </w:style>
  <w:style w:type="character" w:customStyle="1" w:styleId="TitleChar">
    <w:name w:val="Title Char"/>
    <w:basedOn w:val="DefaultParagraphFont"/>
    <w:link w:val="Title"/>
    <w:rsid w:val="0097781D"/>
    <w:rPr>
      <w:rFonts w:ascii="Times New Roman" w:eastAsia="Times New Roman" w:hAnsi="Times New Roman" w:cs="Times New Roman"/>
      <w:b/>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fkunhas.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wikipedia.com/ekonomi%20/09/jan/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47686F-9470-4064-85F1-3367E5BB4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TotalTime>
  <Pages>9</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dc:creator>
  <cp:keywords/>
  <dc:description/>
  <cp:lastModifiedBy>Customer</cp:lastModifiedBy>
  <cp:revision>66</cp:revision>
  <dcterms:created xsi:type="dcterms:W3CDTF">2016-01-05T02:58:00Z</dcterms:created>
  <dcterms:modified xsi:type="dcterms:W3CDTF">2016-11-22T02:33:00Z</dcterms:modified>
</cp:coreProperties>
</file>