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2179" w14:textId="77777777" w:rsidR="00360D4E" w:rsidRPr="00360D4E" w:rsidRDefault="00360D4E" w:rsidP="00360D4E">
      <w:pPr>
        <w:spacing w:after="0" w:line="240" w:lineRule="auto"/>
        <w:contextualSpacing/>
        <w:jc w:val="center"/>
        <w:rPr>
          <w:rFonts w:ascii="Tw Cen MT" w:hAnsi="Tw Cen MT" w:cs="Times New Roman"/>
          <w:b/>
          <w:color w:val="000000" w:themeColor="text1"/>
          <w:sz w:val="32"/>
          <w:szCs w:val="32"/>
        </w:rPr>
      </w:pPr>
      <w:r w:rsidRPr="00360D4E">
        <w:rPr>
          <w:rFonts w:ascii="Tw Cen MT" w:hAnsi="Tw Cen MT" w:cs="Times New Roman"/>
          <w:b/>
          <w:color w:val="000000" w:themeColor="text1"/>
          <w:sz w:val="32"/>
          <w:szCs w:val="32"/>
        </w:rPr>
        <w:t xml:space="preserve">The Relationship Between Parenting, Exclusive Breasting, And Quality </w:t>
      </w:r>
      <w:proofErr w:type="gramStart"/>
      <w:r w:rsidRPr="00360D4E">
        <w:rPr>
          <w:rFonts w:ascii="Tw Cen MT" w:hAnsi="Tw Cen MT" w:cs="Times New Roman"/>
          <w:b/>
          <w:color w:val="000000" w:themeColor="text1"/>
          <w:sz w:val="32"/>
          <w:szCs w:val="32"/>
        </w:rPr>
        <w:t>Of</w:t>
      </w:r>
      <w:proofErr w:type="gramEnd"/>
      <w:r w:rsidRPr="00360D4E">
        <w:rPr>
          <w:rFonts w:ascii="Tw Cen MT" w:hAnsi="Tw Cen MT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360D4E">
        <w:rPr>
          <w:rFonts w:ascii="Tw Cen MT" w:hAnsi="Tw Cen MT" w:cs="Times New Roman"/>
          <w:b/>
          <w:color w:val="000000" w:themeColor="text1"/>
          <w:sz w:val="32"/>
          <w:szCs w:val="32"/>
        </w:rPr>
        <w:t>Mp-Asi</w:t>
      </w:r>
      <w:proofErr w:type="spellEnd"/>
      <w:r w:rsidRPr="00360D4E">
        <w:rPr>
          <w:rFonts w:ascii="Tw Cen MT" w:hAnsi="Tw Cen MT" w:cs="Times New Roman"/>
          <w:b/>
          <w:color w:val="000000" w:themeColor="text1"/>
          <w:sz w:val="32"/>
          <w:szCs w:val="32"/>
        </w:rPr>
        <w:t xml:space="preserve"> With Stunting Incidence In Under-Free Children Aged 6-12 Months </w:t>
      </w:r>
    </w:p>
    <w:p w14:paraId="36E1EB29" w14:textId="77777777" w:rsidR="0027621D" w:rsidRPr="0096335E" w:rsidRDefault="0027621D" w:rsidP="00360D4E">
      <w:pPr>
        <w:spacing w:after="0" w:line="240" w:lineRule="auto"/>
        <w:jc w:val="center"/>
        <w:rPr>
          <w:rFonts w:ascii="Tw Cen MT" w:eastAsia="Twentieth Century" w:hAnsi="Tw Cen MT" w:cs="Twentieth Century"/>
          <w:b/>
          <w:sz w:val="32"/>
          <w:szCs w:val="32"/>
        </w:rPr>
      </w:pPr>
    </w:p>
    <w:p w14:paraId="14075352" w14:textId="77777777" w:rsidR="00360D4E" w:rsidRPr="00360D4E" w:rsidRDefault="00360D4E" w:rsidP="00360D4E">
      <w:pPr>
        <w:spacing w:after="0" w:line="240" w:lineRule="auto"/>
        <w:jc w:val="center"/>
        <w:rPr>
          <w:rFonts w:ascii="Tw Cen MT" w:hAnsi="Tw Cen MT" w:cs="Times New Roman"/>
          <w:b/>
          <w:sz w:val="32"/>
          <w:szCs w:val="32"/>
        </w:rPr>
      </w:pPr>
      <w:bookmarkStart w:id="0" w:name="_heading=h.ku3htxpixa9v" w:colFirst="0" w:colLast="0"/>
      <w:bookmarkEnd w:id="0"/>
      <w:proofErr w:type="spellStart"/>
      <w:r>
        <w:rPr>
          <w:rFonts w:ascii="Tw Cen MT" w:hAnsi="Tw Cen MT" w:cs="Times New Roman"/>
          <w:b/>
          <w:sz w:val="32"/>
          <w:szCs w:val="32"/>
        </w:rPr>
        <w:t>Hubungan</w:t>
      </w:r>
      <w:proofErr w:type="spellEnd"/>
      <w:r>
        <w:rPr>
          <w:rFonts w:ascii="Tw Cen MT" w:hAnsi="Tw Cen MT" w:cs="Times New Roman"/>
          <w:b/>
          <w:sz w:val="32"/>
          <w:szCs w:val="32"/>
        </w:rPr>
        <w:t xml:space="preserve"> Pola </w:t>
      </w:r>
      <w:proofErr w:type="spellStart"/>
      <w:r>
        <w:rPr>
          <w:rFonts w:ascii="Tw Cen MT" w:hAnsi="Tw Cen MT" w:cs="Times New Roman"/>
          <w:b/>
          <w:sz w:val="32"/>
          <w:szCs w:val="32"/>
        </w:rPr>
        <w:t>Asuh</w:t>
      </w:r>
      <w:proofErr w:type="spellEnd"/>
      <w:r>
        <w:rPr>
          <w:rFonts w:ascii="Tw Cen MT" w:hAnsi="Tw Cen MT" w:cs="Times New Roman"/>
          <w:b/>
          <w:sz w:val="32"/>
          <w:szCs w:val="32"/>
        </w:rPr>
        <w:t xml:space="preserve">, ASI </w:t>
      </w:r>
      <w:proofErr w:type="spellStart"/>
      <w:r>
        <w:rPr>
          <w:rFonts w:ascii="Tw Cen MT" w:hAnsi="Tw Cen MT" w:cs="Times New Roman"/>
          <w:b/>
          <w:sz w:val="32"/>
          <w:szCs w:val="32"/>
        </w:rPr>
        <w:t>Eksklusif</w:t>
      </w:r>
      <w:proofErr w:type="spellEnd"/>
      <w:r>
        <w:rPr>
          <w:rFonts w:ascii="Tw Cen MT" w:hAnsi="Tw Cen MT" w:cs="Times New Roman"/>
          <w:b/>
          <w:sz w:val="32"/>
          <w:szCs w:val="32"/>
        </w:rPr>
        <w:t xml:space="preserve"> Dan </w:t>
      </w:r>
      <w:proofErr w:type="spellStart"/>
      <w:r>
        <w:rPr>
          <w:rFonts w:ascii="Tw Cen MT" w:hAnsi="Tw Cen MT" w:cs="Times New Roman"/>
          <w:b/>
          <w:sz w:val="32"/>
          <w:szCs w:val="32"/>
        </w:rPr>
        <w:t>Kualitas</w:t>
      </w:r>
      <w:proofErr w:type="spellEnd"/>
      <w:r>
        <w:rPr>
          <w:rFonts w:ascii="Tw Cen MT" w:hAnsi="Tw Cen MT" w:cs="Times New Roman"/>
          <w:b/>
          <w:sz w:val="32"/>
          <w:szCs w:val="32"/>
        </w:rPr>
        <w:t xml:space="preserve"> MP-ASI </w:t>
      </w:r>
      <w:proofErr w:type="spellStart"/>
      <w:r>
        <w:rPr>
          <w:rFonts w:ascii="Tw Cen MT" w:hAnsi="Tw Cen MT" w:cs="Times New Roman"/>
          <w:b/>
          <w:sz w:val="32"/>
          <w:szCs w:val="32"/>
        </w:rPr>
        <w:t>Dengan</w:t>
      </w:r>
      <w:proofErr w:type="spellEnd"/>
      <w:r>
        <w:rPr>
          <w:rFonts w:ascii="Tw Cen MT" w:hAnsi="Tw Cen MT" w:cs="Times New Roman"/>
          <w:b/>
          <w:sz w:val="32"/>
          <w:szCs w:val="32"/>
        </w:rPr>
        <w:t xml:space="preserve"> </w:t>
      </w:r>
      <w:proofErr w:type="spellStart"/>
      <w:r>
        <w:rPr>
          <w:rFonts w:ascii="Tw Cen MT" w:hAnsi="Tw Cen MT" w:cs="Times New Roman"/>
          <w:b/>
          <w:sz w:val="32"/>
          <w:szCs w:val="32"/>
        </w:rPr>
        <w:t>K</w:t>
      </w:r>
      <w:r w:rsidRPr="00360D4E">
        <w:rPr>
          <w:rFonts w:ascii="Tw Cen MT" w:hAnsi="Tw Cen MT" w:cs="Times New Roman"/>
          <w:b/>
          <w:sz w:val="32"/>
          <w:szCs w:val="32"/>
        </w:rPr>
        <w:t>ejadian</w:t>
      </w:r>
      <w:proofErr w:type="spellEnd"/>
      <w:r w:rsidRPr="00360D4E">
        <w:rPr>
          <w:rFonts w:ascii="Tw Cen MT" w:hAnsi="Tw Cen MT" w:cs="Times New Roman"/>
          <w:b/>
          <w:sz w:val="32"/>
          <w:szCs w:val="32"/>
        </w:rPr>
        <w:t xml:space="preserve"> </w:t>
      </w:r>
      <w:r>
        <w:rPr>
          <w:rFonts w:ascii="Tw Cen MT" w:hAnsi="Tw Cen MT" w:cs="Times New Roman"/>
          <w:b/>
          <w:i/>
          <w:sz w:val="32"/>
          <w:szCs w:val="32"/>
        </w:rPr>
        <w:t>S</w:t>
      </w:r>
      <w:r w:rsidRPr="00360D4E">
        <w:rPr>
          <w:rFonts w:ascii="Tw Cen MT" w:hAnsi="Tw Cen MT" w:cs="Times New Roman"/>
          <w:b/>
          <w:i/>
          <w:sz w:val="32"/>
          <w:szCs w:val="32"/>
        </w:rPr>
        <w:t>tunting</w:t>
      </w:r>
      <w:r>
        <w:rPr>
          <w:rFonts w:ascii="Tw Cen MT" w:hAnsi="Tw Cen MT" w:cs="Times New Roman"/>
          <w:b/>
          <w:sz w:val="32"/>
          <w:szCs w:val="32"/>
        </w:rPr>
        <w:t xml:space="preserve"> Pada </w:t>
      </w:r>
      <w:proofErr w:type="spellStart"/>
      <w:r>
        <w:rPr>
          <w:rFonts w:ascii="Tw Cen MT" w:hAnsi="Tw Cen MT" w:cs="Times New Roman"/>
          <w:b/>
          <w:sz w:val="32"/>
          <w:szCs w:val="32"/>
        </w:rPr>
        <w:t>Balita</w:t>
      </w:r>
      <w:proofErr w:type="spellEnd"/>
      <w:r>
        <w:rPr>
          <w:rFonts w:ascii="Tw Cen MT" w:hAnsi="Tw Cen MT" w:cs="Times New Roman"/>
          <w:b/>
          <w:sz w:val="32"/>
          <w:szCs w:val="32"/>
        </w:rPr>
        <w:t xml:space="preserve"> </w:t>
      </w:r>
      <w:proofErr w:type="spellStart"/>
      <w:r>
        <w:rPr>
          <w:rFonts w:ascii="Tw Cen MT" w:hAnsi="Tw Cen MT" w:cs="Times New Roman"/>
          <w:b/>
          <w:sz w:val="32"/>
          <w:szCs w:val="32"/>
        </w:rPr>
        <w:t>Usia</w:t>
      </w:r>
      <w:proofErr w:type="spellEnd"/>
      <w:r>
        <w:rPr>
          <w:rFonts w:ascii="Tw Cen MT" w:hAnsi="Tw Cen MT" w:cs="Times New Roman"/>
          <w:b/>
          <w:sz w:val="32"/>
          <w:szCs w:val="32"/>
        </w:rPr>
        <w:t xml:space="preserve"> 6-12 </w:t>
      </w:r>
      <w:proofErr w:type="spellStart"/>
      <w:r>
        <w:rPr>
          <w:rFonts w:ascii="Tw Cen MT" w:hAnsi="Tw Cen MT" w:cs="Times New Roman"/>
          <w:b/>
          <w:sz w:val="32"/>
          <w:szCs w:val="32"/>
        </w:rPr>
        <w:t>Bulan</w:t>
      </w:r>
      <w:proofErr w:type="spellEnd"/>
      <w:r>
        <w:rPr>
          <w:rFonts w:ascii="Tw Cen MT" w:hAnsi="Tw Cen MT" w:cs="Times New Roman"/>
          <w:b/>
          <w:sz w:val="32"/>
          <w:szCs w:val="32"/>
        </w:rPr>
        <w:t xml:space="preserve"> </w:t>
      </w:r>
    </w:p>
    <w:p w14:paraId="781438F1" w14:textId="6E68C113" w:rsidR="00360D4E" w:rsidRPr="00917C9E" w:rsidRDefault="00360D4E" w:rsidP="00360D4E">
      <w:pPr>
        <w:pStyle w:val="Judul1"/>
        <w:spacing w:before="102" w:after="0" w:line="240" w:lineRule="auto"/>
        <w:ind w:right="128"/>
        <w:jc w:val="center"/>
        <w:rPr>
          <w:rFonts w:ascii="Tw Cen MT" w:hAnsi="Tw Cen MT"/>
          <w:b w:val="0"/>
          <w:bCs/>
          <w:sz w:val="20"/>
          <w:szCs w:val="20"/>
        </w:rPr>
      </w:pPr>
      <w:proofErr w:type="spellStart"/>
      <w:r w:rsidRPr="00917C9E">
        <w:rPr>
          <w:rFonts w:ascii="Tw Cen MT" w:hAnsi="Tw Cen MT"/>
          <w:b w:val="0"/>
          <w:bCs/>
          <w:sz w:val="20"/>
          <w:szCs w:val="20"/>
        </w:rPr>
        <w:t>Wina</w:t>
      </w:r>
      <w:proofErr w:type="spellEnd"/>
      <w:r w:rsidRPr="00917C9E">
        <w:rPr>
          <w:rFonts w:ascii="Tw Cen MT" w:hAnsi="Tw Cen MT"/>
          <w:b w:val="0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 w:val="0"/>
          <w:bCs/>
          <w:sz w:val="20"/>
          <w:szCs w:val="20"/>
        </w:rPr>
        <w:t>Puspita</w:t>
      </w:r>
      <w:proofErr w:type="spellEnd"/>
      <w:r w:rsidRPr="00917C9E">
        <w:rPr>
          <w:rFonts w:ascii="Tw Cen MT" w:hAnsi="Tw Cen MT"/>
          <w:b w:val="0"/>
          <w:bCs/>
          <w:sz w:val="20"/>
          <w:szCs w:val="20"/>
        </w:rPr>
        <w:t xml:space="preserve"> Sari</w:t>
      </w:r>
      <w:r w:rsidRPr="00917C9E">
        <w:rPr>
          <w:rFonts w:ascii="Tw Cen MT" w:hAnsi="Tw Cen MT"/>
          <w:b w:val="0"/>
          <w:bCs/>
          <w:position w:val="6"/>
          <w:sz w:val="20"/>
          <w:szCs w:val="20"/>
        </w:rPr>
        <w:t>1</w:t>
      </w:r>
      <w:r w:rsidRPr="00917C9E">
        <w:rPr>
          <w:rFonts w:ascii="Tw Cen MT" w:hAnsi="Tw Cen MT"/>
          <w:b w:val="0"/>
          <w:bCs/>
          <w:sz w:val="20"/>
          <w:szCs w:val="20"/>
        </w:rPr>
        <w:t xml:space="preserve">, </w:t>
      </w:r>
      <w:proofErr w:type="spellStart"/>
      <w:r w:rsidRPr="00917C9E">
        <w:rPr>
          <w:rFonts w:ascii="Tw Cen MT" w:hAnsi="Tw Cen MT"/>
          <w:b w:val="0"/>
          <w:bCs/>
          <w:sz w:val="20"/>
          <w:szCs w:val="20"/>
        </w:rPr>
        <w:t>Tonny</w:t>
      </w:r>
      <w:proofErr w:type="spellEnd"/>
      <w:r w:rsidRPr="00917C9E">
        <w:rPr>
          <w:rFonts w:ascii="Tw Cen MT" w:hAnsi="Tw Cen MT"/>
          <w:b w:val="0"/>
          <w:bCs/>
          <w:sz w:val="20"/>
          <w:szCs w:val="20"/>
        </w:rPr>
        <w:t xml:space="preserve"> C </w:t>
      </w:r>
      <w:proofErr w:type="spellStart"/>
      <w:r w:rsidRPr="00917C9E">
        <w:rPr>
          <w:rFonts w:ascii="Tw Cen MT" w:hAnsi="Tw Cen MT"/>
          <w:b w:val="0"/>
          <w:bCs/>
          <w:sz w:val="20"/>
          <w:szCs w:val="20"/>
        </w:rPr>
        <w:t>Maigoda</w:t>
      </w:r>
      <w:proofErr w:type="spellEnd"/>
      <w:r w:rsidR="00917C9E" w:rsidRPr="00917C9E">
        <w:rPr>
          <w:rFonts w:ascii="Tw Cen MT" w:hAnsi="Tw Cen MT"/>
          <w:b w:val="0"/>
          <w:bCs/>
          <w:position w:val="6"/>
          <w:sz w:val="20"/>
          <w:szCs w:val="20"/>
        </w:rPr>
        <w:t>2</w:t>
      </w:r>
    </w:p>
    <w:p w14:paraId="4311643D" w14:textId="0CCBF706" w:rsidR="00360D4E" w:rsidRPr="00360D4E" w:rsidRDefault="00360D4E" w:rsidP="00917C9E">
      <w:pPr>
        <w:spacing w:after="0" w:line="240" w:lineRule="auto"/>
        <w:jc w:val="center"/>
        <w:rPr>
          <w:rFonts w:ascii="Tw Cen MT" w:hAnsi="Tw Cen MT"/>
          <w:sz w:val="20"/>
          <w:szCs w:val="20"/>
        </w:rPr>
      </w:pPr>
      <w:r w:rsidRPr="00360D4E">
        <w:rPr>
          <w:rFonts w:ascii="Tw Cen MT" w:hAnsi="Tw Cen MT"/>
          <w:position w:val="5"/>
          <w:sz w:val="20"/>
          <w:szCs w:val="20"/>
        </w:rPr>
        <w:t xml:space="preserve">1,2 Program </w:t>
      </w:r>
      <w:proofErr w:type="spellStart"/>
      <w:r w:rsidRPr="00360D4E">
        <w:rPr>
          <w:rFonts w:ascii="Tw Cen MT" w:hAnsi="Tw Cen MT"/>
          <w:position w:val="5"/>
          <w:sz w:val="20"/>
          <w:szCs w:val="20"/>
        </w:rPr>
        <w:t>Studi</w:t>
      </w:r>
      <w:proofErr w:type="spellEnd"/>
      <w:r w:rsidRPr="00360D4E">
        <w:rPr>
          <w:rFonts w:ascii="Tw Cen MT" w:hAnsi="Tw Cen MT"/>
          <w:position w:val="5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position w:val="5"/>
          <w:sz w:val="20"/>
          <w:szCs w:val="20"/>
        </w:rPr>
        <w:t>Ilmu</w:t>
      </w:r>
      <w:proofErr w:type="spellEnd"/>
      <w:r w:rsidRPr="00360D4E">
        <w:rPr>
          <w:rFonts w:ascii="Tw Cen MT" w:hAnsi="Tw Cen MT"/>
          <w:position w:val="5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position w:val="5"/>
          <w:sz w:val="20"/>
          <w:szCs w:val="20"/>
        </w:rPr>
        <w:t>GIzi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1, </w:t>
      </w:r>
      <w:proofErr w:type="spellStart"/>
      <w:r w:rsidRPr="00360D4E">
        <w:rPr>
          <w:rFonts w:ascii="Tw Cen MT" w:hAnsi="Tw Cen MT"/>
          <w:sz w:val="20"/>
          <w:szCs w:val="20"/>
        </w:rPr>
        <w:t>Poltekkes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kemenkes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Bengkulu,</w:t>
      </w:r>
      <w:r>
        <w:rPr>
          <w:rFonts w:ascii="Tw Cen MT" w:hAnsi="Tw Cen MT"/>
          <w:sz w:val="20"/>
          <w:szCs w:val="20"/>
        </w:rPr>
        <w:t xml:space="preserve"> </w:t>
      </w:r>
      <w:r w:rsidRPr="00360D4E">
        <w:rPr>
          <w:rFonts w:ascii="Tw Cen MT" w:hAnsi="Tw Cen MT"/>
          <w:sz w:val="20"/>
          <w:szCs w:val="20"/>
        </w:rPr>
        <w:t xml:space="preserve">Bengkulu </w:t>
      </w:r>
    </w:p>
    <w:p w14:paraId="0D3F48A3" w14:textId="77777777" w:rsidR="00360D4E" w:rsidRPr="00360D4E" w:rsidRDefault="00360D4E" w:rsidP="00360D4E">
      <w:pPr>
        <w:spacing w:after="0" w:line="240" w:lineRule="auto"/>
        <w:ind w:left="219"/>
        <w:jc w:val="center"/>
        <w:rPr>
          <w:rFonts w:ascii="Tw Cen MT" w:hAnsi="Tw Cen MT"/>
          <w:b/>
          <w:sz w:val="20"/>
          <w:szCs w:val="20"/>
        </w:rPr>
      </w:pPr>
      <w:r w:rsidRPr="00360D4E">
        <w:rPr>
          <w:rFonts w:ascii="Tw Cen MT" w:hAnsi="Tw Cen MT"/>
          <w:sz w:val="20"/>
          <w:szCs w:val="20"/>
        </w:rPr>
        <w:t xml:space="preserve">Email </w:t>
      </w:r>
      <w:proofErr w:type="spellStart"/>
      <w:r w:rsidRPr="00360D4E">
        <w:rPr>
          <w:rFonts w:ascii="Tw Cen MT" w:hAnsi="Tw Cen MT"/>
          <w:sz w:val="20"/>
          <w:szCs w:val="20"/>
        </w:rPr>
        <w:t>Coresponding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Author tony@poltekkesbengkulu.ac.id</w:t>
      </w:r>
    </w:p>
    <w:p w14:paraId="4FD24BD6" w14:textId="77777777" w:rsidR="007F4948" w:rsidRPr="0096335E" w:rsidRDefault="00DC06D3" w:rsidP="00360D4E">
      <w:pPr>
        <w:spacing w:after="0"/>
        <w:rPr>
          <w:rFonts w:ascii="Tw Cen MT" w:eastAsia="Twentieth Century" w:hAnsi="Tw Cen MT" w:cs="Twentieth Century"/>
        </w:rPr>
      </w:pPr>
      <w:r>
        <w:rPr>
          <w:rFonts w:ascii="Tw Cen MT" w:eastAsia="Twentieth Century" w:hAnsi="Tw Cen MT" w:cs="Twentieth Century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34344" wp14:editId="6098C5DB">
                <wp:simplePos x="0" y="0"/>
                <wp:positionH relativeFrom="column">
                  <wp:posOffset>8255</wp:posOffset>
                </wp:positionH>
                <wp:positionV relativeFrom="paragraph">
                  <wp:posOffset>122555</wp:posOffset>
                </wp:positionV>
                <wp:extent cx="1943100" cy="1176655"/>
                <wp:effectExtent l="0" t="0" r="1270" b="0"/>
                <wp:wrapNone/>
                <wp:docPr id="6149776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766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7C01E" w14:textId="77777777" w:rsidR="001B064C" w:rsidRPr="00623753" w:rsidRDefault="001B064C" w:rsidP="001B064C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bCs/>
                                <w:sz w:val="20"/>
                                <w:szCs w:val="20"/>
                              </w:rPr>
                              <w:t>Article Info</w:t>
                            </w:r>
                          </w:p>
                          <w:p w14:paraId="53D23403" w14:textId="77777777" w:rsidR="001B064C" w:rsidRPr="00623753" w:rsidRDefault="001B064C" w:rsidP="001B064C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42222D55" w14:textId="77777777" w:rsidR="001B064C" w:rsidRPr="00623753" w:rsidRDefault="001B064C" w:rsidP="001B064C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-85"/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3753">
                              <w:rPr>
                                <w:rFonts w:ascii="Tw Cen MT" w:hAnsi="Tw Cen MT" w:cs="Arial"/>
                                <w:b/>
                                <w:i/>
                                <w:sz w:val="20"/>
                                <w:szCs w:val="20"/>
                              </w:rPr>
                              <w:t>Article history</w:t>
                            </w:r>
                          </w:p>
                          <w:p w14:paraId="3431F257" w14:textId="77777777" w:rsidR="001B064C" w:rsidRPr="0096335E" w:rsidRDefault="001B064C" w:rsidP="001B064C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Received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7B2AD2FC" w14:textId="77777777" w:rsidR="001B064C" w:rsidRPr="0096335E" w:rsidRDefault="001B064C" w:rsidP="001B064C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34ED1684" w14:textId="77777777" w:rsidR="001B064C" w:rsidRPr="0096335E" w:rsidRDefault="001B064C" w:rsidP="001B064C">
                            <w:pPr>
                              <w:pStyle w:val="Subjudul"/>
                              <w:spacing w:after="0"/>
                              <w:ind w:left="-125" w:right="-57"/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Accepted </w:t>
                            </w:r>
                            <w:proofErr w:type="spellStart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  <w:lang w:val="id-ID"/>
                              </w:rPr>
                              <w:t>date</w:t>
                            </w:r>
                            <w:proofErr w:type="spellEnd"/>
                            <w:r w:rsidRPr="0096335E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xxxx</w:t>
                            </w:r>
                            <w:proofErr w:type="spellEnd"/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  <w:r w:rsidRPr="0096335E"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="Tw Cen MT" w:hAnsi="Tw Cen MT" w:cs="Noto Sans"/>
                                <w:sz w:val="20"/>
                                <w:szCs w:val="20"/>
                                <w:shd w:val="clear" w:color="auto" w:fill="FFFFFF"/>
                              </w:rPr>
                              <w:t>xx</w:t>
                            </w:r>
                          </w:p>
                          <w:p w14:paraId="0685A14B" w14:textId="77777777" w:rsidR="001B064C" w:rsidRPr="00623753" w:rsidRDefault="001B064C" w:rsidP="001B064C">
                            <w:pPr>
                              <w:pBdr>
                                <w:top w:val="single" w:sz="4" w:space="0" w:color="auto"/>
                              </w:pBdr>
                              <w:tabs>
                                <w:tab w:val="left" w:pos="567"/>
                              </w:tabs>
                              <w:spacing w:after="0"/>
                              <w:ind w:left="-85" w:right="-57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14:paraId="4F897DD5" w14:textId="77777777" w:rsidR="001B064C" w:rsidRPr="00013A3E" w:rsidRDefault="001B064C" w:rsidP="001B064C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34344" id="Rectangle 7" o:spid="_x0000_s1026" style="position:absolute;margin-left:.65pt;margin-top:9.65pt;width:153pt;height:9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" fillcolor="white [3201]" stroked="f" strokeweight="2pt">
                <v:textbox>
                  <w:txbxContent>
                    <w:p w14:paraId="7637C01E" w14:textId="77777777" w:rsidR="001B064C" w:rsidRPr="00623753" w:rsidRDefault="001B064C" w:rsidP="001B064C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bCs/>
                          <w:sz w:val="20"/>
                          <w:szCs w:val="20"/>
                        </w:rPr>
                        <w:t>Article Info</w:t>
                      </w:r>
                    </w:p>
                    <w:p w14:paraId="53D23403" w14:textId="77777777" w:rsidR="001B064C" w:rsidRPr="00623753" w:rsidRDefault="001B064C" w:rsidP="001B064C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Arial" w:hAnsi="Arial" w:cs="Arial"/>
                          <w:b/>
                          <w:bCs/>
                          <w:caps/>
                          <w:sz w:val="20"/>
                          <w:szCs w:val="20"/>
                          <w:lang w:val="id-ID"/>
                        </w:rPr>
                      </w:pPr>
                    </w:p>
                    <w:p w14:paraId="42222D55" w14:textId="77777777" w:rsidR="001B064C" w:rsidRPr="00623753" w:rsidRDefault="001B064C" w:rsidP="001B064C">
                      <w:pPr>
                        <w:tabs>
                          <w:tab w:val="left" w:pos="567"/>
                        </w:tabs>
                        <w:spacing w:after="0"/>
                        <w:ind w:left="-85"/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3753">
                        <w:rPr>
                          <w:rFonts w:ascii="Tw Cen MT" w:hAnsi="Tw Cen MT" w:cs="Arial"/>
                          <w:b/>
                          <w:i/>
                          <w:sz w:val="20"/>
                          <w:szCs w:val="20"/>
                        </w:rPr>
                        <w:t>Article history</w:t>
                      </w:r>
                    </w:p>
                    <w:p w14:paraId="3431F257" w14:textId="77777777" w:rsidR="001B064C" w:rsidRPr="0096335E" w:rsidRDefault="001B064C" w:rsidP="001B064C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Received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7B2AD2FC" w14:textId="77777777" w:rsidR="001B064C" w:rsidRPr="0096335E" w:rsidRDefault="001B064C" w:rsidP="001B064C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Revised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34ED1684" w14:textId="77777777" w:rsidR="001B064C" w:rsidRPr="0096335E" w:rsidRDefault="001B064C" w:rsidP="001B064C">
                      <w:pPr>
                        <w:pStyle w:val="Subtitle"/>
                        <w:spacing w:after="0"/>
                        <w:ind w:left="-125" w:right="-57"/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Accepted 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  <w:lang w:val="id-ID"/>
                        </w:rPr>
                        <w:t>date</w:t>
                      </w:r>
                      <w:r w:rsidRPr="0096335E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xxxx</w:t>
                      </w:r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  <w:r w:rsidRPr="0096335E"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="Tw Cen MT" w:hAnsi="Tw Cen MT" w:cs="Noto Sans"/>
                          <w:sz w:val="20"/>
                          <w:szCs w:val="20"/>
                          <w:shd w:val="clear" w:color="auto" w:fill="FFFFFF"/>
                        </w:rPr>
                        <w:t>xx</w:t>
                      </w:r>
                    </w:p>
                    <w:p w14:paraId="0685A14B" w14:textId="77777777" w:rsidR="001B064C" w:rsidRPr="00623753" w:rsidRDefault="001B064C" w:rsidP="001B064C">
                      <w:pPr>
                        <w:pBdr>
                          <w:top w:val="single" w:sz="4" w:space="0" w:color="auto"/>
                        </w:pBdr>
                        <w:tabs>
                          <w:tab w:val="left" w:pos="567"/>
                        </w:tabs>
                        <w:spacing w:after="0"/>
                        <w:ind w:left="-85" w:right="-57"/>
                        <w:rPr>
                          <w:rFonts w:ascii="Tw Cen MT" w:hAnsi="Tw Cen MT" w:cs="Arial"/>
                          <w:b/>
                          <w:bCs/>
                          <w:i/>
                          <w:caps/>
                          <w:sz w:val="20"/>
                          <w:szCs w:val="20"/>
                        </w:rPr>
                      </w:pPr>
                    </w:p>
                    <w:p w14:paraId="4F897DD5" w14:textId="77777777" w:rsidR="001B064C" w:rsidRPr="00013A3E" w:rsidRDefault="001B064C" w:rsidP="001B064C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w Cen MT" w:hAnsi="Tw Cen M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847D7" wp14:editId="5250CDBD">
                <wp:simplePos x="0" y="0"/>
                <wp:positionH relativeFrom="column">
                  <wp:posOffset>9525</wp:posOffset>
                </wp:positionH>
                <wp:positionV relativeFrom="paragraph">
                  <wp:posOffset>125095</wp:posOffset>
                </wp:positionV>
                <wp:extent cx="5966460" cy="0"/>
                <wp:effectExtent l="9525" t="17780" r="15240" b="10795"/>
                <wp:wrapNone/>
                <wp:docPr id="326869630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64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F9B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9" o:spid="_x0000_s1026" type="#_x0000_t32" style="position:absolute;margin-left:.75pt;margin-top:9.85pt;width:469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" strokecolor="black [3200]" strokeweight="1.5pt">
                <v:stroke startarrowwidth="narrow" startarrowlength="short" endarrowwidth="narrow" endarrowlength="short"/>
              </v:shape>
            </w:pict>
          </mc:Fallback>
        </mc:AlternateContent>
      </w:r>
    </w:p>
    <w:p w14:paraId="51B43A8A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  <w:sectPr w:rsidR="001B064C" w:rsidSect="00D012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A36AC42" w14:textId="77777777" w:rsidR="001B064C" w:rsidRDefault="0086728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  <w:r w:rsidRPr="0096335E">
        <w:rPr>
          <w:rFonts w:ascii="Tw Cen MT" w:eastAsia="Twentieth Century" w:hAnsi="Tw Cen MT" w:cs="Twentieth Century"/>
          <w:b/>
          <w:i/>
          <w:sz w:val="20"/>
          <w:szCs w:val="20"/>
        </w:rPr>
        <w:t>A</w:t>
      </w:r>
    </w:p>
    <w:p w14:paraId="6E7B1792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034433B4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6A803703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53CB57E4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3AF7A297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49254FC0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  <w:r>
        <w:rPr>
          <w:rFonts w:ascii="Tw Cen MT" w:eastAsia="Twentieth Century" w:hAnsi="Tw Cen MT" w:cs="Twentieth Century"/>
          <w:b/>
          <w:i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548EF86" wp14:editId="4041B4A7">
            <wp:simplePos x="0" y="0"/>
            <wp:positionH relativeFrom="column">
              <wp:posOffset>47625</wp:posOffset>
            </wp:positionH>
            <wp:positionV relativeFrom="paragraph">
              <wp:posOffset>95250</wp:posOffset>
            </wp:positionV>
            <wp:extent cx="1019175" cy="361950"/>
            <wp:effectExtent l="19050" t="0" r="9525" b="0"/>
            <wp:wrapThrough wrapText="bothSides">
              <wp:wrapPolygon edited="0">
                <wp:start x="-404" y="0"/>
                <wp:lineTo x="-404" y="20463"/>
                <wp:lineTo x="21802" y="20463"/>
                <wp:lineTo x="21802" y="0"/>
                <wp:lineTo x="-404" y="0"/>
              </wp:wrapPolygon>
            </wp:wrapThrough>
            <wp:docPr id="8" name="Picture 3" descr="D:\IRA\JURNAL PROTEKSI OJS\ccbys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RA\JURNAL PROTEKSI OJS\ccbys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14ADF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105229DA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3B1C45B2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46AA8BAA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17BCD5F9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4269636F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60187915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25E9F9B7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1C1DA837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38CB0B71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6082B023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10AC1080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3401B38D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4051F2C7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22DB8BDE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5B9199BD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7BC3DC8C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23F0CE7D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682E4CFA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534BFC2B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2515E64C" w14:textId="77777777" w:rsidR="001B064C" w:rsidRDefault="001B064C" w:rsidP="001B064C">
      <w:pPr>
        <w:spacing w:after="0"/>
        <w:ind w:left="2399" w:firstLine="719"/>
        <w:rPr>
          <w:rFonts w:ascii="Tw Cen MT" w:eastAsia="Twentieth Century" w:hAnsi="Tw Cen MT" w:cs="Twentieth Century"/>
          <w:b/>
          <w:i/>
          <w:sz w:val="20"/>
          <w:szCs w:val="20"/>
        </w:rPr>
      </w:pPr>
    </w:p>
    <w:p w14:paraId="2F15453D" w14:textId="6996F2DA" w:rsidR="00D921B1" w:rsidRDefault="00EF621F" w:rsidP="00D921B1">
      <w:pPr>
        <w:spacing w:after="0" w:line="240" w:lineRule="auto"/>
        <w:contextualSpacing/>
        <w:jc w:val="both"/>
        <w:rPr>
          <w:rFonts w:ascii="Tw Cen MT" w:hAnsi="Tw Cen MT" w:cs="Times New Roman"/>
          <w:color w:val="000000" w:themeColor="text1"/>
          <w:sz w:val="20"/>
          <w:szCs w:val="20"/>
        </w:rPr>
      </w:pP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Stunting is short stature that arises </w:t>
      </w:r>
      <w:proofErr w:type="gramStart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>as a result of</w:t>
      </w:r>
      <w:proofErr w:type="gramEnd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prolonged malnutrition. The indicator </w:t>
      </w:r>
      <w:proofErr w:type="gramStart"/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 xml:space="preserve">was 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the</w:t>
      </w:r>
      <w:proofErr w:type="gramEnd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index (PB/U) according to WHO standards with growth criteria if the z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-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score PB/U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-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3 SD &lt;-2 SD Based on the results of a nutritional status survey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in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the Bengkulu City Health Office in 2022, the highest prevalence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was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in the Sawah Lebar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 xml:space="preserve"> 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>Health Center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 xml:space="preserve"> WAS 15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children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. The </w:t>
      </w:r>
      <w:proofErr w:type="spellStart"/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puprpose</w:t>
      </w:r>
      <w:proofErr w:type="spellEnd"/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 xml:space="preserve"> 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of the study was to determine the relationship between parenting style, exclusive </w:t>
      </w:r>
      <w:proofErr w:type="gramStart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>breastfeeding</w:t>
      </w:r>
      <w:proofErr w:type="gramEnd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and the quality of MP</w:t>
      </w:r>
      <w:r w:rsidR="0002609A" w:rsidRPr="00EF621F">
        <w:rPr>
          <w:rFonts w:ascii="Tw Cen MT" w:hAnsi="Tw Cen MT" w:cs="Times New Roman"/>
          <w:color w:val="000000" w:themeColor="text1"/>
          <w:sz w:val="20"/>
          <w:szCs w:val="20"/>
        </w:rPr>
        <w:t>-</w:t>
      </w:r>
      <w:proofErr w:type="spellStart"/>
      <w:r w:rsidR="0002609A" w:rsidRPr="00EF621F">
        <w:rPr>
          <w:rFonts w:ascii="Tw Cen MT" w:hAnsi="Tw Cen MT" w:cs="Times New Roman"/>
          <w:color w:val="000000" w:themeColor="text1"/>
          <w:sz w:val="20"/>
          <w:szCs w:val="20"/>
        </w:rPr>
        <w:t>asi</w:t>
      </w:r>
      <w:proofErr w:type="spellEnd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with the incidence of stunting in toddlers aged 6-12 months in the working area of the Sawah Lebar Public Health Center in Bengkulu City in 2023. The research </w:t>
      </w:r>
      <w:proofErr w:type="gramStart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>design  was</w:t>
      </w:r>
      <w:proofErr w:type="gramEnd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cross sectional. The sampling </w:t>
      </w:r>
      <w:proofErr w:type="gramStart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technique 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was</w:t>
      </w:r>
      <w:proofErr w:type="gramEnd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simple random sampling, with a total sample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was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59 toddlers. Collecting data with observation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al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</w:t>
      </w:r>
      <w:proofErr w:type="spellStart"/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questionnairy</w:t>
      </w:r>
      <w:proofErr w:type="spellEnd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>.  Chi square test</w:t>
      </w:r>
      <w:r w:rsidR="002B6F18">
        <w:rPr>
          <w:rFonts w:ascii="Tw Cen MT" w:hAnsi="Tw Cen MT" w:cs="Times New Roman"/>
          <w:color w:val="000000" w:themeColor="text1"/>
          <w:sz w:val="20"/>
          <w:szCs w:val="20"/>
        </w:rPr>
        <w:t xml:space="preserve">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was used in statistical analysis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. The results showed that there was a relationship between parenting style, exclusive </w:t>
      </w:r>
      <w:proofErr w:type="gramStart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>breastfeeding</w:t>
      </w:r>
      <w:r w:rsidR="002B6F18">
        <w:rPr>
          <w:rFonts w:ascii="Tw Cen MT" w:hAnsi="Tw Cen MT" w:cs="Times New Roman"/>
          <w:color w:val="000000" w:themeColor="text1"/>
          <w:sz w:val="20"/>
          <w:szCs w:val="20"/>
        </w:rPr>
        <w:t xml:space="preserve">, 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and</w:t>
      </w:r>
      <w:proofErr w:type="gramEnd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 the quality of MP-ASI with the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preval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ence of stunting (p &lt;0.05) in toddlers aged 6-12 months. It is recommended to examine other factors that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will lead to</w:t>
      </w:r>
      <w:r w:rsidR="002B6F18">
        <w:rPr>
          <w:rFonts w:ascii="Tw Cen MT" w:hAnsi="Tw Cen MT" w:cs="Times New Roman"/>
          <w:color w:val="000000" w:themeColor="text1"/>
          <w:sz w:val="20"/>
          <w:szCs w:val="20"/>
        </w:rPr>
        <w:t xml:space="preserve"> 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stunting such as family income, </w:t>
      </w:r>
      <w:r w:rsidR="0002609A">
        <w:rPr>
          <w:rFonts w:ascii="Tw Cen MT" w:hAnsi="Tw Cen MT" w:cs="Times New Roman"/>
          <w:color w:val="000000" w:themeColor="text1"/>
          <w:sz w:val="20"/>
          <w:szCs w:val="20"/>
        </w:rPr>
        <w:t>the</w:t>
      </w:r>
      <w:r w:rsidR="002B6F18">
        <w:rPr>
          <w:rFonts w:ascii="Tw Cen MT" w:hAnsi="Tw Cen MT" w:cs="Times New Roman"/>
          <w:color w:val="000000" w:themeColor="text1"/>
          <w:sz w:val="20"/>
          <w:szCs w:val="20"/>
        </w:rPr>
        <w:t xml:space="preserve"> </w:t>
      </w:r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 xml:space="preserve">number of family members and food </w:t>
      </w:r>
      <w:proofErr w:type="gramStart"/>
      <w:r w:rsidRPr="00EF621F">
        <w:rPr>
          <w:rFonts w:ascii="Tw Cen MT" w:hAnsi="Tw Cen MT" w:cs="Times New Roman"/>
          <w:color w:val="000000" w:themeColor="text1"/>
          <w:sz w:val="20"/>
          <w:szCs w:val="20"/>
        </w:rPr>
        <w:t>intake</w:t>
      </w:r>
      <w:proofErr w:type="gramEnd"/>
    </w:p>
    <w:p w14:paraId="3CA03827" w14:textId="77777777" w:rsidR="00917C9E" w:rsidRDefault="0015388B" w:rsidP="00D921B1">
      <w:pPr>
        <w:spacing w:after="0" w:line="240" w:lineRule="auto"/>
        <w:contextualSpacing/>
        <w:jc w:val="both"/>
        <w:rPr>
          <w:rFonts w:ascii="Tw Cen MT" w:hAnsi="Tw Cen MT" w:cs="Times New Roman"/>
          <w:color w:val="000000" w:themeColor="text1"/>
          <w:sz w:val="20"/>
          <w:szCs w:val="20"/>
        </w:rPr>
      </w:pPr>
      <w:r w:rsidRPr="0015388B">
        <w:rPr>
          <w:rFonts w:ascii="Tw Cen MT" w:hAnsi="Tw Cen MT" w:cs="Times New Roman"/>
          <w:b/>
          <w:color w:val="000000" w:themeColor="text1"/>
          <w:sz w:val="20"/>
          <w:szCs w:val="20"/>
        </w:rPr>
        <w:t>Keywords:</w:t>
      </w:r>
      <w:r w:rsidRPr="0015388B">
        <w:rPr>
          <w:rFonts w:ascii="Tw Cen MT" w:hAnsi="Tw Cen MT" w:cs="Times New Roman"/>
          <w:color w:val="000000" w:themeColor="text1"/>
          <w:sz w:val="20"/>
          <w:szCs w:val="20"/>
        </w:rPr>
        <w:t xml:space="preserve"> </w:t>
      </w:r>
    </w:p>
    <w:p w14:paraId="047AF1A2" w14:textId="1E4B02FD" w:rsidR="00D921B1" w:rsidRPr="00917C9E" w:rsidRDefault="0015388B" w:rsidP="00917C9E">
      <w:pPr>
        <w:spacing w:after="0" w:line="240" w:lineRule="auto"/>
        <w:contextualSpacing/>
        <w:jc w:val="both"/>
        <w:rPr>
          <w:rFonts w:ascii="Tw Cen MT" w:hAnsi="Tw Cen MT" w:cs="Times New Roman"/>
          <w:color w:val="000000" w:themeColor="text1"/>
          <w:sz w:val="20"/>
          <w:szCs w:val="20"/>
        </w:rPr>
      </w:pPr>
      <w:r w:rsidRPr="0015388B">
        <w:rPr>
          <w:rFonts w:ascii="Tw Cen MT" w:hAnsi="Tw Cen MT" w:cs="Times New Roman"/>
          <w:color w:val="000000" w:themeColor="text1"/>
          <w:sz w:val="20"/>
          <w:szCs w:val="20"/>
        </w:rPr>
        <w:t>Parenting</w:t>
      </w:r>
      <w:r w:rsidR="00D921B1">
        <w:rPr>
          <w:rFonts w:ascii="Tw Cen MT" w:hAnsi="Tw Cen MT" w:cs="Times New Roman"/>
          <w:color w:val="000000" w:themeColor="text1"/>
          <w:sz w:val="20"/>
          <w:szCs w:val="20"/>
        </w:rPr>
        <w:t xml:space="preserve"> style</w:t>
      </w:r>
      <w:r w:rsidRPr="0015388B">
        <w:rPr>
          <w:rFonts w:ascii="Tw Cen MT" w:hAnsi="Tw Cen MT" w:cs="Times New Roman"/>
          <w:color w:val="000000" w:themeColor="text1"/>
          <w:sz w:val="20"/>
          <w:szCs w:val="20"/>
        </w:rPr>
        <w:t>, exclusive breastfeeding, stunting</w:t>
      </w:r>
      <w:r w:rsidR="007E4310">
        <w:rPr>
          <w:rFonts w:ascii="Tw Cen MT" w:hAnsi="Tw Cen MT" w:cs="Times New Roman"/>
          <w:color w:val="000000" w:themeColor="text1"/>
          <w:sz w:val="20"/>
          <w:szCs w:val="20"/>
        </w:rPr>
        <w:t>,</w:t>
      </w:r>
      <w:r w:rsidRPr="0015388B">
        <w:rPr>
          <w:rFonts w:ascii="Tw Cen MT" w:hAnsi="Tw Cen MT" w:cs="Times New Roman"/>
          <w:color w:val="000000" w:themeColor="text1"/>
          <w:sz w:val="20"/>
          <w:szCs w:val="20"/>
        </w:rPr>
        <w:t xml:space="preserve"> MP-ASI</w:t>
      </w:r>
    </w:p>
    <w:p w14:paraId="7B9477AA" w14:textId="77777777" w:rsidR="00EF621F" w:rsidRDefault="00EF621F" w:rsidP="001B064C">
      <w:pPr>
        <w:spacing w:after="0" w:line="240" w:lineRule="auto"/>
        <w:jc w:val="both"/>
        <w:rPr>
          <w:rFonts w:ascii="Tw Cen MT" w:eastAsia="Times New Roman" w:hAnsi="Tw Cen MT"/>
          <w:b/>
          <w:bCs/>
          <w:sz w:val="20"/>
          <w:szCs w:val="20"/>
        </w:rPr>
      </w:pPr>
    </w:p>
    <w:p w14:paraId="09BFAE38" w14:textId="77777777" w:rsidR="001B064C" w:rsidRPr="001B064C" w:rsidRDefault="001B064C" w:rsidP="001B064C">
      <w:pPr>
        <w:spacing w:after="0" w:line="240" w:lineRule="auto"/>
        <w:jc w:val="both"/>
        <w:rPr>
          <w:rFonts w:ascii="Tw Cen MT" w:eastAsia="Times New Roman" w:hAnsi="Tw Cen MT"/>
          <w:b/>
          <w:bCs/>
          <w:sz w:val="20"/>
          <w:szCs w:val="20"/>
        </w:rPr>
      </w:pPr>
      <w:proofErr w:type="spellStart"/>
      <w:r w:rsidRPr="001B064C">
        <w:rPr>
          <w:rFonts w:ascii="Tw Cen MT" w:eastAsia="Times New Roman" w:hAnsi="Tw Cen MT"/>
          <w:b/>
          <w:bCs/>
          <w:sz w:val="20"/>
          <w:szCs w:val="20"/>
        </w:rPr>
        <w:t>Abstrak</w:t>
      </w:r>
      <w:proofErr w:type="spellEnd"/>
    </w:p>
    <w:p w14:paraId="40802C0C" w14:textId="59291CFB" w:rsidR="00D921B1" w:rsidRDefault="00360D4E" w:rsidP="00917C9E">
      <w:pPr>
        <w:spacing w:after="0" w:line="240" w:lineRule="auto"/>
        <w:jc w:val="both"/>
        <w:rPr>
          <w:rFonts w:ascii="Tw Cen MT" w:hAnsi="Tw Cen MT"/>
          <w:color w:val="000000" w:themeColor="text1"/>
          <w:sz w:val="20"/>
          <w:szCs w:val="20"/>
        </w:rPr>
      </w:pPr>
      <w:r w:rsidRPr="00360D4E">
        <w:rPr>
          <w:rFonts w:ascii="Tw Cen MT" w:eastAsia="Times New Roman" w:hAnsi="Tw Cen MT"/>
          <w:bCs/>
          <w:i/>
          <w:sz w:val="20"/>
          <w:szCs w:val="20"/>
        </w:rPr>
        <w:t>Stunting</w:t>
      </w:r>
      <w:r w:rsidRPr="00360D4E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/>
          <w:bCs/>
          <w:sz w:val="20"/>
          <w:szCs w:val="20"/>
        </w:rPr>
        <w:t>merupakan</w:t>
      </w:r>
      <w:proofErr w:type="spellEnd"/>
      <w:r w:rsidRPr="00360D4E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/>
          <w:bCs/>
          <w:sz w:val="20"/>
          <w:szCs w:val="20"/>
        </w:rPr>
        <w:t>perawakan</w:t>
      </w:r>
      <w:proofErr w:type="spellEnd"/>
      <w:r w:rsidRPr="00360D4E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/>
          <w:bCs/>
          <w:sz w:val="20"/>
          <w:szCs w:val="20"/>
        </w:rPr>
        <w:t>pendek</w:t>
      </w:r>
      <w:proofErr w:type="spellEnd"/>
      <w:r w:rsidRPr="00360D4E">
        <w:rPr>
          <w:rFonts w:ascii="Tw Cen MT" w:eastAsia="Times New Roman" w:hAnsi="Tw Cen MT"/>
          <w:bCs/>
          <w:sz w:val="20"/>
          <w:szCs w:val="20"/>
        </w:rPr>
        <w:t xml:space="preserve"> yang </w:t>
      </w:r>
      <w:proofErr w:type="spellStart"/>
      <w:r w:rsidRPr="00360D4E">
        <w:rPr>
          <w:rFonts w:ascii="Tw Cen MT" w:eastAsia="Times New Roman" w:hAnsi="Tw Cen MT"/>
          <w:bCs/>
          <w:sz w:val="20"/>
          <w:szCs w:val="20"/>
        </w:rPr>
        <w:t>timbul</w:t>
      </w:r>
      <w:proofErr w:type="spellEnd"/>
      <w:r w:rsidRPr="00360D4E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/>
          <w:bCs/>
          <w:sz w:val="20"/>
          <w:szCs w:val="20"/>
        </w:rPr>
        <w:t>akibat</w:t>
      </w:r>
      <w:proofErr w:type="spellEnd"/>
      <w:r w:rsidRPr="00360D4E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/>
          <w:bCs/>
          <w:sz w:val="20"/>
          <w:szCs w:val="20"/>
        </w:rPr>
        <w:t>malnutrisi</w:t>
      </w:r>
      <w:proofErr w:type="spellEnd"/>
      <w:r w:rsidRPr="00360D4E">
        <w:rPr>
          <w:rFonts w:ascii="Tw Cen MT" w:eastAsia="Times New Roman" w:hAnsi="Tw Cen MT"/>
          <w:bCs/>
          <w:sz w:val="20"/>
          <w:szCs w:val="20"/>
        </w:rPr>
        <w:t xml:space="preserve"> yang lama.</w:t>
      </w:r>
      <w:r w:rsidR="00EF621F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Indikator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yang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digunakan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adalah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indeks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(PB/U)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menurut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standar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WHO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dengan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kriteria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pertumbuhan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jika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="00EF621F">
        <w:rPr>
          <w:rFonts w:ascii="Tw Cen MT" w:eastAsia="Times New Roman" w:hAnsi="Tw Cen MT"/>
          <w:bCs/>
          <w:sz w:val="20"/>
          <w:szCs w:val="20"/>
        </w:rPr>
        <w:t>nilai</w:t>
      </w:r>
      <w:proofErr w:type="spellEnd"/>
      <w:r w:rsidR="00EF621F">
        <w:rPr>
          <w:rFonts w:ascii="Tw Cen MT" w:eastAsia="Times New Roman" w:hAnsi="Tw Cen MT"/>
          <w:bCs/>
          <w:sz w:val="20"/>
          <w:szCs w:val="20"/>
        </w:rPr>
        <w:t xml:space="preserve"> z</w:t>
      </w:r>
      <w:r w:rsidR="0002609A">
        <w:rPr>
          <w:rFonts w:ascii="Tw Cen MT" w:eastAsia="Times New Roman" w:hAnsi="Tw Cen MT"/>
          <w:bCs/>
          <w:sz w:val="20"/>
          <w:szCs w:val="20"/>
        </w:rPr>
        <w:t>-</w:t>
      </w:r>
      <w:r w:rsidR="00EF621F">
        <w:rPr>
          <w:rFonts w:ascii="Tw Cen MT" w:eastAsia="Times New Roman" w:hAnsi="Tw Cen MT"/>
          <w:bCs/>
          <w:sz w:val="20"/>
          <w:szCs w:val="20"/>
        </w:rPr>
        <w:t>score PB/U -3 SD &lt;-2 SD</w:t>
      </w:r>
      <w:r w:rsidRPr="00360D4E">
        <w:rPr>
          <w:rFonts w:ascii="Tw Cen MT" w:eastAsia="Times New Roman" w:hAnsi="Tw Cen MT"/>
          <w:bCs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 w:cs="Times New Roman"/>
          <w:sz w:val="20"/>
          <w:szCs w:val="20"/>
        </w:rPr>
        <w:t>Berdasarkan</w:t>
      </w:r>
      <w:proofErr w:type="spellEnd"/>
      <w:r w:rsidRPr="00360D4E">
        <w:rPr>
          <w:rFonts w:ascii="Tw Cen MT" w:eastAsia="Times New Roman" w:hAnsi="Tw Cen MT" w:cs="Times New Roman"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 w:cs="Times New Roman"/>
          <w:bCs/>
          <w:sz w:val="20"/>
          <w:szCs w:val="20"/>
        </w:rPr>
        <w:t>hasil</w:t>
      </w:r>
      <w:proofErr w:type="spellEnd"/>
      <w:r w:rsidRPr="00360D4E">
        <w:rPr>
          <w:rFonts w:ascii="Tw Cen MT" w:eastAsia="Times New Roman" w:hAnsi="Tw Cen MT" w:cs="Times New Roman"/>
          <w:bCs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 w:cs="Times New Roman"/>
          <w:bCs/>
          <w:sz w:val="20"/>
          <w:szCs w:val="20"/>
        </w:rPr>
        <w:t>survei</w:t>
      </w:r>
      <w:proofErr w:type="spellEnd"/>
      <w:r w:rsidRPr="00360D4E">
        <w:rPr>
          <w:rFonts w:ascii="Tw Cen MT" w:eastAsia="Times New Roman" w:hAnsi="Tw Cen MT" w:cs="Times New Roman"/>
          <w:bCs/>
          <w:sz w:val="20"/>
          <w:szCs w:val="20"/>
        </w:rPr>
        <w:t xml:space="preserve"> status </w:t>
      </w:r>
      <w:proofErr w:type="spellStart"/>
      <w:r w:rsidRPr="00360D4E">
        <w:rPr>
          <w:rFonts w:ascii="Tw Cen MT" w:eastAsia="Times New Roman" w:hAnsi="Tw Cen MT" w:cs="Times New Roman"/>
          <w:bCs/>
          <w:sz w:val="20"/>
          <w:szCs w:val="20"/>
        </w:rPr>
        <w:t>gizi</w:t>
      </w:r>
      <w:proofErr w:type="spellEnd"/>
      <w:r w:rsidRPr="00360D4E">
        <w:rPr>
          <w:rFonts w:ascii="Tw Cen MT" w:eastAsia="Times New Roman" w:hAnsi="Tw Cen MT" w:cs="Times New Roman"/>
          <w:bCs/>
          <w:sz w:val="20"/>
          <w:szCs w:val="20"/>
        </w:rPr>
        <w:t xml:space="preserve"> oleh</w:t>
      </w:r>
      <w:r w:rsidRPr="00360D4E">
        <w:rPr>
          <w:rFonts w:ascii="Tw Cen MT" w:eastAsia="Times New Roman" w:hAnsi="Tw Cen MT" w:cs="Times New Roman"/>
          <w:sz w:val="20"/>
          <w:szCs w:val="20"/>
        </w:rPr>
        <w:t xml:space="preserve"> Dinas Kesehatan Kota </w:t>
      </w:r>
      <w:r w:rsidRPr="00360D4E">
        <w:rPr>
          <w:rFonts w:ascii="Tw Cen MT" w:eastAsia="Times New Roman" w:hAnsi="Tw Cen MT" w:cs="Times New Roman"/>
          <w:bCs/>
          <w:sz w:val="20"/>
          <w:szCs w:val="20"/>
        </w:rPr>
        <w:t xml:space="preserve">Bengkulu </w:t>
      </w:r>
      <w:proofErr w:type="spellStart"/>
      <w:r w:rsidRPr="00360D4E">
        <w:rPr>
          <w:rFonts w:ascii="Tw Cen MT" w:eastAsia="Times New Roman" w:hAnsi="Tw Cen MT" w:cs="Times New Roman"/>
          <w:bCs/>
          <w:sz w:val="20"/>
          <w:szCs w:val="20"/>
        </w:rPr>
        <w:t>tahun</w:t>
      </w:r>
      <w:proofErr w:type="spellEnd"/>
      <w:r w:rsidRPr="00360D4E">
        <w:rPr>
          <w:rFonts w:ascii="Tw Cen MT" w:eastAsia="Times New Roman" w:hAnsi="Tw Cen MT" w:cs="Times New Roman"/>
          <w:bCs/>
          <w:sz w:val="20"/>
          <w:szCs w:val="20"/>
        </w:rPr>
        <w:t xml:space="preserve"> 2022, </w:t>
      </w:r>
      <w:proofErr w:type="spellStart"/>
      <w:r w:rsidRPr="00360D4E">
        <w:rPr>
          <w:rFonts w:ascii="Tw Cen MT" w:eastAsia="Times New Roman" w:hAnsi="Tw Cen MT" w:cs="Times New Roman"/>
          <w:bCs/>
          <w:sz w:val="20"/>
          <w:szCs w:val="20"/>
        </w:rPr>
        <w:t>prevalensi</w:t>
      </w:r>
      <w:proofErr w:type="spellEnd"/>
      <w:r w:rsidRPr="00360D4E">
        <w:rPr>
          <w:rFonts w:ascii="Tw Cen MT" w:eastAsia="Times New Roman" w:hAnsi="Tw Cen MT" w:cs="Times New Roman"/>
          <w:bCs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 w:cs="Times New Roman"/>
          <w:sz w:val="20"/>
          <w:szCs w:val="20"/>
        </w:rPr>
        <w:t>tertinggi</w:t>
      </w:r>
      <w:proofErr w:type="spellEnd"/>
      <w:r w:rsidRPr="00360D4E">
        <w:rPr>
          <w:rFonts w:ascii="Tw Cen MT" w:eastAsia="Times New Roman" w:hAnsi="Tw Cen MT" w:cs="Times New Roman"/>
          <w:sz w:val="20"/>
          <w:szCs w:val="20"/>
        </w:rPr>
        <w:t xml:space="preserve"> </w:t>
      </w:r>
      <w:proofErr w:type="spellStart"/>
      <w:r w:rsidRPr="00360D4E">
        <w:rPr>
          <w:rFonts w:ascii="Tw Cen MT" w:eastAsia="Times New Roman" w:hAnsi="Tw Cen MT" w:cs="Times New Roman"/>
          <w:sz w:val="20"/>
          <w:szCs w:val="20"/>
        </w:rPr>
        <w:t>terdapat</w:t>
      </w:r>
      <w:proofErr w:type="spellEnd"/>
      <w:r w:rsidRPr="00360D4E">
        <w:rPr>
          <w:rFonts w:ascii="Tw Cen MT" w:eastAsia="Times New Roman" w:hAnsi="Tw Cen MT" w:cs="Times New Roman"/>
          <w:sz w:val="20"/>
          <w:szCs w:val="20"/>
        </w:rPr>
        <w:t xml:space="preserve"> </w:t>
      </w:r>
      <w:r w:rsidRPr="00360D4E">
        <w:rPr>
          <w:rFonts w:ascii="Tw Cen MT" w:eastAsia="Times New Roman" w:hAnsi="Tw Cen MT" w:cs="Times New Roman"/>
          <w:bCs/>
          <w:sz w:val="20"/>
          <w:szCs w:val="20"/>
        </w:rPr>
        <w:t xml:space="preserve">di </w:t>
      </w:r>
      <w:proofErr w:type="spellStart"/>
      <w:r w:rsidRPr="00360D4E">
        <w:rPr>
          <w:rFonts w:ascii="Tw Cen MT" w:eastAsia="Times New Roman" w:hAnsi="Tw Cen MT" w:cs="Times New Roman"/>
          <w:bCs/>
          <w:sz w:val="20"/>
          <w:szCs w:val="20"/>
        </w:rPr>
        <w:t>Puskesmas</w:t>
      </w:r>
      <w:proofErr w:type="spellEnd"/>
      <w:r w:rsidRPr="00360D4E">
        <w:rPr>
          <w:rFonts w:ascii="Tw Cen MT" w:eastAsia="Times New Roman" w:hAnsi="Tw Cen MT" w:cs="Times New Roman"/>
          <w:bCs/>
          <w:sz w:val="20"/>
          <w:szCs w:val="20"/>
        </w:rPr>
        <w:t xml:space="preserve"> Sawah Lebar 15 </w:t>
      </w:r>
      <w:proofErr w:type="spellStart"/>
      <w:r w:rsidR="00960EFE">
        <w:rPr>
          <w:rFonts w:ascii="Tw Cen MT" w:eastAsia="Times New Roman" w:hAnsi="Tw Cen MT" w:cs="Times New Roman"/>
          <w:bCs/>
          <w:sz w:val="20"/>
          <w:szCs w:val="20"/>
        </w:rPr>
        <w:t>balita</w:t>
      </w:r>
      <w:proofErr w:type="spellEnd"/>
      <w:r w:rsidRPr="00360D4E">
        <w:rPr>
          <w:rFonts w:ascii="Tw Cen MT" w:eastAsia="Times New Roman" w:hAnsi="Tw Cen MT" w:cs="Times New Roman"/>
          <w:bCs/>
          <w:sz w:val="20"/>
          <w:szCs w:val="20"/>
        </w:rPr>
        <w:t>.</w:t>
      </w:r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Tujuan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penelitian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adalah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mengetahui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hubungan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pola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asuh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, ASI </w:t>
      </w:r>
      <w:proofErr w:type="spellStart"/>
      <w:r w:rsidRPr="00360D4E">
        <w:rPr>
          <w:rFonts w:ascii="Tw Cen MT" w:hAnsi="Tw Cen MT"/>
          <w:sz w:val="20"/>
          <w:szCs w:val="20"/>
        </w:rPr>
        <w:t>eksklusif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dan </w:t>
      </w:r>
      <w:proofErr w:type="spellStart"/>
      <w:r w:rsidRPr="00360D4E">
        <w:rPr>
          <w:rFonts w:ascii="Tw Cen MT" w:hAnsi="Tw Cen MT"/>
          <w:sz w:val="20"/>
          <w:szCs w:val="20"/>
        </w:rPr>
        <w:t>kualitas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MP-ASI </w:t>
      </w:r>
      <w:proofErr w:type="spellStart"/>
      <w:r w:rsidRPr="00360D4E">
        <w:rPr>
          <w:rFonts w:ascii="Tw Cen MT" w:hAnsi="Tw Cen MT"/>
          <w:sz w:val="20"/>
          <w:szCs w:val="20"/>
        </w:rPr>
        <w:t>dengan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kejadian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r w:rsidRPr="00360D4E">
        <w:rPr>
          <w:rFonts w:ascii="Tw Cen MT" w:hAnsi="Tw Cen MT"/>
          <w:i/>
          <w:sz w:val="20"/>
          <w:szCs w:val="20"/>
        </w:rPr>
        <w:t>stunting</w:t>
      </w:r>
      <w:r w:rsidRPr="00360D4E">
        <w:rPr>
          <w:rFonts w:ascii="Tw Cen MT" w:hAnsi="Tw Cen MT"/>
          <w:sz w:val="20"/>
          <w:szCs w:val="20"/>
        </w:rPr>
        <w:t xml:space="preserve"> pada </w:t>
      </w:r>
      <w:proofErr w:type="spellStart"/>
      <w:r w:rsidRPr="00360D4E">
        <w:rPr>
          <w:rFonts w:ascii="Tw Cen MT" w:hAnsi="Tw Cen MT"/>
          <w:sz w:val="20"/>
          <w:szCs w:val="20"/>
        </w:rPr>
        <w:t>balita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usia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6-12 </w:t>
      </w:r>
      <w:proofErr w:type="spellStart"/>
      <w:r w:rsidRPr="00360D4E">
        <w:rPr>
          <w:rFonts w:ascii="Tw Cen MT" w:hAnsi="Tw Cen MT"/>
          <w:sz w:val="20"/>
          <w:szCs w:val="20"/>
        </w:rPr>
        <w:t>bulan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diwilayah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kerja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puskesmas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sawah </w:t>
      </w:r>
      <w:proofErr w:type="spellStart"/>
      <w:r w:rsidRPr="00360D4E">
        <w:rPr>
          <w:rFonts w:ascii="Tw Cen MT" w:hAnsi="Tw Cen MT"/>
          <w:sz w:val="20"/>
          <w:szCs w:val="20"/>
        </w:rPr>
        <w:t>lebar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sz w:val="20"/>
          <w:szCs w:val="20"/>
        </w:rPr>
        <w:t>kota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Bengkulu </w:t>
      </w:r>
      <w:proofErr w:type="spellStart"/>
      <w:r w:rsidRPr="00360D4E">
        <w:rPr>
          <w:rFonts w:ascii="Tw Cen MT" w:hAnsi="Tw Cen MT"/>
          <w:sz w:val="20"/>
          <w:szCs w:val="20"/>
        </w:rPr>
        <w:t>tahun</w:t>
      </w:r>
      <w:proofErr w:type="spellEnd"/>
      <w:r w:rsidRPr="00360D4E">
        <w:rPr>
          <w:rFonts w:ascii="Tw Cen MT" w:hAnsi="Tw Cen MT"/>
          <w:sz w:val="20"/>
          <w:szCs w:val="20"/>
        </w:rPr>
        <w:t xml:space="preserve"> 2023.</w:t>
      </w:r>
      <w:r w:rsidR="00EF621F">
        <w:rPr>
          <w:rFonts w:ascii="Tw Cen MT" w:hAnsi="Tw Cen MT"/>
          <w:sz w:val="20"/>
          <w:szCs w:val="20"/>
        </w:rPr>
        <w:t xml:space="preserve"> </w:t>
      </w:r>
      <w:r w:rsidRPr="00360D4E">
        <w:rPr>
          <w:rFonts w:ascii="Tw Cen MT" w:hAnsi="Tw Cen MT" w:cs="Times New Roman"/>
          <w:sz w:val="20"/>
          <w:szCs w:val="20"/>
        </w:rPr>
        <w:t xml:space="preserve">Desain </w:t>
      </w:r>
      <w:proofErr w:type="spellStart"/>
      <w:r w:rsidRPr="00360D4E">
        <w:rPr>
          <w:rFonts w:ascii="Tw Cen MT" w:hAnsi="Tw Cen MT" w:cs="Times New Roman"/>
          <w:sz w:val="20"/>
          <w:szCs w:val="20"/>
        </w:rPr>
        <w:t>penelitian</w:t>
      </w:r>
      <w:proofErr w:type="spellEnd"/>
      <w:r w:rsidRPr="00360D4E">
        <w:rPr>
          <w:rFonts w:ascii="Tw Cen MT" w:hAnsi="Tw Cen MT" w:cs="Times New Roman"/>
          <w:sz w:val="20"/>
          <w:szCs w:val="20"/>
        </w:rPr>
        <w:t xml:space="preserve"> yang </w:t>
      </w:r>
      <w:proofErr w:type="spellStart"/>
      <w:r w:rsidRPr="00360D4E">
        <w:rPr>
          <w:rFonts w:ascii="Tw Cen MT" w:hAnsi="Tw Cen MT" w:cs="Times New Roman"/>
          <w:sz w:val="20"/>
          <w:szCs w:val="20"/>
        </w:rPr>
        <w:t>digunakan</w:t>
      </w:r>
      <w:proofErr w:type="spellEnd"/>
      <w:r w:rsidRPr="00360D4E">
        <w:rPr>
          <w:rFonts w:ascii="Tw Cen MT" w:hAnsi="Tw Cen MT" w:cs="Times New Roman"/>
          <w:sz w:val="20"/>
          <w:szCs w:val="20"/>
        </w:rPr>
        <w:t xml:space="preserve"> </w:t>
      </w:r>
      <w:r w:rsidRPr="00360D4E">
        <w:rPr>
          <w:rFonts w:ascii="Tw Cen MT" w:hAnsi="Tw Cen MT"/>
          <w:i/>
          <w:color w:val="000000" w:themeColor="text1"/>
          <w:sz w:val="20"/>
          <w:szCs w:val="20"/>
        </w:rPr>
        <w:t>cross sectional.</w:t>
      </w:r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Teknik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pegambilan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sampel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digunakan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r w:rsidRPr="00360D4E">
        <w:rPr>
          <w:rFonts w:ascii="Tw Cen MT" w:hAnsi="Tw Cen MT"/>
          <w:i/>
          <w:color w:val="000000" w:themeColor="text1"/>
          <w:sz w:val="20"/>
          <w:szCs w:val="20"/>
        </w:rPr>
        <w:t xml:space="preserve">simple random sampling,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dengan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jumlah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sampel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59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balita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.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Pengumpulan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data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dengan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lembar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observasi</w:t>
      </w:r>
      <w:proofErr w:type="spellEnd"/>
      <w:r w:rsidR="00D1145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D1145E">
        <w:rPr>
          <w:rFonts w:ascii="Tw Cen MT" w:hAnsi="Tw Cen MT"/>
          <w:color w:val="000000" w:themeColor="text1"/>
          <w:sz w:val="20"/>
          <w:szCs w:val="20"/>
        </w:rPr>
        <w:t>dengan</w:t>
      </w:r>
      <w:proofErr w:type="spellEnd"/>
      <w:r w:rsidR="00D1145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917C9E">
        <w:rPr>
          <w:rFonts w:ascii="Tw Cen MT" w:hAnsi="Tw Cen MT"/>
          <w:color w:val="000000" w:themeColor="text1"/>
          <w:sz w:val="20"/>
          <w:szCs w:val="20"/>
        </w:rPr>
        <w:t>k</w:t>
      </w:r>
      <w:r w:rsidR="00D1145E">
        <w:rPr>
          <w:rFonts w:ascii="Tw Cen MT" w:hAnsi="Tw Cen MT"/>
          <w:color w:val="000000" w:themeColor="text1"/>
          <w:sz w:val="20"/>
          <w:szCs w:val="20"/>
        </w:rPr>
        <w:t>uesioner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. Analisa data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menggunakan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uji </w:t>
      </w:r>
      <w:r w:rsidRPr="00360D4E">
        <w:rPr>
          <w:rFonts w:ascii="Tw Cen MT" w:hAnsi="Tw Cen MT"/>
          <w:i/>
          <w:color w:val="000000" w:themeColor="text1"/>
          <w:sz w:val="20"/>
          <w:szCs w:val="20"/>
        </w:rPr>
        <w:t>Chi square.</w:t>
      </w:r>
      <w:r w:rsidR="00EF621F">
        <w:rPr>
          <w:rFonts w:ascii="Tw Cen MT" w:hAnsi="Tw Cen MT"/>
          <w:i/>
          <w:color w:val="000000" w:themeColor="text1"/>
          <w:sz w:val="20"/>
          <w:szCs w:val="20"/>
        </w:rPr>
        <w:t xml:space="preserve"> </w:t>
      </w:r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Hasil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menunjukan</w:t>
      </w:r>
      <w:proofErr w:type="spellEnd"/>
      <w:r w:rsidR="00D1145E">
        <w:rPr>
          <w:rFonts w:ascii="Tw Cen MT" w:hAnsi="Tw Cen MT"/>
          <w:sz w:val="20"/>
          <w:szCs w:val="20"/>
        </w:rPr>
        <w:t xml:space="preserve"> </w:t>
      </w:r>
      <w:proofErr w:type="spellStart"/>
      <w:r w:rsidR="00D1145E">
        <w:rPr>
          <w:rFonts w:ascii="Tw Cen MT" w:hAnsi="Tw Cen MT"/>
          <w:sz w:val="20"/>
          <w:szCs w:val="20"/>
        </w:rPr>
        <w:t>terdapat</w:t>
      </w:r>
      <w:proofErr w:type="spellEnd"/>
      <w:r w:rsidR="00D1145E">
        <w:rPr>
          <w:rFonts w:ascii="Tw Cen MT" w:hAnsi="Tw Cen MT"/>
          <w:sz w:val="20"/>
          <w:szCs w:val="20"/>
        </w:rPr>
        <w:t xml:space="preserve"> </w:t>
      </w:r>
      <w:proofErr w:type="spellStart"/>
      <w:r w:rsidR="00D1145E">
        <w:rPr>
          <w:rFonts w:ascii="Tw Cen MT" w:hAnsi="Tw Cen MT"/>
          <w:sz w:val="20"/>
          <w:szCs w:val="20"/>
        </w:rPr>
        <w:t>hubungan</w:t>
      </w:r>
      <w:proofErr w:type="spellEnd"/>
      <w:r w:rsidR="00D1145E">
        <w:rPr>
          <w:rFonts w:ascii="Tw Cen MT" w:hAnsi="Tw Cen MT"/>
          <w:sz w:val="20"/>
          <w:szCs w:val="20"/>
        </w:rPr>
        <w:t xml:space="preserve"> </w:t>
      </w:r>
      <w:proofErr w:type="spellStart"/>
      <w:r w:rsidR="00D1145E">
        <w:rPr>
          <w:rFonts w:ascii="Tw Cen MT" w:hAnsi="Tw Cen MT"/>
          <w:sz w:val="20"/>
          <w:szCs w:val="20"/>
        </w:rPr>
        <w:t>antara</w:t>
      </w:r>
      <w:proofErr w:type="spellEnd"/>
      <w:r w:rsidR="00D1145E">
        <w:rPr>
          <w:rFonts w:ascii="Tw Cen MT" w:hAnsi="Tw Cen MT"/>
          <w:sz w:val="20"/>
          <w:szCs w:val="20"/>
        </w:rPr>
        <w:t xml:space="preserve"> </w:t>
      </w:r>
      <w:proofErr w:type="spellStart"/>
      <w:r w:rsidR="00D1145E">
        <w:rPr>
          <w:rFonts w:ascii="Tw Cen MT" w:hAnsi="Tw Cen MT"/>
          <w:sz w:val="20"/>
          <w:szCs w:val="20"/>
        </w:rPr>
        <w:t>pola</w:t>
      </w:r>
      <w:proofErr w:type="spellEnd"/>
      <w:r w:rsidR="00D1145E">
        <w:rPr>
          <w:rFonts w:ascii="Tw Cen MT" w:hAnsi="Tw Cen MT"/>
          <w:sz w:val="20"/>
          <w:szCs w:val="20"/>
        </w:rPr>
        <w:t xml:space="preserve"> </w:t>
      </w:r>
      <w:proofErr w:type="spellStart"/>
      <w:r w:rsidR="00D1145E">
        <w:rPr>
          <w:rFonts w:ascii="Tw Cen MT" w:hAnsi="Tw Cen MT"/>
          <w:sz w:val="20"/>
          <w:szCs w:val="20"/>
        </w:rPr>
        <w:t>asuh</w:t>
      </w:r>
      <w:proofErr w:type="spellEnd"/>
      <w:r w:rsidR="00D1145E">
        <w:rPr>
          <w:rFonts w:ascii="Tw Cen MT" w:hAnsi="Tw Cen MT"/>
          <w:sz w:val="20"/>
          <w:szCs w:val="20"/>
        </w:rPr>
        <w:t xml:space="preserve">, ASI </w:t>
      </w:r>
      <w:proofErr w:type="spellStart"/>
      <w:r w:rsidR="00D1145E">
        <w:rPr>
          <w:rFonts w:ascii="Tw Cen MT" w:hAnsi="Tw Cen MT"/>
          <w:sz w:val="20"/>
          <w:szCs w:val="20"/>
        </w:rPr>
        <w:t>eksklusif</w:t>
      </w:r>
      <w:proofErr w:type="spellEnd"/>
      <w:r w:rsidR="00D1145E">
        <w:rPr>
          <w:rFonts w:ascii="Tw Cen MT" w:hAnsi="Tw Cen MT"/>
          <w:sz w:val="20"/>
          <w:szCs w:val="20"/>
        </w:rPr>
        <w:t xml:space="preserve"> dan </w:t>
      </w:r>
      <w:proofErr w:type="spellStart"/>
      <w:r w:rsidR="00D1145E">
        <w:rPr>
          <w:rFonts w:ascii="Tw Cen MT" w:hAnsi="Tw Cen MT"/>
          <w:sz w:val="20"/>
          <w:szCs w:val="20"/>
        </w:rPr>
        <w:t>kualitas</w:t>
      </w:r>
      <w:proofErr w:type="spellEnd"/>
      <w:r w:rsidR="00D1145E">
        <w:rPr>
          <w:rFonts w:ascii="Tw Cen MT" w:hAnsi="Tw Cen MT"/>
          <w:sz w:val="20"/>
          <w:szCs w:val="20"/>
        </w:rPr>
        <w:t xml:space="preserve"> MP-ASI</w:t>
      </w:r>
      <w:r w:rsidR="00917C9E">
        <w:rPr>
          <w:rFonts w:ascii="Tw Cen MT" w:hAnsi="Tw Cen MT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dengan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kejadian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r w:rsidRPr="00360D4E">
        <w:rPr>
          <w:rFonts w:ascii="Tw Cen MT" w:hAnsi="Tw Cen MT"/>
          <w:i/>
          <w:color w:val="000000" w:themeColor="text1"/>
          <w:sz w:val="20"/>
          <w:szCs w:val="20"/>
        </w:rPr>
        <w:t>stunting</w:t>
      </w:r>
      <w:r w:rsidR="00D1145E">
        <w:rPr>
          <w:rFonts w:ascii="Tw Cen MT" w:hAnsi="Tw Cen MT"/>
          <w:i/>
          <w:color w:val="000000" w:themeColor="text1"/>
          <w:sz w:val="20"/>
          <w:szCs w:val="20"/>
        </w:rPr>
        <w:t xml:space="preserve"> </w:t>
      </w:r>
      <w:proofErr w:type="gramStart"/>
      <w:r w:rsidR="00D1145E" w:rsidRPr="00D1145E">
        <w:rPr>
          <w:rFonts w:ascii="Tw Cen MT" w:hAnsi="Tw Cen MT"/>
          <w:iCs/>
          <w:color w:val="000000" w:themeColor="text1"/>
          <w:sz w:val="20"/>
          <w:szCs w:val="20"/>
        </w:rPr>
        <w:t>( p</w:t>
      </w:r>
      <w:proofErr w:type="gramEnd"/>
      <w:r w:rsidR="00D1145E" w:rsidRPr="00D1145E">
        <w:rPr>
          <w:rFonts w:ascii="Tw Cen MT" w:hAnsi="Tw Cen MT"/>
          <w:iCs/>
          <w:color w:val="000000" w:themeColor="text1"/>
          <w:sz w:val="20"/>
          <w:szCs w:val="20"/>
        </w:rPr>
        <w:t>&lt; 0,05)</w:t>
      </w:r>
      <w:r w:rsidRPr="00360D4E">
        <w:rPr>
          <w:rFonts w:ascii="Tw Cen MT" w:hAnsi="Tw Cen MT"/>
          <w:i/>
          <w:color w:val="000000" w:themeColor="text1"/>
          <w:sz w:val="20"/>
          <w:szCs w:val="20"/>
        </w:rPr>
        <w:t xml:space="preserve"> </w:t>
      </w:r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pada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balita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usia</w:t>
      </w:r>
      <w:proofErr w:type="spellEnd"/>
      <w:r w:rsidRPr="00360D4E">
        <w:rPr>
          <w:rFonts w:ascii="Tw Cen MT" w:hAnsi="Tw Cen MT"/>
          <w:color w:val="000000" w:themeColor="text1"/>
          <w:sz w:val="20"/>
          <w:szCs w:val="20"/>
        </w:rPr>
        <w:t xml:space="preserve"> 6-12 </w:t>
      </w:r>
      <w:proofErr w:type="spellStart"/>
      <w:r w:rsidRPr="00360D4E">
        <w:rPr>
          <w:rFonts w:ascii="Tw Cen MT" w:hAnsi="Tw Cen MT"/>
          <w:color w:val="000000" w:themeColor="text1"/>
          <w:sz w:val="20"/>
          <w:szCs w:val="20"/>
        </w:rPr>
        <w:t>bulan</w:t>
      </w:r>
      <w:proofErr w:type="spellEnd"/>
      <w:r w:rsidR="00917C9E">
        <w:rPr>
          <w:rFonts w:ascii="Tw Cen MT" w:hAnsi="Tw Cen MT"/>
          <w:color w:val="000000" w:themeColor="text1"/>
          <w:sz w:val="20"/>
          <w:szCs w:val="20"/>
        </w:rPr>
        <w:t xml:space="preserve">. </w:t>
      </w:r>
      <w:proofErr w:type="spellStart"/>
      <w:r w:rsidR="00D921B1">
        <w:rPr>
          <w:rFonts w:ascii="Tw Cen MT" w:hAnsi="Tw Cen MT"/>
          <w:color w:val="000000" w:themeColor="text1"/>
          <w:sz w:val="20"/>
          <w:szCs w:val="20"/>
        </w:rPr>
        <w:t>Di</w:t>
      </w:r>
      <w:r w:rsidR="00C63140">
        <w:rPr>
          <w:rFonts w:ascii="Tw Cen MT" w:hAnsi="Tw Cen MT"/>
          <w:color w:val="000000" w:themeColor="text1"/>
          <w:sz w:val="20"/>
          <w:szCs w:val="20"/>
        </w:rPr>
        <w:t>sarankan</w:t>
      </w:r>
      <w:proofErr w:type="spellEnd"/>
      <w:r w:rsidR="00C63140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C63140">
        <w:rPr>
          <w:rFonts w:ascii="Tw Cen MT" w:hAnsi="Tw Cen MT"/>
          <w:color w:val="000000" w:themeColor="text1"/>
          <w:sz w:val="20"/>
          <w:szCs w:val="20"/>
        </w:rPr>
        <w:t>untuk</w:t>
      </w:r>
      <w:proofErr w:type="spellEnd"/>
      <w:r w:rsidR="00C63140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C63140">
        <w:rPr>
          <w:rFonts w:ascii="Tw Cen MT" w:hAnsi="Tw Cen MT"/>
          <w:color w:val="000000" w:themeColor="text1"/>
          <w:sz w:val="20"/>
          <w:szCs w:val="20"/>
        </w:rPr>
        <w:t>meneliti</w:t>
      </w:r>
      <w:proofErr w:type="spellEnd"/>
      <w:r w:rsidR="00C63140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C63140">
        <w:rPr>
          <w:rFonts w:ascii="Tw Cen MT" w:hAnsi="Tw Cen MT"/>
          <w:color w:val="000000" w:themeColor="text1"/>
          <w:sz w:val="20"/>
          <w:szCs w:val="20"/>
        </w:rPr>
        <w:t>faktor</w:t>
      </w:r>
      <w:proofErr w:type="spellEnd"/>
      <w:r w:rsidR="00D921B1">
        <w:rPr>
          <w:rFonts w:ascii="Tw Cen MT" w:hAnsi="Tw Cen MT"/>
          <w:color w:val="000000" w:themeColor="text1"/>
          <w:sz w:val="20"/>
          <w:szCs w:val="20"/>
        </w:rPr>
        <w:t xml:space="preserve"> lain</w:t>
      </w:r>
      <w:r w:rsidR="00C63140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C63140">
        <w:rPr>
          <w:rFonts w:ascii="Tw Cen MT" w:hAnsi="Tw Cen MT"/>
          <w:color w:val="000000" w:themeColor="text1"/>
          <w:sz w:val="20"/>
          <w:szCs w:val="20"/>
        </w:rPr>
        <w:t>penyebab</w:t>
      </w:r>
      <w:proofErr w:type="spellEnd"/>
      <w:r w:rsidR="00C63140">
        <w:rPr>
          <w:rFonts w:ascii="Tw Cen MT" w:hAnsi="Tw Cen MT"/>
          <w:color w:val="000000" w:themeColor="text1"/>
          <w:sz w:val="20"/>
          <w:szCs w:val="20"/>
        </w:rPr>
        <w:t xml:space="preserve"> </w:t>
      </w:r>
      <w:r w:rsidR="00D921B1">
        <w:rPr>
          <w:rFonts w:ascii="Tw Cen MT" w:hAnsi="Tw Cen MT"/>
          <w:color w:val="000000" w:themeColor="text1"/>
          <w:sz w:val="20"/>
          <w:szCs w:val="20"/>
        </w:rPr>
        <w:t>s</w:t>
      </w:r>
      <w:r w:rsidR="00C63140">
        <w:rPr>
          <w:rFonts w:ascii="Tw Cen MT" w:hAnsi="Tw Cen MT"/>
          <w:color w:val="000000" w:themeColor="text1"/>
          <w:sz w:val="20"/>
          <w:szCs w:val="20"/>
        </w:rPr>
        <w:t xml:space="preserve">tunting </w:t>
      </w:r>
      <w:proofErr w:type="spellStart"/>
      <w:r w:rsidR="00D921B1">
        <w:rPr>
          <w:rFonts w:ascii="Tw Cen MT" w:hAnsi="Tw Cen MT"/>
          <w:color w:val="000000" w:themeColor="text1"/>
          <w:sz w:val="20"/>
          <w:szCs w:val="20"/>
        </w:rPr>
        <w:t>seperti</w:t>
      </w:r>
      <w:proofErr w:type="spellEnd"/>
      <w:r w:rsidR="00D921B1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D921B1">
        <w:rPr>
          <w:rFonts w:ascii="Tw Cen MT" w:hAnsi="Tw Cen MT"/>
          <w:color w:val="000000" w:themeColor="text1"/>
          <w:sz w:val="20"/>
          <w:szCs w:val="20"/>
        </w:rPr>
        <w:t>pendapatan</w:t>
      </w:r>
      <w:proofErr w:type="spellEnd"/>
      <w:r w:rsidR="00D921B1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D921B1">
        <w:rPr>
          <w:rFonts w:ascii="Tw Cen MT" w:hAnsi="Tw Cen MT"/>
          <w:color w:val="000000" w:themeColor="text1"/>
          <w:sz w:val="20"/>
          <w:szCs w:val="20"/>
        </w:rPr>
        <w:t>keluarga</w:t>
      </w:r>
      <w:proofErr w:type="spellEnd"/>
      <w:r w:rsidR="00D921B1">
        <w:rPr>
          <w:rFonts w:ascii="Tw Cen MT" w:hAnsi="Tw Cen MT"/>
          <w:color w:val="000000" w:themeColor="text1"/>
          <w:sz w:val="20"/>
          <w:szCs w:val="20"/>
        </w:rPr>
        <w:t xml:space="preserve">, </w:t>
      </w:r>
      <w:proofErr w:type="spellStart"/>
      <w:r w:rsidR="00D921B1">
        <w:rPr>
          <w:rFonts w:ascii="Tw Cen MT" w:hAnsi="Tw Cen MT"/>
          <w:color w:val="000000" w:themeColor="text1"/>
          <w:sz w:val="20"/>
          <w:szCs w:val="20"/>
        </w:rPr>
        <w:t>jumlah</w:t>
      </w:r>
      <w:proofErr w:type="spellEnd"/>
      <w:r w:rsidR="00D921B1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D921B1">
        <w:rPr>
          <w:rFonts w:ascii="Tw Cen MT" w:hAnsi="Tw Cen MT"/>
          <w:color w:val="000000" w:themeColor="text1"/>
          <w:sz w:val="20"/>
          <w:szCs w:val="20"/>
        </w:rPr>
        <w:t>anggota</w:t>
      </w:r>
      <w:proofErr w:type="spellEnd"/>
      <w:r w:rsidR="00D921B1">
        <w:rPr>
          <w:rFonts w:ascii="Tw Cen MT" w:hAnsi="Tw Cen MT"/>
          <w:color w:val="000000" w:themeColor="text1"/>
          <w:sz w:val="20"/>
          <w:szCs w:val="20"/>
        </w:rPr>
        <w:t xml:space="preserve"> </w:t>
      </w:r>
      <w:proofErr w:type="spellStart"/>
      <w:r w:rsidR="00D921B1">
        <w:rPr>
          <w:rFonts w:ascii="Tw Cen MT" w:hAnsi="Tw Cen MT"/>
          <w:color w:val="000000" w:themeColor="text1"/>
          <w:sz w:val="20"/>
          <w:szCs w:val="20"/>
        </w:rPr>
        <w:t>keluarga</w:t>
      </w:r>
      <w:proofErr w:type="spellEnd"/>
      <w:r w:rsidR="00D921B1">
        <w:rPr>
          <w:rFonts w:ascii="Tw Cen MT" w:hAnsi="Tw Cen MT"/>
          <w:color w:val="000000" w:themeColor="text1"/>
          <w:sz w:val="20"/>
          <w:szCs w:val="20"/>
        </w:rPr>
        <w:t xml:space="preserve"> dan </w:t>
      </w:r>
      <w:proofErr w:type="spellStart"/>
      <w:proofErr w:type="gramStart"/>
      <w:r w:rsidR="00D921B1">
        <w:rPr>
          <w:rFonts w:ascii="Tw Cen MT" w:hAnsi="Tw Cen MT"/>
          <w:color w:val="000000" w:themeColor="text1"/>
          <w:sz w:val="20"/>
          <w:szCs w:val="20"/>
        </w:rPr>
        <w:t>asupan</w:t>
      </w:r>
      <w:proofErr w:type="spellEnd"/>
      <w:proofErr w:type="gramEnd"/>
    </w:p>
    <w:p w14:paraId="3C1C2B07" w14:textId="77777777" w:rsidR="00917C9E" w:rsidRDefault="0015388B" w:rsidP="00960EFE">
      <w:pPr>
        <w:spacing w:after="0" w:line="240" w:lineRule="auto"/>
        <w:contextualSpacing/>
        <w:jc w:val="both"/>
        <w:rPr>
          <w:rFonts w:ascii="Tw Cen MT" w:hAnsi="Tw Cen MT"/>
          <w:b/>
          <w:color w:val="000000" w:themeColor="text1"/>
          <w:sz w:val="20"/>
          <w:szCs w:val="20"/>
        </w:rPr>
      </w:pPr>
      <w:r w:rsidRPr="0015388B">
        <w:rPr>
          <w:rFonts w:ascii="Tw Cen MT" w:hAnsi="Tw Cen MT"/>
          <w:b/>
          <w:color w:val="000000" w:themeColor="text1"/>
          <w:sz w:val="20"/>
          <w:szCs w:val="20"/>
        </w:rPr>
        <w:t xml:space="preserve">Kata </w:t>
      </w:r>
      <w:proofErr w:type="spellStart"/>
      <w:proofErr w:type="gramStart"/>
      <w:r w:rsidRPr="0015388B">
        <w:rPr>
          <w:rFonts w:ascii="Tw Cen MT" w:hAnsi="Tw Cen MT"/>
          <w:b/>
          <w:color w:val="000000" w:themeColor="text1"/>
          <w:sz w:val="20"/>
          <w:szCs w:val="20"/>
        </w:rPr>
        <w:t>Kunci</w:t>
      </w:r>
      <w:proofErr w:type="spellEnd"/>
      <w:r w:rsidRPr="0015388B">
        <w:rPr>
          <w:rFonts w:ascii="Tw Cen MT" w:hAnsi="Tw Cen MT"/>
          <w:b/>
          <w:color w:val="000000" w:themeColor="text1"/>
          <w:sz w:val="20"/>
          <w:szCs w:val="20"/>
        </w:rPr>
        <w:t xml:space="preserve"> :</w:t>
      </w:r>
      <w:proofErr w:type="gramEnd"/>
      <w:r w:rsidRPr="0015388B">
        <w:rPr>
          <w:rFonts w:ascii="Tw Cen MT" w:hAnsi="Tw Cen MT"/>
          <w:b/>
          <w:color w:val="000000" w:themeColor="text1"/>
          <w:sz w:val="20"/>
          <w:szCs w:val="20"/>
        </w:rPr>
        <w:t xml:space="preserve"> </w:t>
      </w:r>
    </w:p>
    <w:p w14:paraId="10269E88" w14:textId="1949B7C8" w:rsidR="001B064C" w:rsidRPr="00960EFE" w:rsidRDefault="0015388B" w:rsidP="00960EFE">
      <w:pPr>
        <w:spacing w:after="0" w:line="240" w:lineRule="auto"/>
        <w:contextualSpacing/>
        <w:jc w:val="both"/>
        <w:rPr>
          <w:rFonts w:ascii="Tw Cen MT" w:hAnsi="Tw Cen MT" w:cs="Times New Roman"/>
          <w:color w:val="000000" w:themeColor="text1"/>
          <w:sz w:val="20"/>
          <w:szCs w:val="20"/>
        </w:rPr>
        <w:sectPr w:rsidR="001B064C" w:rsidRPr="00960EFE" w:rsidSect="001B064C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2640" w:space="720"/>
            <w:col w:w="6000"/>
          </w:cols>
        </w:sectPr>
      </w:pPr>
      <w:r w:rsidRPr="0015388B">
        <w:rPr>
          <w:rFonts w:ascii="Tw Cen MT" w:hAnsi="Tw Cen MT"/>
          <w:color w:val="000000" w:themeColor="text1"/>
          <w:sz w:val="20"/>
          <w:szCs w:val="20"/>
        </w:rPr>
        <w:t xml:space="preserve">Pola </w:t>
      </w:r>
      <w:proofErr w:type="spellStart"/>
      <w:r w:rsidRPr="0015388B">
        <w:rPr>
          <w:rFonts w:ascii="Tw Cen MT" w:hAnsi="Tw Cen MT"/>
          <w:color w:val="000000" w:themeColor="text1"/>
          <w:sz w:val="20"/>
          <w:szCs w:val="20"/>
        </w:rPr>
        <w:t>asuh</w:t>
      </w:r>
      <w:proofErr w:type="spellEnd"/>
      <w:r w:rsidRPr="0015388B">
        <w:rPr>
          <w:rFonts w:ascii="Tw Cen MT" w:hAnsi="Tw Cen MT"/>
          <w:color w:val="000000" w:themeColor="text1"/>
          <w:sz w:val="20"/>
          <w:szCs w:val="20"/>
        </w:rPr>
        <w:t xml:space="preserve">, ASI </w:t>
      </w:r>
      <w:proofErr w:type="spellStart"/>
      <w:r w:rsidRPr="0015388B">
        <w:rPr>
          <w:rFonts w:ascii="Tw Cen MT" w:hAnsi="Tw Cen MT"/>
          <w:color w:val="000000" w:themeColor="text1"/>
          <w:sz w:val="20"/>
          <w:szCs w:val="20"/>
        </w:rPr>
        <w:t>eksklusif</w:t>
      </w:r>
      <w:proofErr w:type="spellEnd"/>
      <w:r w:rsidRPr="0015388B">
        <w:rPr>
          <w:rFonts w:ascii="Tw Cen MT" w:hAnsi="Tw Cen MT"/>
          <w:color w:val="000000" w:themeColor="text1"/>
          <w:sz w:val="20"/>
          <w:szCs w:val="20"/>
        </w:rPr>
        <w:t>, MP-ASI</w:t>
      </w:r>
      <w:r w:rsidR="007E4310">
        <w:rPr>
          <w:rFonts w:ascii="Tw Cen MT" w:hAnsi="Tw Cen MT"/>
          <w:color w:val="000000" w:themeColor="text1"/>
          <w:sz w:val="20"/>
          <w:szCs w:val="20"/>
        </w:rPr>
        <w:t>,</w:t>
      </w:r>
      <w:r w:rsidRPr="0015388B">
        <w:rPr>
          <w:rFonts w:ascii="Tw Cen MT" w:hAnsi="Tw Cen MT"/>
          <w:color w:val="000000" w:themeColor="text1"/>
          <w:sz w:val="20"/>
          <w:szCs w:val="20"/>
        </w:rPr>
        <w:t xml:space="preserve"> </w:t>
      </w:r>
      <w:r w:rsidRPr="0015388B">
        <w:rPr>
          <w:rFonts w:ascii="Tw Cen MT" w:hAnsi="Tw Cen MT"/>
          <w:i/>
          <w:color w:val="000000" w:themeColor="text1"/>
          <w:sz w:val="20"/>
          <w:szCs w:val="20"/>
        </w:rPr>
        <w:t>stunting</w:t>
      </w:r>
    </w:p>
    <w:p w14:paraId="349C768A" w14:textId="77777777" w:rsidR="00171BE7" w:rsidRDefault="00171BE7" w:rsidP="00997349">
      <w:pPr>
        <w:rPr>
          <w:rFonts w:ascii="Tw Cen MT" w:hAnsi="Tw Cen MT"/>
          <w:sz w:val="20"/>
          <w:szCs w:val="20"/>
        </w:rPr>
      </w:pPr>
    </w:p>
    <w:p w14:paraId="717C4946" w14:textId="77777777" w:rsidR="00171BE7" w:rsidRPr="00171BE7" w:rsidRDefault="00171BE7" w:rsidP="00997349">
      <w:pPr>
        <w:rPr>
          <w:rFonts w:ascii="Tw Cen MT" w:hAnsi="Tw Cen MT"/>
          <w:sz w:val="20"/>
          <w:szCs w:val="20"/>
        </w:rPr>
        <w:sectPr w:rsidR="00171BE7" w:rsidRPr="00171BE7" w:rsidSect="001B064C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813E4A9" w14:textId="77777777" w:rsidR="007A0E3F" w:rsidRDefault="007106F6" w:rsidP="007A0E3F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lastRenderedPageBreak/>
        <w:t>PENDAHULUAN</w:t>
      </w:r>
    </w:p>
    <w:p w14:paraId="3E380654" w14:textId="4A3A6EAB" w:rsidR="007A0E3F" w:rsidRDefault="0015388B" w:rsidP="007A0E3F">
      <w:pPr>
        <w:tabs>
          <w:tab w:val="left" w:pos="426"/>
        </w:tabs>
        <w:spacing w:after="0" w:line="240" w:lineRule="auto"/>
        <w:jc w:val="both"/>
        <w:rPr>
          <w:rStyle w:val="sw"/>
          <w:rFonts w:ascii="Tw Cen MT" w:eastAsia="Twentieth Century" w:hAnsi="Tw Cen MT" w:cs="Twentieth Century"/>
          <w:b/>
          <w:sz w:val="24"/>
          <w:szCs w:val="24"/>
        </w:rPr>
      </w:pPr>
      <w:r w:rsidRPr="00FC316B">
        <w:rPr>
          <w:rFonts w:ascii="Tw Cen MT" w:eastAsia="Times New Roman" w:hAnsi="Tw Cen MT"/>
          <w:bCs/>
          <w:i/>
          <w:sz w:val="24"/>
          <w:szCs w:val="24"/>
        </w:rPr>
        <w:t>Stunting</w:t>
      </w:r>
      <w:r w:rsidRPr="00FC316B">
        <w:rPr>
          <w:rFonts w:ascii="Tw Cen MT" w:eastAsia="Times New Roman" w:hAnsi="Tw Cen MT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/>
          <w:bCs/>
          <w:sz w:val="24"/>
          <w:szCs w:val="24"/>
        </w:rPr>
        <w:t>merupakan</w:t>
      </w:r>
      <w:proofErr w:type="spellEnd"/>
      <w:r w:rsidRPr="00FC316B">
        <w:rPr>
          <w:rFonts w:ascii="Tw Cen MT" w:eastAsia="Times New Roman" w:hAnsi="Tw Cen MT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/>
          <w:bCs/>
          <w:sz w:val="24"/>
          <w:szCs w:val="24"/>
        </w:rPr>
        <w:t>perawakan</w:t>
      </w:r>
      <w:proofErr w:type="spellEnd"/>
      <w:r w:rsidRPr="00FC316B">
        <w:rPr>
          <w:rFonts w:ascii="Tw Cen MT" w:eastAsia="Times New Roman" w:hAnsi="Tw Cen MT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/>
          <w:bCs/>
          <w:sz w:val="24"/>
          <w:szCs w:val="24"/>
        </w:rPr>
        <w:t>pendek</w:t>
      </w:r>
      <w:proofErr w:type="spellEnd"/>
      <w:r w:rsidRPr="00FC316B">
        <w:rPr>
          <w:rFonts w:ascii="Tw Cen MT" w:eastAsia="Times New Roman" w:hAnsi="Tw Cen MT"/>
          <w:bCs/>
          <w:sz w:val="24"/>
          <w:szCs w:val="24"/>
        </w:rPr>
        <w:t xml:space="preserve"> yang </w:t>
      </w:r>
      <w:proofErr w:type="spellStart"/>
      <w:r w:rsidRPr="00FC316B">
        <w:rPr>
          <w:rFonts w:ascii="Tw Cen MT" w:eastAsia="Times New Roman" w:hAnsi="Tw Cen MT"/>
          <w:bCs/>
          <w:sz w:val="24"/>
          <w:szCs w:val="24"/>
        </w:rPr>
        <w:t>timbul</w:t>
      </w:r>
      <w:proofErr w:type="spellEnd"/>
      <w:r w:rsidRPr="00FC316B">
        <w:rPr>
          <w:rFonts w:ascii="Tw Cen MT" w:eastAsia="Times New Roman" w:hAnsi="Tw Cen MT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/>
          <w:bCs/>
          <w:sz w:val="24"/>
          <w:szCs w:val="24"/>
        </w:rPr>
        <w:t>akibat</w:t>
      </w:r>
      <w:proofErr w:type="spellEnd"/>
      <w:r w:rsidRPr="00FC316B">
        <w:rPr>
          <w:rFonts w:ascii="Tw Cen MT" w:eastAsia="Times New Roman" w:hAnsi="Tw Cen MT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/>
          <w:bCs/>
          <w:sz w:val="24"/>
          <w:szCs w:val="24"/>
        </w:rPr>
        <w:t>malnutrisi</w:t>
      </w:r>
      <w:proofErr w:type="spellEnd"/>
      <w:r w:rsidRPr="00FC316B">
        <w:rPr>
          <w:rFonts w:ascii="Tw Cen MT" w:eastAsia="Times New Roman" w:hAnsi="Tw Cen MT"/>
          <w:bCs/>
          <w:sz w:val="24"/>
          <w:szCs w:val="24"/>
        </w:rPr>
        <w:t xml:space="preserve"> yang lama. </w:t>
      </w:r>
      <w:proofErr w:type="spellStart"/>
      <w:r w:rsidRPr="00FC316B">
        <w:rPr>
          <w:rStyle w:val="sw"/>
          <w:rFonts w:ascii="Tw Cen MT" w:hAnsi="Tw Cen MT" w:cs="Times New Roman"/>
          <w:bCs/>
          <w:sz w:val="24"/>
          <w:szCs w:val="24"/>
        </w:rPr>
        <w:t>Indikator</w:t>
      </w:r>
      <w:proofErr w:type="spellEnd"/>
      <w:r w:rsidRPr="00FC316B">
        <w:rPr>
          <w:rStyle w:val="sw"/>
          <w:rFonts w:ascii="Tw Cen MT" w:hAnsi="Tw Cen MT" w:cs="Times New Roman"/>
          <w:bCs/>
          <w:sz w:val="24"/>
          <w:szCs w:val="24"/>
        </w:rPr>
        <w:t xml:space="preserve"> yang </w:t>
      </w:r>
      <w:proofErr w:type="spellStart"/>
      <w:r w:rsidRPr="00FC316B">
        <w:rPr>
          <w:rStyle w:val="sw"/>
          <w:rFonts w:ascii="Tw Cen MT" w:hAnsi="Tw Cen MT" w:cs="Times New Roman"/>
          <w:bCs/>
          <w:sz w:val="24"/>
          <w:szCs w:val="24"/>
        </w:rPr>
        <w:t>digunakan</w:t>
      </w:r>
      <w:proofErr w:type="spellEnd"/>
      <w:r w:rsidRPr="00FC316B">
        <w:rPr>
          <w:rStyle w:val="sw"/>
          <w:rFonts w:ascii="Tw Cen MT" w:hAnsi="Tw Cen MT" w:cs="Times New Roman"/>
          <w:bCs/>
          <w:i/>
          <w:sz w:val="24"/>
          <w:szCs w:val="24"/>
        </w:rPr>
        <w:t xml:space="preserve"> </w:t>
      </w:r>
      <w:proofErr w:type="spellStart"/>
      <w:r w:rsidRPr="00FC316B">
        <w:rPr>
          <w:rStyle w:val="sw"/>
          <w:rFonts w:ascii="Tw Cen MT" w:hAnsi="Tw Cen MT" w:cs="Times New Roman"/>
          <w:bCs/>
          <w:sz w:val="24"/>
          <w:szCs w:val="24"/>
        </w:rPr>
        <w:t>adalah</w:t>
      </w:r>
      <w:proofErr w:type="spellEnd"/>
      <w:r w:rsidRPr="00FC316B">
        <w:rPr>
          <w:rStyle w:val="sw"/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Style w:val="sw"/>
          <w:rFonts w:ascii="Tw Cen MT" w:hAnsi="Tw Cen MT" w:cs="Times New Roman"/>
          <w:bCs/>
          <w:sz w:val="24"/>
          <w:szCs w:val="24"/>
        </w:rPr>
        <w:t>indeks</w:t>
      </w:r>
      <w:proofErr w:type="spellEnd"/>
      <w:r w:rsidRPr="00FC316B">
        <w:rPr>
          <w:rStyle w:val="sw"/>
          <w:rFonts w:ascii="Tw Cen MT" w:hAnsi="Tw Cen MT" w:cs="Times New Roman"/>
          <w:bCs/>
          <w:sz w:val="24"/>
          <w:szCs w:val="24"/>
        </w:rPr>
        <w:t xml:space="preserve"> (PB/U) </w:t>
      </w:r>
      <w:proofErr w:type="spellStart"/>
      <w:r w:rsidRPr="00FC316B">
        <w:rPr>
          <w:rStyle w:val="sw"/>
          <w:rFonts w:ascii="Tw Cen MT" w:hAnsi="Tw Cen MT" w:cs="Times New Roman"/>
          <w:bCs/>
          <w:sz w:val="24"/>
          <w:szCs w:val="24"/>
        </w:rPr>
        <w:t>menurut</w:t>
      </w:r>
      <w:proofErr w:type="spellEnd"/>
      <w:r w:rsidRPr="00FC316B">
        <w:rPr>
          <w:rStyle w:val="sw"/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Style w:val="sw"/>
          <w:rFonts w:ascii="Tw Cen MT" w:hAnsi="Tw Cen MT" w:cs="Times New Roman"/>
          <w:bCs/>
          <w:sz w:val="24"/>
          <w:szCs w:val="24"/>
        </w:rPr>
        <w:t>standar</w:t>
      </w:r>
      <w:proofErr w:type="spellEnd"/>
      <w:r w:rsidRPr="00FC316B">
        <w:rPr>
          <w:rStyle w:val="sw"/>
          <w:rFonts w:ascii="Tw Cen MT" w:hAnsi="Tw Cen MT" w:cs="Times New Roman"/>
          <w:bCs/>
          <w:sz w:val="24"/>
          <w:szCs w:val="24"/>
        </w:rPr>
        <w:t xml:space="preserve"> WHO </w:t>
      </w:r>
      <w:proofErr w:type="spellStart"/>
      <w:r w:rsidRPr="00FC316B">
        <w:rPr>
          <w:rStyle w:val="sw"/>
          <w:rFonts w:ascii="Tw Cen MT" w:hAnsi="Tw Cen MT" w:cs="Times New Roman"/>
          <w:bCs/>
          <w:sz w:val="24"/>
          <w:szCs w:val="24"/>
        </w:rPr>
        <w:t>dengan</w:t>
      </w:r>
      <w:proofErr w:type="spellEnd"/>
      <w:r w:rsidRPr="00FC316B">
        <w:rPr>
          <w:rStyle w:val="sw"/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Style w:val="sw"/>
          <w:rFonts w:ascii="Tw Cen MT" w:hAnsi="Tw Cen MT" w:cs="Times New Roman"/>
          <w:bCs/>
          <w:sz w:val="24"/>
          <w:szCs w:val="24"/>
        </w:rPr>
        <w:t>kriteria</w:t>
      </w:r>
      <w:proofErr w:type="spellEnd"/>
      <w:r w:rsidRPr="00FC316B">
        <w:rPr>
          <w:rStyle w:val="sw"/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Style w:val="sw"/>
          <w:rFonts w:ascii="Tw Cen MT" w:hAnsi="Tw Cen MT" w:cs="Times New Roman"/>
          <w:bCs/>
          <w:sz w:val="24"/>
          <w:szCs w:val="24"/>
        </w:rPr>
        <w:t>pertumbuhan</w:t>
      </w:r>
      <w:proofErr w:type="spellEnd"/>
      <w:r w:rsidRPr="00FC316B">
        <w:rPr>
          <w:rStyle w:val="sw"/>
          <w:rFonts w:ascii="Tw Cen MT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Style w:val="sw"/>
          <w:rFonts w:ascii="Tw Cen MT" w:hAnsi="Tw Cen MT" w:cs="Times New Roman"/>
          <w:sz w:val="24"/>
          <w:szCs w:val="24"/>
        </w:rPr>
        <w:t>jika</w:t>
      </w:r>
      <w:proofErr w:type="spellEnd"/>
      <w:r w:rsidRPr="00FC316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C316B">
        <w:rPr>
          <w:rStyle w:val="sw"/>
          <w:rFonts w:ascii="Tw Cen MT" w:hAnsi="Tw Cen MT" w:cs="Times New Roman"/>
          <w:sz w:val="24"/>
          <w:szCs w:val="24"/>
        </w:rPr>
        <w:t>nilai</w:t>
      </w:r>
      <w:proofErr w:type="spellEnd"/>
      <w:r w:rsidRPr="00FC316B">
        <w:rPr>
          <w:rStyle w:val="sw"/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FC316B">
        <w:rPr>
          <w:rStyle w:val="sw"/>
          <w:rFonts w:ascii="Tw Cen MT" w:hAnsi="Tw Cen MT" w:cs="Times New Roman"/>
          <w:sz w:val="24"/>
          <w:szCs w:val="24"/>
        </w:rPr>
        <w:t>zscore</w:t>
      </w:r>
      <w:proofErr w:type="spellEnd"/>
      <w:r w:rsidRPr="00FC316B">
        <w:rPr>
          <w:rStyle w:val="sw"/>
          <w:rFonts w:ascii="Tw Cen MT" w:hAnsi="Tw Cen MT" w:cs="Times New Roman"/>
          <w:sz w:val="24"/>
          <w:szCs w:val="24"/>
        </w:rPr>
        <w:t xml:space="preserve"> PB/U</w:t>
      </w:r>
      <w:r w:rsidR="00B700D9">
        <w:rPr>
          <w:rStyle w:val="sw"/>
          <w:rFonts w:ascii="Tw Cen MT" w:hAnsi="Tw Cen MT" w:cs="Times New Roman"/>
          <w:sz w:val="24"/>
          <w:szCs w:val="24"/>
        </w:rPr>
        <w:t xml:space="preserve"> (</w:t>
      </w:r>
      <w:r w:rsidRPr="00FC316B">
        <w:rPr>
          <w:rStyle w:val="sw"/>
          <w:rFonts w:ascii="Tw Cen MT" w:hAnsi="Tw Cen MT" w:cs="Times New Roman"/>
          <w:sz w:val="24"/>
          <w:szCs w:val="24"/>
        </w:rPr>
        <w:t xml:space="preserve">-3 SD </w:t>
      </w:r>
      <w:proofErr w:type="spellStart"/>
      <w:r w:rsidRPr="00FC316B">
        <w:rPr>
          <w:rStyle w:val="sw"/>
          <w:rFonts w:ascii="Tw Cen MT" w:hAnsi="Tw Cen MT" w:cs="Times New Roman"/>
          <w:sz w:val="24"/>
          <w:szCs w:val="24"/>
        </w:rPr>
        <w:t>sd</w:t>
      </w:r>
      <w:proofErr w:type="spellEnd"/>
      <w:r w:rsidRPr="00FC316B">
        <w:rPr>
          <w:rStyle w:val="sw"/>
          <w:rFonts w:ascii="Tw Cen MT" w:hAnsi="Tw Cen MT" w:cs="Times New Roman"/>
          <w:sz w:val="24"/>
          <w:szCs w:val="24"/>
        </w:rPr>
        <w:t xml:space="preserve"> </w:t>
      </w:r>
      <w:r w:rsidRPr="00FC316B">
        <w:rPr>
          <w:rStyle w:val="sw"/>
          <w:rFonts w:ascii="Tw Cen MT" w:hAnsi="Tw Cen MT" w:cs="Times New Roman"/>
          <w:bCs/>
          <w:sz w:val="24"/>
          <w:szCs w:val="24"/>
        </w:rPr>
        <w:t xml:space="preserve">&lt;-2 </w:t>
      </w:r>
      <w:r w:rsidRPr="00FC316B">
        <w:rPr>
          <w:rStyle w:val="sw"/>
          <w:rFonts w:ascii="Tw Cen MT" w:hAnsi="Tw Cen MT" w:cs="Times New Roman"/>
          <w:sz w:val="24"/>
          <w:szCs w:val="24"/>
        </w:rPr>
        <w:t>SD</w:t>
      </w:r>
      <w:r w:rsidR="00B700D9">
        <w:rPr>
          <w:rStyle w:val="sw"/>
          <w:rFonts w:ascii="Tw Cen MT" w:hAnsi="Tw Cen MT" w:cs="Times New Roman"/>
          <w:sz w:val="24"/>
          <w:szCs w:val="24"/>
        </w:rPr>
        <w:t>)</w:t>
      </w:r>
      <w:r w:rsidRPr="00FC316B">
        <w:rPr>
          <w:rStyle w:val="sw"/>
          <w:rFonts w:ascii="Tw Cen MT" w:hAnsi="Tw Cen MT" w:cs="Times New Roman"/>
          <w:sz w:val="24"/>
          <w:szCs w:val="24"/>
        </w:rPr>
        <w:t>.</w:t>
      </w:r>
    </w:p>
    <w:p w14:paraId="0657A3AE" w14:textId="28C83E1B" w:rsidR="007A0E3F" w:rsidRDefault="0015388B" w:rsidP="007A0E3F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Berdasarkan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hasil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Studi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Status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Gizi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 Indonesia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tingkat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nasional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 </w:t>
      </w:r>
      <w:r w:rsidRPr="00FC316B">
        <w:rPr>
          <w:rFonts w:ascii="Tw Cen MT" w:eastAsia="Times New Roman" w:hAnsi="Tw Cen MT" w:cs="Times New Roman"/>
          <w:bCs/>
          <w:sz w:val="24"/>
          <w:szCs w:val="24"/>
        </w:rPr>
        <w:t>2021,</w:t>
      </w:r>
      <w:r w:rsidRPr="00FC316B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prevalensi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 </w:t>
      </w:r>
      <w:r w:rsidRPr="00FC316B">
        <w:rPr>
          <w:rFonts w:ascii="Tw Cen MT" w:eastAsia="Times New Roman" w:hAnsi="Tw Cen MT" w:cs="Times New Roman"/>
          <w:bCs/>
          <w:i/>
          <w:sz w:val="24"/>
          <w:szCs w:val="24"/>
        </w:rPr>
        <w:t xml:space="preserve">stunting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diIndonesia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adalah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24,4%, dan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menurut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hasil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SSGI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provinsi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2021,</w:t>
      </w:r>
      <w:r w:rsidRPr="00FC316B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prevalensi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 </w:t>
      </w:r>
      <w:r w:rsidRPr="00FC316B">
        <w:rPr>
          <w:rFonts w:ascii="Tw Cen MT" w:eastAsia="Times New Roman" w:hAnsi="Tw Cen MT" w:cs="Times New Roman"/>
          <w:bCs/>
          <w:i/>
          <w:sz w:val="24"/>
          <w:szCs w:val="24"/>
        </w:rPr>
        <w:t>stunting</w:t>
      </w:r>
      <w:r w:rsidRPr="00FC316B">
        <w:rPr>
          <w:rFonts w:ascii="Tw Cen MT" w:eastAsia="Times New Roman" w:hAnsi="Tw Cen MT" w:cs="Times New Roman"/>
          <w:sz w:val="24"/>
          <w:szCs w:val="24"/>
        </w:rPr>
        <w:t xml:space="preserve"> di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Provinsi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 </w:t>
      </w:r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Bengkulu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adalah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21,</w:t>
      </w:r>
      <w:proofErr w:type="gram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97,%</w:t>
      </w:r>
      <w:proofErr w:type="gram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, </w:t>
      </w:r>
      <w:r w:rsidRPr="00FC316B">
        <w:rPr>
          <w:rFonts w:ascii="Tw Cen MT" w:eastAsia="Times New Roman" w:hAnsi="Tw Cen MT" w:cs="Times New Roman"/>
          <w:sz w:val="24"/>
          <w:szCs w:val="24"/>
        </w:rPr>
        <w:t xml:space="preserve">Hasil SSGI 2021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Kabupaten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/Kota,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di</w:t>
      </w:r>
      <w:r w:rsidRPr="00FC316B">
        <w:rPr>
          <w:rFonts w:ascii="Tw Cen MT" w:eastAsia="Times New Roman" w:hAnsi="Tw Cen MT" w:cs="Times New Roman"/>
          <w:bCs/>
          <w:sz w:val="24"/>
          <w:szCs w:val="24"/>
        </w:rPr>
        <w:t>kota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r w:rsidRPr="00FC316B">
        <w:rPr>
          <w:rFonts w:ascii="Tw Cen MT" w:eastAsia="Times New Roman" w:hAnsi="Tw Cen MT" w:cs="Times New Roman"/>
          <w:sz w:val="24"/>
          <w:szCs w:val="24"/>
        </w:rPr>
        <w:t xml:space="preserve">Bengkulu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menunjukkan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prevalensi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stunting pada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anak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dibawah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5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tahun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sebesar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 22,1%.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Berdasarkan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hasil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survei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pemantauan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status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gizi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oleh</w:t>
      </w:r>
      <w:r w:rsidRPr="00FC316B">
        <w:rPr>
          <w:rFonts w:ascii="Tw Cen MT" w:eastAsia="Times New Roman" w:hAnsi="Tw Cen MT" w:cs="Times New Roman"/>
          <w:sz w:val="24"/>
          <w:szCs w:val="24"/>
        </w:rPr>
        <w:t xml:space="preserve"> Dinas Kesehatan Kota </w:t>
      </w:r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Bengkulu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tahun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2022,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prevalensi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sz w:val="24"/>
          <w:szCs w:val="24"/>
        </w:rPr>
        <w:t>balita</w:t>
      </w:r>
      <w:proofErr w:type="spellEnd"/>
      <w:r w:rsidRPr="00FC316B">
        <w:rPr>
          <w:rFonts w:ascii="Tw Cen MT" w:eastAsia="Times New Roman" w:hAnsi="Tw Cen MT" w:cs="Times New Roman"/>
          <w:sz w:val="24"/>
          <w:szCs w:val="24"/>
        </w:rPr>
        <w:t xml:space="preserve"> </w:t>
      </w:r>
      <w:r w:rsidRPr="00FC316B">
        <w:rPr>
          <w:rFonts w:ascii="Tw Cen MT" w:eastAsia="Times New Roman" w:hAnsi="Tw Cen MT" w:cs="Times New Roman"/>
          <w:bCs/>
          <w:i/>
          <w:sz w:val="24"/>
          <w:szCs w:val="24"/>
        </w:rPr>
        <w:t xml:space="preserve">stunting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adalah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r w:rsidRPr="00FC316B">
        <w:rPr>
          <w:rFonts w:ascii="Tw Cen MT" w:eastAsia="Times New Roman" w:hAnsi="Tw Cen MT" w:cs="Times New Roman"/>
          <w:sz w:val="24"/>
          <w:szCs w:val="24"/>
        </w:rPr>
        <w:t xml:space="preserve">0,4% </w:t>
      </w:r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(82orang),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dengan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jumlah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terbanyak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terdapat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di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Puskesmas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Sawah Lebar </w:t>
      </w:r>
      <w:proofErr w:type="spellStart"/>
      <w:r w:rsidRPr="00FC316B">
        <w:rPr>
          <w:rFonts w:ascii="Tw Cen MT" w:eastAsia="Times New Roman" w:hAnsi="Tw Cen MT" w:cs="Times New Roman"/>
          <w:bCs/>
          <w:sz w:val="24"/>
          <w:szCs w:val="24"/>
        </w:rPr>
        <w:t>yaitu</w:t>
      </w:r>
      <w:proofErr w:type="spellEnd"/>
      <w:r w:rsidRPr="00FC316B">
        <w:rPr>
          <w:rFonts w:ascii="Tw Cen MT" w:eastAsia="Times New Roman" w:hAnsi="Tw Cen MT" w:cs="Times New Roman"/>
          <w:bCs/>
          <w:sz w:val="24"/>
          <w:szCs w:val="24"/>
        </w:rPr>
        <w:t xml:space="preserve"> 15 orang</w:t>
      </w:r>
      <w:r w:rsidRPr="00FC316B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r w:rsidR="004721E3"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[1]. </w:t>
      </w:r>
      <w:r w:rsidR="007A0E3F">
        <w:rPr>
          <w:rFonts w:ascii="Tw Cen MT" w:eastAsia="Twentieth Century" w:hAnsi="Tw Cen MT" w:cs="Twentieth Century"/>
          <w:b/>
          <w:sz w:val="24"/>
          <w:szCs w:val="24"/>
        </w:rPr>
        <w:tab/>
      </w:r>
      <w:r w:rsidRPr="00FC316B">
        <w:rPr>
          <w:rFonts w:ascii="Tw Cen MT" w:hAnsi="Tw Cen MT"/>
          <w:i/>
          <w:sz w:val="24"/>
          <w:szCs w:val="24"/>
        </w:rPr>
        <w:t>Stunting</w:t>
      </w:r>
      <w:r w:rsidRPr="00FC316B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FC316B">
        <w:rPr>
          <w:rFonts w:ascii="Tw Cen MT" w:hAnsi="Tw Cen MT"/>
          <w:sz w:val="24"/>
          <w:szCs w:val="24"/>
        </w:rPr>
        <w:t>disebabkan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FC316B">
        <w:rPr>
          <w:rFonts w:ascii="Tw Cen MT" w:hAnsi="Tw Cen MT"/>
          <w:sz w:val="24"/>
          <w:szCs w:val="24"/>
        </w:rPr>
        <w:t>beberapa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faktor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seperti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pendidikan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orang </w:t>
      </w:r>
      <w:proofErr w:type="spellStart"/>
      <w:r w:rsidRPr="00FC316B">
        <w:rPr>
          <w:rFonts w:ascii="Tw Cen MT" w:hAnsi="Tw Cen MT"/>
          <w:sz w:val="24"/>
          <w:szCs w:val="24"/>
        </w:rPr>
        <w:t>tua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, </w:t>
      </w:r>
      <w:proofErr w:type="spellStart"/>
      <w:r w:rsidRPr="00FC316B">
        <w:rPr>
          <w:rFonts w:ascii="Tw Cen MT" w:hAnsi="Tw Cen MT"/>
          <w:sz w:val="24"/>
          <w:szCs w:val="24"/>
        </w:rPr>
        <w:t>faktor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budaya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, </w:t>
      </w:r>
      <w:proofErr w:type="spellStart"/>
      <w:r w:rsidRPr="00FC316B">
        <w:rPr>
          <w:rFonts w:ascii="Tw Cen MT" w:hAnsi="Tw Cen MT"/>
          <w:sz w:val="24"/>
          <w:szCs w:val="24"/>
        </w:rPr>
        <w:t>kemiskinan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, </w:t>
      </w:r>
      <w:proofErr w:type="spellStart"/>
      <w:r w:rsidRPr="00FC316B">
        <w:rPr>
          <w:rFonts w:ascii="Tw Cen MT" w:hAnsi="Tw Cen MT"/>
          <w:sz w:val="24"/>
          <w:szCs w:val="24"/>
        </w:rPr>
        <w:t>pola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asuh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juga </w:t>
      </w:r>
      <w:proofErr w:type="spellStart"/>
      <w:r w:rsidRPr="00FC316B">
        <w:rPr>
          <w:rFonts w:ascii="Tw Cen MT" w:hAnsi="Tw Cen MT"/>
          <w:sz w:val="24"/>
          <w:szCs w:val="24"/>
        </w:rPr>
        <w:t>merupakan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faktor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penyebab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masalah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status </w:t>
      </w:r>
      <w:proofErr w:type="spellStart"/>
      <w:r w:rsidRPr="00FC316B">
        <w:rPr>
          <w:rFonts w:ascii="Tw Cen MT" w:hAnsi="Tw Cen MT"/>
          <w:sz w:val="24"/>
          <w:szCs w:val="24"/>
        </w:rPr>
        <w:t>gizi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. Pola </w:t>
      </w:r>
      <w:proofErr w:type="spellStart"/>
      <w:r w:rsidRPr="00FC316B">
        <w:rPr>
          <w:rFonts w:ascii="Tw Cen MT" w:hAnsi="Tw Cen MT"/>
          <w:sz w:val="24"/>
          <w:szCs w:val="24"/>
        </w:rPr>
        <w:t>asuh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anak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merupakan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praktek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pengasuhan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FC316B">
        <w:rPr>
          <w:rFonts w:ascii="Tw Cen MT" w:hAnsi="Tw Cen MT"/>
          <w:sz w:val="24"/>
          <w:szCs w:val="24"/>
        </w:rPr>
        <w:t>diterapkan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kepada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anak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balita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FC316B">
        <w:rPr>
          <w:rFonts w:ascii="Tw Cen MT" w:hAnsi="Tw Cen MT"/>
          <w:sz w:val="24"/>
          <w:szCs w:val="24"/>
        </w:rPr>
        <w:t>pemeliharaan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kesehatan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. Pada </w:t>
      </w:r>
      <w:proofErr w:type="spellStart"/>
      <w:r w:rsidRPr="00FC316B">
        <w:rPr>
          <w:rFonts w:ascii="Tw Cen MT" w:hAnsi="Tw Cen MT"/>
          <w:sz w:val="24"/>
          <w:szCs w:val="24"/>
        </w:rPr>
        <w:t>waktu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anak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belum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dapat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lepas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sendiri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maka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segala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kebutuhan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anaknya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tergantung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kepada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orang </w:t>
      </w:r>
      <w:proofErr w:type="spellStart"/>
      <w:r w:rsidRPr="00FC316B">
        <w:rPr>
          <w:rFonts w:ascii="Tw Cen MT" w:hAnsi="Tw Cen MT"/>
          <w:sz w:val="24"/>
          <w:szCs w:val="24"/>
        </w:rPr>
        <w:t>tua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. </w:t>
      </w:r>
      <w:proofErr w:type="spellStart"/>
      <w:r w:rsidRPr="00FC316B">
        <w:rPr>
          <w:rFonts w:ascii="Tw Cen MT" w:hAnsi="Tw Cen MT"/>
          <w:sz w:val="24"/>
          <w:szCs w:val="24"/>
        </w:rPr>
        <w:t>Tahun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pertama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kehidupan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anak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merupakan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dasar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untuk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menentukan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kebiasaan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ditahun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berikutnya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termasuk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kebiasaan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r w:rsidR="004721E3" w:rsidRPr="00FC316B">
        <w:rPr>
          <w:rFonts w:ascii="Tw Cen MT" w:eastAsia="Twentieth Century" w:hAnsi="Tw Cen MT" w:cs="Twentieth Century"/>
          <w:color w:val="000000"/>
          <w:sz w:val="24"/>
          <w:szCs w:val="24"/>
        </w:rPr>
        <w:t>[2].</w:t>
      </w:r>
    </w:p>
    <w:p w14:paraId="6B2EF18C" w14:textId="250350C0" w:rsidR="007A0E3F" w:rsidRDefault="00FC316B" w:rsidP="007A0E3F">
      <w:pPr>
        <w:tabs>
          <w:tab w:val="left" w:pos="426"/>
        </w:tabs>
        <w:spacing w:after="0" w:line="240" w:lineRule="auto"/>
        <w:jc w:val="both"/>
        <w:rPr>
          <w:rFonts w:ascii="Tw Cen MT" w:hAnsi="Tw Cen MT"/>
          <w:sz w:val="24"/>
          <w:szCs w:val="24"/>
        </w:rPr>
      </w:pPr>
      <w:r w:rsidRPr="00FC316B">
        <w:rPr>
          <w:rFonts w:ascii="Tw Cen MT" w:hAnsi="Tw Cen MT"/>
          <w:sz w:val="24"/>
          <w:szCs w:val="24"/>
        </w:rPr>
        <w:t xml:space="preserve">Salah </w:t>
      </w:r>
      <w:proofErr w:type="spellStart"/>
      <w:r w:rsidRPr="00FC316B">
        <w:rPr>
          <w:rFonts w:ascii="Tw Cen MT" w:hAnsi="Tw Cen MT"/>
          <w:sz w:val="24"/>
          <w:szCs w:val="24"/>
        </w:rPr>
        <w:t>satu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indikator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status </w:t>
      </w:r>
      <w:proofErr w:type="spellStart"/>
      <w:r w:rsidRPr="00FC316B">
        <w:rPr>
          <w:rFonts w:ascii="Tw Cen MT" w:hAnsi="Tw Cen MT"/>
          <w:sz w:val="24"/>
          <w:szCs w:val="24"/>
        </w:rPr>
        <w:t>kesehatan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masyarakat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suatu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negara </w:t>
      </w:r>
      <w:proofErr w:type="spellStart"/>
      <w:r w:rsidRPr="00FC316B">
        <w:rPr>
          <w:rFonts w:ascii="Tw Cen MT" w:hAnsi="Tw Cen MT"/>
          <w:sz w:val="24"/>
          <w:szCs w:val="24"/>
        </w:rPr>
        <w:t>adalah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tingginya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angka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kematian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ibu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(AKI) dan </w:t>
      </w:r>
      <w:proofErr w:type="spellStart"/>
      <w:r w:rsidRPr="00FC316B">
        <w:rPr>
          <w:rFonts w:ascii="Tw Cen MT" w:hAnsi="Tw Cen MT"/>
          <w:sz w:val="24"/>
          <w:szCs w:val="24"/>
        </w:rPr>
        <w:t>angka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kematian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bayi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(AKB). </w:t>
      </w:r>
      <w:proofErr w:type="spellStart"/>
      <w:r w:rsidRPr="00FC316B">
        <w:rPr>
          <w:rFonts w:ascii="Tw Cen MT" w:hAnsi="Tw Cen MT"/>
          <w:sz w:val="24"/>
          <w:szCs w:val="24"/>
        </w:rPr>
        <w:t>penyebab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utama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kematian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bayi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FC316B">
        <w:rPr>
          <w:rFonts w:ascii="Tw Cen MT" w:hAnsi="Tw Cen MT"/>
          <w:sz w:val="24"/>
          <w:szCs w:val="24"/>
        </w:rPr>
        <w:t>penyakit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infeksi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yaitu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infeksi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saluran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pernafasan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FC316B">
        <w:rPr>
          <w:rFonts w:ascii="Tw Cen MT" w:hAnsi="Tw Cen MT"/>
          <w:sz w:val="24"/>
          <w:szCs w:val="24"/>
        </w:rPr>
        <w:t>diare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. </w:t>
      </w:r>
      <w:r w:rsidRPr="00FC316B">
        <w:rPr>
          <w:rFonts w:ascii="Tw Cen MT" w:hAnsi="Tw Cen MT"/>
          <w:i/>
          <w:sz w:val="24"/>
          <w:szCs w:val="24"/>
        </w:rPr>
        <w:t>World Health Organization (WHO)</w:t>
      </w:r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memperkirakan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53% </w:t>
      </w:r>
      <w:proofErr w:type="spellStart"/>
      <w:r w:rsidRPr="00FC316B">
        <w:rPr>
          <w:rFonts w:ascii="Tw Cen MT" w:hAnsi="Tw Cen MT"/>
          <w:sz w:val="24"/>
          <w:szCs w:val="24"/>
        </w:rPr>
        <w:t>kasus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pneumonia </w:t>
      </w:r>
      <w:proofErr w:type="spellStart"/>
      <w:r w:rsidRPr="00FC316B">
        <w:rPr>
          <w:rFonts w:ascii="Tw Cen MT" w:hAnsi="Tw Cen MT"/>
          <w:sz w:val="24"/>
          <w:szCs w:val="24"/>
        </w:rPr>
        <w:t>akut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dan 55% </w:t>
      </w:r>
      <w:proofErr w:type="spellStart"/>
      <w:r w:rsidRPr="00FC316B">
        <w:rPr>
          <w:rFonts w:ascii="Tw Cen MT" w:hAnsi="Tw Cen MT"/>
          <w:sz w:val="24"/>
          <w:szCs w:val="24"/>
        </w:rPr>
        <w:t>kematian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bayi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akibat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diare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disebabkan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oleh </w:t>
      </w:r>
      <w:proofErr w:type="spellStart"/>
      <w:r w:rsidRPr="00FC316B">
        <w:rPr>
          <w:rFonts w:ascii="Tw Cen MT" w:hAnsi="Tw Cen MT"/>
          <w:sz w:val="24"/>
          <w:szCs w:val="24"/>
        </w:rPr>
        <w:t>malnutrisi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selama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6 </w:t>
      </w:r>
      <w:proofErr w:type="spellStart"/>
      <w:r w:rsidRPr="00FC316B">
        <w:rPr>
          <w:rFonts w:ascii="Tw Cen MT" w:hAnsi="Tw Cen MT"/>
          <w:sz w:val="24"/>
          <w:szCs w:val="24"/>
        </w:rPr>
        <w:t>bulan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pertama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commentRangeStart w:id="1"/>
      <w:r w:rsidRPr="00FC316B">
        <w:rPr>
          <w:rFonts w:ascii="Tw Cen MT" w:hAnsi="Tw Cen MT"/>
          <w:sz w:val="24"/>
          <w:szCs w:val="24"/>
        </w:rPr>
        <w:t>(</w:t>
      </w:r>
      <w:commentRangeStart w:id="2"/>
      <w:r w:rsidRPr="00FC316B">
        <w:rPr>
          <w:rFonts w:ascii="Tw Cen MT" w:hAnsi="Tw Cen MT"/>
          <w:sz w:val="24"/>
          <w:szCs w:val="24"/>
        </w:rPr>
        <w:t>Gupta</w:t>
      </w:r>
      <w:commentRangeEnd w:id="2"/>
      <w:r w:rsidR="003E1432">
        <w:rPr>
          <w:rStyle w:val="ReferensiKomentar"/>
        </w:rPr>
        <w:commentReference w:id="2"/>
      </w:r>
      <w:r w:rsidRPr="00FC316B">
        <w:rPr>
          <w:rFonts w:ascii="Tw Cen MT" w:hAnsi="Tw Cen MT"/>
          <w:sz w:val="24"/>
          <w:szCs w:val="24"/>
        </w:rPr>
        <w:t>,2013</w:t>
      </w:r>
      <w:commentRangeEnd w:id="1"/>
      <w:r w:rsidR="00917C9E">
        <w:rPr>
          <w:rStyle w:val="ReferensiKomentar"/>
        </w:rPr>
        <w:commentReference w:id="1"/>
      </w:r>
      <w:r w:rsidRPr="00FC316B">
        <w:rPr>
          <w:rFonts w:ascii="Tw Cen MT" w:hAnsi="Tw Cen MT"/>
          <w:sz w:val="24"/>
          <w:szCs w:val="24"/>
        </w:rPr>
        <w:t>)</w:t>
      </w:r>
    </w:p>
    <w:p w14:paraId="02F56F90" w14:textId="1EA07284" w:rsidR="007106F6" w:rsidRPr="007A0E3F" w:rsidRDefault="00FC316B" w:rsidP="007A0E3F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FC316B">
        <w:rPr>
          <w:rFonts w:ascii="Tw Cen MT" w:hAnsi="Tw Cen MT"/>
          <w:sz w:val="24"/>
          <w:szCs w:val="24"/>
        </w:rPr>
        <w:t xml:space="preserve">Salah </w:t>
      </w:r>
      <w:proofErr w:type="spellStart"/>
      <w:r w:rsidRPr="00FC316B">
        <w:rPr>
          <w:rFonts w:ascii="Tw Cen MT" w:hAnsi="Tw Cen MT"/>
          <w:sz w:val="24"/>
          <w:szCs w:val="24"/>
        </w:rPr>
        <w:t>satu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upaya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untuk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menurunkan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AKB </w:t>
      </w:r>
      <w:proofErr w:type="spellStart"/>
      <w:r w:rsidRPr="00FC316B">
        <w:rPr>
          <w:rFonts w:ascii="Tw Cen MT" w:hAnsi="Tw Cen MT"/>
          <w:sz w:val="24"/>
          <w:szCs w:val="24"/>
        </w:rPr>
        <w:t>adalah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dengan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pemberian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Air Susu Ibu (ASI). </w:t>
      </w:r>
      <w:r w:rsidRPr="00FC316B">
        <w:rPr>
          <w:rFonts w:ascii="Tw Cen MT" w:hAnsi="Tw Cen MT"/>
          <w:sz w:val="24"/>
          <w:szCs w:val="24"/>
        </w:rPr>
        <w:t xml:space="preserve">ASI </w:t>
      </w:r>
      <w:proofErr w:type="spellStart"/>
      <w:r w:rsidRPr="00FC316B">
        <w:rPr>
          <w:rFonts w:ascii="Tw Cen MT" w:hAnsi="Tw Cen MT"/>
          <w:sz w:val="24"/>
          <w:szCs w:val="24"/>
        </w:rPr>
        <w:t>adalah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makanan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alami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pertama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bayi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, </w:t>
      </w:r>
      <w:proofErr w:type="spellStart"/>
      <w:r w:rsidRPr="00FC316B">
        <w:rPr>
          <w:rFonts w:ascii="Tw Cen MT" w:hAnsi="Tw Cen MT"/>
          <w:sz w:val="24"/>
          <w:szCs w:val="24"/>
        </w:rPr>
        <w:t>menyediakan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semua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vitamin, mineral, dan </w:t>
      </w:r>
      <w:proofErr w:type="spellStart"/>
      <w:r w:rsidRPr="00FC316B">
        <w:rPr>
          <w:rFonts w:ascii="Tw Cen MT" w:hAnsi="Tw Cen MT"/>
          <w:sz w:val="24"/>
          <w:szCs w:val="24"/>
        </w:rPr>
        <w:t>nutrisi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yang di </w:t>
      </w:r>
      <w:proofErr w:type="spellStart"/>
      <w:r w:rsidRPr="00FC316B">
        <w:rPr>
          <w:rFonts w:ascii="Tw Cen MT" w:hAnsi="Tw Cen MT"/>
          <w:sz w:val="24"/>
          <w:szCs w:val="24"/>
        </w:rPr>
        <w:t>butuhkan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bayi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FC316B">
        <w:rPr>
          <w:rFonts w:ascii="Tw Cen MT" w:hAnsi="Tw Cen MT"/>
          <w:sz w:val="24"/>
          <w:szCs w:val="24"/>
        </w:rPr>
        <w:t>usia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6 </w:t>
      </w:r>
      <w:proofErr w:type="spellStart"/>
      <w:r w:rsidRPr="00FC316B">
        <w:rPr>
          <w:rFonts w:ascii="Tw Cen MT" w:hAnsi="Tw Cen MT"/>
          <w:sz w:val="24"/>
          <w:szCs w:val="24"/>
        </w:rPr>
        <w:t>bulan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untuk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tumbuh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FC316B">
        <w:rPr>
          <w:rFonts w:ascii="Tw Cen MT" w:hAnsi="Tw Cen MT"/>
          <w:sz w:val="24"/>
          <w:szCs w:val="24"/>
        </w:rPr>
        <w:t>tidak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ada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makanan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atau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cairan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lain yang </w:t>
      </w:r>
      <w:proofErr w:type="spellStart"/>
      <w:r w:rsidRPr="00FC316B">
        <w:rPr>
          <w:rFonts w:ascii="Tw Cen MT" w:hAnsi="Tw Cen MT"/>
          <w:sz w:val="24"/>
          <w:szCs w:val="24"/>
        </w:rPr>
        <w:t>dibutuhkan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. ASI </w:t>
      </w:r>
      <w:proofErr w:type="spellStart"/>
      <w:r w:rsidRPr="00FC316B">
        <w:rPr>
          <w:rFonts w:ascii="Tw Cen MT" w:hAnsi="Tw Cen MT"/>
          <w:sz w:val="24"/>
          <w:szCs w:val="24"/>
        </w:rPr>
        <w:t>menyediakan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lebih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dari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setengah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kebutuhan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nutrisi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anak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selama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dua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tahun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pertama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kehidupannya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r w:rsidR="00917C9E">
        <w:rPr>
          <w:rFonts w:ascii="Tw Cen MT" w:hAnsi="Tw Cen MT"/>
          <w:sz w:val="24"/>
          <w:szCs w:val="24"/>
        </w:rPr>
        <w:t>[8].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Makanan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Pendamping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Air Susu Ibu (MP-ASI) </w:t>
      </w:r>
      <w:proofErr w:type="spellStart"/>
      <w:r w:rsidRPr="00FC316B">
        <w:rPr>
          <w:rFonts w:ascii="Tw Cen MT" w:hAnsi="Tw Cen MT"/>
          <w:sz w:val="24"/>
          <w:szCs w:val="24"/>
        </w:rPr>
        <w:t>adalah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makanan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atau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minuman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FC316B">
        <w:rPr>
          <w:rFonts w:ascii="Tw Cen MT" w:hAnsi="Tw Cen MT"/>
          <w:sz w:val="24"/>
          <w:szCs w:val="24"/>
        </w:rPr>
        <w:t>mengandung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zat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gizi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yang di </w:t>
      </w:r>
      <w:proofErr w:type="spellStart"/>
      <w:r w:rsidRPr="00FC316B">
        <w:rPr>
          <w:rFonts w:ascii="Tw Cen MT" w:hAnsi="Tw Cen MT"/>
          <w:sz w:val="24"/>
          <w:szCs w:val="24"/>
        </w:rPr>
        <w:t>berikan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kepada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anak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usia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6 </w:t>
      </w:r>
      <w:proofErr w:type="spellStart"/>
      <w:r w:rsidRPr="00FC316B">
        <w:rPr>
          <w:rFonts w:ascii="Tw Cen MT" w:hAnsi="Tw Cen MT"/>
          <w:sz w:val="24"/>
          <w:szCs w:val="24"/>
        </w:rPr>
        <w:t>sampai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24 </w:t>
      </w:r>
      <w:proofErr w:type="spellStart"/>
      <w:r w:rsidRPr="00FC316B">
        <w:rPr>
          <w:rFonts w:ascii="Tw Cen MT" w:hAnsi="Tw Cen MT"/>
          <w:sz w:val="24"/>
          <w:szCs w:val="24"/>
        </w:rPr>
        <w:t>bulan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untuk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memenuhi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kebutuhan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gizi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selain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ASI. MP-ASI </w:t>
      </w:r>
      <w:proofErr w:type="spellStart"/>
      <w:r w:rsidRPr="00FC316B">
        <w:rPr>
          <w:rFonts w:ascii="Tw Cen MT" w:hAnsi="Tw Cen MT"/>
          <w:sz w:val="24"/>
          <w:szCs w:val="24"/>
        </w:rPr>
        <w:t>merupakan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makanan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transisi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dari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ASI </w:t>
      </w:r>
      <w:proofErr w:type="spellStart"/>
      <w:r w:rsidRPr="00FC316B">
        <w:rPr>
          <w:rFonts w:ascii="Tw Cen MT" w:hAnsi="Tw Cen MT"/>
          <w:sz w:val="24"/>
          <w:szCs w:val="24"/>
        </w:rPr>
        <w:t>ke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makanan</w:t>
      </w:r>
      <w:proofErr w:type="spellEnd"/>
      <w:r w:rsidRPr="00FC316B">
        <w:rPr>
          <w:rFonts w:ascii="Tw Cen MT" w:hAnsi="Tw Cen MT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sz w:val="24"/>
          <w:szCs w:val="24"/>
        </w:rPr>
        <w:t>keluarga</w:t>
      </w:r>
      <w:proofErr w:type="spellEnd"/>
      <w:r w:rsidRPr="0085358B">
        <w:rPr>
          <w:rFonts w:ascii="Times New Roman" w:hAnsi="Times New Roman"/>
          <w:sz w:val="24"/>
          <w:szCs w:val="24"/>
        </w:rPr>
        <w:t xml:space="preserve">. </w:t>
      </w:r>
      <w:r w:rsidR="004721E3" w:rsidRPr="002E23D7">
        <w:rPr>
          <w:rFonts w:ascii="Tw Cen MT" w:eastAsia="Twentieth Century" w:hAnsi="Tw Cen MT" w:cs="Twentieth Century"/>
          <w:color w:val="000000"/>
          <w:sz w:val="24"/>
          <w:szCs w:val="24"/>
        </w:rPr>
        <w:t>[2]</w:t>
      </w:r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Selama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ini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penelitian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variable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diatas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proofErr w:type="gram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secara</w:t>
      </w:r>
      <w:proofErr w:type="spellEnd"/>
      <w:proofErr w:type="gram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terpisah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belum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penelitian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terintegrasi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dalam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satu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>penelitian</w:t>
      </w:r>
      <w:proofErr w:type="spellEnd"/>
      <w:r w:rsidR="00B700D9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. </w:t>
      </w:r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Oleh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sebab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itu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perlu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dilakukan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penelitian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untuk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melihat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apakah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ada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hubungan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pola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asuh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ASI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eksklusif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, dan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kualitas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MP-ASI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dengan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spell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kejadian</w:t>
      </w:r>
      <w:proofErr w:type="spellEnd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 xml:space="preserve"> </w:t>
      </w:r>
      <w:proofErr w:type="gramStart"/>
      <w:r w:rsidR="00960EFE">
        <w:rPr>
          <w:rFonts w:ascii="Tw Cen MT" w:eastAsia="Twentieth Century" w:hAnsi="Tw Cen MT" w:cs="Twentieth Century"/>
          <w:color w:val="000000"/>
          <w:sz w:val="24"/>
          <w:szCs w:val="24"/>
        </w:rPr>
        <w:t>stunting</w:t>
      </w:r>
      <w:proofErr w:type="gramEnd"/>
    </w:p>
    <w:p w14:paraId="1CC5A9C7" w14:textId="77777777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color w:val="000000"/>
          <w:sz w:val="24"/>
          <w:szCs w:val="24"/>
        </w:rPr>
      </w:pPr>
    </w:p>
    <w:p w14:paraId="660EEF31" w14:textId="77777777" w:rsidR="007106F6" w:rsidRPr="0096335E" w:rsidRDefault="007106F6" w:rsidP="007106F6">
      <w:pPr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 xml:space="preserve">METODE </w:t>
      </w:r>
    </w:p>
    <w:p w14:paraId="65FB089C" w14:textId="77777777" w:rsidR="007106F6" w:rsidRPr="00FC316B" w:rsidRDefault="00FC316B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FC316B">
        <w:rPr>
          <w:rFonts w:ascii="Tw Cen MT" w:hAnsi="Tw Cen MT" w:cs="Times New Roman"/>
          <w:sz w:val="24"/>
          <w:szCs w:val="24"/>
        </w:rPr>
        <w:t xml:space="preserve">Desain </w:t>
      </w:r>
      <w:proofErr w:type="spellStart"/>
      <w:r w:rsidRPr="00FC316B">
        <w:rPr>
          <w:rFonts w:ascii="Tw Cen MT" w:hAnsi="Tw Cen MT" w:cs="Times New Roman"/>
          <w:sz w:val="24"/>
          <w:szCs w:val="24"/>
        </w:rPr>
        <w:t>penelitian</w:t>
      </w:r>
      <w:proofErr w:type="spellEnd"/>
      <w:r w:rsidRPr="00FC316B">
        <w:rPr>
          <w:rFonts w:ascii="Tw Cen MT" w:hAnsi="Tw Cen MT" w:cs="Times New Roman"/>
          <w:sz w:val="24"/>
          <w:szCs w:val="24"/>
        </w:rPr>
        <w:t xml:space="preserve"> yang </w:t>
      </w:r>
      <w:proofErr w:type="spellStart"/>
      <w:r w:rsidRPr="00FC316B">
        <w:rPr>
          <w:rFonts w:ascii="Tw Cen MT" w:hAnsi="Tw Cen MT" w:cs="Times New Roman"/>
          <w:sz w:val="24"/>
          <w:szCs w:val="24"/>
        </w:rPr>
        <w:t>digunakan</w:t>
      </w:r>
      <w:proofErr w:type="spellEnd"/>
      <w:r w:rsidR="00960EFE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="00960EFE">
        <w:rPr>
          <w:rFonts w:ascii="Tw Cen MT" w:hAnsi="Tw Cen MT" w:cs="Times New Roman"/>
          <w:sz w:val="24"/>
          <w:szCs w:val="24"/>
        </w:rPr>
        <w:t>adalah</w:t>
      </w:r>
      <w:proofErr w:type="spellEnd"/>
      <w:r w:rsidRPr="00FC316B">
        <w:rPr>
          <w:rFonts w:ascii="Tw Cen MT" w:hAnsi="Tw Cen MT" w:cs="Times New Roman"/>
          <w:sz w:val="24"/>
          <w:szCs w:val="24"/>
        </w:rPr>
        <w:t xml:space="preserve"> </w:t>
      </w:r>
      <w:r w:rsidRPr="00FC316B">
        <w:rPr>
          <w:rFonts w:ascii="Tw Cen MT" w:hAnsi="Tw Cen MT"/>
          <w:i/>
          <w:color w:val="000000" w:themeColor="text1"/>
          <w:sz w:val="24"/>
          <w:szCs w:val="24"/>
        </w:rPr>
        <w:t xml:space="preserve">cross sectional.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Populasi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C316B">
        <w:rPr>
          <w:rFonts w:ascii="Tw Cen MT" w:hAnsi="Tw Cen MT"/>
          <w:color w:val="000000" w:themeColor="text1"/>
          <w:sz w:val="24"/>
          <w:szCs w:val="24"/>
        </w:rPr>
        <w:t>penelitian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seluruh</w:t>
      </w:r>
      <w:proofErr w:type="spellEnd"/>
      <w:proofErr w:type="gram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balita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di wilayah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puskesmas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sawah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lebar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sebanyak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364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balita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. Teknik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pegambilan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sampel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digunakan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r w:rsidRPr="00FC316B">
        <w:rPr>
          <w:rFonts w:ascii="Tw Cen MT" w:hAnsi="Tw Cen MT"/>
          <w:i/>
          <w:color w:val="000000" w:themeColor="text1"/>
          <w:sz w:val="24"/>
          <w:szCs w:val="24"/>
        </w:rPr>
        <w:t xml:space="preserve">simple random sampling,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dengan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jumlah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sampel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59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balita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.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Pengumpulan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data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dengan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lembar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observasi</w:t>
      </w:r>
      <w:proofErr w:type="spellEnd"/>
      <w:r w:rsidR="007B19B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="007B19B9">
        <w:rPr>
          <w:rFonts w:ascii="Tw Cen MT" w:hAnsi="Tw Cen MT"/>
          <w:color w:val="000000" w:themeColor="text1"/>
          <w:sz w:val="24"/>
          <w:szCs w:val="24"/>
        </w:rPr>
        <w:t>dengan</w:t>
      </w:r>
      <w:proofErr w:type="spellEnd"/>
      <w:r w:rsidR="007B19B9">
        <w:rPr>
          <w:rFonts w:ascii="Tw Cen MT" w:hAnsi="Tw Cen MT"/>
          <w:color w:val="000000" w:themeColor="text1"/>
          <w:sz w:val="24"/>
          <w:szCs w:val="24"/>
        </w:rPr>
        <w:t xml:space="preserve"> </w:t>
      </w:r>
      <w:proofErr w:type="spellStart"/>
      <w:r w:rsidR="007B19B9">
        <w:rPr>
          <w:rFonts w:ascii="Tw Cen MT" w:hAnsi="Tw Cen MT"/>
          <w:color w:val="000000" w:themeColor="text1"/>
          <w:sz w:val="24"/>
          <w:szCs w:val="24"/>
        </w:rPr>
        <w:t>kuesioner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Analisa data </w:t>
      </w:r>
      <w:proofErr w:type="spellStart"/>
      <w:r w:rsidRPr="00FC316B">
        <w:rPr>
          <w:rFonts w:ascii="Tw Cen MT" w:hAnsi="Tw Cen MT"/>
          <w:color w:val="000000" w:themeColor="text1"/>
          <w:sz w:val="24"/>
          <w:szCs w:val="24"/>
        </w:rPr>
        <w:t>menggunakan</w:t>
      </w:r>
      <w:proofErr w:type="spellEnd"/>
      <w:r w:rsidRPr="00FC316B">
        <w:rPr>
          <w:rFonts w:ascii="Tw Cen MT" w:hAnsi="Tw Cen MT"/>
          <w:color w:val="000000" w:themeColor="text1"/>
          <w:sz w:val="24"/>
          <w:szCs w:val="24"/>
        </w:rPr>
        <w:t xml:space="preserve"> uji </w:t>
      </w:r>
      <w:r w:rsidRPr="00FC316B">
        <w:rPr>
          <w:rFonts w:ascii="Tw Cen MT" w:hAnsi="Tw Cen MT"/>
          <w:i/>
          <w:color w:val="000000" w:themeColor="text1"/>
          <w:sz w:val="24"/>
          <w:szCs w:val="24"/>
        </w:rPr>
        <w:t>Chi square.</w:t>
      </w:r>
    </w:p>
    <w:p w14:paraId="6A863265" w14:textId="77777777" w:rsidR="004721E3" w:rsidRPr="0096335E" w:rsidRDefault="004721E3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sz w:val="24"/>
          <w:szCs w:val="24"/>
        </w:rPr>
      </w:pPr>
    </w:p>
    <w:p w14:paraId="394831D8" w14:textId="77777777" w:rsidR="007106F6" w:rsidRPr="0096335E" w:rsidRDefault="007106F6" w:rsidP="007106F6">
      <w:pPr>
        <w:tabs>
          <w:tab w:val="left" w:pos="426"/>
        </w:tabs>
        <w:spacing w:after="0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96335E">
        <w:rPr>
          <w:rFonts w:ascii="Tw Cen MT" w:eastAsia="Twentieth Century" w:hAnsi="Tw Cen MT" w:cs="Twentieth Century"/>
          <w:b/>
          <w:sz w:val="24"/>
          <w:szCs w:val="24"/>
        </w:rPr>
        <w:t>HASIL DAN PEMBAHASAN</w:t>
      </w:r>
    </w:p>
    <w:p w14:paraId="21AD0D8D" w14:textId="77777777" w:rsidR="00FC316B" w:rsidRPr="001333C2" w:rsidRDefault="00FC316B" w:rsidP="00FC316B">
      <w:pPr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  <w:proofErr w:type="spellStart"/>
      <w:r w:rsidRPr="001333C2">
        <w:rPr>
          <w:rFonts w:ascii="Tw Cen MT" w:hAnsi="Tw Cen MT"/>
          <w:b/>
          <w:sz w:val="24"/>
          <w:szCs w:val="24"/>
        </w:rPr>
        <w:t>Analisis</w:t>
      </w:r>
      <w:proofErr w:type="spellEnd"/>
      <w:r w:rsidRPr="001333C2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1333C2">
        <w:rPr>
          <w:rFonts w:ascii="Tw Cen MT" w:hAnsi="Tw Cen MT"/>
          <w:b/>
          <w:sz w:val="24"/>
          <w:szCs w:val="24"/>
        </w:rPr>
        <w:t>Univariat</w:t>
      </w:r>
      <w:proofErr w:type="spellEnd"/>
    </w:p>
    <w:p w14:paraId="06EDAB26" w14:textId="77777777" w:rsidR="007B19B9" w:rsidRDefault="007B19B9" w:rsidP="007B19B9">
      <w:pPr>
        <w:spacing w:after="0" w:line="240" w:lineRule="auto"/>
        <w:jc w:val="both"/>
        <w:rPr>
          <w:rFonts w:ascii="Tw Cen MT" w:hAnsi="Tw Cen MT"/>
          <w:bCs/>
          <w:sz w:val="24"/>
          <w:szCs w:val="24"/>
        </w:rPr>
      </w:pPr>
      <w:bookmarkStart w:id="3" w:name="_Hlk141882127"/>
      <w:proofErr w:type="spellStart"/>
      <w:r w:rsidRPr="007B19B9">
        <w:rPr>
          <w:rFonts w:ascii="Tw Cen MT" w:hAnsi="Tw Cen MT"/>
          <w:bCs/>
          <w:sz w:val="24"/>
          <w:szCs w:val="24"/>
        </w:rPr>
        <w:t>Berikut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ini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gambaran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Pola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asuh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, ASI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eksklusif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dan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Kualitas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MP-ASI pada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balita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usia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6-12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bulan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di wilayah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kerja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puskesmas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sawah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lebar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kota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Bengkulu</w:t>
      </w:r>
      <w:r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>
        <w:rPr>
          <w:rFonts w:ascii="Tw Cen MT" w:hAnsi="Tw Cen MT"/>
          <w:bCs/>
          <w:sz w:val="24"/>
          <w:szCs w:val="24"/>
        </w:rPr>
        <w:t>dapat</w:t>
      </w:r>
      <w:proofErr w:type="spellEnd"/>
      <w:r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>
        <w:rPr>
          <w:rFonts w:ascii="Tw Cen MT" w:hAnsi="Tw Cen MT"/>
          <w:bCs/>
          <w:sz w:val="24"/>
          <w:szCs w:val="24"/>
        </w:rPr>
        <w:t>dilihat</w:t>
      </w:r>
      <w:proofErr w:type="spellEnd"/>
      <w:r>
        <w:rPr>
          <w:rFonts w:ascii="Tw Cen MT" w:hAnsi="Tw Cen MT"/>
          <w:bCs/>
          <w:sz w:val="24"/>
          <w:szCs w:val="24"/>
        </w:rPr>
        <w:t xml:space="preserve"> pada </w:t>
      </w:r>
      <w:proofErr w:type="spellStart"/>
      <w:r>
        <w:rPr>
          <w:rFonts w:ascii="Tw Cen MT" w:hAnsi="Tw Cen MT"/>
          <w:bCs/>
          <w:sz w:val="24"/>
          <w:szCs w:val="24"/>
        </w:rPr>
        <w:t>Tabel</w:t>
      </w:r>
      <w:proofErr w:type="spellEnd"/>
      <w:r>
        <w:rPr>
          <w:rFonts w:ascii="Tw Cen MT" w:hAnsi="Tw Cen MT"/>
          <w:bCs/>
          <w:sz w:val="24"/>
          <w:szCs w:val="24"/>
        </w:rPr>
        <w:t xml:space="preserve"> 1.</w:t>
      </w:r>
    </w:p>
    <w:p w14:paraId="5FC32157" w14:textId="77777777" w:rsidR="00917C9E" w:rsidRPr="007B19B9" w:rsidRDefault="00917C9E" w:rsidP="007B19B9">
      <w:pPr>
        <w:spacing w:after="0" w:line="240" w:lineRule="auto"/>
        <w:jc w:val="both"/>
        <w:rPr>
          <w:rFonts w:ascii="Tw Cen MT" w:hAnsi="Tw Cen MT"/>
          <w:bCs/>
          <w:sz w:val="24"/>
          <w:szCs w:val="24"/>
        </w:rPr>
      </w:pPr>
    </w:p>
    <w:bookmarkEnd w:id="3"/>
    <w:p w14:paraId="66CB8ADF" w14:textId="5EC836D7" w:rsidR="004721E3" w:rsidRPr="00917C9E" w:rsidRDefault="00FC316B" w:rsidP="00E45534">
      <w:pPr>
        <w:spacing w:after="0" w:line="240" w:lineRule="auto"/>
        <w:jc w:val="center"/>
        <w:rPr>
          <w:rFonts w:ascii="Tw Cen MT" w:hAnsi="Tw Cen MT"/>
          <w:bCs/>
          <w:sz w:val="20"/>
          <w:szCs w:val="20"/>
        </w:rPr>
      </w:pPr>
      <w:proofErr w:type="spellStart"/>
      <w:r w:rsidRPr="00917C9E">
        <w:rPr>
          <w:rFonts w:ascii="Tw Cen MT" w:hAnsi="Tw Cen MT"/>
          <w:bCs/>
          <w:sz w:val="20"/>
          <w:szCs w:val="20"/>
        </w:rPr>
        <w:t>Tabel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r w:rsidR="001333C2" w:rsidRPr="00917C9E">
        <w:rPr>
          <w:rFonts w:ascii="Tw Cen MT" w:hAnsi="Tw Cen MT"/>
          <w:bCs/>
          <w:sz w:val="20"/>
          <w:szCs w:val="20"/>
        </w:rPr>
        <w:t>1</w:t>
      </w:r>
      <w:r w:rsidR="00917C9E">
        <w:rPr>
          <w:rFonts w:ascii="Tw Cen MT" w:hAnsi="Tw Cen MT"/>
          <w:bCs/>
          <w:sz w:val="20"/>
          <w:szCs w:val="20"/>
        </w:rPr>
        <w:t>.</w:t>
      </w:r>
      <w:r w:rsidR="001333C2" w:rsidRPr="00917C9E">
        <w:rPr>
          <w:rFonts w:ascii="Tw Cen MT" w:hAnsi="Tw Cen MT"/>
          <w:bCs/>
          <w:sz w:val="20"/>
          <w:szCs w:val="20"/>
        </w:rPr>
        <w:t xml:space="preserve"> </w:t>
      </w:r>
      <w:r w:rsidRPr="00917C9E">
        <w:rPr>
          <w:rFonts w:ascii="Tw Cen MT" w:hAnsi="Tw Cen MT"/>
          <w:bCs/>
          <w:sz w:val="20"/>
          <w:szCs w:val="20"/>
        </w:rPr>
        <w:t xml:space="preserve">Gambaran   Pola   </w:t>
      </w:r>
      <w:proofErr w:type="spellStart"/>
      <w:proofErr w:type="gramStart"/>
      <w:r w:rsidRPr="00917C9E">
        <w:rPr>
          <w:rFonts w:ascii="Tw Cen MT" w:hAnsi="Tw Cen MT"/>
          <w:bCs/>
          <w:sz w:val="20"/>
          <w:szCs w:val="20"/>
        </w:rPr>
        <w:t>Asuh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</w:t>
      </w:r>
      <w:r w:rsidR="001333C2" w:rsidRPr="00917C9E">
        <w:rPr>
          <w:rFonts w:ascii="Tw Cen MT" w:hAnsi="Tw Cen MT"/>
          <w:bCs/>
          <w:sz w:val="20"/>
          <w:szCs w:val="20"/>
        </w:rPr>
        <w:t>Pada</w:t>
      </w:r>
      <w:proofErr w:type="gramEnd"/>
      <w:r w:rsidR="001333C2" w:rsidRPr="00917C9E">
        <w:rPr>
          <w:rFonts w:ascii="Tw Cen MT" w:hAnsi="Tw Cen MT"/>
          <w:bCs/>
          <w:sz w:val="20"/>
          <w:szCs w:val="20"/>
        </w:rPr>
        <w:t xml:space="preserve">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Balita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Usia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</w:t>
      </w:r>
      <w:r w:rsidR="001333C2" w:rsidRPr="00917C9E">
        <w:rPr>
          <w:rFonts w:ascii="Tw Cen MT" w:hAnsi="Tw Cen MT"/>
          <w:bCs/>
          <w:sz w:val="20"/>
          <w:szCs w:val="20"/>
        </w:rPr>
        <w:t xml:space="preserve">6-12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Bulan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</w:t>
      </w:r>
      <w:r w:rsidR="001333C2" w:rsidRPr="00917C9E">
        <w:rPr>
          <w:rFonts w:ascii="Tw Cen MT" w:hAnsi="Tw Cen MT"/>
          <w:bCs/>
          <w:sz w:val="20"/>
          <w:szCs w:val="20"/>
        </w:rPr>
        <w:t xml:space="preserve">Di  Wilayah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Kerja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Puskesmas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Sawah  Lebar   Kota   Bengkulu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Tahun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</w:t>
      </w:r>
      <w:r w:rsidR="001333C2" w:rsidRPr="00917C9E">
        <w:rPr>
          <w:rFonts w:ascii="Tw Cen MT" w:hAnsi="Tw Cen MT"/>
          <w:bCs/>
          <w:sz w:val="20"/>
          <w:szCs w:val="20"/>
        </w:rPr>
        <w:t>2023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159"/>
        <w:gridCol w:w="1280"/>
      </w:tblGrid>
      <w:tr w:rsidR="001333C2" w:rsidRPr="00917C9E" w14:paraId="22FE4DF4" w14:textId="77777777" w:rsidTr="001333C2">
        <w:trPr>
          <w:trHeight w:val="287"/>
        </w:trPr>
        <w:tc>
          <w:tcPr>
            <w:tcW w:w="1853" w:type="dxa"/>
            <w:hideMark/>
          </w:tcPr>
          <w:p w14:paraId="299B8473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Pola </w:t>
            </w: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Asuh</w:t>
            </w:r>
            <w:proofErr w:type="spellEnd"/>
          </w:p>
        </w:tc>
        <w:tc>
          <w:tcPr>
            <w:tcW w:w="1174" w:type="dxa"/>
            <w:hideMark/>
          </w:tcPr>
          <w:p w14:paraId="4E34F7C8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</w:rPr>
              <w:t>Frekuensi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1295" w:type="dxa"/>
            <w:hideMark/>
          </w:tcPr>
          <w:p w14:paraId="6112A2D9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</w:rPr>
              <w:t>Persentase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(%)</w:t>
            </w:r>
          </w:p>
        </w:tc>
      </w:tr>
      <w:tr w:rsidR="001333C2" w:rsidRPr="00917C9E" w14:paraId="609CB3EA" w14:textId="77777777" w:rsidTr="001333C2">
        <w:trPr>
          <w:trHeight w:val="287"/>
        </w:trPr>
        <w:tc>
          <w:tcPr>
            <w:tcW w:w="1853" w:type="dxa"/>
            <w:hideMark/>
          </w:tcPr>
          <w:p w14:paraId="11014B6E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Tidak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174" w:type="dxa"/>
            <w:hideMark/>
          </w:tcPr>
          <w:p w14:paraId="79B780DE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5" w:type="dxa"/>
            <w:hideMark/>
          </w:tcPr>
          <w:p w14:paraId="0FD7B08C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22</w:t>
            </w:r>
          </w:p>
        </w:tc>
      </w:tr>
      <w:tr w:rsidR="001333C2" w:rsidRPr="00917C9E" w14:paraId="7E9B570C" w14:textId="77777777" w:rsidTr="001333C2">
        <w:trPr>
          <w:trHeight w:val="312"/>
        </w:trPr>
        <w:tc>
          <w:tcPr>
            <w:tcW w:w="1853" w:type="dxa"/>
            <w:hideMark/>
          </w:tcPr>
          <w:p w14:paraId="76AEF5AA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174" w:type="dxa"/>
            <w:hideMark/>
          </w:tcPr>
          <w:p w14:paraId="31137CE9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46</w:t>
            </w:r>
          </w:p>
        </w:tc>
        <w:tc>
          <w:tcPr>
            <w:tcW w:w="1295" w:type="dxa"/>
            <w:hideMark/>
          </w:tcPr>
          <w:p w14:paraId="53ABBDC0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78</w:t>
            </w:r>
          </w:p>
        </w:tc>
      </w:tr>
      <w:tr w:rsidR="001333C2" w:rsidRPr="00917C9E" w14:paraId="6B381B14" w14:textId="77777777" w:rsidTr="001333C2">
        <w:trPr>
          <w:trHeight w:val="312"/>
        </w:trPr>
        <w:tc>
          <w:tcPr>
            <w:tcW w:w="1853" w:type="dxa"/>
            <w:hideMark/>
          </w:tcPr>
          <w:p w14:paraId="28676192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917C9E">
              <w:rPr>
                <w:rFonts w:ascii="Tw Cen MT" w:hAnsi="Tw Cen MT"/>
                <w:sz w:val="20"/>
                <w:szCs w:val="20"/>
              </w:rPr>
              <w:t xml:space="preserve">Total </w:t>
            </w:r>
          </w:p>
        </w:tc>
        <w:tc>
          <w:tcPr>
            <w:tcW w:w="1174" w:type="dxa"/>
            <w:hideMark/>
          </w:tcPr>
          <w:p w14:paraId="2116DB68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59</w:t>
            </w:r>
          </w:p>
        </w:tc>
        <w:tc>
          <w:tcPr>
            <w:tcW w:w="1295" w:type="dxa"/>
            <w:hideMark/>
          </w:tcPr>
          <w:p w14:paraId="04EBF58F" w14:textId="77777777" w:rsidR="001333C2" w:rsidRPr="00917C9E" w:rsidRDefault="001333C2" w:rsidP="001333C2">
            <w:pPr>
              <w:spacing w:after="0" w:line="240" w:lineRule="auto"/>
              <w:jc w:val="center"/>
              <w:rPr>
                <w:rFonts w:ascii="Tw Cen MT" w:hAnsi="Tw Cen MT" w:cs="Times New Roman"/>
                <w:sz w:val="20"/>
                <w:szCs w:val="20"/>
              </w:rPr>
            </w:pPr>
            <w:r w:rsidRPr="00917C9E">
              <w:rPr>
                <w:rFonts w:ascii="Tw Cen MT" w:hAnsi="Tw Cen MT" w:cs="Times New Roman"/>
                <w:sz w:val="20"/>
                <w:szCs w:val="20"/>
              </w:rPr>
              <w:t>100</w:t>
            </w:r>
          </w:p>
        </w:tc>
      </w:tr>
    </w:tbl>
    <w:p w14:paraId="6273CDF1" w14:textId="2E6B1C50" w:rsidR="001333C2" w:rsidRDefault="001333C2" w:rsidP="001333C2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  <w:r>
        <w:rPr>
          <w:rFonts w:ascii="Tw Cen MT" w:hAnsi="Tw Cen MT"/>
          <w:noProof/>
          <w:sz w:val="24"/>
          <w:szCs w:val="24"/>
          <w:lang w:eastAsia="id-ID"/>
        </w:rPr>
        <w:lastRenderedPageBreak/>
        <w:t xml:space="preserve">Pada tabel 1 </w:t>
      </w:r>
      <w:r w:rsidR="007B19B9">
        <w:rPr>
          <w:rFonts w:ascii="Tw Cen MT" w:hAnsi="Tw Cen MT"/>
          <w:noProof/>
          <w:sz w:val="24"/>
          <w:szCs w:val="24"/>
          <w:lang w:eastAsia="id-ID"/>
        </w:rPr>
        <w:t>terlihat bahwa</w:t>
      </w:r>
      <w:r>
        <w:rPr>
          <w:rFonts w:ascii="Tw Cen MT" w:hAnsi="Tw Cen MT"/>
          <w:noProof/>
          <w:sz w:val="24"/>
          <w:szCs w:val="24"/>
          <w:lang w:eastAsia="id-ID"/>
        </w:rPr>
        <w:t xml:space="preserve"> pola asuh ibu di wilayah</w:t>
      </w:r>
      <w:r w:rsidR="00C53B2F">
        <w:rPr>
          <w:rFonts w:ascii="Tw Cen MT" w:hAnsi="Tw Cen MT"/>
          <w:noProof/>
          <w:sz w:val="24"/>
          <w:szCs w:val="24"/>
          <w:lang w:eastAsia="id-ID"/>
        </w:rPr>
        <w:t xml:space="preserve"> kerja</w:t>
      </w:r>
      <w:r>
        <w:rPr>
          <w:rFonts w:ascii="Tw Cen MT" w:hAnsi="Tw Cen MT"/>
          <w:noProof/>
          <w:sz w:val="24"/>
          <w:szCs w:val="24"/>
          <w:lang w:eastAsia="id-ID"/>
        </w:rPr>
        <w:t xml:space="preserve"> Puskesmas Sawah Lebar Kota Bengkulu dapat disimpulkan bahwa bayi yang mendapat pola asuh baik 46 bayi (78%) dan tidak baik 13 bayi (22%).</w:t>
      </w:r>
    </w:p>
    <w:p w14:paraId="01CB5BDD" w14:textId="77777777" w:rsidR="007B19B9" w:rsidRDefault="007B19B9" w:rsidP="00917C9E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  <w:r>
        <w:rPr>
          <w:rFonts w:ascii="Tw Cen MT" w:hAnsi="Tw Cen MT"/>
          <w:noProof/>
          <w:sz w:val="24"/>
          <w:szCs w:val="24"/>
          <w:lang w:eastAsia="id-ID"/>
        </w:rPr>
        <w:t>Berikut ini adalah gambaran ASI eksklusif pada balita usia 6-12 bulan dapat dilihat pada Tabel 2.</w:t>
      </w:r>
    </w:p>
    <w:p w14:paraId="313DCC71" w14:textId="77777777" w:rsidR="00917C9E" w:rsidRDefault="00917C9E" w:rsidP="00917C9E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</w:p>
    <w:p w14:paraId="718FD286" w14:textId="77777777" w:rsidR="001333C2" w:rsidRPr="00917C9E" w:rsidRDefault="001333C2" w:rsidP="00E45534">
      <w:pPr>
        <w:spacing w:after="0" w:line="240" w:lineRule="auto"/>
        <w:jc w:val="center"/>
        <w:rPr>
          <w:rFonts w:ascii="Tw Cen MT" w:hAnsi="Tw Cen MT"/>
          <w:bCs/>
          <w:sz w:val="20"/>
          <w:szCs w:val="20"/>
        </w:rPr>
      </w:pPr>
      <w:proofErr w:type="spellStart"/>
      <w:r w:rsidRPr="00917C9E">
        <w:rPr>
          <w:rFonts w:ascii="Tw Cen MT" w:hAnsi="Tw Cen MT"/>
          <w:bCs/>
          <w:sz w:val="20"/>
          <w:szCs w:val="20"/>
        </w:rPr>
        <w:t>Tabel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2 Gambaran ASI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Eksklusif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Pada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Balita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Usia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6-12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Bulan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Di Wilayah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Kerja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Puskesmas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Sawah   Lebar   Kota   Bengkulu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Tahun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 2023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043"/>
        <w:gridCol w:w="1182"/>
      </w:tblGrid>
      <w:tr w:rsidR="001333C2" w:rsidRPr="00917C9E" w14:paraId="3D70D11D" w14:textId="77777777" w:rsidTr="001333C2">
        <w:trPr>
          <w:trHeight w:val="295"/>
        </w:trPr>
        <w:tc>
          <w:tcPr>
            <w:tcW w:w="2080" w:type="dxa"/>
            <w:hideMark/>
          </w:tcPr>
          <w:p w14:paraId="358C4316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Asi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eksklusif</w:t>
            </w:r>
            <w:proofErr w:type="spellEnd"/>
          </w:p>
        </w:tc>
        <w:tc>
          <w:tcPr>
            <w:tcW w:w="1051" w:type="dxa"/>
            <w:hideMark/>
          </w:tcPr>
          <w:p w14:paraId="60F67CD4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</w:rPr>
              <w:t>Frekuensi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1192" w:type="dxa"/>
            <w:hideMark/>
          </w:tcPr>
          <w:p w14:paraId="6B1FC90C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</w:rPr>
              <w:t>Persentase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(%)</w:t>
            </w:r>
          </w:p>
        </w:tc>
      </w:tr>
      <w:tr w:rsidR="001333C2" w:rsidRPr="00917C9E" w14:paraId="03479954" w14:textId="77777777" w:rsidTr="001333C2">
        <w:trPr>
          <w:trHeight w:val="295"/>
        </w:trPr>
        <w:tc>
          <w:tcPr>
            <w:tcW w:w="2080" w:type="dxa"/>
            <w:hideMark/>
          </w:tcPr>
          <w:p w14:paraId="2C1313D6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Tidak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051" w:type="dxa"/>
            <w:hideMark/>
          </w:tcPr>
          <w:p w14:paraId="72ECCB76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13</w:t>
            </w:r>
          </w:p>
        </w:tc>
        <w:tc>
          <w:tcPr>
            <w:tcW w:w="1192" w:type="dxa"/>
            <w:hideMark/>
          </w:tcPr>
          <w:p w14:paraId="01465C17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22</w:t>
            </w:r>
          </w:p>
        </w:tc>
      </w:tr>
      <w:tr w:rsidR="001333C2" w:rsidRPr="00917C9E" w14:paraId="692AA758" w14:textId="77777777" w:rsidTr="001333C2">
        <w:trPr>
          <w:trHeight w:val="320"/>
        </w:trPr>
        <w:tc>
          <w:tcPr>
            <w:tcW w:w="2080" w:type="dxa"/>
            <w:hideMark/>
          </w:tcPr>
          <w:p w14:paraId="6CD1DD1E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051" w:type="dxa"/>
            <w:hideMark/>
          </w:tcPr>
          <w:p w14:paraId="4A1CB6AD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46</w:t>
            </w:r>
          </w:p>
        </w:tc>
        <w:tc>
          <w:tcPr>
            <w:tcW w:w="1192" w:type="dxa"/>
            <w:hideMark/>
          </w:tcPr>
          <w:p w14:paraId="4A98F638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78</w:t>
            </w:r>
          </w:p>
        </w:tc>
      </w:tr>
      <w:tr w:rsidR="001333C2" w:rsidRPr="00917C9E" w14:paraId="01F21421" w14:textId="77777777" w:rsidTr="001333C2">
        <w:trPr>
          <w:trHeight w:val="320"/>
        </w:trPr>
        <w:tc>
          <w:tcPr>
            <w:tcW w:w="2080" w:type="dxa"/>
            <w:hideMark/>
          </w:tcPr>
          <w:p w14:paraId="2462D57A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917C9E">
              <w:rPr>
                <w:rFonts w:ascii="Tw Cen MT" w:hAnsi="Tw Cen MT"/>
                <w:sz w:val="20"/>
                <w:szCs w:val="20"/>
              </w:rPr>
              <w:t xml:space="preserve">Total </w:t>
            </w:r>
          </w:p>
        </w:tc>
        <w:tc>
          <w:tcPr>
            <w:tcW w:w="1051" w:type="dxa"/>
            <w:hideMark/>
          </w:tcPr>
          <w:p w14:paraId="7EA4827B" w14:textId="77777777" w:rsidR="001333C2" w:rsidRPr="00917C9E" w:rsidRDefault="001333C2" w:rsidP="001333C2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59</w:t>
            </w:r>
          </w:p>
        </w:tc>
        <w:tc>
          <w:tcPr>
            <w:tcW w:w="1192" w:type="dxa"/>
            <w:hideMark/>
          </w:tcPr>
          <w:p w14:paraId="082EAEBC" w14:textId="77777777" w:rsidR="001333C2" w:rsidRPr="00917C9E" w:rsidRDefault="001333C2" w:rsidP="001333C2">
            <w:pPr>
              <w:spacing w:after="0" w:line="240" w:lineRule="auto"/>
              <w:jc w:val="center"/>
              <w:rPr>
                <w:rFonts w:ascii="Tw Cen MT" w:hAnsi="Tw Cen MT" w:cs="Times New Roman"/>
                <w:sz w:val="20"/>
                <w:szCs w:val="20"/>
              </w:rPr>
            </w:pPr>
            <w:r w:rsidRPr="00917C9E">
              <w:rPr>
                <w:rFonts w:ascii="Tw Cen MT" w:hAnsi="Tw Cen MT" w:cs="Times New Roman"/>
                <w:sz w:val="20"/>
                <w:szCs w:val="20"/>
              </w:rPr>
              <w:t>100</w:t>
            </w:r>
          </w:p>
        </w:tc>
      </w:tr>
    </w:tbl>
    <w:p w14:paraId="5C1CE428" w14:textId="77777777" w:rsidR="00917C9E" w:rsidRDefault="00123C4B" w:rsidP="001333C2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  <w:r>
        <w:rPr>
          <w:rFonts w:ascii="Tw Cen MT" w:hAnsi="Tw Cen MT"/>
          <w:noProof/>
          <w:sz w:val="24"/>
          <w:szCs w:val="24"/>
          <w:lang w:eastAsia="id-ID"/>
        </w:rPr>
        <w:t xml:space="preserve">         </w:t>
      </w:r>
    </w:p>
    <w:p w14:paraId="3EFAE172" w14:textId="2AD8D981" w:rsidR="001333C2" w:rsidRDefault="007B19B9" w:rsidP="001333C2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  <w:r>
        <w:rPr>
          <w:rFonts w:ascii="Tw Cen MT" w:hAnsi="Tw Cen MT"/>
          <w:noProof/>
          <w:sz w:val="24"/>
          <w:szCs w:val="24"/>
          <w:lang w:eastAsia="id-ID"/>
        </w:rPr>
        <w:t xml:space="preserve">Pada </w:t>
      </w:r>
      <w:r w:rsidR="001333C2" w:rsidRPr="00C53B2F">
        <w:rPr>
          <w:rFonts w:ascii="Tw Cen MT" w:hAnsi="Tw Cen MT"/>
          <w:noProof/>
          <w:sz w:val="24"/>
          <w:szCs w:val="24"/>
          <w:lang w:eastAsia="id-ID"/>
        </w:rPr>
        <w:t xml:space="preserve"> tabel 2 bayi yang mendapatkan ASI eksklusif</w:t>
      </w:r>
      <w:r w:rsidR="00C53B2F" w:rsidRPr="00C53B2F">
        <w:rPr>
          <w:rFonts w:ascii="Tw Cen MT" w:hAnsi="Tw Cen MT"/>
          <w:noProof/>
          <w:sz w:val="24"/>
          <w:szCs w:val="24"/>
          <w:lang w:eastAsia="id-ID"/>
        </w:rPr>
        <w:t xml:space="preserve"> </w:t>
      </w:r>
      <w:r>
        <w:rPr>
          <w:rFonts w:ascii="Tw Cen MT" w:hAnsi="Tw Cen MT"/>
          <w:noProof/>
          <w:sz w:val="24"/>
          <w:szCs w:val="24"/>
          <w:lang w:eastAsia="id-ID"/>
        </w:rPr>
        <w:t>46 bayi (78%) dan bayi yang tidak tidak ASI esksklusif 13 bayi</w:t>
      </w:r>
      <w:r w:rsidR="00F16FD9">
        <w:rPr>
          <w:rFonts w:ascii="Tw Cen MT" w:hAnsi="Tw Cen MT"/>
          <w:noProof/>
          <w:sz w:val="24"/>
          <w:szCs w:val="24"/>
          <w:lang w:eastAsia="id-ID"/>
        </w:rPr>
        <w:t xml:space="preserve"> bayi (22%) </w:t>
      </w:r>
      <w:bookmarkStart w:id="4" w:name="_Hlk141882222"/>
      <w:bookmarkStart w:id="5" w:name="_Hlk141882251"/>
      <w:r w:rsidR="00C53B2F" w:rsidRPr="00C53B2F">
        <w:rPr>
          <w:rFonts w:ascii="Tw Cen MT" w:hAnsi="Tw Cen MT"/>
          <w:noProof/>
          <w:sz w:val="24"/>
          <w:szCs w:val="24"/>
          <w:lang w:eastAsia="id-ID"/>
        </w:rPr>
        <w:t>di</w:t>
      </w:r>
      <w:r>
        <w:rPr>
          <w:rFonts w:ascii="Tw Cen MT" w:hAnsi="Tw Cen MT"/>
          <w:noProof/>
          <w:sz w:val="24"/>
          <w:szCs w:val="24"/>
          <w:lang w:eastAsia="id-ID"/>
        </w:rPr>
        <w:t xml:space="preserve"> </w:t>
      </w:r>
      <w:r w:rsidR="00C53B2F" w:rsidRPr="00C53B2F">
        <w:rPr>
          <w:rFonts w:ascii="Tw Cen MT" w:hAnsi="Tw Cen MT"/>
          <w:noProof/>
          <w:sz w:val="24"/>
          <w:szCs w:val="24"/>
          <w:lang w:eastAsia="id-ID"/>
        </w:rPr>
        <w:t>wilayah</w:t>
      </w:r>
      <w:r w:rsidR="00C53B2F">
        <w:rPr>
          <w:rFonts w:ascii="Tw Cen MT" w:hAnsi="Tw Cen MT"/>
          <w:noProof/>
          <w:sz w:val="24"/>
          <w:szCs w:val="24"/>
          <w:lang w:eastAsia="id-ID"/>
        </w:rPr>
        <w:t xml:space="preserve"> kerja</w:t>
      </w:r>
      <w:r w:rsidR="00C53B2F" w:rsidRPr="00C53B2F">
        <w:rPr>
          <w:rFonts w:ascii="Tw Cen MT" w:hAnsi="Tw Cen MT"/>
          <w:noProof/>
          <w:sz w:val="24"/>
          <w:szCs w:val="24"/>
          <w:lang w:eastAsia="id-ID"/>
        </w:rPr>
        <w:t xml:space="preserve"> Puskesmas Sawah Lebar Kota Bengkulu </w:t>
      </w:r>
      <w:bookmarkEnd w:id="4"/>
    </w:p>
    <w:p w14:paraId="728D8B02" w14:textId="77777777" w:rsidR="00F16FD9" w:rsidRDefault="00F16FD9" w:rsidP="001333C2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  <w:bookmarkStart w:id="6" w:name="_Hlk141882828"/>
      <w:bookmarkStart w:id="7" w:name="_Hlk141882366"/>
      <w:bookmarkEnd w:id="5"/>
      <w:r>
        <w:rPr>
          <w:rFonts w:ascii="Tw Cen MT" w:hAnsi="Tw Cen MT"/>
          <w:noProof/>
          <w:sz w:val="24"/>
          <w:szCs w:val="24"/>
          <w:lang w:eastAsia="id-ID"/>
        </w:rPr>
        <w:t xml:space="preserve">Selanjutnya gambaran Kualitas MP-ASI pada balita usia 6-12 bulan dapat dilihat pada Tabel 3 </w:t>
      </w:r>
      <w:bookmarkEnd w:id="6"/>
      <w:r>
        <w:rPr>
          <w:rFonts w:ascii="Tw Cen MT" w:hAnsi="Tw Cen MT"/>
          <w:noProof/>
          <w:sz w:val="24"/>
          <w:szCs w:val="24"/>
          <w:lang w:eastAsia="id-ID"/>
        </w:rPr>
        <w:t>.</w:t>
      </w:r>
    </w:p>
    <w:p w14:paraId="6DB41E6A" w14:textId="77777777" w:rsidR="00917C9E" w:rsidRDefault="00917C9E" w:rsidP="001333C2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</w:p>
    <w:bookmarkEnd w:id="7"/>
    <w:p w14:paraId="3B1AB587" w14:textId="2B920E6A" w:rsidR="00C53B2F" w:rsidRPr="00917C9E" w:rsidRDefault="00C53B2F" w:rsidP="00917C9E">
      <w:pPr>
        <w:spacing w:after="0" w:line="240" w:lineRule="auto"/>
        <w:jc w:val="center"/>
        <w:rPr>
          <w:rFonts w:ascii="Tw Cen MT" w:hAnsi="Tw Cen MT"/>
          <w:bCs/>
          <w:sz w:val="20"/>
          <w:szCs w:val="20"/>
        </w:rPr>
      </w:pPr>
      <w:proofErr w:type="spellStart"/>
      <w:r w:rsidRPr="00917C9E">
        <w:rPr>
          <w:rFonts w:ascii="Tw Cen MT" w:hAnsi="Tw Cen MT"/>
          <w:bCs/>
          <w:sz w:val="20"/>
          <w:szCs w:val="20"/>
        </w:rPr>
        <w:t>Tabel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3</w:t>
      </w:r>
      <w:r w:rsidR="00917C9E">
        <w:rPr>
          <w:rFonts w:ascii="Tw Cen MT" w:hAnsi="Tw Cen MT"/>
          <w:bCs/>
          <w:sz w:val="20"/>
          <w:szCs w:val="20"/>
        </w:rPr>
        <w:t>.</w:t>
      </w:r>
      <w:r w:rsidRPr="00917C9E">
        <w:rPr>
          <w:rFonts w:ascii="Tw Cen MT" w:hAnsi="Tw Cen MT"/>
          <w:bCs/>
          <w:sz w:val="20"/>
          <w:szCs w:val="20"/>
        </w:rPr>
        <w:t xml:space="preserve"> Gambaran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Kualitas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MP-ASI   Pada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Balita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Usia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6-12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Bulan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Di Wilayah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Kerja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Puskesmas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Sawah   Lebar   Kota   Bengkulu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Tahun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 2023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126"/>
        <w:gridCol w:w="1203"/>
      </w:tblGrid>
      <w:tr w:rsidR="00C53B2F" w:rsidRPr="00917C9E" w14:paraId="302602AD" w14:textId="77777777" w:rsidTr="00C53B2F">
        <w:trPr>
          <w:trHeight w:val="298"/>
        </w:trPr>
        <w:tc>
          <w:tcPr>
            <w:tcW w:w="1980" w:type="dxa"/>
            <w:hideMark/>
          </w:tcPr>
          <w:p w14:paraId="0AB2C1CE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Kualitas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MP-ASI</w:t>
            </w:r>
          </w:p>
        </w:tc>
        <w:tc>
          <w:tcPr>
            <w:tcW w:w="1143" w:type="dxa"/>
            <w:hideMark/>
          </w:tcPr>
          <w:p w14:paraId="06C1B370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</w:rPr>
              <w:t>Frekuensi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1215" w:type="dxa"/>
            <w:hideMark/>
          </w:tcPr>
          <w:p w14:paraId="500D7A9F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</w:rPr>
              <w:t>Persentase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(%)</w:t>
            </w:r>
          </w:p>
        </w:tc>
      </w:tr>
      <w:tr w:rsidR="00C53B2F" w:rsidRPr="00917C9E" w14:paraId="79336F8D" w14:textId="77777777" w:rsidTr="00C53B2F">
        <w:trPr>
          <w:trHeight w:val="298"/>
        </w:trPr>
        <w:tc>
          <w:tcPr>
            <w:tcW w:w="1980" w:type="dxa"/>
            <w:hideMark/>
          </w:tcPr>
          <w:p w14:paraId="3D416351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Tidak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143" w:type="dxa"/>
            <w:hideMark/>
          </w:tcPr>
          <w:p w14:paraId="108BE44F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215" w:type="dxa"/>
            <w:hideMark/>
          </w:tcPr>
          <w:p w14:paraId="61C261EB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31</w:t>
            </w:r>
          </w:p>
        </w:tc>
      </w:tr>
      <w:tr w:rsidR="00C53B2F" w:rsidRPr="00917C9E" w14:paraId="1D4BAC08" w14:textId="77777777" w:rsidTr="00C53B2F">
        <w:trPr>
          <w:trHeight w:val="324"/>
        </w:trPr>
        <w:tc>
          <w:tcPr>
            <w:tcW w:w="1980" w:type="dxa"/>
            <w:hideMark/>
          </w:tcPr>
          <w:p w14:paraId="454B65BD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1143" w:type="dxa"/>
            <w:hideMark/>
          </w:tcPr>
          <w:p w14:paraId="788AE4B0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1215" w:type="dxa"/>
            <w:hideMark/>
          </w:tcPr>
          <w:p w14:paraId="03743CC3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69</w:t>
            </w:r>
          </w:p>
        </w:tc>
      </w:tr>
      <w:tr w:rsidR="00C53B2F" w:rsidRPr="00917C9E" w14:paraId="0DE7472F" w14:textId="77777777" w:rsidTr="00C53B2F">
        <w:trPr>
          <w:trHeight w:val="324"/>
        </w:trPr>
        <w:tc>
          <w:tcPr>
            <w:tcW w:w="1980" w:type="dxa"/>
            <w:hideMark/>
          </w:tcPr>
          <w:p w14:paraId="7B13624E" w14:textId="5B4BBAA6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Total</w:t>
            </w:r>
          </w:p>
        </w:tc>
        <w:tc>
          <w:tcPr>
            <w:tcW w:w="1143" w:type="dxa"/>
            <w:hideMark/>
          </w:tcPr>
          <w:p w14:paraId="31AF3B67" w14:textId="77777777" w:rsidR="00C53B2F" w:rsidRPr="00917C9E" w:rsidRDefault="00C53B2F" w:rsidP="00917C9E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1215" w:type="dxa"/>
            <w:hideMark/>
          </w:tcPr>
          <w:p w14:paraId="2A86BC01" w14:textId="77777777" w:rsidR="00C53B2F" w:rsidRPr="00917C9E" w:rsidRDefault="00C53B2F" w:rsidP="00917C9E">
            <w:pPr>
              <w:spacing w:after="0" w:line="240" w:lineRule="auto"/>
              <w:jc w:val="center"/>
              <w:rPr>
                <w:rFonts w:ascii="Tw Cen MT" w:hAnsi="Tw Cen MT" w:cs="Times New Roman"/>
                <w:bCs/>
                <w:sz w:val="20"/>
                <w:szCs w:val="20"/>
              </w:rPr>
            </w:pPr>
            <w:r w:rsidRPr="00917C9E">
              <w:rPr>
                <w:rFonts w:ascii="Tw Cen MT" w:hAnsi="Tw Cen MT" w:cs="Times New Roman"/>
                <w:bCs/>
                <w:sz w:val="20"/>
                <w:szCs w:val="20"/>
              </w:rPr>
              <w:t>100</w:t>
            </w:r>
          </w:p>
        </w:tc>
      </w:tr>
    </w:tbl>
    <w:p w14:paraId="49B887A2" w14:textId="77777777" w:rsidR="00917C9E" w:rsidRDefault="00C53B2F" w:rsidP="00F16FD9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  <w:r w:rsidRPr="00C53B2F">
        <w:rPr>
          <w:rFonts w:ascii="Tw Cen MT" w:hAnsi="Tw Cen MT"/>
          <w:sz w:val="24"/>
          <w:szCs w:val="24"/>
        </w:rPr>
        <w:t xml:space="preserve">Hasil </w:t>
      </w:r>
      <w:proofErr w:type="spellStart"/>
      <w:r w:rsidRPr="00C53B2F">
        <w:rPr>
          <w:rFonts w:ascii="Tw Cen MT" w:hAnsi="Tw Cen MT"/>
          <w:sz w:val="24"/>
          <w:szCs w:val="24"/>
        </w:rPr>
        <w:t>dari</w:t>
      </w:r>
      <w:proofErr w:type="spellEnd"/>
      <w:r w:rsidRPr="00C53B2F">
        <w:rPr>
          <w:rFonts w:ascii="Tw Cen MT" w:hAnsi="Tw Cen MT"/>
          <w:sz w:val="24"/>
          <w:szCs w:val="24"/>
        </w:rPr>
        <w:t xml:space="preserve"> </w:t>
      </w:r>
      <w:proofErr w:type="spellStart"/>
      <w:r w:rsidRPr="00C53B2F">
        <w:rPr>
          <w:rFonts w:ascii="Tw Cen MT" w:hAnsi="Tw Cen MT"/>
          <w:sz w:val="24"/>
          <w:szCs w:val="24"/>
        </w:rPr>
        <w:t>tabel</w:t>
      </w:r>
      <w:proofErr w:type="spellEnd"/>
      <w:r w:rsidRPr="00C53B2F">
        <w:rPr>
          <w:rFonts w:ascii="Tw Cen MT" w:hAnsi="Tw Cen MT"/>
          <w:sz w:val="24"/>
          <w:szCs w:val="24"/>
        </w:rPr>
        <w:t xml:space="preserve"> 3 </w:t>
      </w:r>
      <w:proofErr w:type="spellStart"/>
      <w:r w:rsidR="00F16FD9">
        <w:rPr>
          <w:rFonts w:ascii="Tw Cen MT" w:hAnsi="Tw Cen MT"/>
          <w:sz w:val="24"/>
          <w:szCs w:val="24"/>
        </w:rPr>
        <w:t>menunjukkan</w:t>
      </w:r>
      <w:proofErr w:type="spellEnd"/>
      <w:r w:rsidR="00F16FD9">
        <w:rPr>
          <w:rFonts w:ascii="Tw Cen MT" w:hAnsi="Tw Cen MT"/>
          <w:sz w:val="24"/>
          <w:szCs w:val="24"/>
        </w:rPr>
        <w:t xml:space="preserve"> </w:t>
      </w:r>
      <w:proofErr w:type="spellStart"/>
      <w:r w:rsidR="00F16FD9">
        <w:rPr>
          <w:rFonts w:ascii="Tw Cen MT" w:hAnsi="Tw Cen MT"/>
          <w:sz w:val="24"/>
          <w:szCs w:val="24"/>
        </w:rPr>
        <w:t>bahwa</w:t>
      </w:r>
      <w:proofErr w:type="spellEnd"/>
      <w:r w:rsidR="00F16FD9">
        <w:rPr>
          <w:rFonts w:ascii="Tw Cen MT" w:hAnsi="Tw Cen MT"/>
          <w:sz w:val="24"/>
          <w:szCs w:val="24"/>
        </w:rPr>
        <w:t xml:space="preserve"> </w:t>
      </w:r>
      <w:proofErr w:type="spellStart"/>
      <w:r w:rsidRPr="00C53B2F">
        <w:rPr>
          <w:rFonts w:ascii="Tw Cen MT" w:hAnsi="Tw Cen MT"/>
          <w:sz w:val="24"/>
          <w:szCs w:val="24"/>
        </w:rPr>
        <w:t>bayi</w:t>
      </w:r>
      <w:proofErr w:type="spellEnd"/>
      <w:r w:rsidRPr="00C53B2F">
        <w:rPr>
          <w:rFonts w:ascii="Tw Cen MT" w:hAnsi="Tw Cen MT"/>
          <w:sz w:val="24"/>
          <w:szCs w:val="24"/>
        </w:rPr>
        <w:t xml:space="preserve"> yang </w:t>
      </w:r>
      <w:proofErr w:type="spellStart"/>
      <w:r w:rsidRPr="00C53B2F">
        <w:rPr>
          <w:rFonts w:ascii="Tw Cen MT" w:hAnsi="Tw Cen MT"/>
          <w:sz w:val="24"/>
          <w:szCs w:val="24"/>
        </w:rPr>
        <w:t>mendapatkan</w:t>
      </w:r>
      <w:proofErr w:type="spellEnd"/>
      <w:r w:rsidRPr="00C53B2F">
        <w:rPr>
          <w:rFonts w:ascii="Tw Cen MT" w:hAnsi="Tw Cen MT"/>
          <w:sz w:val="24"/>
          <w:szCs w:val="24"/>
        </w:rPr>
        <w:t xml:space="preserve"> </w:t>
      </w:r>
      <w:proofErr w:type="spellStart"/>
      <w:r w:rsidRPr="00C53B2F">
        <w:rPr>
          <w:rFonts w:ascii="Tw Cen MT" w:hAnsi="Tw Cen MT"/>
          <w:sz w:val="24"/>
          <w:szCs w:val="24"/>
        </w:rPr>
        <w:t>kualitas</w:t>
      </w:r>
      <w:proofErr w:type="spellEnd"/>
      <w:r w:rsidRPr="00C53B2F">
        <w:rPr>
          <w:rFonts w:ascii="Tw Cen MT" w:hAnsi="Tw Cen MT"/>
          <w:sz w:val="24"/>
          <w:szCs w:val="24"/>
        </w:rPr>
        <w:t xml:space="preserve"> MP-ASI </w:t>
      </w:r>
      <w:proofErr w:type="spellStart"/>
      <w:r w:rsidRPr="00C53B2F">
        <w:rPr>
          <w:rFonts w:ascii="Tw Cen MT" w:hAnsi="Tw Cen MT"/>
          <w:sz w:val="24"/>
          <w:szCs w:val="24"/>
        </w:rPr>
        <w:t>baik</w:t>
      </w:r>
      <w:proofErr w:type="spellEnd"/>
      <w:r w:rsidR="00F16FD9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41 </w:t>
      </w:r>
      <w:proofErr w:type="spellStart"/>
      <w:r>
        <w:rPr>
          <w:rFonts w:ascii="Tw Cen MT" w:hAnsi="Tw Cen MT"/>
          <w:sz w:val="24"/>
          <w:szCs w:val="24"/>
        </w:rPr>
        <w:t>bayi</w:t>
      </w:r>
      <w:proofErr w:type="spellEnd"/>
      <w:r>
        <w:rPr>
          <w:rFonts w:ascii="Tw Cen MT" w:hAnsi="Tw Cen MT"/>
          <w:sz w:val="24"/>
          <w:szCs w:val="24"/>
        </w:rPr>
        <w:t xml:space="preserve"> (69%) dan </w:t>
      </w:r>
      <w:proofErr w:type="spellStart"/>
      <w:r>
        <w:rPr>
          <w:rFonts w:ascii="Tw Cen MT" w:hAnsi="Tw Cen MT"/>
          <w:sz w:val="24"/>
          <w:szCs w:val="24"/>
        </w:rPr>
        <w:t>bayi</w:t>
      </w:r>
      <w:proofErr w:type="spellEnd"/>
      <w:r>
        <w:rPr>
          <w:rFonts w:ascii="Tw Cen MT" w:hAnsi="Tw Cen MT"/>
          <w:sz w:val="24"/>
          <w:szCs w:val="24"/>
        </w:rPr>
        <w:t xml:space="preserve"> yang </w:t>
      </w:r>
      <w:proofErr w:type="spellStart"/>
      <w:r>
        <w:rPr>
          <w:rFonts w:ascii="Tw Cen MT" w:hAnsi="Tw Cen MT"/>
          <w:sz w:val="24"/>
          <w:szCs w:val="24"/>
        </w:rPr>
        <w:t>mendapatkan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kualitas</w:t>
      </w:r>
      <w:proofErr w:type="spellEnd"/>
      <w:r>
        <w:rPr>
          <w:rFonts w:ascii="Tw Cen MT" w:hAnsi="Tw Cen MT"/>
          <w:sz w:val="24"/>
          <w:szCs w:val="24"/>
        </w:rPr>
        <w:t xml:space="preserve"> MP-ASI </w:t>
      </w:r>
      <w:proofErr w:type="spellStart"/>
      <w:r>
        <w:rPr>
          <w:rFonts w:ascii="Tw Cen MT" w:hAnsi="Tw Cen MT"/>
          <w:sz w:val="24"/>
          <w:szCs w:val="24"/>
        </w:rPr>
        <w:t>tidak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baik</w:t>
      </w:r>
      <w:proofErr w:type="spellEnd"/>
      <w:r>
        <w:rPr>
          <w:rFonts w:ascii="Tw Cen MT" w:hAnsi="Tw Cen MT"/>
          <w:sz w:val="24"/>
          <w:szCs w:val="24"/>
        </w:rPr>
        <w:t xml:space="preserve"> (31%)</w:t>
      </w:r>
      <w:r w:rsidR="00F16FD9">
        <w:rPr>
          <w:rFonts w:ascii="Tw Cen MT" w:hAnsi="Tw Cen MT"/>
          <w:sz w:val="24"/>
          <w:szCs w:val="24"/>
        </w:rPr>
        <w:t xml:space="preserve"> </w:t>
      </w:r>
      <w:r w:rsidR="00F16FD9" w:rsidRPr="00C53B2F">
        <w:rPr>
          <w:rFonts w:ascii="Tw Cen MT" w:hAnsi="Tw Cen MT"/>
          <w:noProof/>
          <w:sz w:val="24"/>
          <w:szCs w:val="24"/>
          <w:lang w:eastAsia="id-ID"/>
        </w:rPr>
        <w:t>di</w:t>
      </w:r>
      <w:r w:rsidR="00F16FD9">
        <w:rPr>
          <w:rFonts w:ascii="Tw Cen MT" w:hAnsi="Tw Cen MT"/>
          <w:noProof/>
          <w:sz w:val="24"/>
          <w:szCs w:val="24"/>
          <w:lang w:eastAsia="id-ID"/>
        </w:rPr>
        <w:t xml:space="preserve"> </w:t>
      </w:r>
      <w:r w:rsidR="00F16FD9" w:rsidRPr="00C53B2F">
        <w:rPr>
          <w:rFonts w:ascii="Tw Cen MT" w:hAnsi="Tw Cen MT"/>
          <w:noProof/>
          <w:sz w:val="24"/>
          <w:szCs w:val="24"/>
          <w:lang w:eastAsia="id-ID"/>
        </w:rPr>
        <w:t>wilayah</w:t>
      </w:r>
      <w:r w:rsidR="00F16FD9">
        <w:rPr>
          <w:rFonts w:ascii="Tw Cen MT" w:hAnsi="Tw Cen MT"/>
          <w:noProof/>
          <w:sz w:val="24"/>
          <w:szCs w:val="24"/>
          <w:lang w:eastAsia="id-ID"/>
        </w:rPr>
        <w:t xml:space="preserve"> kerja</w:t>
      </w:r>
      <w:r w:rsidR="00F16FD9" w:rsidRPr="00C53B2F">
        <w:rPr>
          <w:rFonts w:ascii="Tw Cen MT" w:hAnsi="Tw Cen MT"/>
          <w:noProof/>
          <w:sz w:val="24"/>
          <w:szCs w:val="24"/>
          <w:lang w:eastAsia="id-ID"/>
        </w:rPr>
        <w:t xml:space="preserve"> Puskesmas Sawah Lebar Kota Bengkulu</w:t>
      </w:r>
      <w:r w:rsidR="00917C9E">
        <w:rPr>
          <w:rFonts w:ascii="Tw Cen MT" w:hAnsi="Tw Cen MT"/>
          <w:noProof/>
          <w:sz w:val="24"/>
          <w:szCs w:val="24"/>
          <w:lang w:eastAsia="id-ID"/>
        </w:rPr>
        <w:t>.</w:t>
      </w:r>
    </w:p>
    <w:p w14:paraId="51753106" w14:textId="77777777" w:rsidR="00917C9E" w:rsidRDefault="00917C9E" w:rsidP="00F16FD9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</w:p>
    <w:p w14:paraId="0301C763" w14:textId="77777777" w:rsidR="00917C9E" w:rsidRDefault="00917C9E" w:rsidP="00F16FD9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</w:p>
    <w:p w14:paraId="32206991" w14:textId="77777777" w:rsidR="00917C9E" w:rsidRDefault="00917C9E" w:rsidP="00F16FD9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</w:p>
    <w:p w14:paraId="38CDCC8E" w14:textId="77777777" w:rsidR="00917C9E" w:rsidRDefault="00917C9E" w:rsidP="00F16FD9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</w:p>
    <w:p w14:paraId="01950233" w14:textId="207EBAB7" w:rsidR="00F16FD9" w:rsidRDefault="00F16FD9" w:rsidP="00F16FD9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  <w:r w:rsidRPr="00C53B2F">
        <w:rPr>
          <w:rFonts w:ascii="Tw Cen MT" w:hAnsi="Tw Cen MT"/>
          <w:noProof/>
          <w:sz w:val="24"/>
          <w:szCs w:val="24"/>
          <w:lang w:eastAsia="id-ID"/>
        </w:rPr>
        <w:t xml:space="preserve"> </w:t>
      </w:r>
    </w:p>
    <w:p w14:paraId="4C820F61" w14:textId="77777777" w:rsidR="00F16FD9" w:rsidRDefault="00F16FD9" w:rsidP="00C53B2F">
      <w:pPr>
        <w:spacing w:after="0" w:line="240" w:lineRule="auto"/>
        <w:jc w:val="both"/>
        <w:rPr>
          <w:rFonts w:ascii="Tw Cen MT" w:hAnsi="Tw Cen MT"/>
          <w:noProof/>
          <w:sz w:val="24"/>
          <w:szCs w:val="24"/>
          <w:lang w:eastAsia="id-ID"/>
        </w:rPr>
      </w:pPr>
      <w:r>
        <w:rPr>
          <w:rFonts w:ascii="Tw Cen MT" w:hAnsi="Tw Cen MT"/>
          <w:noProof/>
          <w:sz w:val="24"/>
          <w:szCs w:val="24"/>
          <w:lang w:eastAsia="id-ID"/>
        </w:rPr>
        <w:t xml:space="preserve">Gambaran Kejadian </w:t>
      </w:r>
      <w:r w:rsidRPr="00F16FD9">
        <w:rPr>
          <w:rFonts w:ascii="Tw Cen MT" w:hAnsi="Tw Cen MT"/>
          <w:i/>
          <w:iCs/>
          <w:noProof/>
          <w:sz w:val="24"/>
          <w:szCs w:val="24"/>
          <w:lang w:eastAsia="id-ID"/>
        </w:rPr>
        <w:t xml:space="preserve">stunting </w:t>
      </w:r>
      <w:r>
        <w:rPr>
          <w:rFonts w:ascii="Tw Cen MT" w:hAnsi="Tw Cen MT"/>
          <w:noProof/>
          <w:sz w:val="24"/>
          <w:szCs w:val="24"/>
          <w:lang w:eastAsia="id-ID"/>
        </w:rPr>
        <w:t>pada balita usia 6-12 bulan dapat dilihat pada Tabel 4.</w:t>
      </w:r>
    </w:p>
    <w:p w14:paraId="3494E690" w14:textId="14340AE1" w:rsidR="00C53B2F" w:rsidRPr="00917C9E" w:rsidRDefault="00C53B2F" w:rsidP="00E45534">
      <w:pPr>
        <w:spacing w:after="0" w:line="240" w:lineRule="auto"/>
        <w:jc w:val="center"/>
        <w:rPr>
          <w:rFonts w:ascii="Tw Cen MT" w:hAnsi="Tw Cen MT"/>
          <w:bCs/>
          <w:sz w:val="20"/>
          <w:szCs w:val="20"/>
        </w:rPr>
      </w:pPr>
      <w:proofErr w:type="spellStart"/>
      <w:r w:rsidRPr="00917C9E">
        <w:rPr>
          <w:rFonts w:ascii="Tw Cen MT" w:hAnsi="Tw Cen MT"/>
          <w:bCs/>
          <w:sz w:val="20"/>
          <w:szCs w:val="20"/>
        </w:rPr>
        <w:t>Tabel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r w:rsidR="00E45534" w:rsidRPr="00917C9E">
        <w:rPr>
          <w:rFonts w:ascii="Tw Cen MT" w:hAnsi="Tw Cen MT"/>
          <w:bCs/>
          <w:sz w:val="20"/>
          <w:szCs w:val="20"/>
        </w:rPr>
        <w:t>4</w:t>
      </w:r>
      <w:r w:rsidR="00917C9E">
        <w:rPr>
          <w:rFonts w:ascii="Tw Cen MT" w:hAnsi="Tw Cen MT"/>
          <w:bCs/>
          <w:sz w:val="20"/>
          <w:szCs w:val="20"/>
        </w:rPr>
        <w:t>.</w:t>
      </w:r>
      <w:r w:rsidR="00E45534" w:rsidRPr="00917C9E">
        <w:rPr>
          <w:rFonts w:ascii="Tw Cen MT" w:hAnsi="Tw Cen MT"/>
          <w:bCs/>
          <w:sz w:val="20"/>
          <w:szCs w:val="20"/>
        </w:rPr>
        <w:t xml:space="preserve"> </w:t>
      </w:r>
      <w:r w:rsidRPr="00917C9E">
        <w:rPr>
          <w:rFonts w:ascii="Tw Cen MT" w:hAnsi="Tw Cen MT"/>
          <w:bCs/>
          <w:sz w:val="20"/>
          <w:szCs w:val="20"/>
        </w:rPr>
        <w:t xml:space="preserve">Gambaran </w:t>
      </w:r>
      <w:proofErr w:type="spellStart"/>
      <w:r w:rsidR="00E45534" w:rsidRPr="00917C9E">
        <w:rPr>
          <w:rFonts w:ascii="Tw Cen MT" w:hAnsi="Tw Cen MT"/>
          <w:bCs/>
          <w:sz w:val="20"/>
          <w:szCs w:val="20"/>
        </w:rPr>
        <w:t>Kejadian</w:t>
      </w:r>
      <w:proofErr w:type="spellEnd"/>
      <w:r w:rsidR="00E45534" w:rsidRPr="00917C9E">
        <w:rPr>
          <w:rFonts w:ascii="Tw Cen MT" w:hAnsi="Tw Cen MT"/>
          <w:bCs/>
          <w:sz w:val="20"/>
          <w:szCs w:val="20"/>
        </w:rPr>
        <w:t xml:space="preserve"> </w:t>
      </w:r>
      <w:r w:rsidR="00E45534" w:rsidRPr="00917C9E">
        <w:rPr>
          <w:rFonts w:ascii="Tw Cen MT" w:hAnsi="Tw Cen MT"/>
          <w:bCs/>
          <w:i/>
          <w:sz w:val="20"/>
          <w:szCs w:val="20"/>
        </w:rPr>
        <w:t>Stunting</w:t>
      </w:r>
      <w:r w:rsidR="00E45534" w:rsidRPr="00917C9E">
        <w:rPr>
          <w:rFonts w:ascii="Tw Cen MT" w:hAnsi="Tw Cen MT"/>
          <w:bCs/>
          <w:sz w:val="20"/>
          <w:szCs w:val="20"/>
        </w:rPr>
        <w:t xml:space="preserve"> </w:t>
      </w:r>
      <w:r w:rsidRPr="00917C9E">
        <w:rPr>
          <w:rFonts w:ascii="Tw Cen MT" w:hAnsi="Tw Cen MT"/>
          <w:bCs/>
          <w:sz w:val="20"/>
          <w:szCs w:val="20"/>
        </w:rPr>
        <w:t xml:space="preserve">Pada   </w:t>
      </w:r>
      <w:proofErr w:type="spellStart"/>
      <w:proofErr w:type="gramStart"/>
      <w:r w:rsidRPr="00917C9E">
        <w:rPr>
          <w:rFonts w:ascii="Tw Cen MT" w:hAnsi="Tw Cen MT"/>
          <w:bCs/>
          <w:sz w:val="20"/>
          <w:szCs w:val="20"/>
        </w:rPr>
        <w:t>Balita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Usia</w:t>
      </w:r>
      <w:proofErr w:type="spellEnd"/>
      <w:proofErr w:type="gramEnd"/>
      <w:r w:rsidRPr="00917C9E">
        <w:rPr>
          <w:rFonts w:ascii="Tw Cen MT" w:hAnsi="Tw Cen MT"/>
          <w:bCs/>
          <w:sz w:val="20"/>
          <w:szCs w:val="20"/>
        </w:rPr>
        <w:t xml:space="preserve">   </w:t>
      </w:r>
      <w:r w:rsidR="00E45534" w:rsidRPr="00917C9E">
        <w:rPr>
          <w:rFonts w:ascii="Tw Cen MT" w:hAnsi="Tw Cen MT"/>
          <w:bCs/>
          <w:sz w:val="20"/>
          <w:szCs w:val="20"/>
        </w:rPr>
        <w:t xml:space="preserve">6-12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Bulan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Di Wilayah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Kerja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Puskesmas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Sawah   Lebar   Kota   Bengkulu  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Tahun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   </w:t>
      </w:r>
      <w:r w:rsidR="00E45534" w:rsidRPr="00917C9E">
        <w:rPr>
          <w:rFonts w:ascii="Tw Cen MT" w:hAnsi="Tw Cen MT"/>
          <w:bCs/>
          <w:sz w:val="20"/>
          <w:szCs w:val="20"/>
        </w:rPr>
        <w:t>2023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125"/>
        <w:gridCol w:w="1202"/>
      </w:tblGrid>
      <w:tr w:rsidR="001756CB" w:rsidRPr="00917C9E" w14:paraId="474E253A" w14:textId="77777777" w:rsidTr="00E45534">
        <w:trPr>
          <w:trHeight w:val="298"/>
        </w:trPr>
        <w:tc>
          <w:tcPr>
            <w:tcW w:w="1980" w:type="dxa"/>
            <w:hideMark/>
          </w:tcPr>
          <w:p w14:paraId="4F5DFDF3" w14:textId="77777777" w:rsidR="00C53B2F" w:rsidRPr="00917C9E" w:rsidRDefault="00C53B2F" w:rsidP="00E45534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i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Kejadian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r w:rsidRPr="00917C9E">
              <w:rPr>
                <w:rFonts w:ascii="Tw Cen MT" w:hAnsi="Tw Cen MT"/>
                <w:i/>
                <w:sz w:val="20"/>
                <w:szCs w:val="20"/>
                <w:lang w:val="en-US"/>
              </w:rPr>
              <w:t xml:space="preserve">Stunting </w:t>
            </w:r>
          </w:p>
        </w:tc>
        <w:tc>
          <w:tcPr>
            <w:tcW w:w="1143" w:type="dxa"/>
            <w:hideMark/>
          </w:tcPr>
          <w:p w14:paraId="63E432BC" w14:textId="77777777" w:rsidR="00C53B2F" w:rsidRPr="00917C9E" w:rsidRDefault="00C53B2F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</w:rPr>
              <w:t>Frekuensi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(n)</w:t>
            </w:r>
          </w:p>
        </w:tc>
        <w:tc>
          <w:tcPr>
            <w:tcW w:w="1215" w:type="dxa"/>
            <w:hideMark/>
          </w:tcPr>
          <w:p w14:paraId="447B3FDF" w14:textId="77777777" w:rsidR="00C53B2F" w:rsidRPr="00917C9E" w:rsidRDefault="00C53B2F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</w:rPr>
              <w:t>Persentase</w:t>
            </w:r>
            <w:proofErr w:type="spellEnd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(%)</w:t>
            </w:r>
          </w:p>
        </w:tc>
      </w:tr>
      <w:tr w:rsidR="001756CB" w:rsidRPr="00917C9E" w14:paraId="396E1BD6" w14:textId="77777777" w:rsidTr="00E45534">
        <w:trPr>
          <w:trHeight w:val="298"/>
        </w:trPr>
        <w:tc>
          <w:tcPr>
            <w:tcW w:w="1980" w:type="dxa"/>
            <w:hideMark/>
          </w:tcPr>
          <w:p w14:paraId="1BF70C65" w14:textId="77777777" w:rsidR="00C53B2F" w:rsidRPr="00917C9E" w:rsidRDefault="00C53B2F" w:rsidP="00E45534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i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i/>
                <w:sz w:val="20"/>
                <w:szCs w:val="20"/>
                <w:lang w:val="en-US"/>
              </w:rPr>
              <w:t xml:space="preserve">Stunting </w:t>
            </w:r>
          </w:p>
        </w:tc>
        <w:tc>
          <w:tcPr>
            <w:tcW w:w="1143" w:type="dxa"/>
            <w:hideMark/>
          </w:tcPr>
          <w:p w14:paraId="6FA34EDD" w14:textId="77777777" w:rsidR="00C53B2F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12</w:t>
            </w:r>
          </w:p>
        </w:tc>
        <w:tc>
          <w:tcPr>
            <w:tcW w:w="1215" w:type="dxa"/>
            <w:hideMark/>
          </w:tcPr>
          <w:p w14:paraId="67155BC2" w14:textId="77777777" w:rsidR="00C53B2F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20,3</w:t>
            </w:r>
          </w:p>
        </w:tc>
      </w:tr>
      <w:tr w:rsidR="001756CB" w:rsidRPr="00917C9E" w14:paraId="2A8930F9" w14:textId="77777777" w:rsidTr="00E45534">
        <w:trPr>
          <w:trHeight w:val="324"/>
        </w:trPr>
        <w:tc>
          <w:tcPr>
            <w:tcW w:w="1980" w:type="dxa"/>
            <w:hideMark/>
          </w:tcPr>
          <w:p w14:paraId="502EABF8" w14:textId="77777777" w:rsidR="00C53B2F" w:rsidRPr="00917C9E" w:rsidRDefault="00E45534" w:rsidP="00E45534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i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Ti</w:t>
            </w:r>
            <w:r w:rsidR="00C53B2F" w:rsidRPr="00917C9E">
              <w:rPr>
                <w:rFonts w:ascii="Tw Cen MT" w:hAnsi="Tw Cen MT"/>
                <w:sz w:val="20"/>
                <w:szCs w:val="20"/>
                <w:lang w:val="en-US"/>
              </w:rPr>
              <w:t>dak</w:t>
            </w:r>
            <w:proofErr w:type="spellEnd"/>
            <w:r w:rsidR="00C53B2F" w:rsidRPr="00917C9E">
              <w:rPr>
                <w:rFonts w:ascii="Tw Cen MT" w:hAnsi="Tw Cen MT"/>
                <w:sz w:val="20"/>
                <w:szCs w:val="20"/>
                <w:lang w:val="en-US"/>
              </w:rPr>
              <w:t xml:space="preserve"> </w:t>
            </w:r>
            <w:r w:rsidR="00C53B2F" w:rsidRPr="00917C9E">
              <w:rPr>
                <w:rFonts w:ascii="Tw Cen MT" w:hAnsi="Tw Cen MT"/>
                <w:i/>
                <w:sz w:val="20"/>
                <w:szCs w:val="20"/>
                <w:lang w:val="en-US"/>
              </w:rPr>
              <w:t>Stunting</w:t>
            </w:r>
          </w:p>
        </w:tc>
        <w:tc>
          <w:tcPr>
            <w:tcW w:w="1143" w:type="dxa"/>
            <w:hideMark/>
          </w:tcPr>
          <w:p w14:paraId="29883105" w14:textId="77777777" w:rsidR="00C53B2F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47</w:t>
            </w:r>
          </w:p>
        </w:tc>
        <w:tc>
          <w:tcPr>
            <w:tcW w:w="1215" w:type="dxa"/>
            <w:hideMark/>
          </w:tcPr>
          <w:p w14:paraId="68CD642E" w14:textId="77777777" w:rsidR="00C53B2F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79,7</w:t>
            </w:r>
          </w:p>
        </w:tc>
      </w:tr>
      <w:tr w:rsidR="001756CB" w:rsidRPr="00917C9E" w14:paraId="53EB9E7E" w14:textId="77777777" w:rsidTr="00E45534">
        <w:trPr>
          <w:trHeight w:val="324"/>
        </w:trPr>
        <w:tc>
          <w:tcPr>
            <w:tcW w:w="1980" w:type="dxa"/>
            <w:hideMark/>
          </w:tcPr>
          <w:p w14:paraId="6C288863" w14:textId="77777777" w:rsidR="00C53B2F" w:rsidRPr="00917C9E" w:rsidRDefault="00C53B2F" w:rsidP="00E45534">
            <w:pPr>
              <w:pStyle w:val="DaftarParagraf"/>
              <w:spacing w:after="0" w:line="240" w:lineRule="auto"/>
              <w:ind w:left="0"/>
              <w:jc w:val="both"/>
              <w:rPr>
                <w:rFonts w:ascii="Tw Cen MT" w:hAnsi="Tw Cen MT"/>
                <w:sz w:val="20"/>
                <w:szCs w:val="20"/>
              </w:rPr>
            </w:pPr>
            <w:r w:rsidRPr="00917C9E">
              <w:rPr>
                <w:rFonts w:ascii="Tw Cen MT" w:hAnsi="Tw Cen MT"/>
                <w:sz w:val="20"/>
                <w:szCs w:val="20"/>
              </w:rPr>
              <w:t xml:space="preserve">Total </w:t>
            </w:r>
          </w:p>
        </w:tc>
        <w:tc>
          <w:tcPr>
            <w:tcW w:w="1143" w:type="dxa"/>
            <w:hideMark/>
          </w:tcPr>
          <w:p w14:paraId="6A052630" w14:textId="77777777" w:rsidR="00C53B2F" w:rsidRPr="00917C9E" w:rsidRDefault="00C53B2F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sz w:val="20"/>
                <w:szCs w:val="20"/>
                <w:lang w:val="en-US"/>
              </w:rPr>
              <w:t>59</w:t>
            </w:r>
          </w:p>
        </w:tc>
        <w:tc>
          <w:tcPr>
            <w:tcW w:w="1215" w:type="dxa"/>
            <w:hideMark/>
          </w:tcPr>
          <w:p w14:paraId="6296F2C0" w14:textId="77777777" w:rsidR="00C53B2F" w:rsidRPr="00917C9E" w:rsidRDefault="00C53B2F" w:rsidP="00E45534">
            <w:pPr>
              <w:spacing w:after="0" w:line="240" w:lineRule="auto"/>
              <w:jc w:val="center"/>
              <w:rPr>
                <w:rFonts w:ascii="Tw Cen MT" w:hAnsi="Tw Cen MT" w:cs="Times New Roman"/>
                <w:sz w:val="20"/>
                <w:szCs w:val="20"/>
              </w:rPr>
            </w:pPr>
            <w:r w:rsidRPr="00917C9E">
              <w:rPr>
                <w:rFonts w:ascii="Tw Cen MT" w:hAnsi="Tw Cen MT" w:cs="Times New Roman"/>
                <w:sz w:val="20"/>
                <w:szCs w:val="20"/>
              </w:rPr>
              <w:t>100</w:t>
            </w:r>
          </w:p>
        </w:tc>
      </w:tr>
    </w:tbl>
    <w:p w14:paraId="112C3373" w14:textId="773A574D" w:rsidR="00C53B2F" w:rsidRDefault="00E45534" w:rsidP="00C53B2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/>
          <w:sz w:val="24"/>
          <w:szCs w:val="24"/>
        </w:rPr>
        <w:t>Berdasarkan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tabel</w:t>
      </w:r>
      <w:proofErr w:type="spellEnd"/>
      <w:r>
        <w:rPr>
          <w:rFonts w:ascii="Tw Cen MT" w:hAnsi="Tw Cen MT"/>
          <w:sz w:val="24"/>
          <w:szCs w:val="24"/>
        </w:rPr>
        <w:t xml:space="preserve"> 4 </w:t>
      </w:r>
      <w:proofErr w:type="spellStart"/>
      <w:r>
        <w:rPr>
          <w:rFonts w:ascii="Tw Cen MT" w:hAnsi="Tw Cen MT"/>
          <w:sz w:val="24"/>
          <w:szCs w:val="24"/>
        </w:rPr>
        <w:t>diperoleh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dari</w:t>
      </w:r>
      <w:proofErr w:type="spellEnd"/>
      <w:r>
        <w:rPr>
          <w:rFonts w:ascii="Tw Cen MT" w:hAnsi="Tw Cen MT"/>
          <w:sz w:val="24"/>
          <w:szCs w:val="24"/>
        </w:rPr>
        <w:t xml:space="preserve"> 59 </w:t>
      </w:r>
      <w:proofErr w:type="spellStart"/>
      <w:r>
        <w:rPr>
          <w:rFonts w:ascii="Tw Cen MT" w:hAnsi="Tw Cen MT"/>
          <w:sz w:val="24"/>
          <w:szCs w:val="24"/>
        </w:rPr>
        <w:t>sampel</w:t>
      </w:r>
      <w:proofErr w:type="spellEnd"/>
      <w:r>
        <w:rPr>
          <w:rFonts w:ascii="Tw Cen MT" w:hAnsi="Tw Cen MT"/>
          <w:sz w:val="24"/>
          <w:szCs w:val="24"/>
        </w:rPr>
        <w:t xml:space="preserve"> yang </w:t>
      </w:r>
      <w:proofErr w:type="spellStart"/>
      <w:r>
        <w:rPr>
          <w:rFonts w:ascii="Tw Cen MT" w:hAnsi="Tw Cen MT"/>
          <w:sz w:val="24"/>
          <w:szCs w:val="24"/>
        </w:rPr>
        <w:t>diteliti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proofErr w:type="spellStart"/>
      <w:r>
        <w:rPr>
          <w:rFonts w:ascii="Tw Cen MT" w:hAnsi="Tw Cen MT"/>
          <w:sz w:val="24"/>
          <w:szCs w:val="24"/>
        </w:rPr>
        <w:t>kejadian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Pr="00E45534">
        <w:rPr>
          <w:rFonts w:ascii="Tw Cen MT" w:hAnsi="Tw Cen MT"/>
          <w:i/>
          <w:sz w:val="24"/>
          <w:szCs w:val="24"/>
        </w:rPr>
        <w:t>stunting</w:t>
      </w:r>
      <w:r>
        <w:rPr>
          <w:rFonts w:ascii="Tw Cen MT" w:hAnsi="Tw Cen MT"/>
          <w:i/>
          <w:sz w:val="24"/>
          <w:szCs w:val="24"/>
        </w:rPr>
        <w:t xml:space="preserve"> </w:t>
      </w:r>
      <w:bookmarkStart w:id="8" w:name="_Hlk141882286"/>
      <w:r w:rsidRPr="00E45534">
        <w:rPr>
          <w:rFonts w:ascii="Tw Cen MT" w:hAnsi="Tw Cen MT"/>
          <w:sz w:val="24"/>
          <w:szCs w:val="24"/>
        </w:rPr>
        <w:t>pada</w:t>
      </w:r>
      <w:bookmarkEnd w:id="8"/>
      <w:r w:rsidR="00F16FD9">
        <w:rPr>
          <w:rFonts w:ascii="Tw Cen MT" w:hAnsi="Tw Cen MT"/>
          <w:sz w:val="24"/>
          <w:szCs w:val="24"/>
        </w:rPr>
        <w:t xml:space="preserve"> </w:t>
      </w:r>
      <w:proofErr w:type="spellStart"/>
      <w:r w:rsidRPr="00E45534">
        <w:rPr>
          <w:rFonts w:ascii="Tw Cen MT" w:hAnsi="Tw Cen MT"/>
          <w:sz w:val="24"/>
          <w:szCs w:val="24"/>
        </w:rPr>
        <w:t>sebanyak</w:t>
      </w:r>
      <w:proofErr w:type="spellEnd"/>
      <w:r w:rsidRPr="00E45534">
        <w:rPr>
          <w:rFonts w:ascii="Tw Cen MT" w:hAnsi="Tw Cen MT"/>
          <w:sz w:val="24"/>
          <w:szCs w:val="24"/>
        </w:rPr>
        <w:t xml:space="preserve"> 12 </w:t>
      </w:r>
      <w:proofErr w:type="spellStart"/>
      <w:r w:rsidRPr="00E45534">
        <w:rPr>
          <w:rFonts w:ascii="Tw Cen MT" w:hAnsi="Tw Cen MT"/>
          <w:sz w:val="24"/>
          <w:szCs w:val="24"/>
        </w:rPr>
        <w:t>bayi</w:t>
      </w:r>
      <w:proofErr w:type="spellEnd"/>
      <w:r w:rsidRPr="00E45534">
        <w:rPr>
          <w:rFonts w:ascii="Tw Cen MT" w:hAnsi="Tw Cen MT"/>
          <w:sz w:val="24"/>
          <w:szCs w:val="24"/>
        </w:rPr>
        <w:t xml:space="preserve"> (20,3%)</w:t>
      </w:r>
      <w:r w:rsidR="00F16FD9">
        <w:rPr>
          <w:rFonts w:ascii="Tw Cen MT" w:hAnsi="Tw Cen MT"/>
          <w:sz w:val="24"/>
          <w:szCs w:val="24"/>
        </w:rPr>
        <w:t xml:space="preserve"> </w:t>
      </w:r>
      <w:r w:rsidR="00F16FD9" w:rsidRPr="00E45534">
        <w:rPr>
          <w:rFonts w:ascii="Tw Cen MT" w:hAnsi="Tw Cen MT"/>
          <w:sz w:val="24"/>
          <w:szCs w:val="24"/>
        </w:rPr>
        <w:t xml:space="preserve">pada </w:t>
      </w:r>
      <w:proofErr w:type="spellStart"/>
      <w:r w:rsidR="00F16FD9" w:rsidRPr="00E45534">
        <w:rPr>
          <w:rFonts w:ascii="Tw Cen MT" w:hAnsi="Tw Cen MT"/>
          <w:sz w:val="24"/>
          <w:szCs w:val="24"/>
        </w:rPr>
        <w:t>balita</w:t>
      </w:r>
      <w:proofErr w:type="spellEnd"/>
      <w:r w:rsidR="00F16FD9" w:rsidRPr="00E45534">
        <w:rPr>
          <w:rFonts w:ascii="Tw Cen MT" w:hAnsi="Tw Cen MT"/>
          <w:sz w:val="24"/>
          <w:szCs w:val="24"/>
        </w:rPr>
        <w:t xml:space="preserve"> 6-12 </w:t>
      </w:r>
      <w:proofErr w:type="spellStart"/>
      <w:r w:rsidR="00F16FD9" w:rsidRPr="00E45534">
        <w:rPr>
          <w:rFonts w:ascii="Tw Cen MT" w:hAnsi="Tw Cen MT"/>
          <w:sz w:val="24"/>
          <w:szCs w:val="24"/>
        </w:rPr>
        <w:t>bulan</w:t>
      </w:r>
      <w:proofErr w:type="spellEnd"/>
      <w:r w:rsidR="00F16FD9" w:rsidRPr="00E45534">
        <w:rPr>
          <w:rFonts w:ascii="Tw Cen MT" w:hAnsi="Tw Cen MT"/>
          <w:sz w:val="24"/>
          <w:szCs w:val="24"/>
        </w:rPr>
        <w:t xml:space="preserve"> </w:t>
      </w:r>
      <w:proofErr w:type="spellStart"/>
      <w:r w:rsidR="00F16FD9" w:rsidRPr="00E45534">
        <w:rPr>
          <w:rFonts w:ascii="Tw Cen MT" w:hAnsi="Tw Cen MT"/>
          <w:sz w:val="24"/>
          <w:szCs w:val="24"/>
        </w:rPr>
        <w:t>diwilayah</w:t>
      </w:r>
      <w:proofErr w:type="spellEnd"/>
      <w:r w:rsidR="00F16FD9" w:rsidRPr="00E45534">
        <w:rPr>
          <w:rFonts w:ascii="Tw Cen MT" w:hAnsi="Tw Cen MT"/>
          <w:sz w:val="24"/>
          <w:szCs w:val="24"/>
        </w:rPr>
        <w:t xml:space="preserve"> </w:t>
      </w:r>
      <w:proofErr w:type="spellStart"/>
      <w:r w:rsidR="00F16FD9" w:rsidRPr="00E45534">
        <w:rPr>
          <w:rFonts w:ascii="Tw Cen MT" w:hAnsi="Tw Cen MT"/>
          <w:sz w:val="24"/>
          <w:szCs w:val="24"/>
        </w:rPr>
        <w:t>kerja</w:t>
      </w:r>
      <w:proofErr w:type="spellEnd"/>
      <w:r w:rsidR="00F16FD9" w:rsidRPr="00E45534">
        <w:rPr>
          <w:rFonts w:ascii="Tw Cen MT" w:hAnsi="Tw Cen MT"/>
          <w:sz w:val="24"/>
          <w:szCs w:val="24"/>
        </w:rPr>
        <w:t xml:space="preserve"> </w:t>
      </w:r>
      <w:proofErr w:type="spellStart"/>
      <w:r w:rsidR="00F16FD9">
        <w:rPr>
          <w:rFonts w:ascii="Tw Cen MT" w:hAnsi="Tw Cen MT"/>
          <w:sz w:val="24"/>
          <w:szCs w:val="24"/>
        </w:rPr>
        <w:t>Puskesmas</w:t>
      </w:r>
      <w:proofErr w:type="spellEnd"/>
      <w:r w:rsidR="00F16FD9">
        <w:rPr>
          <w:rFonts w:ascii="Tw Cen MT" w:hAnsi="Tw Cen MT"/>
          <w:sz w:val="24"/>
          <w:szCs w:val="24"/>
        </w:rPr>
        <w:t xml:space="preserve"> Sawah Le</w:t>
      </w:r>
      <w:r w:rsidR="00F16FD9" w:rsidRPr="00E45534">
        <w:rPr>
          <w:rFonts w:ascii="Tw Cen MT" w:hAnsi="Tw Cen MT"/>
          <w:sz w:val="24"/>
          <w:szCs w:val="24"/>
        </w:rPr>
        <w:t>bar Kota Bengkulu</w:t>
      </w:r>
      <w:r w:rsidR="006E487C">
        <w:rPr>
          <w:rFonts w:ascii="Tw Cen MT" w:hAnsi="Tw Cen MT"/>
          <w:sz w:val="24"/>
          <w:szCs w:val="24"/>
        </w:rPr>
        <w:t xml:space="preserve">. Angka </w:t>
      </w:r>
      <w:proofErr w:type="spellStart"/>
      <w:r w:rsidR="006E487C">
        <w:rPr>
          <w:rFonts w:ascii="Tw Cen MT" w:hAnsi="Tw Cen MT"/>
          <w:sz w:val="24"/>
          <w:szCs w:val="24"/>
        </w:rPr>
        <w:t>ini</w:t>
      </w:r>
      <w:proofErr w:type="spellEnd"/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="006E487C">
        <w:rPr>
          <w:rFonts w:ascii="Tw Cen MT" w:hAnsi="Tw Cen MT"/>
          <w:sz w:val="24"/>
          <w:szCs w:val="24"/>
        </w:rPr>
        <w:t>masih</w:t>
      </w:r>
      <w:proofErr w:type="spellEnd"/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="006E487C">
        <w:rPr>
          <w:rFonts w:ascii="Tw Cen MT" w:hAnsi="Tw Cen MT"/>
          <w:sz w:val="24"/>
          <w:szCs w:val="24"/>
        </w:rPr>
        <w:t>lebih</w:t>
      </w:r>
      <w:proofErr w:type="spellEnd"/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="006E487C">
        <w:rPr>
          <w:rFonts w:ascii="Tw Cen MT" w:hAnsi="Tw Cen MT"/>
          <w:sz w:val="24"/>
          <w:szCs w:val="24"/>
        </w:rPr>
        <w:t>tinggi</w:t>
      </w:r>
      <w:proofErr w:type="spellEnd"/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="006E487C">
        <w:rPr>
          <w:rFonts w:ascii="Tw Cen MT" w:hAnsi="Tw Cen MT"/>
          <w:sz w:val="24"/>
          <w:szCs w:val="24"/>
        </w:rPr>
        <w:t>dari</w:t>
      </w:r>
      <w:proofErr w:type="spellEnd"/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="006E487C">
        <w:rPr>
          <w:rFonts w:ascii="Tw Cen MT" w:hAnsi="Tw Cen MT"/>
          <w:sz w:val="24"/>
          <w:szCs w:val="24"/>
        </w:rPr>
        <w:t>angka</w:t>
      </w:r>
      <w:proofErr w:type="spellEnd"/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="006E487C">
        <w:rPr>
          <w:rFonts w:ascii="Tw Cen MT" w:hAnsi="Tw Cen MT"/>
          <w:sz w:val="24"/>
          <w:szCs w:val="24"/>
        </w:rPr>
        <w:t>prevalensi</w:t>
      </w:r>
      <w:proofErr w:type="spellEnd"/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="006E487C">
        <w:rPr>
          <w:rFonts w:ascii="Tw Cen MT" w:hAnsi="Tw Cen MT"/>
          <w:sz w:val="24"/>
          <w:szCs w:val="24"/>
        </w:rPr>
        <w:t>nasional</w:t>
      </w:r>
      <w:proofErr w:type="spellEnd"/>
      <w:r w:rsidR="006E487C">
        <w:rPr>
          <w:rFonts w:ascii="Tw Cen MT" w:hAnsi="Tw Cen MT"/>
          <w:sz w:val="24"/>
          <w:szCs w:val="24"/>
        </w:rPr>
        <w:t xml:space="preserve"> yang </w:t>
      </w:r>
      <w:proofErr w:type="spellStart"/>
      <w:r w:rsidR="006E487C">
        <w:rPr>
          <w:rFonts w:ascii="Tw Cen MT" w:hAnsi="Tw Cen MT"/>
          <w:sz w:val="24"/>
          <w:szCs w:val="24"/>
        </w:rPr>
        <w:t>akan</w:t>
      </w:r>
      <w:proofErr w:type="spellEnd"/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="006E487C">
        <w:rPr>
          <w:rFonts w:ascii="Tw Cen MT" w:hAnsi="Tw Cen MT"/>
          <w:sz w:val="24"/>
          <w:szCs w:val="24"/>
        </w:rPr>
        <w:t>dicapai</w:t>
      </w:r>
      <w:proofErr w:type="spellEnd"/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="006E487C">
        <w:rPr>
          <w:rFonts w:ascii="Tw Cen MT" w:hAnsi="Tw Cen MT"/>
          <w:sz w:val="24"/>
          <w:szCs w:val="24"/>
        </w:rPr>
        <w:t>padabtahun</w:t>
      </w:r>
      <w:proofErr w:type="spellEnd"/>
      <w:r w:rsidR="006E487C">
        <w:rPr>
          <w:rFonts w:ascii="Tw Cen MT" w:hAnsi="Tw Cen MT"/>
          <w:sz w:val="24"/>
          <w:szCs w:val="24"/>
        </w:rPr>
        <w:t xml:space="preserve"> 2024 </w:t>
      </w:r>
      <w:proofErr w:type="spellStart"/>
      <w:r w:rsidR="006E487C">
        <w:rPr>
          <w:rFonts w:ascii="Tw Cen MT" w:hAnsi="Tw Cen MT"/>
          <w:sz w:val="24"/>
          <w:szCs w:val="24"/>
        </w:rPr>
        <w:t>sebesar</w:t>
      </w:r>
      <w:proofErr w:type="spellEnd"/>
      <w:r w:rsidR="006E487C">
        <w:rPr>
          <w:rFonts w:ascii="Tw Cen MT" w:hAnsi="Tw Cen MT"/>
          <w:sz w:val="24"/>
          <w:szCs w:val="24"/>
        </w:rPr>
        <w:t xml:space="preserve"> 14%</w:t>
      </w:r>
    </w:p>
    <w:p w14:paraId="67BE76ED" w14:textId="77777777" w:rsidR="007A0E3F" w:rsidRDefault="007A0E3F" w:rsidP="00C53B2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10E54C20" w14:textId="77777777" w:rsidR="00E45534" w:rsidRDefault="00E45534" w:rsidP="00C53B2F">
      <w:pPr>
        <w:spacing w:after="0" w:line="240" w:lineRule="auto"/>
        <w:jc w:val="both"/>
        <w:rPr>
          <w:rFonts w:ascii="Tw Cen MT" w:hAnsi="Tw Cen MT"/>
          <w:b/>
          <w:sz w:val="24"/>
          <w:szCs w:val="24"/>
        </w:rPr>
      </w:pPr>
      <w:proofErr w:type="spellStart"/>
      <w:r w:rsidRPr="00E45534">
        <w:rPr>
          <w:rFonts w:ascii="Tw Cen MT" w:hAnsi="Tw Cen MT"/>
          <w:b/>
          <w:sz w:val="24"/>
          <w:szCs w:val="24"/>
        </w:rPr>
        <w:t>Analisis</w:t>
      </w:r>
      <w:proofErr w:type="spellEnd"/>
      <w:r w:rsidRPr="00E45534">
        <w:rPr>
          <w:rFonts w:ascii="Tw Cen MT" w:hAnsi="Tw Cen MT"/>
          <w:b/>
          <w:sz w:val="24"/>
          <w:szCs w:val="24"/>
        </w:rPr>
        <w:t xml:space="preserve"> </w:t>
      </w:r>
      <w:proofErr w:type="spellStart"/>
      <w:r w:rsidRPr="00E45534">
        <w:rPr>
          <w:rFonts w:ascii="Tw Cen MT" w:hAnsi="Tw Cen MT"/>
          <w:b/>
          <w:sz w:val="24"/>
          <w:szCs w:val="24"/>
        </w:rPr>
        <w:t>Bivariat</w:t>
      </w:r>
      <w:proofErr w:type="spellEnd"/>
    </w:p>
    <w:p w14:paraId="47A61BED" w14:textId="6E0CC380" w:rsidR="00F16FD9" w:rsidRPr="007B19B9" w:rsidRDefault="00F16FD9" w:rsidP="00F16FD9">
      <w:pPr>
        <w:spacing w:after="0" w:line="240" w:lineRule="auto"/>
        <w:jc w:val="both"/>
        <w:rPr>
          <w:rFonts w:ascii="Tw Cen MT" w:hAnsi="Tw Cen MT"/>
          <w:bCs/>
          <w:sz w:val="24"/>
          <w:szCs w:val="24"/>
        </w:rPr>
      </w:pPr>
      <w:proofErr w:type="spellStart"/>
      <w:r w:rsidRPr="007B19B9">
        <w:rPr>
          <w:rFonts w:ascii="Tw Cen MT" w:hAnsi="Tw Cen MT"/>
          <w:bCs/>
          <w:sz w:val="24"/>
          <w:szCs w:val="24"/>
        </w:rPr>
        <w:t>Berikut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ini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>
        <w:rPr>
          <w:rFonts w:ascii="Tw Cen MT" w:hAnsi="Tw Cen MT"/>
          <w:bCs/>
          <w:sz w:val="24"/>
          <w:szCs w:val="24"/>
        </w:rPr>
        <w:t>Hubungan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Pola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asuh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, ASI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eksklusif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dan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Kualitas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MP-ASI pada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balita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usia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6-12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bulan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di wilayah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kerja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puskesmas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sawah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lebar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 w:rsidRPr="007B19B9">
        <w:rPr>
          <w:rFonts w:ascii="Tw Cen MT" w:hAnsi="Tw Cen MT"/>
          <w:bCs/>
          <w:sz w:val="24"/>
          <w:szCs w:val="24"/>
        </w:rPr>
        <w:t>kota</w:t>
      </w:r>
      <w:proofErr w:type="spellEnd"/>
      <w:r w:rsidRPr="007B19B9">
        <w:rPr>
          <w:rFonts w:ascii="Tw Cen MT" w:hAnsi="Tw Cen MT"/>
          <w:bCs/>
          <w:sz w:val="24"/>
          <w:szCs w:val="24"/>
        </w:rPr>
        <w:t xml:space="preserve"> Bengkulu</w:t>
      </w:r>
      <w:r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>
        <w:rPr>
          <w:rFonts w:ascii="Tw Cen MT" w:hAnsi="Tw Cen MT"/>
          <w:bCs/>
          <w:sz w:val="24"/>
          <w:szCs w:val="24"/>
        </w:rPr>
        <w:t>dapat</w:t>
      </w:r>
      <w:proofErr w:type="spellEnd"/>
      <w:r>
        <w:rPr>
          <w:rFonts w:ascii="Tw Cen MT" w:hAnsi="Tw Cen MT"/>
          <w:bCs/>
          <w:sz w:val="24"/>
          <w:szCs w:val="24"/>
        </w:rPr>
        <w:t xml:space="preserve"> </w:t>
      </w:r>
      <w:proofErr w:type="spellStart"/>
      <w:r>
        <w:rPr>
          <w:rFonts w:ascii="Tw Cen MT" w:hAnsi="Tw Cen MT"/>
          <w:bCs/>
          <w:sz w:val="24"/>
          <w:szCs w:val="24"/>
        </w:rPr>
        <w:t>dilihat</w:t>
      </w:r>
      <w:proofErr w:type="spellEnd"/>
      <w:r>
        <w:rPr>
          <w:rFonts w:ascii="Tw Cen MT" w:hAnsi="Tw Cen MT"/>
          <w:bCs/>
          <w:sz w:val="24"/>
          <w:szCs w:val="24"/>
        </w:rPr>
        <w:t xml:space="preserve"> pada </w:t>
      </w:r>
      <w:proofErr w:type="spellStart"/>
      <w:r>
        <w:rPr>
          <w:rFonts w:ascii="Tw Cen MT" w:hAnsi="Tw Cen MT"/>
          <w:bCs/>
          <w:sz w:val="24"/>
          <w:szCs w:val="24"/>
        </w:rPr>
        <w:t>Tabel</w:t>
      </w:r>
      <w:proofErr w:type="spellEnd"/>
      <w:r>
        <w:rPr>
          <w:rFonts w:ascii="Tw Cen MT" w:hAnsi="Tw Cen MT"/>
          <w:bCs/>
          <w:sz w:val="24"/>
          <w:szCs w:val="24"/>
        </w:rPr>
        <w:t xml:space="preserve"> </w:t>
      </w:r>
      <w:r w:rsidR="00917C9E">
        <w:rPr>
          <w:rFonts w:ascii="Tw Cen MT" w:hAnsi="Tw Cen MT"/>
          <w:bCs/>
          <w:sz w:val="24"/>
          <w:szCs w:val="24"/>
        </w:rPr>
        <w:t>5</w:t>
      </w:r>
      <w:r>
        <w:rPr>
          <w:rFonts w:ascii="Tw Cen MT" w:hAnsi="Tw Cen MT"/>
          <w:bCs/>
          <w:sz w:val="24"/>
          <w:szCs w:val="24"/>
        </w:rPr>
        <w:t>.</w:t>
      </w:r>
    </w:p>
    <w:p w14:paraId="4A8A24B2" w14:textId="77777777" w:rsidR="00F16FD9" w:rsidRPr="00E45534" w:rsidRDefault="00F16FD9" w:rsidP="00C53B2F">
      <w:pPr>
        <w:spacing w:after="0" w:line="240" w:lineRule="auto"/>
        <w:jc w:val="both"/>
        <w:rPr>
          <w:rFonts w:ascii="Tw Cen MT" w:hAnsi="Tw Cen MT"/>
          <w:sz w:val="24"/>
          <w:szCs w:val="24"/>
        </w:rPr>
      </w:pPr>
    </w:p>
    <w:p w14:paraId="30AE9316" w14:textId="777478EA" w:rsidR="00E45534" w:rsidRPr="00917C9E" w:rsidRDefault="00E45534" w:rsidP="00E45534">
      <w:pPr>
        <w:spacing w:after="0" w:line="240" w:lineRule="auto"/>
        <w:jc w:val="center"/>
        <w:rPr>
          <w:rFonts w:ascii="Tw Cen MT" w:hAnsi="Tw Cen MT"/>
          <w:bCs/>
          <w:sz w:val="20"/>
          <w:szCs w:val="20"/>
        </w:rPr>
      </w:pPr>
      <w:proofErr w:type="spellStart"/>
      <w:r w:rsidRPr="00917C9E">
        <w:rPr>
          <w:rFonts w:ascii="Tw Cen MT" w:hAnsi="Tw Cen MT"/>
          <w:bCs/>
          <w:sz w:val="20"/>
          <w:szCs w:val="20"/>
        </w:rPr>
        <w:t>Tabel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r w:rsidR="00917C9E" w:rsidRPr="00917C9E">
        <w:rPr>
          <w:rFonts w:ascii="Tw Cen MT" w:hAnsi="Tw Cen MT"/>
          <w:bCs/>
          <w:sz w:val="20"/>
          <w:szCs w:val="20"/>
        </w:rPr>
        <w:t>5.</w:t>
      </w:r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Hubungan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Pola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Asuh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Dengan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Kejadian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r w:rsidRPr="00917C9E">
        <w:rPr>
          <w:rFonts w:ascii="Tw Cen MT" w:hAnsi="Tw Cen MT"/>
          <w:bCs/>
          <w:i/>
          <w:sz w:val="20"/>
          <w:szCs w:val="20"/>
        </w:rPr>
        <w:t>Stunting</w:t>
      </w:r>
      <w:r w:rsidRPr="00917C9E">
        <w:rPr>
          <w:rFonts w:ascii="Tw Cen MT" w:hAnsi="Tw Cen MT"/>
          <w:bCs/>
          <w:sz w:val="20"/>
          <w:szCs w:val="20"/>
        </w:rPr>
        <w:t xml:space="preserve"> Pada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Balita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Usia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6-12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Bulan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Di Wilayah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Kerja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Puskesmas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Sawah Lebar Kota Bengkulu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Tahun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2023</w:t>
      </w:r>
    </w:p>
    <w:tbl>
      <w:tblPr>
        <w:tblW w:w="431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567"/>
        <w:gridCol w:w="317"/>
        <w:gridCol w:w="533"/>
        <w:gridCol w:w="369"/>
        <w:gridCol w:w="623"/>
        <w:gridCol w:w="911"/>
      </w:tblGrid>
      <w:tr w:rsidR="00E45534" w:rsidRPr="00917C9E" w14:paraId="42679F8D" w14:textId="77777777" w:rsidTr="00752DA1">
        <w:trPr>
          <w:trHeight w:val="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44D8557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Pola </w:t>
            </w: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Asuh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1D0125FC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</w:rPr>
              <w:t>Kejadian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 w:rsidRPr="00917C9E">
              <w:rPr>
                <w:rFonts w:ascii="Tw Cen MT" w:hAnsi="Tw Cen MT"/>
                <w:bCs/>
                <w:i/>
                <w:sz w:val="20"/>
                <w:szCs w:val="20"/>
              </w:rPr>
              <w:t>stunting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501B040C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Total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14:paraId="37770F7C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P</w:t>
            </w:r>
          </w:p>
          <w:p w14:paraId="6D99DAB1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Value</w:t>
            </w:r>
          </w:p>
        </w:tc>
      </w:tr>
      <w:tr w:rsidR="00E45534" w:rsidRPr="00917C9E" w14:paraId="0BB06F3A" w14:textId="77777777" w:rsidTr="00752DA1">
        <w:trPr>
          <w:trHeight w:val="306"/>
        </w:trPr>
        <w:tc>
          <w:tcPr>
            <w:tcW w:w="709" w:type="dxa"/>
            <w:vMerge/>
            <w:shd w:val="clear" w:color="auto" w:fill="auto"/>
            <w:vAlign w:val="center"/>
          </w:tcPr>
          <w:p w14:paraId="1C60C9C1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828A94F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i/>
                <w:sz w:val="20"/>
                <w:szCs w:val="20"/>
              </w:rPr>
              <w:t>Stunting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AF41E61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i/>
                <w:sz w:val="20"/>
                <w:szCs w:val="20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</w:rPr>
              <w:t>Tidak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 w:rsidRPr="00917C9E">
              <w:rPr>
                <w:rFonts w:ascii="Tw Cen MT" w:hAnsi="Tw Cen MT"/>
                <w:bCs/>
                <w:i/>
                <w:sz w:val="20"/>
                <w:szCs w:val="20"/>
              </w:rPr>
              <w:t>Stunting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623E518B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14:paraId="0BCB2754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E45534" w:rsidRPr="00917C9E" w14:paraId="34C3904F" w14:textId="77777777" w:rsidTr="00752DA1">
        <w:trPr>
          <w:trHeight w:val="306"/>
        </w:trPr>
        <w:tc>
          <w:tcPr>
            <w:tcW w:w="709" w:type="dxa"/>
            <w:vMerge/>
            <w:shd w:val="clear" w:color="auto" w:fill="auto"/>
          </w:tcPr>
          <w:p w14:paraId="0AA7AFE8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E1414B9" w14:textId="77777777" w:rsidR="00E45534" w:rsidRPr="00917C9E" w:rsidRDefault="00F16FD9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7" w:type="dxa"/>
            <w:shd w:val="clear" w:color="auto" w:fill="auto"/>
          </w:tcPr>
          <w:p w14:paraId="436BD4F3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(%)</w:t>
            </w:r>
          </w:p>
        </w:tc>
        <w:tc>
          <w:tcPr>
            <w:tcW w:w="317" w:type="dxa"/>
            <w:shd w:val="clear" w:color="auto" w:fill="auto"/>
          </w:tcPr>
          <w:p w14:paraId="1AD53CA8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33" w:type="dxa"/>
            <w:shd w:val="clear" w:color="auto" w:fill="auto"/>
          </w:tcPr>
          <w:p w14:paraId="0184AC5C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(%)</w:t>
            </w:r>
          </w:p>
        </w:tc>
        <w:tc>
          <w:tcPr>
            <w:tcW w:w="369" w:type="dxa"/>
            <w:shd w:val="clear" w:color="auto" w:fill="auto"/>
          </w:tcPr>
          <w:p w14:paraId="59D50928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623" w:type="dxa"/>
            <w:shd w:val="clear" w:color="auto" w:fill="auto"/>
          </w:tcPr>
          <w:p w14:paraId="5CCD252A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(%)</w:t>
            </w:r>
          </w:p>
        </w:tc>
        <w:tc>
          <w:tcPr>
            <w:tcW w:w="911" w:type="dxa"/>
            <w:shd w:val="clear" w:color="auto" w:fill="auto"/>
          </w:tcPr>
          <w:p w14:paraId="45179533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E45534" w:rsidRPr="00917C9E" w14:paraId="3E396A04" w14:textId="77777777" w:rsidTr="00752DA1">
        <w:trPr>
          <w:trHeight w:val="291"/>
        </w:trPr>
        <w:tc>
          <w:tcPr>
            <w:tcW w:w="709" w:type="dxa"/>
            <w:shd w:val="clear" w:color="auto" w:fill="auto"/>
          </w:tcPr>
          <w:p w14:paraId="4D83E4D0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Tidak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57EDEFA7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5E0FCFAE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15,2</w:t>
            </w:r>
          </w:p>
        </w:tc>
        <w:tc>
          <w:tcPr>
            <w:tcW w:w="317" w:type="dxa"/>
            <w:shd w:val="clear" w:color="auto" w:fill="auto"/>
          </w:tcPr>
          <w:p w14:paraId="1F9F2346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533" w:type="dxa"/>
            <w:shd w:val="clear" w:color="auto" w:fill="auto"/>
          </w:tcPr>
          <w:p w14:paraId="3718FED6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6,77</w:t>
            </w:r>
          </w:p>
        </w:tc>
        <w:tc>
          <w:tcPr>
            <w:tcW w:w="369" w:type="dxa"/>
            <w:shd w:val="clear" w:color="auto" w:fill="auto"/>
          </w:tcPr>
          <w:p w14:paraId="54F51961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" w:type="dxa"/>
            <w:shd w:val="clear" w:color="auto" w:fill="auto"/>
          </w:tcPr>
          <w:p w14:paraId="59DB7C92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22,1</w:t>
            </w:r>
          </w:p>
        </w:tc>
        <w:tc>
          <w:tcPr>
            <w:tcW w:w="911" w:type="dxa"/>
            <w:shd w:val="clear" w:color="auto" w:fill="auto"/>
          </w:tcPr>
          <w:p w14:paraId="5446E12D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0,00</w:t>
            </w: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E45534" w:rsidRPr="00917C9E" w14:paraId="48773918" w14:textId="77777777" w:rsidTr="00752DA1">
        <w:trPr>
          <w:trHeight w:val="319"/>
        </w:trPr>
        <w:tc>
          <w:tcPr>
            <w:tcW w:w="709" w:type="dxa"/>
            <w:shd w:val="clear" w:color="auto" w:fill="auto"/>
          </w:tcPr>
          <w:p w14:paraId="3BA50028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Baik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4403DD2A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3487DE8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5,08</w:t>
            </w:r>
          </w:p>
        </w:tc>
        <w:tc>
          <w:tcPr>
            <w:tcW w:w="317" w:type="dxa"/>
            <w:shd w:val="clear" w:color="auto" w:fill="auto"/>
          </w:tcPr>
          <w:p w14:paraId="6F130B77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533" w:type="dxa"/>
            <w:shd w:val="clear" w:color="auto" w:fill="auto"/>
          </w:tcPr>
          <w:p w14:paraId="48ABBA6F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72,8</w:t>
            </w:r>
          </w:p>
        </w:tc>
        <w:tc>
          <w:tcPr>
            <w:tcW w:w="369" w:type="dxa"/>
            <w:shd w:val="clear" w:color="auto" w:fill="auto"/>
          </w:tcPr>
          <w:p w14:paraId="7F1C04DE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4</w:t>
            </w: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" w:type="dxa"/>
            <w:shd w:val="clear" w:color="auto" w:fill="auto"/>
          </w:tcPr>
          <w:p w14:paraId="70F3C2F7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77,9</w:t>
            </w:r>
          </w:p>
        </w:tc>
        <w:tc>
          <w:tcPr>
            <w:tcW w:w="911" w:type="dxa"/>
            <w:shd w:val="clear" w:color="auto" w:fill="auto"/>
          </w:tcPr>
          <w:p w14:paraId="528B638F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E45534" w:rsidRPr="00917C9E" w14:paraId="716C4379" w14:textId="77777777" w:rsidTr="00752DA1">
        <w:trPr>
          <w:trHeight w:val="306"/>
        </w:trPr>
        <w:tc>
          <w:tcPr>
            <w:tcW w:w="709" w:type="dxa"/>
            <w:shd w:val="clear" w:color="auto" w:fill="auto"/>
          </w:tcPr>
          <w:p w14:paraId="20D626E3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Total</w:t>
            </w:r>
          </w:p>
        </w:tc>
        <w:tc>
          <w:tcPr>
            <w:tcW w:w="284" w:type="dxa"/>
            <w:shd w:val="clear" w:color="auto" w:fill="auto"/>
          </w:tcPr>
          <w:p w14:paraId="529E8BC9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27657623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20,28</w:t>
            </w:r>
          </w:p>
        </w:tc>
        <w:tc>
          <w:tcPr>
            <w:tcW w:w="317" w:type="dxa"/>
            <w:shd w:val="clear" w:color="auto" w:fill="auto"/>
          </w:tcPr>
          <w:p w14:paraId="7A71E791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533" w:type="dxa"/>
            <w:shd w:val="clear" w:color="auto" w:fill="auto"/>
          </w:tcPr>
          <w:p w14:paraId="7ECD911F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79,6</w:t>
            </w:r>
          </w:p>
        </w:tc>
        <w:tc>
          <w:tcPr>
            <w:tcW w:w="369" w:type="dxa"/>
            <w:shd w:val="clear" w:color="auto" w:fill="auto"/>
          </w:tcPr>
          <w:p w14:paraId="2F453E62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623" w:type="dxa"/>
            <w:shd w:val="clear" w:color="auto" w:fill="auto"/>
          </w:tcPr>
          <w:p w14:paraId="0E7713A4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100</w:t>
            </w:r>
          </w:p>
        </w:tc>
        <w:tc>
          <w:tcPr>
            <w:tcW w:w="911" w:type="dxa"/>
            <w:shd w:val="clear" w:color="auto" w:fill="auto"/>
          </w:tcPr>
          <w:p w14:paraId="09392C7C" w14:textId="77777777" w:rsidR="00E45534" w:rsidRPr="00917C9E" w:rsidRDefault="00E45534" w:rsidP="00E45534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</w:tbl>
    <w:p w14:paraId="61655C29" w14:textId="36171DDA" w:rsidR="00123C4B" w:rsidRDefault="005D7DB8" w:rsidP="00752DA1">
      <w:pPr>
        <w:pStyle w:val="DaftarParagraf"/>
        <w:spacing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D7DB8">
        <w:rPr>
          <w:rFonts w:ascii="Tw Cen MT" w:hAnsi="Tw Cen MT"/>
          <w:sz w:val="24"/>
          <w:szCs w:val="24"/>
          <w:lang w:val="en-US"/>
        </w:rPr>
        <w:t>Berdasarkan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752DA1">
        <w:rPr>
          <w:rFonts w:ascii="Tw Cen MT" w:hAnsi="Tw Cen MT"/>
          <w:sz w:val="24"/>
          <w:szCs w:val="24"/>
        </w:rPr>
        <w:t>tabel</w:t>
      </w:r>
      <w:proofErr w:type="spellEnd"/>
      <w:r w:rsidR="00752DA1">
        <w:rPr>
          <w:rFonts w:ascii="Tw Cen MT" w:hAnsi="Tw Cen MT"/>
          <w:sz w:val="24"/>
          <w:szCs w:val="24"/>
        </w:rPr>
        <w:t xml:space="preserve"> </w:t>
      </w:r>
      <w:r w:rsidR="00917C9E">
        <w:rPr>
          <w:rFonts w:ascii="Tw Cen MT" w:hAnsi="Tw Cen MT"/>
          <w:sz w:val="24"/>
          <w:szCs w:val="24"/>
        </w:rPr>
        <w:t>5</w:t>
      </w:r>
      <w:r w:rsidR="00752DA1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menunjukan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bahwa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ada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</w:t>
      </w:r>
      <w:r w:rsidRPr="005D7DB8">
        <w:rPr>
          <w:rFonts w:ascii="Tw Cen MT" w:hAnsi="Tw Cen MT"/>
          <w:sz w:val="24"/>
          <w:szCs w:val="24"/>
          <w:lang w:val="en-US"/>
        </w:rPr>
        <w:t>9</w:t>
      </w:r>
      <w:r w:rsidRPr="005D7DB8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balita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(</w:t>
      </w:r>
      <w:proofErr w:type="gramStart"/>
      <w:r w:rsidRPr="005D7DB8">
        <w:rPr>
          <w:rFonts w:ascii="Tw Cen MT" w:hAnsi="Tw Cen MT"/>
          <w:sz w:val="24"/>
          <w:szCs w:val="24"/>
        </w:rPr>
        <w:t>1</w:t>
      </w:r>
      <w:r w:rsidRPr="005D7DB8">
        <w:rPr>
          <w:rFonts w:ascii="Tw Cen MT" w:hAnsi="Tw Cen MT"/>
          <w:sz w:val="24"/>
          <w:szCs w:val="24"/>
          <w:lang w:val="en-US"/>
        </w:rPr>
        <w:t>5,</w:t>
      </w:r>
      <w:r w:rsidRPr="005D7DB8">
        <w:rPr>
          <w:rFonts w:ascii="Tw Cen MT" w:hAnsi="Tw Cen MT"/>
          <w:sz w:val="24"/>
          <w:szCs w:val="24"/>
        </w:rPr>
        <w:t>%</w:t>
      </w:r>
      <w:proofErr w:type="gramEnd"/>
      <w:r w:rsidRPr="005D7DB8">
        <w:rPr>
          <w:rFonts w:ascii="Tw Cen MT" w:hAnsi="Tw Cen MT"/>
          <w:sz w:val="24"/>
          <w:szCs w:val="24"/>
        </w:rPr>
        <w:t xml:space="preserve">) yang </w:t>
      </w:r>
      <w:proofErr w:type="spellStart"/>
      <w:r w:rsidRPr="005D7DB8">
        <w:rPr>
          <w:rFonts w:ascii="Tw Cen MT" w:hAnsi="Tw Cen MT"/>
          <w:sz w:val="24"/>
          <w:szCs w:val="24"/>
        </w:rPr>
        <w:t>mengalami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</w:t>
      </w:r>
      <w:r w:rsidRPr="005D7DB8">
        <w:rPr>
          <w:rFonts w:ascii="Tw Cen MT" w:hAnsi="Tw Cen MT"/>
          <w:i/>
          <w:sz w:val="24"/>
          <w:szCs w:val="24"/>
        </w:rPr>
        <w:t>stunting</w:t>
      </w:r>
      <w:r w:rsidRPr="005D7DB8">
        <w:rPr>
          <w:rFonts w:ascii="Tw Cen MT" w:hAnsi="Tw Cen MT"/>
          <w:i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pola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asuh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tidak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baik</w:t>
      </w:r>
      <w:proofErr w:type="spellEnd"/>
      <w:r w:rsidRPr="005D7DB8">
        <w:rPr>
          <w:rFonts w:ascii="Tw Cen MT" w:hAnsi="Tw Cen MT"/>
          <w:sz w:val="24"/>
          <w:szCs w:val="24"/>
        </w:rPr>
        <w:t>.</w:t>
      </w:r>
      <w:r w:rsidR="006E487C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Sedangkan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yang </w:t>
      </w:r>
      <w:proofErr w:type="spellStart"/>
      <w:r w:rsidRPr="005D7DB8">
        <w:rPr>
          <w:rFonts w:ascii="Tw Cen MT" w:hAnsi="Tw Cen MT"/>
          <w:sz w:val="24"/>
          <w:szCs w:val="24"/>
        </w:rPr>
        <w:t>tidak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mengalami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r w:rsidRPr="005D7DB8">
        <w:rPr>
          <w:rFonts w:ascii="Tw Cen MT" w:hAnsi="Tw Cen MT"/>
          <w:i/>
          <w:sz w:val="24"/>
          <w:szCs w:val="24"/>
        </w:rPr>
        <w:t>stunting</w:t>
      </w:r>
      <w:r w:rsidRPr="005D7DB8">
        <w:rPr>
          <w:rFonts w:ascii="Tw Cen MT" w:hAnsi="Tw Cen MT"/>
          <w:i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tetapi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pola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asuh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baik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ada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</w:t>
      </w:r>
      <w:r w:rsidRPr="005D7DB8">
        <w:rPr>
          <w:rFonts w:ascii="Tw Cen MT" w:hAnsi="Tw Cen MT"/>
          <w:sz w:val="24"/>
          <w:szCs w:val="24"/>
          <w:lang w:val="en-US"/>
        </w:rPr>
        <w:t xml:space="preserve">4 </w:t>
      </w:r>
      <w:proofErr w:type="spellStart"/>
      <w:r w:rsidRPr="005D7DB8">
        <w:rPr>
          <w:rFonts w:ascii="Tw Cen MT" w:hAnsi="Tw Cen MT"/>
          <w:sz w:val="24"/>
          <w:szCs w:val="24"/>
        </w:rPr>
        <w:t>balita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(</w:t>
      </w:r>
      <w:r w:rsidRPr="005D7DB8">
        <w:rPr>
          <w:rFonts w:ascii="Tw Cen MT" w:hAnsi="Tw Cen MT"/>
          <w:sz w:val="24"/>
          <w:szCs w:val="24"/>
          <w:lang w:val="en-US"/>
        </w:rPr>
        <w:t>6,77</w:t>
      </w:r>
      <w:r w:rsidRPr="005D7DB8">
        <w:rPr>
          <w:rFonts w:ascii="Tw Cen MT" w:hAnsi="Tw Cen MT"/>
          <w:sz w:val="24"/>
          <w:szCs w:val="24"/>
        </w:rPr>
        <w:t xml:space="preserve">%). Hasil uji </w:t>
      </w:r>
      <w:r w:rsidRPr="005D7DB8">
        <w:rPr>
          <w:rFonts w:ascii="Tw Cen MT" w:hAnsi="Tw Cen MT"/>
          <w:i/>
          <w:sz w:val="24"/>
          <w:szCs w:val="24"/>
        </w:rPr>
        <w:t>chi square</w:t>
      </w:r>
      <w:r w:rsidRPr="005D7DB8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menunjukan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terdapat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hubungan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antara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pola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lang w:val="en-US"/>
        </w:rPr>
        <w:t>asuh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lahir</w:t>
      </w:r>
      <w:proofErr w:type="spellEnd"/>
      <w:r w:rsidRPr="005D7DB8">
        <w:rPr>
          <w:rFonts w:ascii="Tw Cen MT" w:hAnsi="Tw Cen MT"/>
          <w:sz w:val="24"/>
          <w:szCs w:val="24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dengan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</w:rPr>
        <w:t>kejadian</w:t>
      </w:r>
      <w:proofErr w:type="spellEnd"/>
      <w:r w:rsidRPr="005D7DB8">
        <w:rPr>
          <w:rFonts w:ascii="Tw Cen MT" w:hAnsi="Tw Cen MT"/>
          <w:sz w:val="24"/>
          <w:szCs w:val="24"/>
          <w:lang w:val="en-US"/>
        </w:rPr>
        <w:t xml:space="preserve"> </w:t>
      </w:r>
      <w:r w:rsidRPr="005D7DB8">
        <w:rPr>
          <w:rFonts w:ascii="Tw Cen MT" w:hAnsi="Tw Cen MT"/>
          <w:i/>
          <w:sz w:val="24"/>
          <w:szCs w:val="24"/>
        </w:rPr>
        <w:t>stunting</w:t>
      </w:r>
      <w:r w:rsidRPr="005D7DB8">
        <w:rPr>
          <w:rFonts w:ascii="Tw Cen MT" w:hAnsi="Tw Cen MT"/>
          <w:sz w:val="24"/>
          <w:szCs w:val="24"/>
        </w:rPr>
        <w:t xml:space="preserve"> (</w:t>
      </w:r>
      <w:r w:rsidRPr="005D7DB8">
        <w:rPr>
          <w:rFonts w:ascii="Tw Cen MT" w:hAnsi="Tw Cen MT"/>
          <w:i/>
          <w:sz w:val="24"/>
          <w:szCs w:val="24"/>
        </w:rPr>
        <w:t>p value = 0,00</w:t>
      </w:r>
      <w:r w:rsidRPr="005D7DB8">
        <w:rPr>
          <w:rFonts w:ascii="Tw Cen MT" w:hAnsi="Tw Cen MT"/>
          <w:i/>
          <w:sz w:val="24"/>
          <w:szCs w:val="24"/>
          <w:lang w:val="en-US"/>
        </w:rPr>
        <w:t>1</w:t>
      </w:r>
      <w:r w:rsidRPr="00B625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  <w:lang w:val="en-US"/>
        </w:rPr>
        <w:t>.</w:t>
      </w:r>
      <w:r w:rsidRPr="005D7D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88D7D9F" w14:textId="596578A7" w:rsidR="005D7DB8" w:rsidRDefault="005D7DB8" w:rsidP="00752DA1">
      <w:pPr>
        <w:pStyle w:val="DaftarParagraf"/>
        <w:spacing w:line="240" w:lineRule="auto"/>
        <w:ind w:left="0"/>
        <w:jc w:val="both"/>
        <w:rPr>
          <w:rFonts w:ascii="Tw Cen MT" w:hAnsi="Tw Cen MT"/>
          <w:sz w:val="24"/>
          <w:szCs w:val="24"/>
          <w:shd w:val="clear" w:color="auto" w:fill="FFFFFF"/>
        </w:rPr>
      </w:pPr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Hal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ini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sejaan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dengan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penelitian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yang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dilakukan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w Cen MT" w:hAnsi="Tw Cen MT"/>
          <w:sz w:val="24"/>
          <w:szCs w:val="24"/>
          <w:shd w:val="clear" w:color="auto" w:fill="FFFFFF"/>
        </w:rPr>
        <w:t>Yudianti</w:t>
      </w:r>
      <w:proofErr w:type="spellEnd"/>
      <w:r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w Cen MT" w:hAnsi="Tw Cen MT"/>
          <w:sz w:val="24"/>
          <w:szCs w:val="24"/>
          <w:shd w:val="clear" w:color="auto" w:fill="FFFFFF"/>
        </w:rPr>
        <w:t>tahun</w:t>
      </w:r>
      <w:proofErr w:type="spellEnd"/>
      <w:r>
        <w:rPr>
          <w:rFonts w:ascii="Tw Cen MT" w:hAnsi="Tw Cen MT"/>
          <w:sz w:val="24"/>
          <w:szCs w:val="24"/>
          <w:shd w:val="clear" w:color="auto" w:fill="FFFFFF"/>
        </w:rPr>
        <w:t xml:space="preserve"> 2018</w:t>
      </w:r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,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bahwa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semakin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baik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pola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asuh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ibu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maka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akan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semakin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berkurang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anak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lastRenderedPageBreak/>
        <w:t>dengan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Pr="005D7DB8">
        <w:rPr>
          <w:rFonts w:ascii="Tw Cen MT" w:hAnsi="Tw Cen MT"/>
          <w:sz w:val="24"/>
          <w:szCs w:val="24"/>
          <w:shd w:val="clear" w:color="auto" w:fill="FFFFFF"/>
        </w:rPr>
        <w:t>stunting,</w:t>
      </w:r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sedangkan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semakin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buruk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pola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asuh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ibu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maka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memungkinkan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bertambah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banyaknya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orangtua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memiliki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anak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stunting. Pola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asuh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ibu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yang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baik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akan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mempengaruhi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bagaimana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ibu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dalam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mempraktikan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,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bersikap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atau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berperilaku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dalam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merawa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tanak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>.</w:t>
      </w:r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Pr="005D7DB8">
        <w:rPr>
          <w:rFonts w:ascii="Tw Cen MT" w:hAnsi="Tw Cen MT"/>
          <w:sz w:val="24"/>
          <w:szCs w:val="24"/>
          <w:shd w:val="clear" w:color="auto" w:fill="FFFFFF"/>
        </w:rPr>
        <w:t>Adapun</w:t>
      </w:r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perilaku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ibu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yang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dimaksudkan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adalah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bagaimana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perilaku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ibu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dalam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memberikan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asupan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nutrisi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>,</w:t>
      </w:r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menjaga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kebersihan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atau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hygiene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untuk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anak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,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menjaga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sanitasi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lingkungan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anak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Pr="005D7DB8">
        <w:rPr>
          <w:rFonts w:ascii="Tw Cen MT" w:hAnsi="Tw Cen MT"/>
          <w:sz w:val="24"/>
          <w:szCs w:val="24"/>
          <w:shd w:val="clear" w:color="auto" w:fill="FFFFFF"/>
        </w:rPr>
        <w:t>dan</w:t>
      </w:r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bagaimana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ibu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memanfaatkan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sarana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prasarana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fasilitas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kesehatan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Pr="005D7DB8">
        <w:rPr>
          <w:rFonts w:ascii="Tw Cen MT" w:hAnsi="Tw Cen MT"/>
          <w:sz w:val="24"/>
          <w:szCs w:val="24"/>
          <w:shd w:val="clear" w:color="auto" w:fill="FFFFFF"/>
        </w:rPr>
        <w:t>yang</w:t>
      </w:r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berhubungan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dengan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kebutuhan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Pr="005D7DB8">
        <w:rPr>
          <w:rFonts w:ascii="Tw Cen MT" w:hAnsi="Tw Cen MT"/>
          <w:sz w:val="24"/>
          <w:szCs w:val="24"/>
          <w:shd w:val="clear" w:color="auto" w:fill="FFFFFF"/>
        </w:rPr>
        <w:t>anaknya</w:t>
      </w:r>
      <w:proofErr w:type="spellEnd"/>
      <w:r w:rsidRPr="005D7DB8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r w:rsidR="00917C9E">
        <w:rPr>
          <w:rFonts w:ascii="Tw Cen MT" w:hAnsi="Tw Cen MT"/>
          <w:sz w:val="24"/>
          <w:szCs w:val="24"/>
          <w:shd w:val="clear" w:color="auto" w:fill="FFFFFF"/>
        </w:rPr>
        <w:t>[7].</w:t>
      </w:r>
    </w:p>
    <w:p w14:paraId="3718DF61" w14:textId="77777777" w:rsidR="006E487C" w:rsidRDefault="006E487C" w:rsidP="00752DA1">
      <w:pPr>
        <w:pStyle w:val="DaftarParagraf"/>
        <w:spacing w:line="240" w:lineRule="auto"/>
        <w:ind w:left="0"/>
        <w:jc w:val="both"/>
        <w:rPr>
          <w:rFonts w:ascii="Tw Cen MT" w:hAnsi="Tw Cen MT"/>
          <w:sz w:val="24"/>
          <w:szCs w:val="24"/>
          <w:shd w:val="clear" w:color="auto" w:fill="FFFFFF"/>
        </w:rPr>
      </w:pPr>
    </w:p>
    <w:p w14:paraId="503E62EE" w14:textId="26C4BB0E" w:rsidR="00F16FD9" w:rsidRDefault="006E487C" w:rsidP="00752DA1">
      <w:pPr>
        <w:pStyle w:val="DaftarParagraf"/>
        <w:spacing w:line="240" w:lineRule="auto"/>
        <w:ind w:left="0"/>
        <w:jc w:val="both"/>
        <w:rPr>
          <w:rFonts w:ascii="Tw Cen MT" w:hAnsi="Tw Cen MT"/>
          <w:i/>
          <w:iCs/>
          <w:noProof/>
          <w:sz w:val="24"/>
          <w:szCs w:val="24"/>
          <w:lang w:eastAsia="id-ID"/>
        </w:rPr>
      </w:pPr>
      <w:bookmarkStart w:id="9" w:name="_Hlk141883068"/>
      <w:r>
        <w:rPr>
          <w:rFonts w:ascii="Tw Cen MT" w:hAnsi="Tw Cen MT"/>
          <w:noProof/>
          <w:sz w:val="24"/>
          <w:szCs w:val="24"/>
          <w:lang w:eastAsia="id-ID"/>
        </w:rPr>
        <w:t xml:space="preserve">Selanjutnya pada tabel </w:t>
      </w:r>
      <w:r w:rsidR="00917C9E">
        <w:rPr>
          <w:rFonts w:ascii="Tw Cen MT" w:hAnsi="Tw Cen MT"/>
          <w:noProof/>
          <w:sz w:val="24"/>
          <w:szCs w:val="24"/>
          <w:lang w:eastAsia="id-ID"/>
        </w:rPr>
        <w:t>6</w:t>
      </w:r>
      <w:r>
        <w:rPr>
          <w:rFonts w:ascii="Tw Cen MT" w:hAnsi="Tw Cen MT"/>
          <w:noProof/>
          <w:sz w:val="24"/>
          <w:szCs w:val="24"/>
          <w:lang w:eastAsia="id-ID"/>
        </w:rPr>
        <w:t xml:space="preserve"> untuk mengkaji </w:t>
      </w:r>
      <w:r w:rsidR="0010265F" w:rsidRPr="0010265F">
        <w:rPr>
          <w:rFonts w:ascii="Tw Cen MT" w:hAnsi="Tw Cen MT"/>
          <w:noProof/>
          <w:sz w:val="24"/>
          <w:szCs w:val="24"/>
          <w:lang w:eastAsia="id-ID"/>
        </w:rPr>
        <w:t>secara statistik</w:t>
      </w:r>
      <w:r w:rsidR="0010265F" w:rsidRPr="0010265F">
        <w:rPr>
          <w:rFonts w:ascii="Tw Cen MT" w:hAnsi="Tw Cen MT"/>
          <w:noProof/>
          <w:lang w:eastAsia="id-ID"/>
        </w:rPr>
        <w:t xml:space="preserve"> </w:t>
      </w:r>
      <w:r>
        <w:rPr>
          <w:rFonts w:ascii="Tw Cen MT" w:hAnsi="Tw Cen MT"/>
          <w:noProof/>
          <w:sz w:val="24"/>
          <w:szCs w:val="24"/>
          <w:lang w:eastAsia="id-ID"/>
        </w:rPr>
        <w:t xml:space="preserve">apakah ada hubungan Asi eksklusif dengan kejadian </w:t>
      </w:r>
      <w:r w:rsidRPr="006E487C">
        <w:rPr>
          <w:rFonts w:ascii="Tw Cen MT" w:hAnsi="Tw Cen MT"/>
          <w:i/>
          <w:iCs/>
          <w:noProof/>
          <w:sz w:val="24"/>
          <w:szCs w:val="24"/>
          <w:lang w:eastAsia="id-ID"/>
        </w:rPr>
        <w:t>stunting</w:t>
      </w:r>
      <w:r w:rsidR="00917C9E">
        <w:rPr>
          <w:rFonts w:ascii="Tw Cen MT" w:hAnsi="Tw Cen MT"/>
          <w:i/>
          <w:iCs/>
          <w:noProof/>
          <w:sz w:val="24"/>
          <w:szCs w:val="24"/>
          <w:lang w:eastAsia="id-ID"/>
        </w:rPr>
        <w:t>.</w:t>
      </w:r>
    </w:p>
    <w:p w14:paraId="59442776" w14:textId="77777777" w:rsidR="00917C9E" w:rsidRDefault="00917C9E" w:rsidP="00752DA1">
      <w:pPr>
        <w:pStyle w:val="DaftarParagraf"/>
        <w:spacing w:line="240" w:lineRule="auto"/>
        <w:ind w:left="0"/>
        <w:jc w:val="both"/>
        <w:rPr>
          <w:rFonts w:ascii="Tw Cen MT" w:hAnsi="Tw Cen MT"/>
          <w:sz w:val="24"/>
          <w:szCs w:val="24"/>
          <w:shd w:val="clear" w:color="auto" w:fill="FFFFFF"/>
        </w:rPr>
      </w:pPr>
    </w:p>
    <w:bookmarkEnd w:id="9"/>
    <w:p w14:paraId="04662460" w14:textId="019D2F0C" w:rsidR="00752DA1" w:rsidRPr="00917C9E" w:rsidRDefault="005D7DB8" w:rsidP="005D7DB8">
      <w:pPr>
        <w:pStyle w:val="DaftarParagraf"/>
        <w:spacing w:line="240" w:lineRule="auto"/>
        <w:ind w:left="0"/>
        <w:jc w:val="center"/>
        <w:rPr>
          <w:rFonts w:ascii="Tw Cen MT" w:hAnsi="Tw Cen MT"/>
          <w:bCs/>
          <w:sz w:val="20"/>
          <w:szCs w:val="20"/>
        </w:rPr>
      </w:pPr>
      <w:proofErr w:type="spellStart"/>
      <w:r w:rsidRPr="00917C9E">
        <w:rPr>
          <w:rFonts w:ascii="Tw Cen MT" w:hAnsi="Tw Cen MT"/>
          <w:bCs/>
          <w:sz w:val="20"/>
          <w:szCs w:val="20"/>
        </w:rPr>
        <w:t>Tabel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r w:rsidR="00917C9E">
        <w:rPr>
          <w:rFonts w:ascii="Tw Cen MT" w:hAnsi="Tw Cen MT"/>
          <w:bCs/>
          <w:sz w:val="20"/>
          <w:szCs w:val="20"/>
        </w:rPr>
        <w:t>6.</w:t>
      </w:r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Hubungan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ASI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Eksklusif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Dengan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Kejadian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r w:rsidRPr="00917C9E">
        <w:rPr>
          <w:rFonts w:ascii="Tw Cen MT" w:hAnsi="Tw Cen MT"/>
          <w:bCs/>
          <w:i/>
          <w:sz w:val="20"/>
          <w:szCs w:val="20"/>
        </w:rPr>
        <w:t>Stunting</w:t>
      </w:r>
      <w:r w:rsidRPr="00917C9E">
        <w:rPr>
          <w:rFonts w:ascii="Tw Cen MT" w:hAnsi="Tw Cen MT"/>
          <w:bCs/>
          <w:sz w:val="20"/>
          <w:szCs w:val="20"/>
        </w:rPr>
        <w:t xml:space="preserve"> Pada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Balita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Usia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6-12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Bulan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Di Wilayah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Kerja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Puskesmas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Sawah Lebar Kota Bengkulu </w:t>
      </w:r>
      <w:proofErr w:type="spellStart"/>
      <w:r w:rsidRPr="00917C9E">
        <w:rPr>
          <w:rFonts w:ascii="Tw Cen MT" w:hAnsi="Tw Cen MT"/>
          <w:bCs/>
          <w:sz w:val="20"/>
          <w:szCs w:val="20"/>
        </w:rPr>
        <w:t>Tahun</w:t>
      </w:r>
      <w:proofErr w:type="spellEnd"/>
      <w:r w:rsidRPr="00917C9E">
        <w:rPr>
          <w:rFonts w:ascii="Tw Cen MT" w:hAnsi="Tw Cen MT"/>
          <w:bCs/>
          <w:sz w:val="20"/>
          <w:szCs w:val="20"/>
        </w:rPr>
        <w:t xml:space="preserve"> 2023</w:t>
      </w:r>
    </w:p>
    <w:tbl>
      <w:tblPr>
        <w:tblW w:w="431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567"/>
        <w:gridCol w:w="317"/>
        <w:gridCol w:w="533"/>
        <w:gridCol w:w="369"/>
        <w:gridCol w:w="623"/>
        <w:gridCol w:w="911"/>
      </w:tblGrid>
      <w:tr w:rsidR="00752DA1" w:rsidRPr="00917C9E" w14:paraId="1DFC5A47" w14:textId="77777777" w:rsidTr="0041562D">
        <w:trPr>
          <w:trHeight w:val="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D8E172B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ASI </w:t>
            </w: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Eksklusif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F1BB17A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</w:rPr>
              <w:t>Kejadian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 w:rsidRPr="00917C9E">
              <w:rPr>
                <w:rFonts w:ascii="Tw Cen MT" w:hAnsi="Tw Cen MT"/>
                <w:bCs/>
                <w:i/>
                <w:sz w:val="20"/>
                <w:szCs w:val="20"/>
              </w:rPr>
              <w:t>stunting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54745B87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Total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14:paraId="0EE82B74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P</w:t>
            </w:r>
          </w:p>
          <w:p w14:paraId="7BD7B9B5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Value</w:t>
            </w:r>
          </w:p>
        </w:tc>
      </w:tr>
      <w:tr w:rsidR="00752DA1" w:rsidRPr="00917C9E" w14:paraId="26343F40" w14:textId="77777777" w:rsidTr="0041562D">
        <w:trPr>
          <w:trHeight w:val="306"/>
        </w:trPr>
        <w:tc>
          <w:tcPr>
            <w:tcW w:w="709" w:type="dxa"/>
            <w:vMerge/>
            <w:shd w:val="clear" w:color="auto" w:fill="auto"/>
            <w:vAlign w:val="center"/>
          </w:tcPr>
          <w:p w14:paraId="752023A4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D044037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i/>
                <w:sz w:val="20"/>
                <w:szCs w:val="20"/>
              </w:rPr>
              <w:t>Stunting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7205EB6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i/>
                <w:sz w:val="20"/>
                <w:szCs w:val="20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</w:rPr>
              <w:t>Tidak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 w:rsidRPr="00917C9E">
              <w:rPr>
                <w:rFonts w:ascii="Tw Cen MT" w:hAnsi="Tw Cen MT"/>
                <w:bCs/>
                <w:i/>
                <w:sz w:val="20"/>
                <w:szCs w:val="20"/>
              </w:rPr>
              <w:t>Stunting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0FDE5924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14:paraId="600E7891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752DA1" w:rsidRPr="00917C9E" w14:paraId="0F45478E" w14:textId="77777777" w:rsidTr="0041562D">
        <w:trPr>
          <w:trHeight w:val="306"/>
        </w:trPr>
        <w:tc>
          <w:tcPr>
            <w:tcW w:w="709" w:type="dxa"/>
            <w:vMerge/>
            <w:shd w:val="clear" w:color="auto" w:fill="auto"/>
          </w:tcPr>
          <w:p w14:paraId="3D6B354B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54E85D2E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7" w:type="dxa"/>
            <w:shd w:val="clear" w:color="auto" w:fill="auto"/>
          </w:tcPr>
          <w:p w14:paraId="714B8CDE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(%)</w:t>
            </w:r>
          </w:p>
        </w:tc>
        <w:tc>
          <w:tcPr>
            <w:tcW w:w="317" w:type="dxa"/>
            <w:shd w:val="clear" w:color="auto" w:fill="auto"/>
          </w:tcPr>
          <w:p w14:paraId="7A6814B6" w14:textId="77777777" w:rsidR="00752DA1" w:rsidRPr="00917C9E" w:rsidRDefault="006E487C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33" w:type="dxa"/>
            <w:shd w:val="clear" w:color="auto" w:fill="auto"/>
          </w:tcPr>
          <w:p w14:paraId="05EF71E6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(%)</w:t>
            </w:r>
          </w:p>
        </w:tc>
        <w:tc>
          <w:tcPr>
            <w:tcW w:w="369" w:type="dxa"/>
            <w:shd w:val="clear" w:color="auto" w:fill="auto"/>
          </w:tcPr>
          <w:p w14:paraId="4DF127B2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623" w:type="dxa"/>
            <w:shd w:val="clear" w:color="auto" w:fill="auto"/>
          </w:tcPr>
          <w:p w14:paraId="378CB8C6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(%)</w:t>
            </w:r>
          </w:p>
        </w:tc>
        <w:tc>
          <w:tcPr>
            <w:tcW w:w="911" w:type="dxa"/>
            <w:shd w:val="clear" w:color="auto" w:fill="auto"/>
          </w:tcPr>
          <w:p w14:paraId="2C9946FE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752DA1" w:rsidRPr="00917C9E" w14:paraId="3BCCBC82" w14:textId="77777777" w:rsidTr="0041562D">
        <w:trPr>
          <w:trHeight w:val="291"/>
        </w:trPr>
        <w:tc>
          <w:tcPr>
            <w:tcW w:w="709" w:type="dxa"/>
            <w:shd w:val="clear" w:color="auto" w:fill="auto"/>
          </w:tcPr>
          <w:p w14:paraId="6FD6DEC9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Tidak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212DBACF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2645F5A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8,4</w:t>
            </w:r>
          </w:p>
        </w:tc>
        <w:tc>
          <w:tcPr>
            <w:tcW w:w="317" w:type="dxa"/>
            <w:shd w:val="clear" w:color="auto" w:fill="auto"/>
          </w:tcPr>
          <w:p w14:paraId="0FAAFCD4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33" w:type="dxa"/>
            <w:shd w:val="clear" w:color="auto" w:fill="auto"/>
          </w:tcPr>
          <w:p w14:paraId="2DB211AE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13,5</w:t>
            </w:r>
          </w:p>
        </w:tc>
        <w:tc>
          <w:tcPr>
            <w:tcW w:w="369" w:type="dxa"/>
            <w:shd w:val="clear" w:color="auto" w:fill="auto"/>
          </w:tcPr>
          <w:p w14:paraId="235D10B0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" w:type="dxa"/>
            <w:shd w:val="clear" w:color="auto" w:fill="auto"/>
          </w:tcPr>
          <w:p w14:paraId="4455E68F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14:paraId="2E7AE5C0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0,02</w:t>
            </w:r>
          </w:p>
        </w:tc>
      </w:tr>
      <w:tr w:rsidR="00752DA1" w:rsidRPr="00917C9E" w14:paraId="6E7BD14A" w14:textId="77777777" w:rsidTr="0041562D">
        <w:trPr>
          <w:trHeight w:val="319"/>
        </w:trPr>
        <w:tc>
          <w:tcPr>
            <w:tcW w:w="709" w:type="dxa"/>
            <w:shd w:val="clear" w:color="auto" w:fill="auto"/>
          </w:tcPr>
          <w:p w14:paraId="3868A530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Baik</w:t>
            </w:r>
            <w:proofErr w:type="spellEnd"/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2195F3BD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0B45036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11,9</w:t>
            </w:r>
          </w:p>
        </w:tc>
        <w:tc>
          <w:tcPr>
            <w:tcW w:w="317" w:type="dxa"/>
            <w:shd w:val="clear" w:color="auto" w:fill="auto"/>
          </w:tcPr>
          <w:p w14:paraId="7075E415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533" w:type="dxa"/>
            <w:shd w:val="clear" w:color="auto" w:fill="auto"/>
          </w:tcPr>
          <w:p w14:paraId="75BBE9DE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66,1</w:t>
            </w:r>
          </w:p>
        </w:tc>
        <w:tc>
          <w:tcPr>
            <w:tcW w:w="369" w:type="dxa"/>
            <w:shd w:val="clear" w:color="auto" w:fill="auto"/>
          </w:tcPr>
          <w:p w14:paraId="4507EDBF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4</w:t>
            </w: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" w:type="dxa"/>
            <w:shd w:val="clear" w:color="auto" w:fill="auto"/>
          </w:tcPr>
          <w:p w14:paraId="5C389B37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77,9</w:t>
            </w:r>
          </w:p>
        </w:tc>
        <w:tc>
          <w:tcPr>
            <w:tcW w:w="911" w:type="dxa"/>
            <w:shd w:val="clear" w:color="auto" w:fill="auto"/>
          </w:tcPr>
          <w:p w14:paraId="02A77D3A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752DA1" w:rsidRPr="00917C9E" w14:paraId="0AB13804" w14:textId="77777777" w:rsidTr="0041562D">
        <w:trPr>
          <w:trHeight w:val="306"/>
        </w:trPr>
        <w:tc>
          <w:tcPr>
            <w:tcW w:w="709" w:type="dxa"/>
            <w:shd w:val="clear" w:color="auto" w:fill="auto"/>
          </w:tcPr>
          <w:p w14:paraId="1F18FF12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Total</w:t>
            </w:r>
          </w:p>
        </w:tc>
        <w:tc>
          <w:tcPr>
            <w:tcW w:w="284" w:type="dxa"/>
            <w:shd w:val="clear" w:color="auto" w:fill="auto"/>
          </w:tcPr>
          <w:p w14:paraId="1CFE1169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59EEA1A4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20,3</w:t>
            </w:r>
          </w:p>
        </w:tc>
        <w:tc>
          <w:tcPr>
            <w:tcW w:w="317" w:type="dxa"/>
            <w:shd w:val="clear" w:color="auto" w:fill="auto"/>
          </w:tcPr>
          <w:p w14:paraId="32BBE8C5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533" w:type="dxa"/>
            <w:shd w:val="clear" w:color="auto" w:fill="auto"/>
          </w:tcPr>
          <w:p w14:paraId="6DDD9F63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79,6</w:t>
            </w:r>
          </w:p>
        </w:tc>
        <w:tc>
          <w:tcPr>
            <w:tcW w:w="369" w:type="dxa"/>
            <w:shd w:val="clear" w:color="auto" w:fill="auto"/>
          </w:tcPr>
          <w:p w14:paraId="6A38804A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623" w:type="dxa"/>
            <w:shd w:val="clear" w:color="auto" w:fill="auto"/>
          </w:tcPr>
          <w:p w14:paraId="149E834F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917C9E">
              <w:rPr>
                <w:rFonts w:ascii="Tw Cen MT" w:hAnsi="Tw Cen MT"/>
                <w:bCs/>
                <w:sz w:val="20"/>
                <w:szCs w:val="20"/>
              </w:rPr>
              <w:t>100</w:t>
            </w:r>
          </w:p>
        </w:tc>
        <w:tc>
          <w:tcPr>
            <w:tcW w:w="911" w:type="dxa"/>
            <w:shd w:val="clear" w:color="auto" w:fill="auto"/>
          </w:tcPr>
          <w:p w14:paraId="20201ACF" w14:textId="77777777" w:rsidR="00752DA1" w:rsidRPr="00917C9E" w:rsidRDefault="00752DA1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</w:tbl>
    <w:p w14:paraId="4BBEA980" w14:textId="43B63E3E" w:rsidR="00A62DBA" w:rsidRPr="00A62DBA" w:rsidRDefault="00752DA1" w:rsidP="00A62DBA">
      <w:pPr>
        <w:pStyle w:val="DaftarParagraf"/>
        <w:spacing w:line="240" w:lineRule="auto"/>
        <w:ind w:left="0"/>
        <w:jc w:val="both"/>
        <w:rPr>
          <w:rFonts w:ascii="Tw Cen MT" w:hAnsi="Tw Cen MT"/>
          <w:sz w:val="24"/>
          <w:szCs w:val="24"/>
          <w:shd w:val="clear" w:color="auto" w:fill="FFFFFF"/>
          <w:lang w:val="en-US"/>
        </w:rPr>
      </w:pPr>
      <w:r>
        <w:rPr>
          <w:rFonts w:ascii="Tw Cen MT" w:hAnsi="Tw Cen MT"/>
          <w:sz w:val="24"/>
          <w:szCs w:val="24"/>
        </w:rPr>
        <w:t xml:space="preserve">Pada </w:t>
      </w:r>
      <w:proofErr w:type="spellStart"/>
      <w:r>
        <w:rPr>
          <w:rFonts w:ascii="Tw Cen MT" w:hAnsi="Tw Cen MT"/>
          <w:sz w:val="24"/>
          <w:szCs w:val="24"/>
        </w:rPr>
        <w:t>tabel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="00917C9E">
        <w:rPr>
          <w:rFonts w:ascii="Tw Cen MT" w:hAnsi="Tw Cen MT"/>
          <w:sz w:val="24"/>
          <w:szCs w:val="24"/>
        </w:rPr>
        <w:t>6</w:t>
      </w:r>
      <w:r>
        <w:rPr>
          <w:rFonts w:ascii="Tw Cen MT" w:hAnsi="Tw Cen MT"/>
          <w:sz w:val="24"/>
          <w:szCs w:val="24"/>
        </w:rPr>
        <w:t xml:space="preserve"> </w:t>
      </w:r>
      <w:proofErr w:type="spellStart"/>
      <w:r w:rsidRPr="00752DA1">
        <w:rPr>
          <w:rFonts w:ascii="Tw Cen MT" w:hAnsi="Tw Cen MT"/>
          <w:sz w:val="24"/>
          <w:szCs w:val="24"/>
        </w:rPr>
        <w:t>menunjukan</w:t>
      </w:r>
      <w:proofErr w:type="spellEnd"/>
      <w:r w:rsidRPr="00752DA1">
        <w:rPr>
          <w:rFonts w:ascii="Tw Cen MT" w:hAnsi="Tw Cen MT"/>
          <w:sz w:val="24"/>
          <w:szCs w:val="24"/>
          <w:lang w:val="en-US"/>
        </w:rPr>
        <w:t xml:space="preserve"> </w:t>
      </w:r>
      <w:r w:rsidRPr="00752DA1">
        <w:rPr>
          <w:rFonts w:ascii="Tw Cen MT" w:hAnsi="Tw Cen MT"/>
          <w:sz w:val="24"/>
          <w:szCs w:val="24"/>
        </w:rPr>
        <w:t xml:space="preserve">Hasil uji </w:t>
      </w:r>
      <w:r w:rsidRPr="00752DA1">
        <w:rPr>
          <w:rFonts w:ascii="Tw Cen MT" w:hAnsi="Tw Cen MT"/>
          <w:i/>
          <w:sz w:val="24"/>
          <w:szCs w:val="24"/>
        </w:rPr>
        <w:t>chi square</w:t>
      </w:r>
      <w:r w:rsidRPr="00752DA1">
        <w:rPr>
          <w:rFonts w:ascii="Tw Cen MT" w:hAnsi="Tw Cen MT"/>
          <w:sz w:val="24"/>
          <w:szCs w:val="24"/>
        </w:rPr>
        <w:t xml:space="preserve"> </w:t>
      </w:r>
      <w:proofErr w:type="spellStart"/>
      <w:r w:rsidRPr="00752DA1">
        <w:rPr>
          <w:rFonts w:ascii="Tw Cen MT" w:hAnsi="Tw Cen MT"/>
          <w:sz w:val="24"/>
          <w:szCs w:val="24"/>
        </w:rPr>
        <w:t>menu</w:t>
      </w:r>
      <w:r w:rsidR="00A62DBA">
        <w:rPr>
          <w:rFonts w:ascii="Tw Cen MT" w:hAnsi="Tw Cen MT"/>
          <w:sz w:val="24"/>
          <w:szCs w:val="24"/>
        </w:rPr>
        <w:t>njukan</w:t>
      </w:r>
      <w:proofErr w:type="spellEnd"/>
      <w:r w:rsidRPr="00752DA1">
        <w:rPr>
          <w:rFonts w:ascii="Tw Cen MT" w:hAnsi="Tw Cen MT"/>
          <w:sz w:val="24"/>
          <w:szCs w:val="24"/>
        </w:rPr>
        <w:t xml:space="preserve"> (</w:t>
      </w:r>
      <w:r w:rsidRPr="00752DA1">
        <w:rPr>
          <w:rFonts w:ascii="Tw Cen MT" w:hAnsi="Tw Cen MT"/>
          <w:i/>
          <w:sz w:val="24"/>
          <w:szCs w:val="24"/>
        </w:rPr>
        <w:t>p value = 0,0</w:t>
      </w:r>
      <w:r w:rsidRPr="00752DA1">
        <w:rPr>
          <w:rFonts w:ascii="Tw Cen MT" w:hAnsi="Tw Cen MT"/>
          <w:i/>
          <w:sz w:val="24"/>
          <w:szCs w:val="24"/>
          <w:lang w:val="en-US"/>
        </w:rPr>
        <w:t>2</w:t>
      </w:r>
      <w:r w:rsidRPr="00752DA1">
        <w:rPr>
          <w:rFonts w:ascii="Tw Cen MT" w:hAnsi="Tw Cen MT"/>
          <w:sz w:val="24"/>
          <w:szCs w:val="24"/>
        </w:rPr>
        <w:t>)</w:t>
      </w:r>
      <w:r w:rsidR="00A62DBA">
        <w:rPr>
          <w:rFonts w:ascii="Tw Cen MT" w:hAnsi="Tw Cen MT"/>
          <w:i/>
          <w:sz w:val="24"/>
          <w:szCs w:val="24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lang w:val="en-US"/>
        </w:rPr>
        <w:t>artinya</w:t>
      </w:r>
      <w:proofErr w:type="spellEnd"/>
      <w:r w:rsidR="00A62DBA">
        <w:rPr>
          <w:rFonts w:ascii="Tw Cen MT" w:hAnsi="Tw Cen MT"/>
          <w:i/>
          <w:sz w:val="24"/>
          <w:szCs w:val="24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ASI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eksklusif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ada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hubungan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dengan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kejadian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stunting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tetapi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ASI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eksklusif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bukanlah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satu-satunya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faktor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yang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berkontribusi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terhadap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kejadian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stunting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pada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anak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.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Penelitian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ini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menemukan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masih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ada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tidak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mendapatkan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ASIeksklusif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tetapi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tidak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mengalami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stunting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sebanyak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8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orang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(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>13,5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%),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kejadian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>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ni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bisa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disebabkan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oleh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kandungan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zat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gizi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yang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adekuat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pada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saat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MP-ASI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pada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sehingga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terjadi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pengejaran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tumbuh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kembang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pada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saat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usia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&lt; 24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bulan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. </w:t>
      </w:r>
    </w:p>
    <w:p w14:paraId="6C79683E" w14:textId="68DBFB77" w:rsidR="006E487C" w:rsidRDefault="009000C4" w:rsidP="006E487C">
      <w:pPr>
        <w:pStyle w:val="DaftarParagraf"/>
        <w:spacing w:line="240" w:lineRule="auto"/>
        <w:ind w:left="0" w:hanging="142"/>
        <w:jc w:val="both"/>
        <w:rPr>
          <w:rFonts w:ascii="Tw Cen MT" w:hAnsi="Tw Cen MT"/>
          <w:sz w:val="24"/>
          <w:szCs w:val="24"/>
          <w:shd w:val="clear" w:color="auto" w:fill="FFFFFF"/>
          <w:lang w:val="en-US"/>
        </w:rPr>
      </w:pPr>
      <w:r>
        <w:rPr>
          <w:rFonts w:ascii="Tw Cen MT" w:hAnsi="Tw Cen MT"/>
          <w:sz w:val="24"/>
          <w:szCs w:val="24"/>
          <w:shd w:val="clear" w:color="auto" w:fill="FFFFFF"/>
        </w:rPr>
        <w:t xml:space="preserve">  </w:t>
      </w:r>
      <w:r w:rsidR="00123C4B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Hal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ini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dibuktikan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yang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tidak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medapatkan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ASI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eksklusif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tetapi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</w:t>
      </w:r>
      <w:r w:rsidR="00902AC7">
        <w:rPr>
          <w:rFonts w:ascii="Tw Cen MT" w:hAnsi="Tw Cen MT"/>
          <w:sz w:val="24"/>
          <w:szCs w:val="24"/>
          <w:shd w:val="clear" w:color="auto" w:fill="FFFFFF"/>
        </w:rPr>
        <w:t>endapatkan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menu MP-ASI yang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memenuhi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zat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gizi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makro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yaitu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>: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karbohidrat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, protein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hewani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, protein </w:t>
      </w:r>
      <w:proofErr w:type="spellStart"/>
      <w:proofErr w:type="gram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nabati,sayur</w:t>
      </w:r>
      <w:proofErr w:type="spellEnd"/>
      <w:proofErr w:type="gram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dan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buah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s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erta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frekuensi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pemberian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MP-ASI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sesuai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standar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yaitu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3 –4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kali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makanan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utama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dan 1 –2 kali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makanan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selingan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.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Sebaliknya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yang ASI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eksklusif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dan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mengalami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stunting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sebanyak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7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orang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(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>11,9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%)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dapat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disebabkan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karena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tersebut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memiliki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riwayat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berat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badan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lahir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rendah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yang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artinya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telah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mengalami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defisiensi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zat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giz</w:t>
      </w:r>
      <w:r w:rsidR="00902AC7">
        <w:rPr>
          <w:rFonts w:ascii="Tw Cen MT" w:hAnsi="Tw Cen MT"/>
          <w:sz w:val="24"/>
          <w:szCs w:val="24"/>
          <w:shd w:val="clear" w:color="auto" w:fill="FFFFFF"/>
        </w:rPr>
        <w:t>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sejak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dalam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kandungan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sehingga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pemberian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ASI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eksklusif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belum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bisa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membuat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pertumbuhan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sesuai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usia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,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sehingga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Pemberian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ASI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eksklusif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harus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didampingi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dengan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praktik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pemberian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MP-A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SI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yang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adekuat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seperti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porsi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MP-ASI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</w:rPr>
        <w:t>yang</w:t>
      </w:r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sesuai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dengan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umur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,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tekstur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, 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variasi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, dan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kebutuhan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gizi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pada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balita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usia</w:t>
      </w:r>
      <w:proofErr w:type="spellEnd"/>
      <w:r w:rsidR="00902AC7">
        <w:rPr>
          <w:rFonts w:ascii="Tw Cen MT" w:hAnsi="Tw Cen MT"/>
          <w:sz w:val="24"/>
          <w:szCs w:val="24"/>
          <w:shd w:val="clear" w:color="auto" w:fill="FFFFFF"/>
        </w:rPr>
        <w:t xml:space="preserve"> 6- 12 </w:t>
      </w:r>
      <w:proofErr w:type="spellStart"/>
      <w:r w:rsidR="00902AC7">
        <w:rPr>
          <w:rFonts w:ascii="Tw Cen MT" w:hAnsi="Tw Cen MT"/>
          <w:sz w:val="24"/>
          <w:szCs w:val="24"/>
          <w:shd w:val="clear" w:color="auto" w:fill="FFFFFF"/>
        </w:rPr>
        <w:t>bulan</w:t>
      </w:r>
      <w:proofErr w:type="spellEnd"/>
      <w:r w:rsidR="00A62DBA" w:rsidRPr="00A62DBA">
        <w:rPr>
          <w:rFonts w:ascii="Tw Cen MT" w:hAnsi="Tw Cen MT"/>
          <w:sz w:val="24"/>
          <w:szCs w:val="24"/>
          <w:shd w:val="clear" w:color="auto" w:fill="FFFFFF"/>
          <w:lang w:val="en-US"/>
        </w:rPr>
        <w:t xml:space="preserve"> </w:t>
      </w:r>
      <w:r w:rsidR="004B3CA3">
        <w:rPr>
          <w:rFonts w:ascii="Tw Cen MT" w:hAnsi="Tw Cen MT"/>
          <w:sz w:val="24"/>
          <w:szCs w:val="24"/>
          <w:shd w:val="clear" w:color="auto" w:fill="FFFFFF"/>
          <w:lang w:val="en-US"/>
        </w:rPr>
        <w:t>[9].</w:t>
      </w:r>
    </w:p>
    <w:p w14:paraId="05FC814B" w14:textId="77777777" w:rsidR="004B3CA3" w:rsidRDefault="004B3CA3" w:rsidP="006E487C">
      <w:pPr>
        <w:pStyle w:val="DaftarParagraf"/>
        <w:spacing w:line="240" w:lineRule="auto"/>
        <w:ind w:left="0"/>
        <w:jc w:val="both"/>
        <w:rPr>
          <w:rFonts w:ascii="Tw Cen MT" w:hAnsi="Tw Cen MT"/>
          <w:sz w:val="24"/>
          <w:szCs w:val="24"/>
          <w:shd w:val="clear" w:color="auto" w:fill="FFFFFF"/>
          <w:lang w:val="en-US"/>
        </w:rPr>
      </w:pPr>
    </w:p>
    <w:p w14:paraId="4C2A186D" w14:textId="1F2B66E3" w:rsidR="00F16FD9" w:rsidRDefault="006E487C" w:rsidP="006E487C">
      <w:pPr>
        <w:pStyle w:val="DaftarParagraf"/>
        <w:spacing w:line="240" w:lineRule="auto"/>
        <w:ind w:left="0"/>
        <w:jc w:val="both"/>
        <w:rPr>
          <w:rFonts w:ascii="Tw Cen MT" w:hAnsi="Tw Cen MT"/>
          <w:i/>
          <w:iCs/>
          <w:noProof/>
          <w:sz w:val="24"/>
          <w:szCs w:val="24"/>
          <w:lang w:eastAsia="id-ID"/>
        </w:rPr>
      </w:pPr>
      <w:r>
        <w:rPr>
          <w:rFonts w:ascii="Tw Cen MT" w:hAnsi="Tw Cen MT"/>
          <w:noProof/>
          <w:sz w:val="24"/>
          <w:szCs w:val="24"/>
          <w:lang w:eastAsia="id-ID"/>
        </w:rPr>
        <w:t xml:space="preserve">Berikut pada tabel </w:t>
      </w:r>
      <w:r w:rsidR="004B3CA3">
        <w:rPr>
          <w:rFonts w:ascii="Tw Cen MT" w:hAnsi="Tw Cen MT"/>
          <w:noProof/>
          <w:sz w:val="24"/>
          <w:szCs w:val="24"/>
          <w:lang w:eastAsia="id-ID"/>
        </w:rPr>
        <w:t>7</w:t>
      </w:r>
      <w:r>
        <w:rPr>
          <w:rFonts w:ascii="Tw Cen MT" w:hAnsi="Tw Cen MT"/>
          <w:noProof/>
          <w:sz w:val="24"/>
          <w:szCs w:val="24"/>
          <w:lang w:eastAsia="id-ID"/>
        </w:rPr>
        <w:t xml:space="preserve"> untuk mengkaji</w:t>
      </w:r>
      <w:r w:rsidR="0010265F">
        <w:rPr>
          <w:rFonts w:ascii="Tw Cen MT" w:hAnsi="Tw Cen MT"/>
          <w:noProof/>
          <w:sz w:val="24"/>
          <w:szCs w:val="24"/>
          <w:lang w:eastAsia="id-ID"/>
        </w:rPr>
        <w:t xml:space="preserve"> </w:t>
      </w:r>
      <w:r>
        <w:rPr>
          <w:rFonts w:ascii="Tw Cen MT" w:hAnsi="Tw Cen MT"/>
          <w:noProof/>
          <w:sz w:val="24"/>
          <w:szCs w:val="24"/>
          <w:lang w:eastAsia="id-ID"/>
        </w:rPr>
        <w:t xml:space="preserve"> </w:t>
      </w:r>
      <w:r w:rsidR="0010265F">
        <w:rPr>
          <w:rFonts w:ascii="Tw Cen MT" w:hAnsi="Tw Cen MT"/>
          <w:noProof/>
          <w:sz w:val="24"/>
          <w:szCs w:val="24"/>
          <w:lang w:eastAsia="id-ID"/>
        </w:rPr>
        <w:t xml:space="preserve">secara statistik </w:t>
      </w:r>
      <w:r>
        <w:rPr>
          <w:rFonts w:ascii="Tw Cen MT" w:hAnsi="Tw Cen MT"/>
          <w:noProof/>
          <w:sz w:val="24"/>
          <w:szCs w:val="24"/>
          <w:lang w:eastAsia="id-ID"/>
        </w:rPr>
        <w:t xml:space="preserve">apakah ada hubungan Kualitas MP-ASI dengan kejadian </w:t>
      </w:r>
      <w:r w:rsidRPr="006E487C">
        <w:rPr>
          <w:rFonts w:ascii="Tw Cen MT" w:hAnsi="Tw Cen MT"/>
          <w:i/>
          <w:iCs/>
          <w:noProof/>
          <w:sz w:val="24"/>
          <w:szCs w:val="24"/>
          <w:lang w:eastAsia="id-ID"/>
        </w:rPr>
        <w:t>stunting</w:t>
      </w:r>
      <w:r w:rsidR="004B3CA3">
        <w:rPr>
          <w:rFonts w:ascii="Tw Cen MT" w:hAnsi="Tw Cen MT"/>
          <w:i/>
          <w:iCs/>
          <w:noProof/>
          <w:sz w:val="24"/>
          <w:szCs w:val="24"/>
          <w:lang w:eastAsia="id-ID"/>
        </w:rPr>
        <w:t>.</w:t>
      </w:r>
    </w:p>
    <w:p w14:paraId="19D773E2" w14:textId="77777777" w:rsidR="004B3CA3" w:rsidRPr="006E487C" w:rsidRDefault="004B3CA3" w:rsidP="006E487C">
      <w:pPr>
        <w:pStyle w:val="DaftarParagraf"/>
        <w:spacing w:line="240" w:lineRule="auto"/>
        <w:ind w:left="0"/>
        <w:jc w:val="both"/>
        <w:rPr>
          <w:rFonts w:ascii="Tw Cen MT" w:hAnsi="Tw Cen MT"/>
          <w:sz w:val="24"/>
          <w:szCs w:val="24"/>
          <w:shd w:val="clear" w:color="auto" w:fill="FFFFFF"/>
        </w:rPr>
      </w:pPr>
    </w:p>
    <w:p w14:paraId="05F7FD78" w14:textId="66FADAAD" w:rsidR="00A62DBA" w:rsidRPr="004B3CA3" w:rsidRDefault="00A62DBA" w:rsidP="00A62DBA">
      <w:pPr>
        <w:pStyle w:val="DaftarParagraf"/>
        <w:spacing w:line="240" w:lineRule="auto"/>
        <w:ind w:left="0"/>
        <w:jc w:val="center"/>
        <w:rPr>
          <w:rFonts w:ascii="Tw Cen MT" w:hAnsi="Tw Cen MT"/>
          <w:bCs/>
          <w:sz w:val="20"/>
          <w:szCs w:val="20"/>
        </w:rPr>
      </w:pPr>
      <w:proofErr w:type="spellStart"/>
      <w:r w:rsidRPr="004B3CA3">
        <w:rPr>
          <w:rFonts w:ascii="Tw Cen MT" w:hAnsi="Tw Cen MT"/>
          <w:bCs/>
          <w:sz w:val="20"/>
          <w:szCs w:val="20"/>
        </w:rPr>
        <w:t>Tabel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</w:t>
      </w:r>
      <w:r w:rsidR="004B3CA3">
        <w:rPr>
          <w:rFonts w:ascii="Tw Cen MT" w:hAnsi="Tw Cen MT"/>
          <w:bCs/>
          <w:sz w:val="20"/>
          <w:szCs w:val="20"/>
        </w:rPr>
        <w:t>7.</w:t>
      </w:r>
      <w:r w:rsidRPr="004B3CA3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Hubungan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Kualitas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MP-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ASIDengan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Kejadian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</w:t>
      </w:r>
      <w:r w:rsidRPr="004B3CA3">
        <w:rPr>
          <w:rFonts w:ascii="Tw Cen MT" w:hAnsi="Tw Cen MT"/>
          <w:bCs/>
          <w:i/>
          <w:sz w:val="20"/>
          <w:szCs w:val="20"/>
        </w:rPr>
        <w:t>Stunting</w:t>
      </w:r>
      <w:r w:rsidRPr="004B3CA3">
        <w:rPr>
          <w:rFonts w:ascii="Tw Cen MT" w:hAnsi="Tw Cen MT"/>
          <w:bCs/>
          <w:sz w:val="20"/>
          <w:szCs w:val="20"/>
        </w:rPr>
        <w:t xml:space="preserve"> Pada 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Balita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Usia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6-12 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Bulan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Di Wilayah 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Kerja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Puskesmas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Sawah Lebar Kota Bengkulu </w:t>
      </w:r>
      <w:proofErr w:type="spellStart"/>
      <w:r w:rsidRPr="004B3CA3">
        <w:rPr>
          <w:rFonts w:ascii="Tw Cen MT" w:hAnsi="Tw Cen MT"/>
          <w:bCs/>
          <w:sz w:val="20"/>
          <w:szCs w:val="20"/>
        </w:rPr>
        <w:t>Tahun</w:t>
      </w:r>
      <w:proofErr w:type="spellEnd"/>
      <w:r w:rsidRPr="004B3CA3">
        <w:rPr>
          <w:rFonts w:ascii="Tw Cen MT" w:hAnsi="Tw Cen MT"/>
          <w:bCs/>
          <w:sz w:val="20"/>
          <w:szCs w:val="20"/>
        </w:rPr>
        <w:t xml:space="preserve"> 2023</w:t>
      </w:r>
    </w:p>
    <w:tbl>
      <w:tblPr>
        <w:tblW w:w="4313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567"/>
        <w:gridCol w:w="317"/>
        <w:gridCol w:w="533"/>
        <w:gridCol w:w="369"/>
        <w:gridCol w:w="623"/>
        <w:gridCol w:w="911"/>
      </w:tblGrid>
      <w:tr w:rsidR="00A62DBA" w:rsidRPr="004B3CA3" w14:paraId="041B2F78" w14:textId="77777777" w:rsidTr="0041562D">
        <w:trPr>
          <w:trHeight w:val="7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5C39F57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Kualitas</w:t>
            </w:r>
            <w:proofErr w:type="spellEnd"/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MP-ASI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0CC48FAB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proofErr w:type="spellStart"/>
            <w:r w:rsidRPr="004B3CA3">
              <w:rPr>
                <w:rFonts w:ascii="Tw Cen MT" w:hAnsi="Tw Cen MT"/>
                <w:bCs/>
                <w:sz w:val="20"/>
                <w:szCs w:val="20"/>
              </w:rPr>
              <w:t>Kejadian</w:t>
            </w:r>
            <w:proofErr w:type="spellEnd"/>
            <w:r w:rsidRPr="004B3CA3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 w:rsidRPr="004B3CA3">
              <w:rPr>
                <w:rFonts w:ascii="Tw Cen MT" w:hAnsi="Tw Cen MT"/>
                <w:bCs/>
                <w:i/>
                <w:sz w:val="20"/>
                <w:szCs w:val="20"/>
              </w:rPr>
              <w:t>stunting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6BC85C66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Total</w:t>
            </w:r>
          </w:p>
        </w:tc>
        <w:tc>
          <w:tcPr>
            <w:tcW w:w="911" w:type="dxa"/>
            <w:vMerge w:val="restart"/>
            <w:shd w:val="clear" w:color="auto" w:fill="auto"/>
            <w:vAlign w:val="center"/>
          </w:tcPr>
          <w:p w14:paraId="008DA7A0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P</w:t>
            </w:r>
          </w:p>
          <w:p w14:paraId="55644E42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Value</w:t>
            </w:r>
          </w:p>
        </w:tc>
      </w:tr>
      <w:tr w:rsidR="00A62DBA" w:rsidRPr="004B3CA3" w14:paraId="182DBD57" w14:textId="77777777" w:rsidTr="0041562D">
        <w:trPr>
          <w:trHeight w:val="306"/>
        </w:trPr>
        <w:tc>
          <w:tcPr>
            <w:tcW w:w="709" w:type="dxa"/>
            <w:vMerge/>
            <w:shd w:val="clear" w:color="auto" w:fill="auto"/>
            <w:vAlign w:val="center"/>
          </w:tcPr>
          <w:p w14:paraId="21F8C658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FDDD6D6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i/>
                <w:sz w:val="20"/>
                <w:szCs w:val="20"/>
              </w:rPr>
              <w:t>Stunting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C87CAC6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i/>
                <w:sz w:val="20"/>
                <w:szCs w:val="20"/>
              </w:rPr>
            </w:pPr>
            <w:proofErr w:type="spellStart"/>
            <w:r w:rsidRPr="004B3CA3">
              <w:rPr>
                <w:rFonts w:ascii="Tw Cen MT" w:hAnsi="Tw Cen MT"/>
                <w:bCs/>
                <w:sz w:val="20"/>
                <w:szCs w:val="20"/>
              </w:rPr>
              <w:t>Tidak</w:t>
            </w:r>
            <w:proofErr w:type="spellEnd"/>
            <w:r w:rsidRPr="004B3CA3">
              <w:rPr>
                <w:rFonts w:ascii="Tw Cen MT" w:hAnsi="Tw Cen MT"/>
                <w:bCs/>
                <w:sz w:val="20"/>
                <w:szCs w:val="20"/>
              </w:rPr>
              <w:t xml:space="preserve"> </w:t>
            </w:r>
            <w:r w:rsidRPr="004B3CA3">
              <w:rPr>
                <w:rFonts w:ascii="Tw Cen MT" w:hAnsi="Tw Cen MT"/>
                <w:bCs/>
                <w:i/>
                <w:sz w:val="20"/>
                <w:szCs w:val="20"/>
              </w:rPr>
              <w:t>Stunting</w:t>
            </w: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607AF182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shd w:val="clear" w:color="auto" w:fill="auto"/>
            <w:vAlign w:val="center"/>
          </w:tcPr>
          <w:p w14:paraId="678FF16C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A62DBA" w:rsidRPr="004B3CA3" w14:paraId="2F736D12" w14:textId="77777777" w:rsidTr="0041562D">
        <w:trPr>
          <w:trHeight w:val="306"/>
        </w:trPr>
        <w:tc>
          <w:tcPr>
            <w:tcW w:w="709" w:type="dxa"/>
            <w:vMerge/>
            <w:shd w:val="clear" w:color="auto" w:fill="auto"/>
          </w:tcPr>
          <w:p w14:paraId="2DC564CF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8B92781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67" w:type="dxa"/>
            <w:shd w:val="clear" w:color="auto" w:fill="auto"/>
          </w:tcPr>
          <w:p w14:paraId="422D2C39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(%)</w:t>
            </w:r>
          </w:p>
        </w:tc>
        <w:tc>
          <w:tcPr>
            <w:tcW w:w="317" w:type="dxa"/>
            <w:shd w:val="clear" w:color="auto" w:fill="auto"/>
          </w:tcPr>
          <w:p w14:paraId="5A064E90" w14:textId="77777777" w:rsidR="00A62DBA" w:rsidRPr="004B3CA3" w:rsidRDefault="006E487C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533" w:type="dxa"/>
            <w:shd w:val="clear" w:color="auto" w:fill="auto"/>
          </w:tcPr>
          <w:p w14:paraId="3F00CB92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(%)</w:t>
            </w:r>
          </w:p>
        </w:tc>
        <w:tc>
          <w:tcPr>
            <w:tcW w:w="369" w:type="dxa"/>
            <w:shd w:val="clear" w:color="auto" w:fill="auto"/>
          </w:tcPr>
          <w:p w14:paraId="1C8E710A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n</w:t>
            </w:r>
          </w:p>
        </w:tc>
        <w:tc>
          <w:tcPr>
            <w:tcW w:w="623" w:type="dxa"/>
            <w:shd w:val="clear" w:color="auto" w:fill="auto"/>
          </w:tcPr>
          <w:p w14:paraId="1F934DAC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(%)</w:t>
            </w:r>
          </w:p>
        </w:tc>
        <w:tc>
          <w:tcPr>
            <w:tcW w:w="911" w:type="dxa"/>
            <w:shd w:val="clear" w:color="auto" w:fill="auto"/>
          </w:tcPr>
          <w:p w14:paraId="71178C6F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A62DBA" w:rsidRPr="004B3CA3" w14:paraId="61C82477" w14:textId="77777777" w:rsidTr="0041562D">
        <w:trPr>
          <w:trHeight w:val="291"/>
        </w:trPr>
        <w:tc>
          <w:tcPr>
            <w:tcW w:w="709" w:type="dxa"/>
            <w:shd w:val="clear" w:color="auto" w:fill="auto"/>
          </w:tcPr>
          <w:p w14:paraId="7A2C10FF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Tidak</w:t>
            </w:r>
            <w:proofErr w:type="spellEnd"/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baik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0794EF17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77A500EC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11,8</w:t>
            </w:r>
          </w:p>
        </w:tc>
        <w:tc>
          <w:tcPr>
            <w:tcW w:w="317" w:type="dxa"/>
            <w:shd w:val="clear" w:color="auto" w:fill="auto"/>
          </w:tcPr>
          <w:p w14:paraId="10214716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533" w:type="dxa"/>
            <w:shd w:val="clear" w:color="auto" w:fill="auto"/>
          </w:tcPr>
          <w:p w14:paraId="67B0D974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18,6</w:t>
            </w:r>
          </w:p>
        </w:tc>
        <w:tc>
          <w:tcPr>
            <w:tcW w:w="369" w:type="dxa"/>
            <w:shd w:val="clear" w:color="auto" w:fill="auto"/>
          </w:tcPr>
          <w:p w14:paraId="06931567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623" w:type="dxa"/>
            <w:shd w:val="clear" w:color="auto" w:fill="auto"/>
          </w:tcPr>
          <w:p w14:paraId="53A8D739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911" w:type="dxa"/>
            <w:shd w:val="clear" w:color="auto" w:fill="auto"/>
          </w:tcPr>
          <w:p w14:paraId="0F559880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0,03</w:t>
            </w:r>
          </w:p>
        </w:tc>
      </w:tr>
      <w:tr w:rsidR="00A62DBA" w:rsidRPr="004B3CA3" w14:paraId="1035748E" w14:textId="77777777" w:rsidTr="0041562D">
        <w:trPr>
          <w:trHeight w:val="319"/>
        </w:trPr>
        <w:tc>
          <w:tcPr>
            <w:tcW w:w="709" w:type="dxa"/>
            <w:shd w:val="clear" w:color="auto" w:fill="auto"/>
          </w:tcPr>
          <w:p w14:paraId="562BCB63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proofErr w:type="spellStart"/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Baik</w:t>
            </w:r>
            <w:proofErr w:type="spellEnd"/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69266CDB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22AE9E0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8,4</w:t>
            </w:r>
          </w:p>
        </w:tc>
        <w:tc>
          <w:tcPr>
            <w:tcW w:w="317" w:type="dxa"/>
            <w:shd w:val="clear" w:color="auto" w:fill="auto"/>
          </w:tcPr>
          <w:p w14:paraId="435AE175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533" w:type="dxa"/>
            <w:shd w:val="clear" w:color="auto" w:fill="auto"/>
          </w:tcPr>
          <w:p w14:paraId="1088305B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61</w:t>
            </w:r>
          </w:p>
        </w:tc>
        <w:tc>
          <w:tcPr>
            <w:tcW w:w="369" w:type="dxa"/>
            <w:shd w:val="clear" w:color="auto" w:fill="auto"/>
          </w:tcPr>
          <w:p w14:paraId="53B3DE49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4</w:t>
            </w: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" w:type="dxa"/>
            <w:shd w:val="clear" w:color="auto" w:fill="auto"/>
          </w:tcPr>
          <w:p w14:paraId="36637E72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77,9</w:t>
            </w:r>
          </w:p>
        </w:tc>
        <w:tc>
          <w:tcPr>
            <w:tcW w:w="911" w:type="dxa"/>
            <w:shd w:val="clear" w:color="auto" w:fill="auto"/>
          </w:tcPr>
          <w:p w14:paraId="21F6B2C8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  <w:tr w:rsidR="00A62DBA" w:rsidRPr="004B3CA3" w14:paraId="7BEE9C72" w14:textId="77777777" w:rsidTr="0041562D">
        <w:trPr>
          <w:trHeight w:val="306"/>
        </w:trPr>
        <w:tc>
          <w:tcPr>
            <w:tcW w:w="709" w:type="dxa"/>
            <w:shd w:val="clear" w:color="auto" w:fill="auto"/>
          </w:tcPr>
          <w:p w14:paraId="6DC53384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Total</w:t>
            </w:r>
          </w:p>
        </w:tc>
        <w:tc>
          <w:tcPr>
            <w:tcW w:w="284" w:type="dxa"/>
            <w:shd w:val="clear" w:color="auto" w:fill="auto"/>
          </w:tcPr>
          <w:p w14:paraId="4156372E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238FACAA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20,3</w:t>
            </w:r>
          </w:p>
        </w:tc>
        <w:tc>
          <w:tcPr>
            <w:tcW w:w="317" w:type="dxa"/>
            <w:shd w:val="clear" w:color="auto" w:fill="auto"/>
          </w:tcPr>
          <w:p w14:paraId="59DFBE23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533" w:type="dxa"/>
            <w:shd w:val="clear" w:color="auto" w:fill="auto"/>
          </w:tcPr>
          <w:p w14:paraId="778E3062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79,6</w:t>
            </w:r>
          </w:p>
        </w:tc>
        <w:tc>
          <w:tcPr>
            <w:tcW w:w="369" w:type="dxa"/>
            <w:shd w:val="clear" w:color="auto" w:fill="auto"/>
          </w:tcPr>
          <w:p w14:paraId="24E3207B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  <w:lang w:val="en-US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623" w:type="dxa"/>
            <w:shd w:val="clear" w:color="auto" w:fill="auto"/>
          </w:tcPr>
          <w:p w14:paraId="3861D258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  <w:r w:rsidRPr="004B3CA3">
              <w:rPr>
                <w:rFonts w:ascii="Tw Cen MT" w:hAnsi="Tw Cen MT"/>
                <w:bCs/>
                <w:sz w:val="20"/>
                <w:szCs w:val="20"/>
              </w:rPr>
              <w:t>100</w:t>
            </w:r>
          </w:p>
        </w:tc>
        <w:tc>
          <w:tcPr>
            <w:tcW w:w="911" w:type="dxa"/>
            <w:shd w:val="clear" w:color="auto" w:fill="auto"/>
          </w:tcPr>
          <w:p w14:paraId="1BCF54A2" w14:textId="77777777" w:rsidR="00A62DBA" w:rsidRPr="004B3CA3" w:rsidRDefault="00A62DBA" w:rsidP="0041562D">
            <w:pPr>
              <w:pStyle w:val="DaftarParagraf"/>
              <w:spacing w:after="0" w:line="240" w:lineRule="auto"/>
              <w:ind w:left="0"/>
              <w:jc w:val="center"/>
              <w:rPr>
                <w:rFonts w:ascii="Tw Cen MT" w:hAnsi="Tw Cen MT"/>
                <w:bCs/>
                <w:sz w:val="20"/>
                <w:szCs w:val="20"/>
              </w:rPr>
            </w:pPr>
          </w:p>
        </w:tc>
      </w:tr>
    </w:tbl>
    <w:p w14:paraId="0BF4BA34" w14:textId="5998640D" w:rsidR="004E128A" w:rsidRDefault="00A62DBA" w:rsidP="009000C4">
      <w:pPr>
        <w:pStyle w:val="DaftarParagraf"/>
        <w:spacing w:line="240" w:lineRule="auto"/>
        <w:ind w:left="0"/>
        <w:jc w:val="both"/>
        <w:rPr>
          <w:rFonts w:ascii="Tw Cen MT" w:hAnsi="Tw Cen MT"/>
          <w:sz w:val="24"/>
          <w:szCs w:val="24"/>
          <w:lang w:val="en-US"/>
        </w:rPr>
      </w:pPr>
      <w:r w:rsidRPr="00A62DBA">
        <w:rPr>
          <w:rFonts w:ascii="Tw Cen MT" w:hAnsi="Tw Cen MT"/>
          <w:sz w:val="24"/>
          <w:szCs w:val="24"/>
        </w:rPr>
        <w:t xml:space="preserve">Hasil </w:t>
      </w:r>
      <w:proofErr w:type="spellStart"/>
      <w:r w:rsidRPr="00A62DBA">
        <w:rPr>
          <w:rFonts w:ascii="Tw Cen MT" w:hAnsi="Tw Cen MT"/>
          <w:sz w:val="24"/>
          <w:szCs w:val="24"/>
        </w:rPr>
        <w:t>analisis</w:t>
      </w:r>
      <w:proofErr w:type="spellEnd"/>
      <w:r w:rsidRPr="00A62DBA">
        <w:rPr>
          <w:rFonts w:ascii="Tw Cen MT" w:hAnsi="Tw Cen MT"/>
          <w:sz w:val="24"/>
          <w:szCs w:val="24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</w:rPr>
        <w:t>ini</w:t>
      </w:r>
      <w:proofErr w:type="spellEnd"/>
      <w:r w:rsidRPr="00A62DBA">
        <w:rPr>
          <w:rFonts w:ascii="Tw Cen MT" w:hAnsi="Tw Cen MT"/>
          <w:sz w:val="24"/>
          <w:szCs w:val="24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</w:rPr>
        <w:t>menunjukan</w:t>
      </w:r>
      <w:proofErr w:type="spellEnd"/>
      <w:r w:rsidRPr="00A62DBA">
        <w:rPr>
          <w:rFonts w:ascii="Tw Cen MT" w:hAnsi="Tw Cen MT"/>
          <w:sz w:val="24"/>
          <w:szCs w:val="24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</w:rPr>
        <w:t>bahwa</w:t>
      </w:r>
      <w:proofErr w:type="spellEnd"/>
      <w:r w:rsidRPr="00A62DBA">
        <w:rPr>
          <w:rFonts w:ascii="Tw Cen MT" w:hAnsi="Tw Cen MT"/>
          <w:sz w:val="24"/>
          <w:szCs w:val="24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</w:rPr>
        <w:t>ada</w:t>
      </w:r>
      <w:proofErr w:type="spellEnd"/>
      <w:r w:rsidRPr="00A62DBA">
        <w:rPr>
          <w:rFonts w:ascii="Tw Cen MT" w:hAnsi="Tw Cen MT"/>
          <w:sz w:val="24"/>
          <w:szCs w:val="24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</w:rPr>
        <w:t>hubungan</w:t>
      </w:r>
      <w:proofErr w:type="spellEnd"/>
      <w:r w:rsidRPr="00A62DBA">
        <w:rPr>
          <w:rFonts w:ascii="Tw Cen MT" w:hAnsi="Tw Cen MT"/>
          <w:sz w:val="24"/>
          <w:szCs w:val="24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kualitas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MP-ASI</w:t>
      </w:r>
      <w:r w:rsidR="009000C4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</w:rPr>
        <w:t>dengan</w:t>
      </w:r>
      <w:proofErr w:type="spellEnd"/>
      <w:r w:rsidRPr="00A62DBA">
        <w:rPr>
          <w:rFonts w:ascii="Tw Cen MT" w:hAnsi="Tw Cen MT"/>
          <w:sz w:val="24"/>
          <w:szCs w:val="24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</w:rPr>
        <w:t>kejadian</w:t>
      </w:r>
      <w:proofErr w:type="spellEnd"/>
      <w:r w:rsidRPr="00A62DBA">
        <w:rPr>
          <w:rFonts w:ascii="Tw Cen MT" w:hAnsi="Tw Cen MT"/>
          <w:sz w:val="24"/>
          <w:szCs w:val="24"/>
        </w:rPr>
        <w:t xml:space="preserve"> </w:t>
      </w:r>
      <w:proofErr w:type="gramStart"/>
      <w:r w:rsidRPr="00A62DBA">
        <w:rPr>
          <w:rFonts w:ascii="Tw Cen MT" w:hAnsi="Tw Cen MT"/>
          <w:i/>
          <w:sz w:val="24"/>
          <w:szCs w:val="24"/>
        </w:rPr>
        <w:t>stunting( p</w:t>
      </w:r>
      <w:proofErr w:type="gramEnd"/>
      <w:r w:rsidRPr="00A62DBA">
        <w:rPr>
          <w:rFonts w:ascii="Tw Cen MT" w:hAnsi="Tw Cen MT"/>
          <w:i/>
          <w:sz w:val="24"/>
          <w:szCs w:val="24"/>
        </w:rPr>
        <w:t xml:space="preserve"> value = </w:t>
      </w:r>
      <w:r w:rsidRPr="00A62DBA">
        <w:rPr>
          <w:rFonts w:ascii="Tw Cen MT" w:hAnsi="Tw Cen MT"/>
          <w:sz w:val="24"/>
          <w:szCs w:val="24"/>
        </w:rPr>
        <w:t>0</w:t>
      </w:r>
      <w:r w:rsidRPr="00A62DBA">
        <w:rPr>
          <w:rFonts w:ascii="Tw Cen MT" w:hAnsi="Tw Cen MT"/>
          <w:sz w:val="24"/>
          <w:szCs w:val="24"/>
          <w:lang w:val="en-US"/>
        </w:rPr>
        <w:t>,</w:t>
      </w:r>
      <w:r w:rsidRPr="00A62DBA">
        <w:rPr>
          <w:rFonts w:ascii="Tw Cen MT" w:hAnsi="Tw Cen MT"/>
          <w:sz w:val="24"/>
          <w:szCs w:val="24"/>
        </w:rPr>
        <w:t>0</w:t>
      </w:r>
      <w:r w:rsidRPr="00A62DBA">
        <w:rPr>
          <w:rFonts w:ascii="Tw Cen MT" w:hAnsi="Tw Cen MT"/>
          <w:sz w:val="24"/>
          <w:szCs w:val="24"/>
          <w:lang w:val="en-US"/>
        </w:rPr>
        <w:t>3</w:t>
      </w:r>
      <w:r w:rsidRPr="00A62DBA">
        <w:rPr>
          <w:rFonts w:ascii="Tw Cen MT" w:hAnsi="Tw Cen MT"/>
          <w:sz w:val="24"/>
          <w:szCs w:val="24"/>
        </w:rPr>
        <w:t>)</w:t>
      </w:r>
      <w:r w:rsidRPr="00A62DBA">
        <w:rPr>
          <w:rFonts w:ascii="Tw Cen MT" w:hAnsi="Tw Cen MT"/>
          <w:sz w:val="24"/>
          <w:szCs w:val="24"/>
          <w:lang w:val="en-US"/>
        </w:rPr>
        <w:t xml:space="preserve">.Hal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ini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sejalan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dengan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penelitian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commentRangeStart w:id="10"/>
      <w:proofErr w:type="spellStart"/>
      <w:r w:rsidRPr="00A62DBA">
        <w:rPr>
          <w:rFonts w:ascii="Tw Cen MT" w:hAnsi="Tw Cen MT"/>
          <w:sz w:val="24"/>
          <w:szCs w:val="24"/>
          <w:lang w:val="en-US"/>
        </w:rPr>
        <w:t>Nurkomala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(2018</w:t>
      </w:r>
      <w:commentRangeEnd w:id="10"/>
      <w:r w:rsidR="004B3CA3">
        <w:rPr>
          <w:rStyle w:val="ReferensiKomentar"/>
          <w:rFonts w:eastAsiaTheme="minorEastAsia" w:cs="Calibri"/>
          <w:lang w:val="en-US" w:eastAsia="en-US"/>
        </w:rPr>
        <w:commentReference w:id="10"/>
      </w:r>
      <w:r w:rsidRPr="00A62DBA">
        <w:rPr>
          <w:rFonts w:ascii="Tw Cen MT" w:hAnsi="Tw Cen MT"/>
          <w:sz w:val="24"/>
          <w:szCs w:val="24"/>
          <w:lang w:val="en-US"/>
        </w:rPr>
        <w:t xml:space="preserve">)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bahwa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variasi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bahan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atau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jenis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MP-AS1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berhubungan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den</w:t>
      </w:r>
      <w:r w:rsidR="009000C4">
        <w:rPr>
          <w:rFonts w:ascii="Tw Cen MT" w:hAnsi="Tw Cen MT"/>
          <w:sz w:val="24"/>
          <w:szCs w:val="24"/>
          <w:lang w:val="en-US"/>
        </w:rPr>
        <w:t>gan</w:t>
      </w:r>
      <w:proofErr w:type="spellEnd"/>
      <w:r w:rsidR="009000C4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9000C4">
        <w:rPr>
          <w:rFonts w:ascii="Tw Cen MT" w:hAnsi="Tw Cen MT"/>
          <w:sz w:val="24"/>
          <w:szCs w:val="24"/>
          <w:lang w:val="en-US"/>
        </w:rPr>
        <w:t>kejadian</w:t>
      </w:r>
      <w:proofErr w:type="spellEnd"/>
      <w:r w:rsidR="009000C4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="009000C4">
        <w:rPr>
          <w:rFonts w:ascii="Tw Cen MT" w:hAnsi="Tw Cen MT"/>
          <w:sz w:val="24"/>
          <w:szCs w:val="24"/>
          <w:lang w:val="en-US"/>
        </w:rPr>
        <w:t>sunting</w:t>
      </w:r>
      <w:proofErr w:type="spellEnd"/>
      <w:r w:rsidR="009000C4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="009000C4">
        <w:rPr>
          <w:rFonts w:ascii="Tw Cen MT" w:hAnsi="Tw Cen MT"/>
          <w:sz w:val="24"/>
          <w:szCs w:val="24"/>
          <w:lang w:val="en-US"/>
        </w:rPr>
        <w:t>anak</w:t>
      </w:r>
      <w:proofErr w:type="spellEnd"/>
      <w:r w:rsidR="009000C4">
        <w:rPr>
          <w:rFonts w:ascii="Tw Cen MT" w:hAnsi="Tw Cen MT"/>
          <w:sz w:val="24"/>
          <w:szCs w:val="24"/>
          <w:lang w:val="en-US"/>
        </w:rPr>
        <w:t xml:space="preserve">.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Jumlah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jenis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MP ASI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menggambarkan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kualitas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MP-ASI yang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diberikan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kepada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anak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. </w:t>
      </w:r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Bayi </w:t>
      </w:r>
      <w:r w:rsidRPr="00A62DBA">
        <w:rPr>
          <w:rFonts w:ascii="Tw Cen MT" w:hAnsi="Tw Cen MT"/>
          <w:color w:val="000000"/>
          <w:sz w:val="24"/>
          <w:szCs w:val="24"/>
          <w:lang w:val="en-US"/>
        </w:rPr>
        <w:tab/>
        <w:t xml:space="preserve">yang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tidak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diberi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tekstur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makanan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sesuai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usianya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akan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mudah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terkena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diare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,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sehingga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secara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tidak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lastRenderedPageBreak/>
        <w:t>langsung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dapat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mempengaruhi</w:t>
      </w:r>
      <w:proofErr w:type="spellEnd"/>
      <w:r w:rsidRPr="00A62DBA">
        <w:rPr>
          <w:rFonts w:ascii="Tw Cen MT" w:hAnsi="Tw Cen MT"/>
          <w:color w:val="000000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color w:val="000000"/>
          <w:sz w:val="24"/>
          <w:szCs w:val="24"/>
          <w:lang w:val="en-US"/>
        </w:rPr>
        <w:t>pertumbuhannya</w:t>
      </w:r>
      <w:proofErr w:type="spellEnd"/>
      <w:r w:rsidRPr="00A62DBA">
        <w:rPr>
          <w:rFonts w:ascii="Tw Cen MT" w:hAnsi="Tw Cen MT" w:cs="NimbusRomNo9L"/>
          <w:color w:val="000000"/>
          <w:sz w:val="24"/>
          <w:szCs w:val="24"/>
          <w:lang w:val="en-US"/>
        </w:rPr>
        <w:t xml:space="preserve">. </w:t>
      </w:r>
      <w:r w:rsidRPr="00A62DBA">
        <w:rPr>
          <w:rFonts w:ascii="Tw Cen MT" w:hAnsi="Tw Cen MT"/>
          <w:sz w:val="24"/>
          <w:szCs w:val="24"/>
          <w:lang w:val="en-US"/>
        </w:rPr>
        <w:t xml:space="preserve">MP-ASI yang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beragam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sangat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berpengaruh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pada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kelengkapan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zat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gizi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makro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dan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mikro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</w:t>
      </w:r>
      <w:proofErr w:type="spellStart"/>
      <w:r w:rsidRPr="00A62DBA">
        <w:rPr>
          <w:rFonts w:ascii="Tw Cen MT" w:hAnsi="Tw Cen MT"/>
          <w:sz w:val="24"/>
          <w:szCs w:val="24"/>
          <w:lang w:val="en-US"/>
        </w:rPr>
        <w:t>dalam</w:t>
      </w:r>
      <w:proofErr w:type="spellEnd"/>
      <w:r w:rsidRPr="00A62DBA">
        <w:rPr>
          <w:rFonts w:ascii="Tw Cen MT" w:hAnsi="Tw Cen MT"/>
          <w:sz w:val="24"/>
          <w:szCs w:val="24"/>
          <w:lang w:val="en-US"/>
        </w:rPr>
        <w:t xml:space="preserve"> MP-ASI. </w:t>
      </w:r>
    </w:p>
    <w:p w14:paraId="469808E0" w14:textId="77777777" w:rsidR="007106F6" w:rsidRPr="009000C4" w:rsidRDefault="007106F6" w:rsidP="00E45534">
      <w:pPr>
        <w:spacing w:after="0"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r w:rsidRPr="009000C4">
        <w:rPr>
          <w:rFonts w:ascii="Tw Cen MT" w:eastAsia="Twentieth Century" w:hAnsi="Tw Cen MT" w:cs="Twentieth Century"/>
          <w:b/>
          <w:sz w:val="24"/>
          <w:szCs w:val="24"/>
        </w:rPr>
        <w:t>SIMPULAN</w:t>
      </w:r>
    </w:p>
    <w:p w14:paraId="519944C1" w14:textId="6245A231" w:rsidR="007106F6" w:rsidRDefault="009000C4" w:rsidP="004721E3">
      <w:pPr>
        <w:spacing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>
        <w:rPr>
          <w:rFonts w:ascii="Tw Cen MT" w:eastAsia="Twentieth Century" w:hAnsi="Tw Cen MT" w:cs="Twentieth Century"/>
          <w:sz w:val="24"/>
          <w:szCs w:val="24"/>
        </w:rPr>
        <w:t>Dapat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disimpulkan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hasil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dan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pembahasan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bahwa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ada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hubungan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pola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asuh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, ASI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eksklusif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dan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kualitas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MP-ASI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dengan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kejadian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r w:rsidRPr="009000C4">
        <w:rPr>
          <w:rFonts w:ascii="Tw Cen MT" w:eastAsia="Twentieth Century" w:hAnsi="Tw Cen MT" w:cs="Twentieth Century"/>
          <w:i/>
          <w:sz w:val="24"/>
          <w:szCs w:val="24"/>
        </w:rPr>
        <w:t>stunt</w:t>
      </w:r>
      <w:r>
        <w:rPr>
          <w:rFonts w:ascii="Tw Cen MT" w:eastAsia="Twentieth Century" w:hAnsi="Tw Cen MT" w:cs="Twentieth Century"/>
          <w:i/>
          <w:sz w:val="24"/>
          <w:szCs w:val="24"/>
        </w:rPr>
        <w:t xml:space="preserve">ing </w:t>
      </w:r>
      <w:r>
        <w:rPr>
          <w:rFonts w:ascii="Tw Cen MT" w:eastAsia="Twentieth Century" w:hAnsi="Tw Cen MT" w:cs="Twentieth Century"/>
          <w:sz w:val="24"/>
          <w:szCs w:val="24"/>
        </w:rPr>
        <w:t xml:space="preserve">pada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balita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usia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6-12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bulan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diwilayah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kerja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puskesmas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sawah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lebar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kota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Bengkulu. Bayi yang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mendapatkan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pola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asuh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baik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, ASI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eksklusif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serta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mendapatkan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kualitas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pemberian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MP-ASI yang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sesuai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mempengaruhi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tumbuh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kembang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bayi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sehingga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resiko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kemungkinan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r w:rsidRPr="009000C4">
        <w:rPr>
          <w:rFonts w:ascii="Tw Cen MT" w:eastAsia="Twentieth Century" w:hAnsi="Tw Cen MT" w:cs="Twentieth Century"/>
          <w:i/>
          <w:sz w:val="24"/>
          <w:szCs w:val="24"/>
        </w:rPr>
        <w:t>stunting</w:t>
      </w:r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tidak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 w:rsidR="001308B9">
        <w:rPr>
          <w:rFonts w:ascii="Tw Cen MT" w:eastAsia="Twentieth Century" w:hAnsi="Tw Cen MT" w:cs="Twentieth Century"/>
          <w:sz w:val="24"/>
          <w:szCs w:val="24"/>
        </w:rPr>
        <w:t>akan</w:t>
      </w:r>
      <w:proofErr w:type="spellEnd"/>
      <w:r w:rsidR="001308B9"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terjadi</w:t>
      </w:r>
      <w:proofErr w:type="spellEnd"/>
      <w:r w:rsidR="001308B9">
        <w:rPr>
          <w:rFonts w:ascii="Tw Cen MT" w:eastAsia="Twentieth Century" w:hAnsi="Tw Cen MT" w:cs="Twentieth Century"/>
          <w:sz w:val="24"/>
          <w:szCs w:val="24"/>
        </w:rPr>
        <w:t>.</w:t>
      </w:r>
    </w:p>
    <w:p w14:paraId="1F99A929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r w:rsidRPr="002E23D7">
        <w:rPr>
          <w:rFonts w:ascii="Tw Cen MT" w:eastAsia="Twentieth Century" w:hAnsi="Tw Cen MT" w:cs="Twentieth Century"/>
          <w:b/>
          <w:sz w:val="24"/>
          <w:szCs w:val="24"/>
        </w:rPr>
        <w:t xml:space="preserve">UCAPAN TERIMA KASIH </w:t>
      </w:r>
    </w:p>
    <w:p w14:paraId="64FB5C8A" w14:textId="77777777" w:rsidR="004721E3" w:rsidRPr="0096335E" w:rsidRDefault="00123C4B" w:rsidP="004721E3">
      <w:pPr>
        <w:spacing w:line="240" w:lineRule="auto"/>
        <w:jc w:val="both"/>
        <w:rPr>
          <w:rFonts w:ascii="Tw Cen MT" w:eastAsia="Twentieth Century" w:hAnsi="Tw Cen MT" w:cs="Twentieth Century"/>
          <w:sz w:val="24"/>
          <w:szCs w:val="24"/>
        </w:rPr>
      </w:pP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Terima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Kasih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kepada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pihak-pihak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yang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telah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terlibat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serta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membantu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pelaksanaan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penelitian</w:t>
      </w:r>
      <w:proofErr w:type="spellEnd"/>
      <w:r>
        <w:rPr>
          <w:rFonts w:ascii="Tw Cen MT" w:eastAsia="Twentieth Century" w:hAnsi="Tw Cen MT" w:cs="Twentieth Century"/>
          <w:sz w:val="24"/>
          <w:szCs w:val="24"/>
        </w:rPr>
        <w:t xml:space="preserve"> </w:t>
      </w:r>
      <w:proofErr w:type="spellStart"/>
      <w:r>
        <w:rPr>
          <w:rFonts w:ascii="Tw Cen MT" w:eastAsia="Twentieth Century" w:hAnsi="Tw Cen MT" w:cs="Twentieth Century"/>
          <w:sz w:val="24"/>
          <w:szCs w:val="24"/>
        </w:rPr>
        <w:t>ini</w:t>
      </w:r>
      <w:proofErr w:type="spellEnd"/>
      <w:r w:rsidR="004721E3" w:rsidRPr="002E23D7">
        <w:rPr>
          <w:rFonts w:ascii="Tw Cen MT" w:eastAsia="Twentieth Century" w:hAnsi="Tw Cen MT" w:cs="Twentieth Century"/>
          <w:sz w:val="24"/>
          <w:szCs w:val="24"/>
        </w:rPr>
        <w:t>.</w:t>
      </w:r>
    </w:p>
    <w:p w14:paraId="1A1A0163" w14:textId="77777777" w:rsidR="004721E3" w:rsidRPr="002E23D7" w:rsidRDefault="004721E3" w:rsidP="004721E3">
      <w:pPr>
        <w:tabs>
          <w:tab w:val="left" w:pos="426"/>
        </w:tabs>
        <w:spacing w:after="0" w:line="240" w:lineRule="auto"/>
        <w:jc w:val="both"/>
        <w:rPr>
          <w:rFonts w:ascii="Tw Cen MT" w:eastAsia="Twentieth Century" w:hAnsi="Tw Cen MT" w:cs="Twentieth Century"/>
          <w:b/>
          <w:sz w:val="24"/>
          <w:szCs w:val="24"/>
        </w:rPr>
      </w:pPr>
      <w:commentRangeStart w:id="11"/>
      <w:r w:rsidRPr="002E23D7">
        <w:rPr>
          <w:rFonts w:ascii="Tw Cen MT" w:eastAsia="Twentieth Century" w:hAnsi="Tw Cen MT" w:cs="Twentieth Century"/>
          <w:b/>
          <w:sz w:val="24"/>
          <w:szCs w:val="24"/>
        </w:rPr>
        <w:t>DAFTAR PUSTAKA</w:t>
      </w:r>
      <w:commentRangeEnd w:id="11"/>
      <w:r w:rsidR="001756CB">
        <w:rPr>
          <w:rStyle w:val="ReferensiKomentar"/>
        </w:rPr>
        <w:commentReference w:id="11"/>
      </w:r>
    </w:p>
    <w:p w14:paraId="72B3F1FA" w14:textId="640BF277" w:rsidR="001308B9" w:rsidRPr="0041562D" w:rsidRDefault="001308B9" w:rsidP="004B3CA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w Cen MT" w:hAnsi="Tw Cen MT" w:cs="Times New Roman"/>
          <w:noProof/>
          <w:sz w:val="24"/>
          <w:szCs w:val="24"/>
        </w:rPr>
      </w:pPr>
      <w:r w:rsidRPr="002E23D7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 xml:space="preserve"> </w:t>
      </w:r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[1]</w:t>
      </w:r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r w:rsidR="00447B15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>A</w:t>
      </w:r>
      <w:r w:rsidRPr="0041562D">
        <w:rPr>
          <w:rFonts w:ascii="Tw Cen MT" w:hAnsi="Tw Cen MT" w:cs="Times New Roman"/>
          <w:noProof/>
          <w:sz w:val="24"/>
          <w:szCs w:val="24"/>
        </w:rPr>
        <w:t>ndré</w:t>
      </w:r>
      <w:r w:rsidR="004B3CA3">
        <w:rPr>
          <w:rFonts w:ascii="Tw Cen MT" w:hAnsi="Tw Cen MT" w:cs="Times New Roman"/>
          <w:noProof/>
          <w:sz w:val="24"/>
          <w:szCs w:val="24"/>
        </w:rPr>
        <w:t xml:space="preserve">. </w:t>
      </w:r>
      <w:r w:rsidRPr="0041562D">
        <w:rPr>
          <w:rFonts w:ascii="Tw Cen MT" w:hAnsi="Tw Cen MT" w:cs="Times New Roman"/>
          <w:noProof/>
          <w:sz w:val="24"/>
          <w:szCs w:val="24"/>
        </w:rPr>
        <w:t xml:space="preserve">hubungan berat badan lahir dengan kejadian stunting pada balita. In </w:t>
      </w:r>
      <w:r w:rsidRPr="0041562D">
        <w:rPr>
          <w:rFonts w:ascii="Tw Cen MT" w:hAnsi="Tw Cen MT" w:cs="Times New Roman"/>
          <w:i/>
          <w:iCs/>
          <w:noProof/>
          <w:sz w:val="24"/>
          <w:szCs w:val="24"/>
        </w:rPr>
        <w:t>AngewaAndré. (2012). In Angewandte Chemie International Edition, 6(11), 951–952. (Issue 1).ndte Chemie International Edition, 6(11), 951–952.</w:t>
      </w:r>
      <w:r w:rsidRPr="0041562D">
        <w:rPr>
          <w:rFonts w:ascii="Tw Cen MT" w:hAnsi="Tw Cen MT" w:cs="Times New Roman"/>
          <w:noProof/>
          <w:sz w:val="24"/>
          <w:szCs w:val="24"/>
        </w:rPr>
        <w:t xml:space="preserve"> (Issue 1)</w:t>
      </w:r>
      <w:r w:rsidR="004B3CA3">
        <w:rPr>
          <w:rFonts w:ascii="Tw Cen MT" w:hAnsi="Tw Cen MT" w:cs="Times New Roman"/>
          <w:noProof/>
          <w:sz w:val="24"/>
          <w:szCs w:val="24"/>
        </w:rPr>
        <w:t>, 2020.</w:t>
      </w:r>
    </w:p>
    <w:p w14:paraId="7C56FACE" w14:textId="146DD470" w:rsidR="00281AF3" w:rsidRPr="0041562D" w:rsidRDefault="001308B9" w:rsidP="004B3CA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w Cen MT" w:hAnsi="Tw Cen MT" w:cs="Times New Roman"/>
          <w:noProof/>
          <w:sz w:val="24"/>
          <w:szCs w:val="24"/>
        </w:rPr>
      </w:pPr>
      <w:r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>[2]</w:t>
      </w:r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r w:rsidR="00281AF3" w:rsidRPr="0041562D">
        <w:rPr>
          <w:rFonts w:ascii="Tw Cen MT" w:hAnsi="Tw Cen MT" w:cs="Times New Roman"/>
          <w:noProof/>
          <w:sz w:val="24"/>
          <w:szCs w:val="24"/>
        </w:rPr>
        <w:t xml:space="preserve">Munawaroh, S. Pola Asuh Mempengaruhi Status Gizi Balita Relationship of Parenting Pattern and Toddlers’ Nutrititional Status. </w:t>
      </w:r>
      <w:r w:rsidR="00281AF3" w:rsidRPr="0041562D">
        <w:rPr>
          <w:rFonts w:ascii="Tw Cen MT" w:hAnsi="Tw Cen MT" w:cs="Times New Roman"/>
          <w:i/>
          <w:iCs/>
          <w:noProof/>
          <w:sz w:val="24"/>
          <w:szCs w:val="24"/>
        </w:rPr>
        <w:t>Jurnal Keperawatan</w:t>
      </w:r>
      <w:r w:rsidR="00281AF3" w:rsidRPr="0041562D">
        <w:rPr>
          <w:rFonts w:ascii="Tw Cen MT" w:hAnsi="Tw Cen MT" w:cs="Times New Roman"/>
          <w:noProof/>
          <w:sz w:val="24"/>
          <w:szCs w:val="24"/>
        </w:rPr>
        <w:t xml:space="preserve">, </w:t>
      </w:r>
      <w:r w:rsidR="00281AF3" w:rsidRPr="0041562D">
        <w:rPr>
          <w:rFonts w:ascii="Tw Cen MT" w:hAnsi="Tw Cen MT" w:cs="Times New Roman"/>
          <w:i/>
          <w:iCs/>
          <w:noProof/>
          <w:sz w:val="24"/>
          <w:szCs w:val="24"/>
        </w:rPr>
        <w:t>6</w:t>
      </w:r>
      <w:r w:rsidR="00281AF3" w:rsidRPr="0041562D">
        <w:rPr>
          <w:rFonts w:ascii="Tw Cen MT" w:hAnsi="Tw Cen MT" w:cs="Times New Roman"/>
          <w:noProof/>
          <w:sz w:val="24"/>
          <w:szCs w:val="24"/>
        </w:rPr>
        <w:t>(1), 44–50</w:t>
      </w:r>
      <w:r w:rsidR="004B3CA3">
        <w:rPr>
          <w:rFonts w:ascii="Tw Cen MT" w:hAnsi="Tw Cen MT" w:cs="Times New Roman"/>
          <w:noProof/>
          <w:sz w:val="24"/>
          <w:szCs w:val="24"/>
        </w:rPr>
        <w:t>, 2015.</w:t>
      </w:r>
    </w:p>
    <w:p w14:paraId="2FE09BC3" w14:textId="1E7D2673" w:rsidR="00447B15" w:rsidRPr="0041562D" w:rsidRDefault="00447B15" w:rsidP="004B3CA3">
      <w:pPr>
        <w:tabs>
          <w:tab w:val="left" w:pos="142"/>
          <w:tab w:val="left" w:pos="709"/>
        </w:tabs>
        <w:spacing w:after="0" w:line="240" w:lineRule="auto"/>
        <w:ind w:left="567" w:hanging="567"/>
        <w:jc w:val="both"/>
        <w:rPr>
          <w:rFonts w:ascii="Tw Cen MT" w:hAnsi="Tw Cen MT" w:cs="Times New Roman"/>
          <w:b/>
          <w:sz w:val="24"/>
          <w:szCs w:val="24"/>
        </w:rPr>
      </w:pPr>
      <w:r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>[3</w:t>
      </w:r>
      <w:proofErr w:type="gramStart"/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>]</w:t>
      </w:r>
      <w:r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 </w:t>
      </w:r>
      <w:proofErr w:type="spellStart"/>
      <w:r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>Yudianti</w:t>
      </w:r>
      <w:proofErr w:type="spellEnd"/>
      <w:proofErr w:type="gramEnd"/>
      <w:r w:rsidR="004B3CA3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. </w:t>
      </w:r>
      <w:r w:rsidRPr="0041562D">
        <w:rPr>
          <w:rFonts w:ascii="Tw Cen MT" w:hAnsi="Tw Cen MT" w:cs="Times New Roman"/>
          <w:sz w:val="24"/>
          <w:szCs w:val="24"/>
        </w:rPr>
        <w:t xml:space="preserve">Pola </w:t>
      </w:r>
      <w:proofErr w:type="spellStart"/>
      <w:r w:rsidRPr="0041562D">
        <w:rPr>
          <w:rFonts w:ascii="Tw Cen MT" w:hAnsi="Tw Cen MT" w:cs="Times New Roman"/>
          <w:sz w:val="24"/>
          <w:szCs w:val="24"/>
        </w:rPr>
        <w:t>Asuh</w:t>
      </w:r>
      <w:proofErr w:type="spellEnd"/>
      <w:r w:rsidRPr="0041562D">
        <w:rPr>
          <w:rFonts w:ascii="Tw Cen MT" w:hAnsi="Tw Cen MT" w:cs="Times New Roman"/>
          <w:sz w:val="24"/>
          <w:szCs w:val="24"/>
        </w:rPr>
        <w:t xml:space="preserve">   </w:t>
      </w:r>
      <w:proofErr w:type="spellStart"/>
      <w:r w:rsidRPr="0041562D">
        <w:rPr>
          <w:rFonts w:ascii="Tw Cen MT" w:hAnsi="Tw Cen MT" w:cs="Times New Roman"/>
          <w:sz w:val="24"/>
          <w:szCs w:val="24"/>
        </w:rPr>
        <w:t>Dengan</w:t>
      </w:r>
      <w:proofErr w:type="spellEnd"/>
      <w:r w:rsidR="004B3CA3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r w:rsidRPr="0041562D">
        <w:rPr>
          <w:rFonts w:ascii="Tw Cen MT" w:hAnsi="Tw Cen MT" w:cs="Times New Roman"/>
          <w:sz w:val="24"/>
          <w:szCs w:val="24"/>
        </w:rPr>
        <w:t>Kejadian</w:t>
      </w:r>
      <w:proofErr w:type="spellEnd"/>
      <w:r w:rsidRPr="0041562D">
        <w:rPr>
          <w:rFonts w:ascii="Tw Cen MT" w:hAnsi="Tw Cen MT" w:cs="Times New Roman"/>
          <w:sz w:val="24"/>
          <w:szCs w:val="24"/>
        </w:rPr>
        <w:t xml:space="preserve"> </w:t>
      </w:r>
      <w:r w:rsidRPr="0041562D">
        <w:rPr>
          <w:rFonts w:ascii="Tw Cen MT" w:hAnsi="Tw Cen MT" w:cs="Times New Roman"/>
          <w:i/>
          <w:sz w:val="24"/>
          <w:szCs w:val="24"/>
        </w:rPr>
        <w:t>Stunting</w:t>
      </w:r>
      <w:r w:rsidRPr="0041562D">
        <w:rPr>
          <w:rFonts w:ascii="Tw Cen MT" w:hAnsi="Tw Cen MT" w:cs="Times New Roman"/>
          <w:sz w:val="24"/>
          <w:szCs w:val="24"/>
        </w:rPr>
        <w:t xml:space="preserve"> Pada </w:t>
      </w:r>
      <w:proofErr w:type="spellStart"/>
      <w:r w:rsidRPr="0041562D">
        <w:rPr>
          <w:rFonts w:ascii="Tw Cen MT" w:hAnsi="Tw Cen MT" w:cs="Times New Roman"/>
          <w:sz w:val="24"/>
          <w:szCs w:val="24"/>
        </w:rPr>
        <w:t>Balita</w:t>
      </w:r>
      <w:proofErr w:type="spellEnd"/>
      <w:r w:rsidRPr="0041562D">
        <w:rPr>
          <w:rFonts w:ascii="Tw Cen MT" w:hAnsi="Tw Cen MT" w:cs="Times New Roman"/>
          <w:sz w:val="24"/>
          <w:szCs w:val="24"/>
        </w:rPr>
        <w:t xml:space="preserve"> Di</w:t>
      </w:r>
      <w:r w:rsidR="004B3CA3">
        <w:rPr>
          <w:rFonts w:ascii="Tw Cen MT" w:hAnsi="Tw Cen MT" w:cs="Times New Roman"/>
          <w:sz w:val="24"/>
          <w:szCs w:val="24"/>
        </w:rPr>
        <w:t xml:space="preserve"> </w:t>
      </w:r>
      <w:proofErr w:type="spellStart"/>
      <w:proofErr w:type="gramStart"/>
      <w:r w:rsidRPr="0041562D">
        <w:rPr>
          <w:rFonts w:ascii="Tw Cen MT" w:hAnsi="Tw Cen MT" w:cs="Times New Roman"/>
          <w:sz w:val="24"/>
          <w:szCs w:val="24"/>
        </w:rPr>
        <w:t>Kabupaten</w:t>
      </w:r>
      <w:proofErr w:type="spellEnd"/>
      <w:r w:rsidRPr="0041562D">
        <w:rPr>
          <w:rFonts w:ascii="Tw Cen MT" w:hAnsi="Tw Cen MT" w:cs="Times New Roman"/>
          <w:sz w:val="24"/>
          <w:szCs w:val="24"/>
        </w:rPr>
        <w:t xml:space="preserve">  </w:t>
      </w:r>
      <w:proofErr w:type="spellStart"/>
      <w:r w:rsidRPr="0041562D">
        <w:rPr>
          <w:rFonts w:ascii="Tw Cen MT" w:hAnsi="Tw Cen MT" w:cs="Times New Roman"/>
          <w:sz w:val="24"/>
          <w:szCs w:val="24"/>
        </w:rPr>
        <w:t>Polewali</w:t>
      </w:r>
      <w:proofErr w:type="spellEnd"/>
      <w:proofErr w:type="gramEnd"/>
      <w:r w:rsidR="004B3CA3">
        <w:rPr>
          <w:rFonts w:ascii="Tw Cen MT" w:hAnsi="Tw Cen MT" w:cs="Times New Roman"/>
          <w:sz w:val="24"/>
          <w:szCs w:val="24"/>
        </w:rPr>
        <w:t>, 2017.</w:t>
      </w:r>
    </w:p>
    <w:p w14:paraId="56C4431B" w14:textId="32E962C7" w:rsidR="004721E3" w:rsidRPr="0041562D" w:rsidRDefault="00447B15" w:rsidP="004B3CA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w Cen MT" w:hAnsi="Tw Cen MT" w:cs="Times New Roman"/>
          <w:noProof/>
          <w:sz w:val="24"/>
          <w:szCs w:val="24"/>
        </w:rPr>
      </w:pPr>
      <w:r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>[4]</w:t>
      </w:r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r w:rsidRPr="0041562D">
        <w:rPr>
          <w:rFonts w:ascii="Tw Cen MT" w:hAnsi="Tw Cen MT" w:cs="Times New Roman"/>
          <w:noProof/>
          <w:sz w:val="24"/>
          <w:szCs w:val="24"/>
        </w:rPr>
        <w:t xml:space="preserve">Sampe, S. A., Toban, R. C., &amp; Madi, M. A. </w:t>
      </w:r>
      <w:r w:rsidRPr="0041562D">
        <w:rPr>
          <w:rFonts w:ascii="Tw Cen MT" w:hAnsi="Tw Cen MT" w:cs="Times New Roman"/>
          <w:i/>
          <w:iCs/>
          <w:noProof/>
          <w:sz w:val="24"/>
          <w:szCs w:val="24"/>
        </w:rPr>
        <w:t>Hubungan Pemberian ASI Eksklusif Dengan Kejadian Stunting Pada Balita Pendahuluan</w:t>
      </w:r>
      <w:r w:rsidRPr="0041562D">
        <w:rPr>
          <w:rFonts w:ascii="Tw Cen MT" w:hAnsi="Tw Cen MT" w:cs="Times New Roman"/>
          <w:noProof/>
          <w:sz w:val="24"/>
          <w:szCs w:val="24"/>
        </w:rPr>
        <w:t xml:space="preserve">. </w:t>
      </w:r>
      <w:r w:rsidRPr="0041562D">
        <w:rPr>
          <w:rFonts w:ascii="Tw Cen MT" w:hAnsi="Tw Cen MT" w:cs="Times New Roman"/>
          <w:i/>
          <w:iCs/>
          <w:noProof/>
          <w:sz w:val="24"/>
          <w:szCs w:val="24"/>
        </w:rPr>
        <w:t>11</w:t>
      </w:r>
      <w:r w:rsidRPr="0041562D">
        <w:rPr>
          <w:rFonts w:ascii="Tw Cen MT" w:hAnsi="Tw Cen MT" w:cs="Times New Roman"/>
          <w:noProof/>
          <w:sz w:val="24"/>
          <w:szCs w:val="24"/>
        </w:rPr>
        <w:t xml:space="preserve">(1), 448–455. </w:t>
      </w:r>
      <w:hyperlink r:id="rId15" w:history="1">
        <w:r w:rsidR="004B3CA3" w:rsidRPr="0075436D">
          <w:rPr>
            <w:rStyle w:val="Hyperlink"/>
            <w:rFonts w:ascii="Tw Cen MT" w:hAnsi="Tw Cen MT" w:cs="Times New Roman"/>
            <w:noProof/>
            <w:sz w:val="24"/>
            <w:szCs w:val="24"/>
          </w:rPr>
          <w:t>https://doi.org/10.35816/jiskh.v10i2.314,</w:t>
        </w:r>
      </w:hyperlink>
      <w:r w:rsidR="004B3CA3">
        <w:rPr>
          <w:rFonts w:ascii="Tw Cen MT" w:hAnsi="Tw Cen MT" w:cs="Times New Roman"/>
          <w:noProof/>
          <w:sz w:val="24"/>
          <w:szCs w:val="24"/>
        </w:rPr>
        <w:t>2020.</w:t>
      </w:r>
    </w:p>
    <w:p w14:paraId="78BBF119" w14:textId="0AA36E50" w:rsidR="0041562D" w:rsidRPr="0041562D" w:rsidRDefault="00447B15" w:rsidP="004B3CA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w Cen MT" w:hAnsi="Tw Cen MT"/>
          <w:sz w:val="24"/>
          <w:szCs w:val="24"/>
        </w:rPr>
      </w:pPr>
      <w:r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 xml:space="preserve"> </w:t>
      </w:r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>[5]</w:t>
      </w:r>
      <w:r w:rsidR="004721E3"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proofErr w:type="spellStart"/>
      <w:r w:rsidRPr="0041562D">
        <w:rPr>
          <w:rFonts w:ascii="Tw Cen MT" w:hAnsi="Tw Cen MT"/>
          <w:sz w:val="24"/>
          <w:szCs w:val="24"/>
        </w:rPr>
        <w:t>Hidayah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, A., </w:t>
      </w:r>
      <w:proofErr w:type="spellStart"/>
      <w:r w:rsidRPr="0041562D">
        <w:rPr>
          <w:rFonts w:ascii="Tw Cen MT" w:hAnsi="Tw Cen MT"/>
          <w:sz w:val="24"/>
          <w:szCs w:val="24"/>
        </w:rPr>
        <w:t>Siswanto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, Y., &amp; Pertiwi, K. D. Riwayat </w:t>
      </w:r>
      <w:proofErr w:type="spellStart"/>
      <w:r w:rsidRPr="0041562D">
        <w:rPr>
          <w:rFonts w:ascii="Tw Cen MT" w:hAnsi="Tw Cen MT"/>
          <w:sz w:val="24"/>
          <w:szCs w:val="24"/>
        </w:rPr>
        <w:t>Pemberian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MP-ASI dan </w:t>
      </w:r>
      <w:proofErr w:type="spellStart"/>
      <w:r w:rsidRPr="0041562D">
        <w:rPr>
          <w:rFonts w:ascii="Tw Cen MT" w:hAnsi="Tw Cen MT"/>
          <w:sz w:val="24"/>
          <w:szCs w:val="24"/>
        </w:rPr>
        <w:t>Sosial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Ekonomi </w:t>
      </w:r>
      <w:proofErr w:type="spellStart"/>
      <w:r w:rsidRPr="0041562D">
        <w:rPr>
          <w:rFonts w:ascii="Tw Cen MT" w:hAnsi="Tw Cen MT"/>
          <w:sz w:val="24"/>
          <w:szCs w:val="24"/>
        </w:rPr>
        <w:t>dengan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</w:t>
      </w:r>
      <w:proofErr w:type="spellStart"/>
      <w:r w:rsidRPr="0041562D">
        <w:rPr>
          <w:rFonts w:ascii="Tw Cen MT" w:hAnsi="Tw Cen MT"/>
          <w:sz w:val="24"/>
          <w:szCs w:val="24"/>
        </w:rPr>
        <w:t>Kejadian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</w:t>
      </w:r>
      <w:r w:rsidRPr="0041562D">
        <w:rPr>
          <w:rFonts w:ascii="Tw Cen MT" w:hAnsi="Tw Cen MT"/>
          <w:i/>
          <w:sz w:val="24"/>
          <w:szCs w:val="24"/>
        </w:rPr>
        <w:t>Stunting</w:t>
      </w:r>
      <w:r w:rsidRPr="0041562D">
        <w:rPr>
          <w:rFonts w:ascii="Tw Cen MT" w:hAnsi="Tw Cen MT"/>
          <w:sz w:val="24"/>
          <w:szCs w:val="24"/>
        </w:rPr>
        <w:t xml:space="preserve"> pada </w:t>
      </w:r>
      <w:proofErr w:type="spellStart"/>
      <w:r w:rsidRPr="0041562D">
        <w:rPr>
          <w:rFonts w:ascii="Tw Cen MT" w:hAnsi="Tw Cen MT"/>
          <w:sz w:val="24"/>
          <w:szCs w:val="24"/>
        </w:rPr>
        <w:t>Balita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. </w:t>
      </w:r>
      <w:proofErr w:type="spellStart"/>
      <w:r w:rsidRPr="0041562D">
        <w:rPr>
          <w:rFonts w:ascii="Tw Cen MT" w:hAnsi="Tw Cen MT"/>
          <w:sz w:val="24"/>
          <w:szCs w:val="24"/>
        </w:rPr>
        <w:t>Jurnal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</w:t>
      </w:r>
      <w:proofErr w:type="spellStart"/>
      <w:r w:rsidRPr="0041562D">
        <w:rPr>
          <w:rFonts w:ascii="Tw Cen MT" w:hAnsi="Tw Cen MT"/>
          <w:sz w:val="24"/>
          <w:szCs w:val="24"/>
        </w:rPr>
        <w:t>Penelitian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dan </w:t>
      </w:r>
      <w:proofErr w:type="spellStart"/>
      <w:r w:rsidRPr="0041562D">
        <w:rPr>
          <w:rFonts w:ascii="Tw Cen MT" w:hAnsi="Tw Cen MT"/>
          <w:sz w:val="24"/>
          <w:szCs w:val="24"/>
        </w:rPr>
        <w:t>Pengembangan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Kesehatan Masyarakat Indonesia, 2(1), 76-83</w:t>
      </w:r>
      <w:r w:rsidR="004B3CA3">
        <w:rPr>
          <w:rFonts w:ascii="Tw Cen MT" w:hAnsi="Tw Cen MT"/>
          <w:sz w:val="24"/>
          <w:szCs w:val="24"/>
        </w:rPr>
        <w:t>, 2021.</w:t>
      </w:r>
    </w:p>
    <w:p w14:paraId="465DD134" w14:textId="44977C01" w:rsidR="0041562D" w:rsidRPr="0041562D" w:rsidRDefault="00447B15" w:rsidP="004B3CA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w Cen MT" w:hAnsi="Tw Cen MT"/>
          <w:i/>
          <w:sz w:val="24"/>
          <w:szCs w:val="24"/>
        </w:rPr>
      </w:pPr>
      <w:r w:rsidRPr="0041562D">
        <w:rPr>
          <w:rFonts w:ascii="Tw Cen MT" w:eastAsia="Twentieth Century" w:hAnsi="Tw Cen MT" w:cs="Twentieth Century"/>
          <w:sz w:val="24"/>
          <w:szCs w:val="24"/>
        </w:rPr>
        <w:t xml:space="preserve"> [6]</w:t>
      </w:r>
      <w:r w:rsidRPr="0041562D">
        <w:rPr>
          <w:rFonts w:ascii="Tw Cen MT" w:eastAsia="Twentieth Century" w:hAnsi="Tw Cen MT" w:cs="Twentieth Century"/>
          <w:sz w:val="24"/>
          <w:szCs w:val="24"/>
        </w:rPr>
        <w:tab/>
      </w:r>
      <w:proofErr w:type="spellStart"/>
      <w:r w:rsidRPr="0041562D">
        <w:rPr>
          <w:rFonts w:ascii="Tw Cen MT" w:hAnsi="Tw Cen MT"/>
          <w:sz w:val="24"/>
          <w:szCs w:val="24"/>
        </w:rPr>
        <w:t>Pedoman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</w:t>
      </w:r>
      <w:proofErr w:type="spellStart"/>
      <w:r w:rsidRPr="0041562D">
        <w:rPr>
          <w:rFonts w:ascii="Tw Cen MT" w:hAnsi="Tw Cen MT"/>
          <w:sz w:val="24"/>
          <w:szCs w:val="24"/>
        </w:rPr>
        <w:t>Pemberian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</w:t>
      </w:r>
      <w:proofErr w:type="spellStart"/>
      <w:r w:rsidRPr="0041562D">
        <w:rPr>
          <w:rFonts w:ascii="Tw Cen MT" w:hAnsi="Tw Cen MT"/>
          <w:sz w:val="24"/>
          <w:szCs w:val="24"/>
        </w:rPr>
        <w:t>Makan</w:t>
      </w:r>
      <w:proofErr w:type="spellEnd"/>
      <w:r w:rsidRPr="0041562D">
        <w:rPr>
          <w:rFonts w:ascii="Tw Cen MT" w:hAnsi="Tw Cen MT"/>
          <w:sz w:val="24"/>
          <w:szCs w:val="24"/>
        </w:rPr>
        <w:t xml:space="preserve"> Bayi Dan Anak, </w:t>
      </w:r>
      <w:proofErr w:type="gramStart"/>
      <w:r w:rsidRPr="0041562D">
        <w:rPr>
          <w:rFonts w:ascii="Tw Cen MT" w:hAnsi="Tw Cen MT"/>
          <w:sz w:val="24"/>
          <w:szCs w:val="24"/>
        </w:rPr>
        <w:t>Jakarta :</w:t>
      </w:r>
      <w:proofErr w:type="gramEnd"/>
      <w:r w:rsidRPr="0041562D">
        <w:rPr>
          <w:rFonts w:ascii="Tw Cen MT" w:hAnsi="Tw Cen MT"/>
          <w:sz w:val="24"/>
          <w:szCs w:val="24"/>
        </w:rPr>
        <w:t xml:space="preserve"> </w:t>
      </w:r>
      <w:r w:rsidRPr="0041562D">
        <w:rPr>
          <w:rFonts w:ascii="Tw Cen MT" w:hAnsi="Tw Cen MT"/>
          <w:i/>
          <w:sz w:val="24"/>
          <w:szCs w:val="24"/>
        </w:rPr>
        <w:t>Kementerian Kesehatan RI</w:t>
      </w:r>
      <w:r w:rsidR="004B3CA3">
        <w:rPr>
          <w:rFonts w:ascii="Tw Cen MT" w:hAnsi="Tw Cen MT"/>
          <w:i/>
          <w:sz w:val="24"/>
          <w:szCs w:val="24"/>
        </w:rPr>
        <w:t xml:space="preserve">, </w:t>
      </w:r>
      <w:r w:rsidR="004B3CA3" w:rsidRPr="004B3CA3">
        <w:rPr>
          <w:rFonts w:ascii="Tw Cen MT" w:hAnsi="Tw Cen MT"/>
          <w:iCs/>
          <w:sz w:val="24"/>
          <w:szCs w:val="24"/>
        </w:rPr>
        <w:t>2020.</w:t>
      </w:r>
    </w:p>
    <w:p w14:paraId="26354A0E" w14:textId="5468A553" w:rsidR="004721E3" w:rsidRPr="004B3CA3" w:rsidRDefault="00447B15" w:rsidP="004B3CA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w Cen MT" w:hAnsi="Tw Cen MT"/>
          <w:i/>
          <w:sz w:val="24"/>
          <w:szCs w:val="24"/>
        </w:rPr>
      </w:pPr>
      <w:r w:rsidRPr="0041562D">
        <w:rPr>
          <w:rFonts w:ascii="Tw Cen MT" w:eastAsia="Twentieth Century" w:hAnsi="Tw Cen MT" w:cs="Twentieth Century"/>
          <w:sz w:val="24"/>
          <w:szCs w:val="24"/>
        </w:rPr>
        <w:t xml:space="preserve"> </w:t>
      </w:r>
      <w:r w:rsidR="004721E3" w:rsidRPr="0041562D">
        <w:rPr>
          <w:rFonts w:ascii="Tw Cen MT" w:eastAsia="Twentieth Century" w:hAnsi="Tw Cen MT" w:cs="Twentieth Century"/>
          <w:sz w:val="24"/>
          <w:szCs w:val="24"/>
        </w:rPr>
        <w:t>[7]</w:t>
      </w:r>
      <w:r w:rsidR="0041562D">
        <w:rPr>
          <w:rFonts w:ascii="Tw Cen MT" w:eastAsia="Twentieth Century" w:hAnsi="Tw Cen MT" w:cs="Twentieth Century"/>
          <w:sz w:val="24"/>
          <w:szCs w:val="24"/>
        </w:rPr>
        <w:t xml:space="preserve"> </w:t>
      </w:r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Agustina,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Hafnisa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I. (2019).  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Hubungan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Pemberian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  ASI   </w:t>
      </w:r>
      <w:proofErr w:type="spellStart"/>
      <w:proofErr w:type="gram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Ekslusif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, 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Berat</w:t>
      </w:r>
      <w:proofErr w:type="spellEnd"/>
      <w:proofErr w:type="gram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 Bayi</w:t>
      </w:r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ab/>
      </w:r>
      <w:r w:rsidR="0041562D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 </w:t>
      </w:r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Lahir dan Pola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Asuh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dengan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Kejadian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 </w:t>
      </w:r>
      <w:r w:rsidR="007A0E3F" w:rsidRPr="0041562D">
        <w:rPr>
          <w:rFonts w:ascii="Tw Cen MT" w:hAnsi="Tw Cen MT" w:cs="Times New Roman"/>
          <w:i/>
          <w:sz w:val="24"/>
          <w:szCs w:val="24"/>
          <w:shd w:val="clear" w:color="auto" w:fill="FFFFFF"/>
        </w:rPr>
        <w:t>Stunting</w:t>
      </w:r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diWilayah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Kerja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Puskesmas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ab/>
      </w:r>
      <w:r w:rsidR="0041562D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Reubee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Kabupaten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>Pidie</w:t>
      </w:r>
      <w:proofErr w:type="spellEnd"/>
      <w:r w:rsidR="007A0E3F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. </w:t>
      </w:r>
      <w:r w:rsidR="007A0E3F" w:rsidRPr="0041562D">
        <w:rPr>
          <w:rFonts w:ascii="Tw Cen MT" w:hAnsi="Tw Cen MT" w:cs="Times New Roman"/>
          <w:i/>
          <w:sz w:val="24"/>
          <w:szCs w:val="24"/>
          <w:shd w:val="clear" w:color="auto" w:fill="FFFFFF"/>
        </w:rPr>
        <w:t>Journal of Health care Technology and Medicine,</w:t>
      </w:r>
      <w:r w:rsidR="004B3CA3">
        <w:rPr>
          <w:rFonts w:ascii="Tw Cen MT" w:hAnsi="Tw Cen MT" w:cs="Times New Roman"/>
          <w:i/>
          <w:sz w:val="24"/>
          <w:szCs w:val="24"/>
          <w:shd w:val="clear" w:color="auto" w:fill="FFFFFF"/>
        </w:rPr>
        <w:t xml:space="preserve"> </w:t>
      </w:r>
      <w:r w:rsidR="007A0E3F" w:rsidRPr="0041562D">
        <w:rPr>
          <w:rFonts w:ascii="Tw Cen MT" w:hAnsi="Tw Cen MT" w:cs="Times New Roman"/>
          <w:i/>
          <w:sz w:val="24"/>
          <w:szCs w:val="24"/>
          <w:shd w:val="clear" w:color="auto" w:fill="FFFFFF"/>
        </w:rPr>
        <w:t xml:space="preserve">volume (5), </w:t>
      </w:r>
      <w:proofErr w:type="spellStart"/>
      <w:r w:rsidR="007A0E3F" w:rsidRPr="0041562D">
        <w:rPr>
          <w:rFonts w:ascii="Tw Cen MT" w:hAnsi="Tw Cen MT" w:cs="Times New Roman"/>
          <w:i/>
          <w:sz w:val="24"/>
          <w:szCs w:val="24"/>
          <w:shd w:val="clear" w:color="auto" w:fill="FFFFFF"/>
        </w:rPr>
        <w:t>nomor</w:t>
      </w:r>
      <w:proofErr w:type="spellEnd"/>
      <w:r w:rsidR="007A0E3F" w:rsidRPr="0041562D">
        <w:rPr>
          <w:rFonts w:ascii="Tw Cen MT" w:hAnsi="Tw Cen MT" w:cs="Times New Roman"/>
          <w:i/>
          <w:sz w:val="24"/>
          <w:szCs w:val="24"/>
          <w:shd w:val="clear" w:color="auto" w:fill="FFFFFF"/>
        </w:rPr>
        <w:t xml:space="preserve"> (2)</w:t>
      </w:r>
      <w:r w:rsidR="004B3CA3">
        <w:rPr>
          <w:rFonts w:ascii="Tw Cen MT" w:hAnsi="Tw Cen MT" w:cs="Times New Roman"/>
          <w:i/>
          <w:sz w:val="24"/>
          <w:szCs w:val="24"/>
          <w:shd w:val="clear" w:color="auto" w:fill="FFFFFF"/>
        </w:rPr>
        <w:t>,</w:t>
      </w:r>
      <w:r w:rsidR="004B3CA3" w:rsidRPr="004B3CA3">
        <w:rPr>
          <w:rFonts w:ascii="Tw Cen MT" w:hAnsi="Tw Cen MT" w:cs="Times New Roman"/>
          <w:iCs/>
          <w:sz w:val="24"/>
          <w:szCs w:val="24"/>
          <w:shd w:val="clear" w:color="auto" w:fill="FFFFFF"/>
        </w:rPr>
        <w:t xml:space="preserve"> 2019.</w:t>
      </w:r>
    </w:p>
    <w:p w14:paraId="6566C557" w14:textId="7C6EE2D0" w:rsidR="004721E3" w:rsidRPr="0041562D" w:rsidRDefault="004721E3" w:rsidP="004B3CA3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w Cen MT" w:hAnsi="Tw Cen MT" w:cs="Times New Roman"/>
          <w:noProof/>
          <w:sz w:val="24"/>
        </w:rPr>
      </w:pPr>
      <w:r w:rsidRPr="0041562D">
        <w:rPr>
          <w:rFonts w:ascii="Tw Cen MT" w:eastAsia="Twentieth Century" w:hAnsi="Tw Cen MT" w:cs="Twentieth Century"/>
          <w:color w:val="0D0D0D"/>
          <w:sz w:val="24"/>
          <w:szCs w:val="24"/>
          <w:highlight w:val="lightGray"/>
        </w:rPr>
        <w:t>[8]</w:t>
      </w:r>
      <w:r w:rsidR="00447B15" w:rsidRPr="0041562D">
        <w:rPr>
          <w:rFonts w:ascii="Tw Cen MT" w:hAnsi="Tw Cen MT" w:cs="Times New Roman"/>
          <w:noProof/>
          <w:sz w:val="24"/>
          <w:szCs w:val="24"/>
        </w:rPr>
        <w:t xml:space="preserve"> </w:t>
      </w:r>
      <w:r w:rsidR="004B3CA3">
        <w:rPr>
          <w:rFonts w:ascii="Tw Cen MT" w:hAnsi="Tw Cen MT" w:cs="Times New Roman"/>
          <w:noProof/>
          <w:sz w:val="24"/>
          <w:szCs w:val="24"/>
        </w:rPr>
        <w:tab/>
      </w:r>
      <w:r w:rsidR="00447B15" w:rsidRPr="0041562D">
        <w:rPr>
          <w:rFonts w:ascii="Tw Cen MT" w:hAnsi="Tw Cen MT" w:cs="Times New Roman"/>
          <w:noProof/>
          <w:sz w:val="24"/>
          <w:szCs w:val="24"/>
        </w:rPr>
        <w:t xml:space="preserve">Zurhayati, Z., &amp; Hidayah, N. Faktor Yang Berhubungan Dengan Kejadian Stunting Pada Balita. </w:t>
      </w:r>
      <w:r w:rsidR="00447B15" w:rsidRPr="0041562D">
        <w:rPr>
          <w:rFonts w:ascii="Tw Cen MT" w:hAnsi="Tw Cen MT" w:cs="Times New Roman"/>
          <w:i/>
          <w:iCs/>
          <w:noProof/>
          <w:sz w:val="24"/>
          <w:szCs w:val="24"/>
        </w:rPr>
        <w:t>JOMIS (Journal of Midwifery Science)</w:t>
      </w:r>
      <w:r w:rsidR="00447B15" w:rsidRPr="0041562D">
        <w:rPr>
          <w:rFonts w:ascii="Tw Cen MT" w:hAnsi="Tw Cen MT" w:cs="Times New Roman"/>
          <w:noProof/>
          <w:sz w:val="24"/>
          <w:szCs w:val="24"/>
        </w:rPr>
        <w:t xml:space="preserve">, </w:t>
      </w:r>
      <w:r w:rsidR="00447B15" w:rsidRPr="0041562D">
        <w:rPr>
          <w:rFonts w:ascii="Tw Cen MT" w:hAnsi="Tw Cen MT" w:cs="Times New Roman"/>
          <w:i/>
          <w:iCs/>
          <w:noProof/>
          <w:sz w:val="24"/>
          <w:szCs w:val="24"/>
        </w:rPr>
        <w:t>6</w:t>
      </w:r>
      <w:r w:rsidR="00447B15" w:rsidRPr="0041562D">
        <w:rPr>
          <w:rFonts w:ascii="Tw Cen MT" w:hAnsi="Tw Cen MT" w:cs="Times New Roman"/>
          <w:noProof/>
          <w:sz w:val="24"/>
          <w:szCs w:val="24"/>
        </w:rPr>
        <w:t>(1), 1–10. https://doi.org/10.36341/jomis.v6i1.1730</w:t>
      </w:r>
      <w:r w:rsidR="004B3CA3">
        <w:rPr>
          <w:rFonts w:ascii="Tw Cen MT" w:hAnsi="Tw Cen MT" w:cs="Times New Roman"/>
          <w:noProof/>
          <w:sz w:val="24"/>
          <w:szCs w:val="24"/>
        </w:rPr>
        <w:t>, 2022.</w:t>
      </w:r>
    </w:p>
    <w:p w14:paraId="32AD74AC" w14:textId="082C3B43" w:rsidR="00447B15" w:rsidRPr="004B3CA3" w:rsidRDefault="004721E3" w:rsidP="004B3CA3">
      <w:pPr>
        <w:tabs>
          <w:tab w:val="left" w:pos="142"/>
          <w:tab w:val="left" w:pos="426"/>
        </w:tabs>
        <w:spacing w:after="0" w:line="240" w:lineRule="auto"/>
        <w:ind w:left="567" w:hanging="567"/>
        <w:jc w:val="both"/>
        <w:rPr>
          <w:rFonts w:ascii="Tw Cen MT" w:hAnsi="Tw Cen MT" w:cs="Times New Roman"/>
          <w:sz w:val="24"/>
          <w:szCs w:val="24"/>
          <w:shd w:val="clear" w:color="auto" w:fill="FFFFFF"/>
        </w:rPr>
      </w:pPr>
      <w:bookmarkStart w:id="12" w:name="_heading=h.gjdgxs" w:colFirst="0" w:colLast="0"/>
      <w:bookmarkEnd w:id="12"/>
      <w:r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>[9]</w:t>
      </w:r>
      <w:r w:rsidRPr="0041562D"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r w:rsidR="004B3CA3">
        <w:rPr>
          <w:rFonts w:ascii="Tw Cen MT" w:eastAsia="Twentieth Century" w:hAnsi="Tw Cen MT" w:cs="Twentieth Century"/>
          <w:color w:val="0D0D0D"/>
          <w:sz w:val="24"/>
          <w:szCs w:val="24"/>
        </w:rPr>
        <w:tab/>
      </w:r>
      <w:proofErr w:type="spellStart"/>
      <w:proofErr w:type="gram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Ahmad,Aripin</w:t>
      </w:r>
      <w:proofErr w:type="gram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,Suryana,FitrYI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.</w:t>
      </w:r>
      <w:r w:rsidR="004B3CA3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ASI</w:t>
      </w:r>
      <w:r w:rsid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Eksklusif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Anemiadan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ab/>
      </w:r>
      <w:proofErr w:type="gramStart"/>
      <w:r w:rsidR="00447B15" w:rsidRPr="0041562D">
        <w:rPr>
          <w:rFonts w:ascii="Tw Cen MT" w:hAnsi="Tw Cen MT" w:cs="Times New Roman"/>
          <w:i/>
          <w:sz w:val="24"/>
          <w:szCs w:val="24"/>
          <w:shd w:val="clear" w:color="auto" w:fill="FFFFFF"/>
        </w:rPr>
        <w:t xml:space="preserve">Stunting  </w:t>
      </w:r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pada</w:t>
      </w:r>
      <w:proofErr w:type="gramEnd"/>
      <w:r w:rsidR="004B3CA3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Anak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Baduta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(6-24bulan)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diKecamatan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r w:rsid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Darul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Imarah</w:t>
      </w:r>
      <w:proofErr w:type="spellEnd"/>
      <w:r w:rsidR="004B3CA3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Kabupaten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 Aceh</w:t>
      </w:r>
      <w:r w:rsidR="004B3CA3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besar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. 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Jurnal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Gizi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Poltekkes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Kemenkes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Aceh,volume</w:t>
      </w:r>
      <w:proofErr w:type="spellEnd"/>
      <w:proofErr w:type="gram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ab/>
        <w:t xml:space="preserve">(1), </w:t>
      </w:r>
      <w:proofErr w:type="spellStart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>nomor</w:t>
      </w:r>
      <w:proofErr w:type="spellEnd"/>
      <w:r w:rsidR="00447B15" w:rsidRPr="0041562D">
        <w:rPr>
          <w:rFonts w:ascii="Tw Cen MT" w:hAnsi="Tw Cen MT" w:cs="Times New Roman"/>
          <w:sz w:val="24"/>
          <w:szCs w:val="24"/>
          <w:shd w:val="clear" w:color="auto" w:fill="FFFFFF"/>
        </w:rPr>
        <w:t xml:space="preserve"> (1)</w:t>
      </w:r>
      <w:r w:rsidR="004B3CA3">
        <w:rPr>
          <w:rFonts w:ascii="Tw Cen MT" w:hAnsi="Tw Cen MT" w:cs="Times New Roman"/>
          <w:sz w:val="24"/>
          <w:szCs w:val="24"/>
          <w:shd w:val="clear" w:color="auto" w:fill="FFFFFF"/>
        </w:rPr>
        <w:t>, 2020.</w:t>
      </w:r>
    </w:p>
    <w:p w14:paraId="4361AAB3" w14:textId="77777777" w:rsidR="00447B15" w:rsidRPr="007A676B" w:rsidRDefault="00447B15" w:rsidP="004B3CA3">
      <w:pPr>
        <w:tabs>
          <w:tab w:val="left" w:pos="142"/>
          <w:tab w:val="left" w:pos="709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14DE620E" w14:textId="77777777" w:rsidR="00447B15" w:rsidRPr="007A676B" w:rsidRDefault="00447B15" w:rsidP="00447B15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648270" w14:textId="77777777" w:rsidR="004721E3" w:rsidRPr="002E23D7" w:rsidRDefault="004721E3" w:rsidP="004721E3">
      <w:pPr>
        <w:spacing w:after="0" w:line="240" w:lineRule="auto"/>
        <w:ind w:left="426" w:hanging="426"/>
        <w:jc w:val="both"/>
        <w:rPr>
          <w:rFonts w:ascii="Tw Cen MT" w:eastAsia="Twentieth Century" w:hAnsi="Tw Cen MT" w:cs="Twentieth Century"/>
          <w:color w:val="0D0D0D"/>
          <w:sz w:val="24"/>
          <w:szCs w:val="24"/>
        </w:rPr>
        <w:sectPr w:rsidR="004721E3" w:rsidRPr="002E23D7" w:rsidSect="003E1432">
          <w:type w:val="continuous"/>
          <w:pgSz w:w="12240" w:h="15840"/>
          <w:pgMar w:top="1440" w:right="1440" w:bottom="1440" w:left="1440" w:header="720" w:footer="720" w:gutter="0"/>
          <w:cols w:num="2" w:space="369" w:equalWidth="0">
            <w:col w:w="4320" w:space="369"/>
            <w:col w:w="4671" w:space="0"/>
          </w:cols>
        </w:sectPr>
      </w:pPr>
    </w:p>
    <w:p w14:paraId="54ECC3E0" w14:textId="77777777" w:rsidR="007F4948" w:rsidRPr="004721E3" w:rsidRDefault="007F4948" w:rsidP="004721E3">
      <w:pPr>
        <w:spacing w:after="0" w:line="240" w:lineRule="auto"/>
        <w:ind w:right="-1"/>
        <w:jc w:val="both"/>
        <w:rPr>
          <w:rFonts w:ascii="Tw Cen MT" w:eastAsia="Twentieth Century" w:hAnsi="Tw Cen MT" w:cs="Twentieth Century"/>
          <w:sz w:val="24"/>
          <w:szCs w:val="24"/>
        </w:rPr>
      </w:pPr>
    </w:p>
    <w:sectPr w:rsidR="007F4948" w:rsidRPr="004721E3" w:rsidSect="0096335E">
      <w:type w:val="continuous"/>
      <w:pgSz w:w="12240" w:h="15840"/>
      <w:pgMar w:top="1440" w:right="1440" w:bottom="1440" w:left="1440" w:header="720" w:footer="720" w:gutter="0"/>
      <w:cols w:num="2" w:space="369" w:equalWidth="0">
        <w:col w:w="4496" w:space="369"/>
        <w:col w:w="4495" w:space="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Penulis" w:initials="A">
    <w:p w14:paraId="5E42CCE8" w14:textId="3BFE57AD" w:rsidR="003E1432" w:rsidRDefault="003E1432" w:rsidP="000D178A">
      <w:pPr>
        <w:pStyle w:val="TeksKomentar"/>
      </w:pPr>
      <w:r>
        <w:rPr>
          <w:rStyle w:val="ReferensiKomentar"/>
        </w:rPr>
        <w:annotationRef/>
      </w:r>
      <w:r>
        <w:t>Penulisan pengutipan menggunakan angka</w:t>
      </w:r>
    </w:p>
  </w:comment>
  <w:comment w:id="1" w:author="Penulis" w:initials="A">
    <w:p w14:paraId="3087D431" w14:textId="77777777" w:rsidR="00917C9E" w:rsidRDefault="00917C9E" w:rsidP="00917C9E">
      <w:r>
        <w:rPr>
          <w:rStyle w:val="ReferensiKomentar"/>
        </w:rPr>
        <w:annotationRef/>
      </w:r>
      <w:r>
        <w:rPr>
          <w:color w:val="000000"/>
          <w:sz w:val="20"/>
          <w:szCs w:val="20"/>
        </w:rPr>
        <w:t>Tidak ada pada DP</w:t>
      </w:r>
    </w:p>
  </w:comment>
  <w:comment w:id="10" w:author="Penulis" w:initials="A">
    <w:p w14:paraId="40A3FCF5" w14:textId="77777777" w:rsidR="004B3CA3" w:rsidRDefault="004B3CA3" w:rsidP="004B3CA3">
      <w:r>
        <w:rPr>
          <w:rStyle w:val="ReferensiKomentar"/>
        </w:rPr>
        <w:annotationRef/>
      </w:r>
      <w:r>
        <w:rPr>
          <w:color w:val="000000"/>
          <w:sz w:val="20"/>
          <w:szCs w:val="20"/>
        </w:rPr>
        <w:t>Tidak ada pada Daftar Pustaka, tambahkan</w:t>
      </w:r>
    </w:p>
  </w:comment>
  <w:comment w:id="11" w:author="Penulis" w:initials="A">
    <w:p w14:paraId="6920E9A9" w14:textId="77777777" w:rsidR="001756CB" w:rsidRDefault="001756CB" w:rsidP="001756CB">
      <w:r>
        <w:rPr>
          <w:rStyle w:val="ReferensiKomentar"/>
        </w:rPr>
        <w:annotationRef/>
      </w:r>
      <w:r>
        <w:rPr>
          <w:color w:val="000000"/>
          <w:sz w:val="20"/>
          <w:szCs w:val="20"/>
        </w:rPr>
        <w:t>Pustaka minimal 20, tambahkan pada pembahasan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42CCE8" w15:done="0"/>
  <w15:commentEx w15:paraId="3087D431" w15:done="0"/>
  <w15:commentEx w15:paraId="40A3FCF5" w15:done="0"/>
  <w15:commentEx w15:paraId="6920E9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42CCE8" w16cid:durableId="28AEAC10"/>
  <w16cid:commentId w16cid:paraId="3087D431" w16cid:durableId="1DDA12B5"/>
  <w16cid:commentId w16cid:paraId="40A3FCF5" w16cid:durableId="4C7B0F61"/>
  <w16cid:commentId w16cid:paraId="6920E9A9" w16cid:durableId="6A0E8E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C933" w14:textId="77777777" w:rsidR="00AB15CF" w:rsidRDefault="00AB15CF">
      <w:pPr>
        <w:spacing w:after="0" w:line="240" w:lineRule="auto"/>
      </w:pPr>
      <w:r>
        <w:separator/>
      </w:r>
    </w:p>
  </w:endnote>
  <w:endnote w:type="continuationSeparator" w:id="0">
    <w:p w14:paraId="614CA528" w14:textId="77777777" w:rsidR="00AB15CF" w:rsidRDefault="00AB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entieth Century">
    <w:altName w:val="Cambria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imbusRomNo9L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00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84FB9" w14:textId="77777777" w:rsidR="0041562D" w:rsidRPr="00FC0FFB" w:rsidRDefault="00DC06D3" w:rsidP="006D261F">
        <w:pPr>
          <w:pStyle w:val="Footer"/>
          <w:rPr>
            <w:rFonts w:ascii="Tw Cen MT" w:hAnsi="Tw Cen MT"/>
            <w:color w:val="000000" w:themeColor="text1"/>
            <w:sz w:val="20"/>
            <w:szCs w:val="24"/>
          </w:rPr>
        </w:pPr>
        <w:r>
          <w:rPr>
            <w:rFonts w:ascii="Tw Cen MT" w:hAnsi="Tw Cen MT"/>
            <w:noProof/>
            <w:color w:val="000000" w:themeColor="text1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ABED680" wp14:editId="5E7CDE8B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-14605</wp:posOffset>
                  </wp:positionV>
                  <wp:extent cx="5956935" cy="0"/>
                  <wp:effectExtent l="19685" t="21590" r="14605" b="16510"/>
                  <wp:wrapNone/>
                  <wp:docPr id="719391906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69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EE879D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-1.15pt" to="468.3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" strokecolor="black [3213]" strokeweight="2.25pt"/>
              </w:pict>
            </mc:Fallback>
          </mc:AlternateContent>
        </w:r>
        <w:proofErr w:type="spellStart"/>
        <w:r w:rsidR="007E4310">
          <w:t>Wina</w:t>
        </w:r>
        <w:proofErr w:type="spellEnd"/>
        <w:r w:rsidR="007E4310">
          <w:t xml:space="preserve"> </w:t>
        </w:r>
        <w:proofErr w:type="spellStart"/>
        <w:r w:rsidR="007E4310">
          <w:t>puspita</w:t>
        </w:r>
        <w:proofErr w:type="spellEnd"/>
        <w:r w:rsidR="007E4310">
          <w:t xml:space="preserve"> and winabkl16</w:t>
        </w:r>
      </w:p>
      <w:p w14:paraId="0D1753CD" w14:textId="77777777" w:rsidR="0041562D" w:rsidRDefault="0041562D" w:rsidP="006D261F">
        <w:pPr>
          <w:pStyle w:val="Footer"/>
          <w:jc w:val="right"/>
        </w:pPr>
        <w:r w:rsidRPr="006D261F">
          <w:rPr>
            <w:rFonts w:ascii="Tw Cen MT" w:hAnsi="Tw Cen MT"/>
            <w:sz w:val="24"/>
            <w:szCs w:val="24"/>
          </w:rPr>
          <w:fldChar w:fldCharType="begin"/>
        </w:r>
        <w:r w:rsidRPr="006D261F">
          <w:rPr>
            <w:rFonts w:ascii="Tw Cen MT" w:hAnsi="Tw Cen MT"/>
            <w:sz w:val="24"/>
            <w:szCs w:val="24"/>
          </w:rPr>
          <w:instrText xml:space="preserve"> PAGE   \* MERGEFORMAT </w:instrText>
        </w:r>
        <w:r w:rsidRPr="006D261F">
          <w:rPr>
            <w:rFonts w:ascii="Tw Cen MT" w:hAnsi="Tw Cen MT"/>
            <w:sz w:val="24"/>
            <w:szCs w:val="24"/>
          </w:rPr>
          <w:fldChar w:fldCharType="separate"/>
        </w:r>
        <w:r w:rsidR="00E94E04">
          <w:rPr>
            <w:rFonts w:ascii="Tw Cen MT" w:hAnsi="Tw Cen MT"/>
            <w:noProof/>
            <w:sz w:val="24"/>
            <w:szCs w:val="24"/>
          </w:rPr>
          <w:t>5</w:t>
        </w:r>
        <w:r w:rsidRPr="006D261F">
          <w:rPr>
            <w:rFonts w:ascii="Tw Cen MT" w:hAnsi="Tw Cen MT"/>
            <w:noProof/>
            <w:sz w:val="24"/>
            <w:szCs w:val="24"/>
          </w:rPr>
          <w:fldChar w:fldCharType="end"/>
        </w:r>
      </w:p>
    </w:sdtContent>
  </w:sdt>
  <w:p w14:paraId="52F68469" w14:textId="77777777" w:rsidR="0041562D" w:rsidRDefault="004156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B32E" w14:textId="77777777" w:rsidR="00AB15CF" w:rsidRDefault="00AB15CF">
      <w:pPr>
        <w:spacing w:after="0" w:line="240" w:lineRule="auto"/>
      </w:pPr>
      <w:r>
        <w:separator/>
      </w:r>
    </w:p>
  </w:footnote>
  <w:footnote w:type="continuationSeparator" w:id="0">
    <w:p w14:paraId="6DB7A940" w14:textId="77777777" w:rsidR="00AB15CF" w:rsidRDefault="00AB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FCBE" w14:textId="6683CFC9" w:rsidR="0041562D" w:rsidRDefault="0041562D" w:rsidP="007A770B">
    <w:pPr>
      <w:pStyle w:val="Header"/>
      <w:tabs>
        <w:tab w:val="clear" w:pos="4680"/>
        <w:tab w:val="clear" w:pos="9360"/>
      </w:tabs>
      <w:spacing w:after="120" w:line="276" w:lineRule="auto"/>
      <w:rPr>
        <w:b/>
        <w:bCs/>
        <w:color w:val="1F497D" w:themeColor="text2"/>
        <w:sz w:val="28"/>
        <w:szCs w:val="28"/>
      </w:rPr>
    </w:pPr>
    <w:r>
      <w:rPr>
        <w:rFonts w:ascii="Tw Cen MT" w:hAnsi="Tw Cen MT" w:cstheme="minorBidi"/>
        <w:sz w:val="20"/>
        <w:szCs w:val="20"/>
        <w:lang w:val="id-ID"/>
      </w:rPr>
      <w:t>Jurnal Proteksi Kesehatan                                                                                                                                   Vol.12, No.1,</w:t>
    </w:r>
    <w:r>
      <w:rPr>
        <w:rFonts w:ascii="Tw Cen MT" w:hAnsi="Tw Cen MT" w:cstheme="minorBidi"/>
        <w:sz w:val="20"/>
        <w:szCs w:val="20"/>
      </w:rPr>
      <w:t xml:space="preserve"> </w:t>
    </w:r>
    <w:proofErr w:type="spellStart"/>
    <w:r>
      <w:rPr>
        <w:rFonts w:ascii="Tw Cen MT" w:hAnsi="Tw Cen MT" w:cstheme="minorBidi"/>
        <w:sz w:val="20"/>
        <w:szCs w:val="20"/>
      </w:rPr>
      <w:t>Agustus</w:t>
    </w:r>
    <w:proofErr w:type="spellEnd"/>
    <w:r>
      <w:rPr>
        <w:rFonts w:ascii="Tw Cen MT" w:hAnsi="Tw Cen MT" w:cstheme="minorBidi"/>
        <w:sz w:val="20"/>
        <w:szCs w:val="20"/>
        <w:lang w:val="id-ID"/>
      </w:rPr>
      <w:t xml:space="preserve"> 2023, </w:t>
    </w:r>
    <w:proofErr w:type="spellStart"/>
    <w:r>
      <w:rPr>
        <w:rFonts w:ascii="Tw Cen MT" w:hAnsi="Tw Cen MT" w:cstheme="minorBidi"/>
        <w:sz w:val="20"/>
        <w:szCs w:val="20"/>
        <w:lang w:val="id-ID"/>
      </w:rPr>
      <w:t>pp</w:t>
    </w:r>
    <w:proofErr w:type="spellEnd"/>
    <w:r>
      <w:rPr>
        <w:rFonts w:ascii="Tw Cen MT" w:hAnsi="Tw Cen MT" w:cstheme="minorBidi"/>
        <w:sz w:val="20"/>
        <w:szCs w:val="20"/>
        <w:lang w:val="id-ID"/>
      </w:rPr>
      <w:t>. 1-6</w:t>
    </w:r>
    <w:r>
      <w:rPr>
        <w:rFonts w:ascii="Tw Cen MT" w:hAnsi="Tw Cen MT" w:cstheme="minorBidi"/>
        <w:sz w:val="20"/>
        <w:szCs w:val="20"/>
        <w:lang w:val="id-ID"/>
      </w:rPr>
      <w:tab/>
    </w:r>
    <w:r>
      <w:rPr>
        <w:rFonts w:ascii="Tw Cen MT" w:hAnsi="Tw Cen MT" w:cstheme="minorBidi"/>
        <w:sz w:val="20"/>
        <w:szCs w:val="20"/>
        <w:lang w:val="id-ID"/>
      </w:rPr>
      <w:tab/>
      <w:t xml:space="preserve">                                                                                                        ISSN 2715-1115 (Online), ISSN 2302 – 8610 (</w:t>
    </w:r>
    <w:proofErr w:type="spellStart"/>
    <w:r>
      <w:rPr>
        <w:rFonts w:ascii="Tw Cen MT" w:hAnsi="Tw Cen MT" w:cstheme="minorBidi"/>
        <w:sz w:val="20"/>
        <w:szCs w:val="20"/>
        <w:lang w:val="id-ID"/>
      </w:rPr>
      <w:t>Print</w:t>
    </w:r>
    <w:proofErr w:type="spellEnd"/>
    <w:r>
      <w:rPr>
        <w:rFonts w:ascii="Tw Cen MT" w:hAnsi="Tw Cen MT" w:cstheme="minorBidi"/>
        <w:sz w:val="20"/>
        <w:szCs w:val="20"/>
        <w:lang w:val="id-ID"/>
      </w:rPr>
      <w:t>)</w:t>
    </w:r>
  </w:p>
  <w:p w14:paraId="38ADD99E" w14:textId="77777777" w:rsidR="0041562D" w:rsidRDefault="00DC06D3" w:rsidP="007A770B">
    <w:pPr>
      <w:pBdr>
        <w:top w:val="nil"/>
        <w:left w:val="nil"/>
        <w:bottom w:val="single" w:sz="4" w:space="1" w:color="A5A5A5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402B03" wp14:editId="07F59012">
              <wp:simplePos x="0" y="0"/>
              <wp:positionH relativeFrom="column">
                <wp:posOffset>0</wp:posOffset>
              </wp:positionH>
              <wp:positionV relativeFrom="paragraph">
                <wp:posOffset>213995</wp:posOffset>
              </wp:positionV>
              <wp:extent cx="5975985" cy="0"/>
              <wp:effectExtent l="9525" t="14605" r="15240" b="13970"/>
              <wp:wrapNone/>
              <wp:docPr id="55534115" name="Straight Arrow Connector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731E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5" o:spid="_x0000_s1026" type="#_x0000_t32" style="position:absolute;margin-left:0;margin-top:16.85pt;width:470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" strokecolor="black [3200]" strokeweight="1.5pt">
              <v:stroke startarrowwidth="narrow" startarrowlength="short" endarrowwidth="narrow" endarrowlength="short"/>
            </v:shape>
          </w:pict>
        </mc:Fallback>
      </mc:AlternateContent>
    </w:r>
  </w:p>
  <w:p w14:paraId="00825F04" w14:textId="77777777" w:rsidR="0041562D" w:rsidRDefault="004156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647"/>
    <w:multiLevelType w:val="hybridMultilevel"/>
    <w:tmpl w:val="67443C9A"/>
    <w:lvl w:ilvl="0" w:tplc="4686F57C">
      <w:start w:val="1"/>
      <w:numFmt w:val="decimal"/>
      <w:lvlText w:val="[%1]"/>
      <w:lvlJc w:val="left"/>
      <w:pPr>
        <w:ind w:left="720" w:hanging="360"/>
      </w:pPr>
      <w:rPr>
        <w:rFonts w:ascii="Tw Cen MT" w:hAnsi="Tw Cen M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AC9"/>
    <w:multiLevelType w:val="hybridMultilevel"/>
    <w:tmpl w:val="439ACB02"/>
    <w:lvl w:ilvl="0" w:tplc="4C5E4AEA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980BE1"/>
    <w:multiLevelType w:val="hybridMultilevel"/>
    <w:tmpl w:val="7DEE8B1C"/>
    <w:lvl w:ilvl="0" w:tplc="4CAE0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528F9"/>
    <w:multiLevelType w:val="hybridMultilevel"/>
    <w:tmpl w:val="80803088"/>
    <w:lvl w:ilvl="0" w:tplc="DBA29166">
      <w:start w:val="1"/>
      <w:numFmt w:val="bullet"/>
      <w:lvlText w:val="-"/>
      <w:lvlJc w:val="left"/>
      <w:pPr>
        <w:ind w:left="786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77359169">
    <w:abstractNumId w:val="2"/>
  </w:num>
  <w:num w:numId="2" w16cid:durableId="1648127678">
    <w:abstractNumId w:val="3"/>
  </w:num>
  <w:num w:numId="3" w16cid:durableId="1265261525">
    <w:abstractNumId w:val="1"/>
  </w:num>
  <w:num w:numId="4" w16cid:durableId="207763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48"/>
    <w:rsid w:val="00003082"/>
    <w:rsid w:val="0002609A"/>
    <w:rsid w:val="00035A37"/>
    <w:rsid w:val="00046906"/>
    <w:rsid w:val="00082EFF"/>
    <w:rsid w:val="00096D8F"/>
    <w:rsid w:val="000A46F4"/>
    <w:rsid w:val="000B1F81"/>
    <w:rsid w:val="000B75DE"/>
    <w:rsid w:val="000C4719"/>
    <w:rsid w:val="000D0DFF"/>
    <w:rsid w:val="0010265F"/>
    <w:rsid w:val="00106CE2"/>
    <w:rsid w:val="00106D4F"/>
    <w:rsid w:val="0011263D"/>
    <w:rsid w:val="00113901"/>
    <w:rsid w:val="00123C4B"/>
    <w:rsid w:val="001308B9"/>
    <w:rsid w:val="001333C2"/>
    <w:rsid w:val="00136E70"/>
    <w:rsid w:val="0015388B"/>
    <w:rsid w:val="001545D6"/>
    <w:rsid w:val="00160FDD"/>
    <w:rsid w:val="0016328E"/>
    <w:rsid w:val="00163BA7"/>
    <w:rsid w:val="0016482E"/>
    <w:rsid w:val="00165829"/>
    <w:rsid w:val="00166BFA"/>
    <w:rsid w:val="00171BE7"/>
    <w:rsid w:val="001756CB"/>
    <w:rsid w:val="00194C11"/>
    <w:rsid w:val="00196C16"/>
    <w:rsid w:val="001B064C"/>
    <w:rsid w:val="001B2973"/>
    <w:rsid w:val="001F1073"/>
    <w:rsid w:val="002113FB"/>
    <w:rsid w:val="00222E32"/>
    <w:rsid w:val="00223B20"/>
    <w:rsid w:val="00261BB2"/>
    <w:rsid w:val="0027621D"/>
    <w:rsid w:val="00281AF3"/>
    <w:rsid w:val="00292E42"/>
    <w:rsid w:val="00293DB9"/>
    <w:rsid w:val="002B20BA"/>
    <w:rsid w:val="002B6F18"/>
    <w:rsid w:val="002C693D"/>
    <w:rsid w:val="002C73F4"/>
    <w:rsid w:val="002D30A7"/>
    <w:rsid w:val="002E7BE2"/>
    <w:rsid w:val="00301611"/>
    <w:rsid w:val="003069B5"/>
    <w:rsid w:val="00306DA7"/>
    <w:rsid w:val="00307CDB"/>
    <w:rsid w:val="00314849"/>
    <w:rsid w:val="00360085"/>
    <w:rsid w:val="00360D4E"/>
    <w:rsid w:val="00361BBD"/>
    <w:rsid w:val="00372502"/>
    <w:rsid w:val="00380121"/>
    <w:rsid w:val="003E1432"/>
    <w:rsid w:val="003F6489"/>
    <w:rsid w:val="003F6B0D"/>
    <w:rsid w:val="00413D75"/>
    <w:rsid w:val="0041562D"/>
    <w:rsid w:val="004207AB"/>
    <w:rsid w:val="00420F93"/>
    <w:rsid w:val="00431AAB"/>
    <w:rsid w:val="00447B15"/>
    <w:rsid w:val="00463B9A"/>
    <w:rsid w:val="0046541C"/>
    <w:rsid w:val="004721E3"/>
    <w:rsid w:val="004A3EFA"/>
    <w:rsid w:val="004B3CA3"/>
    <w:rsid w:val="004B41B7"/>
    <w:rsid w:val="004C01E6"/>
    <w:rsid w:val="004E128A"/>
    <w:rsid w:val="004F0C66"/>
    <w:rsid w:val="004F79F0"/>
    <w:rsid w:val="005424FD"/>
    <w:rsid w:val="005458B9"/>
    <w:rsid w:val="005471FC"/>
    <w:rsid w:val="00551530"/>
    <w:rsid w:val="005642A1"/>
    <w:rsid w:val="00565328"/>
    <w:rsid w:val="005C1635"/>
    <w:rsid w:val="005C30BC"/>
    <w:rsid w:val="005C5210"/>
    <w:rsid w:val="005D7DB8"/>
    <w:rsid w:val="005E0707"/>
    <w:rsid w:val="00624B47"/>
    <w:rsid w:val="006334E1"/>
    <w:rsid w:val="006431BA"/>
    <w:rsid w:val="00655189"/>
    <w:rsid w:val="00665737"/>
    <w:rsid w:val="00670815"/>
    <w:rsid w:val="006B1D84"/>
    <w:rsid w:val="006D261F"/>
    <w:rsid w:val="006E487C"/>
    <w:rsid w:val="007006B9"/>
    <w:rsid w:val="007106F6"/>
    <w:rsid w:val="007368A2"/>
    <w:rsid w:val="00752DA1"/>
    <w:rsid w:val="00762C0B"/>
    <w:rsid w:val="00765F40"/>
    <w:rsid w:val="007A0E3F"/>
    <w:rsid w:val="007A1AEF"/>
    <w:rsid w:val="007A770B"/>
    <w:rsid w:val="007B19B9"/>
    <w:rsid w:val="007D6D9D"/>
    <w:rsid w:val="007E4310"/>
    <w:rsid w:val="007E655E"/>
    <w:rsid w:val="007E6A66"/>
    <w:rsid w:val="007F4948"/>
    <w:rsid w:val="00812425"/>
    <w:rsid w:val="0081569B"/>
    <w:rsid w:val="0086728C"/>
    <w:rsid w:val="008A326F"/>
    <w:rsid w:val="009000C4"/>
    <w:rsid w:val="00902AC7"/>
    <w:rsid w:val="00917C9E"/>
    <w:rsid w:val="00942731"/>
    <w:rsid w:val="00943EB9"/>
    <w:rsid w:val="00960EFE"/>
    <w:rsid w:val="0096335E"/>
    <w:rsid w:val="00984F96"/>
    <w:rsid w:val="00997349"/>
    <w:rsid w:val="009A70E3"/>
    <w:rsid w:val="009D73CD"/>
    <w:rsid w:val="009F1D19"/>
    <w:rsid w:val="009F5E84"/>
    <w:rsid w:val="009F6554"/>
    <w:rsid w:val="00A343E3"/>
    <w:rsid w:val="00A36329"/>
    <w:rsid w:val="00A62DBA"/>
    <w:rsid w:val="00A652F9"/>
    <w:rsid w:val="00A71279"/>
    <w:rsid w:val="00AB15CF"/>
    <w:rsid w:val="00AB2BCC"/>
    <w:rsid w:val="00AE2862"/>
    <w:rsid w:val="00B057E2"/>
    <w:rsid w:val="00B241B6"/>
    <w:rsid w:val="00B25240"/>
    <w:rsid w:val="00B41001"/>
    <w:rsid w:val="00B63555"/>
    <w:rsid w:val="00B674AF"/>
    <w:rsid w:val="00B700D9"/>
    <w:rsid w:val="00BC34CC"/>
    <w:rsid w:val="00BE7B4C"/>
    <w:rsid w:val="00C133E7"/>
    <w:rsid w:val="00C20FA8"/>
    <w:rsid w:val="00C53B2F"/>
    <w:rsid w:val="00C63140"/>
    <w:rsid w:val="00C812B9"/>
    <w:rsid w:val="00C96B4B"/>
    <w:rsid w:val="00CB0A6C"/>
    <w:rsid w:val="00CB3237"/>
    <w:rsid w:val="00CD6253"/>
    <w:rsid w:val="00CF5715"/>
    <w:rsid w:val="00D0123F"/>
    <w:rsid w:val="00D06530"/>
    <w:rsid w:val="00D1145E"/>
    <w:rsid w:val="00D2571D"/>
    <w:rsid w:val="00D31D13"/>
    <w:rsid w:val="00D37FC1"/>
    <w:rsid w:val="00D41C9C"/>
    <w:rsid w:val="00D428B5"/>
    <w:rsid w:val="00D44301"/>
    <w:rsid w:val="00D466FC"/>
    <w:rsid w:val="00D56013"/>
    <w:rsid w:val="00D70D6D"/>
    <w:rsid w:val="00D921B1"/>
    <w:rsid w:val="00D9262D"/>
    <w:rsid w:val="00D9785A"/>
    <w:rsid w:val="00DB156A"/>
    <w:rsid w:val="00DB7592"/>
    <w:rsid w:val="00DC06D3"/>
    <w:rsid w:val="00DC2BB5"/>
    <w:rsid w:val="00DE3780"/>
    <w:rsid w:val="00DF0B65"/>
    <w:rsid w:val="00DF6E07"/>
    <w:rsid w:val="00E00E3E"/>
    <w:rsid w:val="00E03962"/>
    <w:rsid w:val="00E067A8"/>
    <w:rsid w:val="00E37E90"/>
    <w:rsid w:val="00E45534"/>
    <w:rsid w:val="00E81E13"/>
    <w:rsid w:val="00E94E04"/>
    <w:rsid w:val="00EA57B9"/>
    <w:rsid w:val="00ED0E10"/>
    <w:rsid w:val="00EF621F"/>
    <w:rsid w:val="00F1133F"/>
    <w:rsid w:val="00F16FD9"/>
    <w:rsid w:val="00F22978"/>
    <w:rsid w:val="00F3667B"/>
    <w:rsid w:val="00F5431A"/>
    <w:rsid w:val="00F6187B"/>
    <w:rsid w:val="00F64252"/>
    <w:rsid w:val="00F817F4"/>
    <w:rsid w:val="00F841D1"/>
    <w:rsid w:val="00F9233C"/>
    <w:rsid w:val="00FC316B"/>
    <w:rsid w:val="00FE0EBE"/>
    <w:rsid w:val="00FE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13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FB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rsid w:val="009F1D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rsid w:val="009F1D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rsid w:val="009F1D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rsid w:val="009F1D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rsid w:val="009F1D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rsid w:val="009F1D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rsid w:val="009F1D19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C0FFB"/>
  </w:style>
  <w:style w:type="paragraph" w:styleId="Footer">
    <w:name w:val="footer"/>
    <w:basedOn w:val="Normal"/>
    <w:link w:val="FooterKAR"/>
    <w:uiPriority w:val="99"/>
    <w:unhideWhenUsed/>
    <w:rsid w:val="00FC0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C0FFB"/>
  </w:style>
  <w:style w:type="paragraph" w:styleId="TeksBalon">
    <w:name w:val="Balloon Text"/>
    <w:basedOn w:val="Normal"/>
    <w:link w:val="TeksBalonKAR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C0FFB"/>
    <w:rPr>
      <w:rFonts w:ascii="Tahoma" w:hAnsi="Tahoma" w:cs="Tahoma"/>
      <w:sz w:val="16"/>
      <w:szCs w:val="16"/>
    </w:rPr>
  </w:style>
  <w:style w:type="character" w:styleId="Hyperlink">
    <w:name w:val="Hyperlink"/>
    <w:rsid w:val="00FC0FFB"/>
    <w:rPr>
      <w:color w:val="0000FF"/>
      <w:u w:val="single"/>
    </w:rPr>
  </w:style>
  <w:style w:type="paragraph" w:customStyle="1" w:styleId="3CBD5A742C28424DA5172AD252E32316">
    <w:name w:val="3CBD5A742C28424DA5172AD252E32316"/>
    <w:rsid w:val="00FC0FFB"/>
    <w:rPr>
      <w:rFonts w:eastAsiaTheme="minorEastAsia"/>
      <w:lang w:eastAsia="ja-JP"/>
    </w:rPr>
  </w:style>
  <w:style w:type="paragraph" w:styleId="Subjudul">
    <w:name w:val="Subtitle"/>
    <w:basedOn w:val="Normal"/>
    <w:next w:val="Normal"/>
    <w:link w:val="SubjudulKAR"/>
    <w:qFormat/>
    <w:rsid w:val="009F1D19"/>
    <w:pPr>
      <w:spacing w:line="240" w:lineRule="auto"/>
    </w:pPr>
    <w:rPr>
      <w:rFonts w:ascii="Cambria" w:eastAsia="Cambria" w:hAnsi="Cambria" w:cs="Cambria"/>
      <w:sz w:val="30"/>
      <w:szCs w:val="30"/>
    </w:rPr>
  </w:style>
  <w:style w:type="character" w:customStyle="1" w:styleId="SubjudulKAR">
    <w:name w:val="Subjudul KAR"/>
    <w:basedOn w:val="FontParagrafDefault"/>
    <w:link w:val="Subjudul"/>
    <w:rsid w:val="00BF3C0A"/>
    <w:rPr>
      <w:rFonts w:asciiTheme="majorHAnsi" w:eastAsiaTheme="majorEastAsia" w:hAnsiTheme="majorHAnsi" w:cstheme="majorBidi"/>
      <w:sz w:val="30"/>
      <w:szCs w:val="30"/>
    </w:rPr>
  </w:style>
  <w:style w:type="character" w:styleId="NomorBaris">
    <w:name w:val="line number"/>
    <w:basedOn w:val="FontParagrafDefault"/>
    <w:uiPriority w:val="99"/>
    <w:semiHidden/>
    <w:unhideWhenUsed/>
    <w:rsid w:val="0039263A"/>
  </w:style>
  <w:style w:type="paragraph" w:styleId="DaftarParagraf">
    <w:name w:val="List Paragraph"/>
    <w:aliases w:val="Body of text,List Paragraph1,ANNEX,Heading 2 Char1,Char Char,Paragraf ISI"/>
    <w:basedOn w:val="Normal"/>
    <w:link w:val="DaftarParagrafKAR"/>
    <w:uiPriority w:val="34"/>
    <w:qFormat/>
    <w:rsid w:val="00E712C4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rsid w:val="005D5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color w:val="000000"/>
      <w:sz w:val="24"/>
      <w:szCs w:val="24"/>
    </w:rPr>
  </w:style>
  <w:style w:type="table" w:customStyle="1" w:styleId="a">
    <w:basedOn w:val="TabelNormal"/>
    <w:rsid w:val="009F1D1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rsid w:val="009F1D19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420F93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624B47"/>
    <w:pPr>
      <w:spacing w:after="0" w:line="240" w:lineRule="auto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F923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F923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F9233C"/>
    <w:rPr>
      <w:rFonts w:eastAsiaTheme="minorEastAsia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F9233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F9233C"/>
    <w:rPr>
      <w:rFonts w:eastAsiaTheme="minorEastAsia"/>
      <w:b/>
      <w:bCs/>
      <w:sz w:val="20"/>
      <w:szCs w:val="20"/>
    </w:rPr>
  </w:style>
  <w:style w:type="character" w:customStyle="1" w:styleId="y2iqfc">
    <w:name w:val="y2iqfc"/>
    <w:basedOn w:val="FontParagrafDefault"/>
    <w:rsid w:val="0027621D"/>
  </w:style>
  <w:style w:type="paragraph" w:styleId="NormalWeb">
    <w:name w:val="Normal (Web)"/>
    <w:basedOn w:val="Normal"/>
    <w:uiPriority w:val="99"/>
    <w:unhideWhenUsed/>
    <w:rsid w:val="0029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customStyle="1" w:styleId="PlainTable21">
    <w:name w:val="Plain Table 21"/>
    <w:basedOn w:val="TabelNormal"/>
    <w:uiPriority w:val="42"/>
    <w:rsid w:val="00292E42"/>
    <w:pPr>
      <w:spacing w:after="0" w:line="240" w:lineRule="auto"/>
    </w:pPr>
    <w:rPr>
      <w:lang w:eastAsia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Judul1KAR">
    <w:name w:val="Judul 1 KAR"/>
    <w:basedOn w:val="FontParagrafDefault"/>
    <w:link w:val="Judul1"/>
    <w:uiPriority w:val="9"/>
    <w:rsid w:val="00306DA7"/>
    <w:rPr>
      <w:rFonts w:eastAsiaTheme="minorEastAsia"/>
      <w:b/>
      <w:sz w:val="48"/>
      <w:szCs w:val="48"/>
    </w:rPr>
  </w:style>
  <w:style w:type="character" w:customStyle="1" w:styleId="sw">
    <w:name w:val="sw"/>
    <w:basedOn w:val="FontParagrafDefault"/>
    <w:rsid w:val="00360D4E"/>
  </w:style>
  <w:style w:type="character" w:customStyle="1" w:styleId="DaftarParagrafKAR">
    <w:name w:val="Daftar Paragraf KAR"/>
    <w:aliases w:val="Body of text KAR,List Paragraph1 KAR,ANNEX KAR,Heading 2 Char1 KAR,Char Char KAR,Paragraf ISI KAR"/>
    <w:link w:val="DaftarParagraf"/>
    <w:uiPriority w:val="34"/>
    <w:qFormat/>
    <w:rsid w:val="00FC316B"/>
    <w:rPr>
      <w:rFonts w:eastAsia="Times New Roman" w:cs="Times New Roman"/>
      <w:sz w:val="22"/>
      <w:szCs w:val="22"/>
      <w:lang w:val="en-GB" w:eastAsia="en-GB"/>
    </w:rPr>
  </w:style>
  <w:style w:type="paragraph" w:styleId="TeksIsi">
    <w:name w:val="Body Text"/>
    <w:basedOn w:val="Normal"/>
    <w:link w:val="TeksIsiKAR"/>
    <w:uiPriority w:val="1"/>
    <w:qFormat/>
    <w:rsid w:val="00FC31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TeksIsiKAR">
    <w:name w:val="Teks Isi KAR"/>
    <w:basedOn w:val="FontParagrafDefault"/>
    <w:link w:val="TeksIsi"/>
    <w:uiPriority w:val="1"/>
    <w:rsid w:val="00FC316B"/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B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doi.org/10.35816/jiskh.v10i2.314,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Props1.xml><?xml version="1.0" encoding="utf-8"?>
<ds:datastoreItem xmlns:ds="http://schemas.openxmlformats.org/officeDocument/2006/customXml" ds:itemID="{73ABFED6-2FC2-4431-8028-466901DD2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2220</Words>
  <Characters>12654</Characters>
  <Application>Microsoft Office Word</Application>
  <DocSecurity>0</DocSecurity>
  <Lines>105</Lines>
  <Paragraphs>29</Paragraphs>
  <ScaleCrop>false</ScaleCrop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2023-12-09T04:19:00Z</dcterms:created>
  <dcterms:modified xsi:type="dcterms:W3CDTF">2023-12-09T04:19:00Z</dcterms:modified>
</cp:coreProperties>
</file>