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77777777" w:rsidR="00BA7D9F" w:rsidRDefault="00BA7D9F" w:rsidP="00BA7D9F">
      <w:pPr>
        <w:spacing w:after="0" w:line="240" w:lineRule="auto"/>
        <w:jc w:val="center"/>
        <w:rPr>
          <w:rFonts w:ascii="Tw Cen MT" w:eastAsia="Twentieth Century" w:hAnsi="Tw Cen MT" w:cs="Twentieth Century"/>
          <w:b/>
          <w:sz w:val="32"/>
          <w:szCs w:val="32"/>
        </w:rPr>
      </w:pPr>
      <w:r w:rsidRPr="00B71CE4">
        <w:rPr>
          <w:rFonts w:ascii="Tw Cen MT" w:eastAsia="Twentieth Century" w:hAnsi="Tw Cen MT" w:cs="Twentieth Century"/>
          <w:b/>
          <w:sz w:val="32"/>
          <w:szCs w:val="32"/>
        </w:rPr>
        <w:t xml:space="preserve">Utilization of </w:t>
      </w:r>
      <w:proofErr w:type="spellStart"/>
      <w:r w:rsidRPr="00B71CE4">
        <w:rPr>
          <w:rFonts w:ascii="Tw Cen MT" w:eastAsia="Twentieth Century" w:hAnsi="Tw Cen MT" w:cs="Twentieth Century"/>
          <w:b/>
          <w:sz w:val="32"/>
          <w:szCs w:val="32"/>
        </w:rPr>
        <w:t>Patin</w:t>
      </w:r>
      <w:proofErr w:type="spellEnd"/>
      <w:r w:rsidRPr="00B71CE4">
        <w:rPr>
          <w:rFonts w:ascii="Tw Cen MT" w:eastAsia="Twentieth Century" w:hAnsi="Tw Cen MT" w:cs="Twentieth Century"/>
          <w:b/>
          <w:sz w:val="32"/>
          <w:szCs w:val="32"/>
        </w:rPr>
        <w:t xml:space="preserve"> Fish Bone Waste in Making Snack Bar</w:t>
      </w:r>
    </w:p>
    <w:p w14:paraId="047DA5E5" w14:textId="77777777" w:rsidR="00BA7D9F" w:rsidRDefault="00BA7D9F" w:rsidP="00BA7D9F">
      <w:pPr>
        <w:spacing w:after="0" w:line="240" w:lineRule="auto"/>
        <w:jc w:val="center"/>
        <w:rPr>
          <w:rFonts w:ascii="Tw Cen MT" w:eastAsia="Twentieth Century" w:hAnsi="Tw Cen MT" w:cs="Twentieth Century"/>
          <w:b/>
          <w:sz w:val="32"/>
          <w:szCs w:val="32"/>
        </w:rPr>
      </w:pPr>
    </w:p>
    <w:p w14:paraId="2E7DDF99" w14:textId="6351F06C" w:rsidR="007F4948" w:rsidRPr="0096335E" w:rsidRDefault="00BA7D9F" w:rsidP="00BA7D9F">
      <w:pPr>
        <w:spacing w:after="0" w:line="240" w:lineRule="auto"/>
        <w:jc w:val="center"/>
        <w:rPr>
          <w:rFonts w:ascii="Tw Cen MT" w:hAnsi="Tw Cen MT" w:cs="Times New Roman"/>
          <w:b/>
          <w:bCs/>
          <w:iCs/>
          <w:sz w:val="32"/>
          <w:szCs w:val="32"/>
        </w:rPr>
      </w:pPr>
      <w:proofErr w:type="spellStart"/>
      <w:r>
        <w:rPr>
          <w:rFonts w:ascii="Tw Cen MT" w:eastAsia="Twentieth Century" w:hAnsi="Tw Cen MT" w:cs="Twentieth Century"/>
          <w:b/>
          <w:sz w:val="32"/>
          <w:szCs w:val="32"/>
        </w:rPr>
        <w:t>Pemanfaatan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Limbah</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Tulang</w:t>
      </w:r>
      <w:proofErr w:type="spellEnd"/>
      <w:r>
        <w:rPr>
          <w:rFonts w:ascii="Tw Cen MT" w:eastAsia="Twentieth Century" w:hAnsi="Tw Cen MT" w:cs="Twentieth Century"/>
          <w:b/>
          <w:sz w:val="32"/>
          <w:szCs w:val="32"/>
        </w:rPr>
        <w:t xml:space="preserve"> Ikan </w:t>
      </w:r>
      <w:proofErr w:type="spellStart"/>
      <w:r>
        <w:rPr>
          <w:rFonts w:ascii="Tw Cen MT" w:eastAsia="Twentieth Century" w:hAnsi="Tw Cen MT" w:cs="Twentieth Century"/>
          <w:b/>
          <w:sz w:val="32"/>
          <w:szCs w:val="32"/>
        </w:rPr>
        <w:t>Patin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dalam</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Pembuatan</w:t>
      </w:r>
      <w:proofErr w:type="spellEnd"/>
      <w:r>
        <w:rPr>
          <w:rFonts w:ascii="Tw Cen MT" w:eastAsia="Twentieth Century" w:hAnsi="Tw Cen MT" w:cs="Twentieth Century"/>
          <w:b/>
          <w:sz w:val="32"/>
          <w:szCs w:val="32"/>
        </w:rPr>
        <w:t xml:space="preserve"> </w:t>
      </w:r>
      <w:r w:rsidRPr="00B07465">
        <w:rPr>
          <w:rFonts w:ascii="Tw Cen MT" w:eastAsia="Twentieth Century" w:hAnsi="Tw Cen MT" w:cs="Twentieth Century"/>
          <w:b/>
          <w:i/>
          <w:iCs/>
          <w:sz w:val="32"/>
          <w:szCs w:val="32"/>
        </w:rPr>
        <w:t>Snack Bar</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E023A81" w14:textId="102C1563" w:rsidR="0076490F" w:rsidRPr="00E912E1" w:rsidRDefault="00BA7D9F" w:rsidP="0076490F">
      <w:pPr>
        <w:widowControl w:val="0"/>
        <w:spacing w:after="0" w:line="218" w:lineRule="auto"/>
        <w:ind w:left="7" w:right="-20"/>
        <w:jc w:val="center"/>
        <w:rPr>
          <w:rFonts w:ascii="Tw Cen MT" w:eastAsia="Twentieth Century" w:hAnsi="Tw Cen MT" w:cs="Twentieth Century"/>
          <w:color w:val="000000" w:themeColor="text1"/>
          <w:sz w:val="24"/>
          <w:szCs w:val="24"/>
        </w:rPr>
      </w:pPr>
      <w:r>
        <w:rPr>
          <w:rFonts w:ascii="Tw Cen MT" w:eastAsia="Times New Roman" w:hAnsi="Tw Cen MT" w:cs="Times New Roman"/>
          <w:bCs/>
          <w:color w:val="000000"/>
          <w:sz w:val="24"/>
          <w:szCs w:val="24"/>
        </w:rPr>
        <w:t>Fitria</w:t>
      </w:r>
      <w:r w:rsidR="0076490F" w:rsidRPr="00C979B0">
        <w:rPr>
          <w:rFonts w:ascii="Tw Cen MT" w:eastAsia="Times New Roman" w:hAnsi="Tw Cen MT" w:cs="Times New Roman"/>
          <w:bCs/>
          <w:color w:val="000000"/>
          <w:sz w:val="24"/>
          <w:szCs w:val="24"/>
          <w:vertAlign w:val="superscript"/>
        </w:rPr>
        <w:t>1</w:t>
      </w:r>
      <w:r w:rsidR="0076490F" w:rsidRPr="00C979B0">
        <w:rPr>
          <w:rFonts w:ascii="Tw Cen MT" w:eastAsia="Times New Roman" w:hAnsi="Tw Cen MT" w:cs="Times New Roman"/>
          <w:bCs/>
          <w:color w:val="000000"/>
          <w:sz w:val="24"/>
          <w:szCs w:val="24"/>
        </w:rPr>
        <w:t xml:space="preserve">, </w:t>
      </w:r>
      <w:proofErr w:type="spellStart"/>
      <w:r>
        <w:rPr>
          <w:rFonts w:ascii="Tw Cen MT" w:eastAsia="Times New Roman" w:hAnsi="Tw Cen MT" w:cs="Times New Roman"/>
          <w:bCs/>
          <w:color w:val="000000"/>
          <w:sz w:val="24"/>
          <w:szCs w:val="24"/>
        </w:rPr>
        <w:t>Yessi</w:t>
      </w:r>
      <w:proofErr w:type="spellEnd"/>
      <w:r>
        <w:rPr>
          <w:rFonts w:ascii="Tw Cen MT" w:eastAsia="Times New Roman" w:hAnsi="Tw Cen MT" w:cs="Times New Roman"/>
          <w:bCs/>
          <w:color w:val="000000"/>
          <w:sz w:val="24"/>
          <w:szCs w:val="24"/>
        </w:rPr>
        <w:t xml:space="preserve"> Marlina</w:t>
      </w:r>
      <w:r w:rsidR="0076490F" w:rsidRPr="00C979B0">
        <w:rPr>
          <w:rFonts w:ascii="Tw Cen MT" w:eastAsia="Times New Roman" w:hAnsi="Tw Cen MT" w:cs="Times New Roman"/>
          <w:bCs/>
          <w:color w:val="000000"/>
          <w:sz w:val="24"/>
          <w:szCs w:val="24"/>
          <w:vertAlign w:val="superscript"/>
        </w:rPr>
        <w:t>2</w:t>
      </w:r>
    </w:p>
    <w:p w14:paraId="068B2848" w14:textId="39CF45A8" w:rsidR="0076490F" w:rsidRPr="00E912E1" w:rsidRDefault="0076490F" w:rsidP="0076490F">
      <w:pPr>
        <w:widowControl w:val="0"/>
        <w:spacing w:after="0" w:line="218" w:lineRule="auto"/>
        <w:ind w:left="7" w:right="-20"/>
        <w:jc w:val="center"/>
        <w:rPr>
          <w:rFonts w:ascii="Tw Cen MT" w:eastAsia="Twentieth Century" w:hAnsi="Tw Cen MT" w:cs="Twentieth Century"/>
          <w:color w:val="000000" w:themeColor="text1"/>
          <w:sz w:val="20"/>
          <w:szCs w:val="20"/>
          <w:vertAlign w:val="superscript"/>
        </w:rPr>
      </w:pPr>
      <w:r w:rsidRPr="00E912E1">
        <w:rPr>
          <w:rFonts w:ascii="Tw Cen MT" w:eastAsia="Twentieth Century" w:hAnsi="Tw Cen MT" w:cs="Twentieth Century"/>
          <w:color w:val="000000" w:themeColor="text1"/>
          <w:sz w:val="20"/>
          <w:szCs w:val="20"/>
          <w:vertAlign w:val="superscript"/>
        </w:rPr>
        <w:t>1,2</w:t>
      </w:r>
      <w:r w:rsidRPr="00E912E1">
        <w:rPr>
          <w:rFonts w:ascii="Tw Cen MT" w:eastAsia="Twentieth Century" w:hAnsi="Tw Cen MT" w:cs="Twentieth Century"/>
          <w:color w:val="000000" w:themeColor="text1"/>
          <w:sz w:val="20"/>
          <w:szCs w:val="20"/>
        </w:rPr>
        <w:t xml:space="preserve"> </w:t>
      </w:r>
      <w:proofErr w:type="spellStart"/>
      <w:r w:rsidR="00BA7D9F">
        <w:rPr>
          <w:rFonts w:ascii="Tw Cen MT" w:eastAsia="Times New Roman" w:hAnsi="Tw Cen MT" w:cs="Times New Roman"/>
          <w:color w:val="000000"/>
          <w:sz w:val="20"/>
          <w:szCs w:val="20"/>
        </w:rPr>
        <w:t>Poltekkes</w:t>
      </w:r>
      <w:proofErr w:type="spellEnd"/>
      <w:r w:rsidR="00BA7D9F">
        <w:rPr>
          <w:rFonts w:ascii="Tw Cen MT" w:eastAsia="Times New Roman" w:hAnsi="Tw Cen MT" w:cs="Times New Roman"/>
          <w:color w:val="000000"/>
          <w:sz w:val="20"/>
          <w:szCs w:val="20"/>
        </w:rPr>
        <w:t xml:space="preserve"> </w:t>
      </w:r>
      <w:proofErr w:type="spellStart"/>
      <w:r w:rsidR="00BA7D9F">
        <w:rPr>
          <w:rFonts w:ascii="Tw Cen MT" w:eastAsia="Times New Roman" w:hAnsi="Tw Cen MT" w:cs="Times New Roman"/>
          <w:color w:val="000000"/>
          <w:sz w:val="20"/>
          <w:szCs w:val="20"/>
        </w:rPr>
        <w:t>Kemenkes</w:t>
      </w:r>
      <w:proofErr w:type="spellEnd"/>
      <w:r w:rsidR="00BA7D9F">
        <w:rPr>
          <w:rFonts w:ascii="Tw Cen MT" w:eastAsia="Times New Roman" w:hAnsi="Tw Cen MT" w:cs="Times New Roman"/>
          <w:color w:val="000000"/>
          <w:sz w:val="20"/>
          <w:szCs w:val="20"/>
        </w:rPr>
        <w:t xml:space="preserve"> Riau</w:t>
      </w:r>
      <w:r w:rsidRPr="00AC55B2">
        <w:rPr>
          <w:rFonts w:ascii="Tw Cen MT" w:eastAsia="Times New Roman" w:hAnsi="Tw Cen MT" w:cs="Times New Roman"/>
          <w:color w:val="000000"/>
          <w:sz w:val="20"/>
          <w:szCs w:val="20"/>
        </w:rPr>
        <w:t xml:space="preserve">, </w:t>
      </w:r>
      <w:proofErr w:type="spellStart"/>
      <w:r w:rsidR="00BA7D9F">
        <w:rPr>
          <w:rFonts w:ascii="Tw Cen MT" w:eastAsia="Times New Roman" w:hAnsi="Tw Cen MT" w:cs="Times New Roman"/>
          <w:color w:val="000000"/>
          <w:sz w:val="20"/>
          <w:szCs w:val="20"/>
        </w:rPr>
        <w:t>Pekanbaru</w:t>
      </w:r>
      <w:proofErr w:type="spellEnd"/>
      <w:r w:rsidRPr="00AC55B2">
        <w:rPr>
          <w:rFonts w:ascii="Tw Cen MT" w:eastAsia="Times New Roman" w:hAnsi="Tw Cen MT" w:cs="Times New Roman"/>
          <w:color w:val="000000"/>
          <w:sz w:val="20"/>
          <w:szCs w:val="20"/>
        </w:rPr>
        <w:t>, Indonesia</w:t>
      </w:r>
      <w:r w:rsidRPr="00E912E1">
        <w:rPr>
          <w:rFonts w:ascii="Tw Cen MT" w:eastAsia="Twentieth Century" w:hAnsi="Tw Cen MT" w:cs="Twentieth Century"/>
          <w:color w:val="000000" w:themeColor="text1"/>
          <w:sz w:val="20"/>
          <w:szCs w:val="20"/>
        </w:rPr>
        <w:t xml:space="preserve"> </w:t>
      </w:r>
    </w:p>
    <w:p w14:paraId="1A5A8462" w14:textId="77777777" w:rsidR="00BA7D9F" w:rsidRDefault="0076490F" w:rsidP="00BA7D9F">
      <w:pPr>
        <w:spacing w:after="0"/>
        <w:jc w:val="center"/>
        <w:rPr>
          <w:rFonts w:ascii="Tw Cen MT" w:hAnsi="Tw Cen MT"/>
          <w:b/>
          <w:i/>
          <w:iCs/>
          <w:noProof/>
          <w:sz w:val="24"/>
          <w:szCs w:val="24"/>
        </w:rPr>
      </w:pPr>
      <w:r w:rsidRPr="00E912E1">
        <w:rPr>
          <w:rFonts w:ascii="Tw Cen MT" w:eastAsia="Twentieth Century" w:hAnsi="Tw Cen MT" w:cs="Twentieth Century"/>
          <w:color w:val="000000" w:themeColor="text1"/>
          <w:sz w:val="20"/>
          <w:szCs w:val="20"/>
        </w:rPr>
        <w:t xml:space="preserve">Email: </w:t>
      </w:r>
      <w:r w:rsidR="00BA7D9F">
        <w:rPr>
          <w:rFonts w:ascii="Tw Cen MT" w:eastAsia="Twentieth Century" w:hAnsi="Tw Cen MT" w:cs="Twentieth Century"/>
          <w:color w:val="000000" w:themeColor="text1"/>
          <w:sz w:val="20"/>
          <w:szCs w:val="20"/>
        </w:rPr>
        <w:t>fitria@pkr.ac.id</w:t>
      </w:r>
      <w:r w:rsidRPr="0096335E">
        <w:rPr>
          <w:rFonts w:ascii="Tw Cen MT" w:hAnsi="Tw Cen MT"/>
          <w:b/>
          <w:i/>
          <w:iCs/>
          <w:noProof/>
          <w:sz w:val="24"/>
          <w:szCs w:val="24"/>
        </w:rPr>
        <w:t xml:space="preserve"> </w:t>
      </w:r>
    </w:p>
    <w:p w14:paraId="5C33921F" w14:textId="6D817460" w:rsidR="007F4948" w:rsidRPr="00BA7D9F" w:rsidRDefault="0027621D" w:rsidP="00BA7D9F">
      <w:pPr>
        <w:spacing w:after="0"/>
        <w:jc w:val="center"/>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54236DD" w:rsidR="0096335E" w:rsidRPr="00F23D9D"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F23D9D" w:rsidRPr="00F23D9D">
                              <w:rPr>
                                <w:rFonts w:ascii="Tw Cen MT" w:hAnsi="Tw Cen MT" w:cs="Noto Sans"/>
                                <w:sz w:val="20"/>
                                <w:szCs w:val="20"/>
                                <w:shd w:val="clear" w:color="auto" w:fill="FFFFFF"/>
                              </w:rPr>
                              <w:t>2024-01-17</w:t>
                            </w:r>
                            <w:proofErr w:type="gramEnd"/>
                          </w:p>
                          <w:p w14:paraId="2E3C9739" w14:textId="610E654D" w:rsidR="00A36329" w:rsidRPr="00F23D9D" w:rsidRDefault="00A36329" w:rsidP="007A770B">
                            <w:pPr>
                              <w:pStyle w:val="Subjudul"/>
                              <w:spacing w:after="0"/>
                              <w:ind w:left="-125" w:right="-57"/>
                              <w:rPr>
                                <w:rFonts w:ascii="Tw Cen MT" w:hAnsi="Tw Cen MT"/>
                                <w:sz w:val="20"/>
                                <w:szCs w:val="20"/>
                              </w:rPr>
                            </w:pPr>
                            <w:r w:rsidRPr="00F23D9D">
                              <w:rPr>
                                <w:rFonts w:ascii="Tw Cen MT" w:hAnsi="Tw Cen MT"/>
                                <w:sz w:val="20"/>
                                <w:szCs w:val="20"/>
                              </w:rPr>
                              <w:t xml:space="preserve">Revised </w:t>
                            </w:r>
                            <w:proofErr w:type="spellStart"/>
                            <w:r w:rsidRPr="00F23D9D">
                              <w:rPr>
                                <w:rFonts w:ascii="Tw Cen MT" w:hAnsi="Tw Cen MT"/>
                                <w:sz w:val="20"/>
                                <w:szCs w:val="20"/>
                                <w:lang w:val="id-ID"/>
                              </w:rPr>
                              <w:t>date</w:t>
                            </w:r>
                            <w:proofErr w:type="spellEnd"/>
                            <w:r w:rsidRPr="00F23D9D">
                              <w:rPr>
                                <w:rFonts w:ascii="Tw Cen MT" w:hAnsi="Tw Cen MT"/>
                                <w:sz w:val="20"/>
                                <w:szCs w:val="20"/>
                              </w:rPr>
                              <w:t xml:space="preserve">: </w:t>
                            </w:r>
                            <w:r w:rsidR="00F23D9D" w:rsidRPr="00F23D9D">
                              <w:rPr>
                                <w:rFonts w:ascii="Tw Cen MT" w:hAnsi="Tw Cen MT" w:cs="Noto Sans"/>
                                <w:sz w:val="20"/>
                                <w:szCs w:val="20"/>
                                <w:shd w:val="clear" w:color="auto" w:fill="FFFFFF"/>
                              </w:rPr>
                              <w:t>2024-07-04</w:t>
                            </w:r>
                          </w:p>
                          <w:p w14:paraId="65822EE9" w14:textId="1EE7591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F23D9D">
                              <w:rPr>
                                <w:rFonts w:ascii="Tw Cen MT" w:hAnsi="Tw Cen MT" w:cs="Noto Sans"/>
                                <w:sz w:val="20"/>
                                <w:szCs w:val="20"/>
                                <w:shd w:val="clear" w:color="auto" w:fill="FFFFFF"/>
                              </w:rPr>
                              <w:t>2024-07-05</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54236DD" w:rsidR="0096335E" w:rsidRPr="00F23D9D"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F23D9D" w:rsidRPr="00F23D9D">
                        <w:rPr>
                          <w:rFonts w:ascii="Tw Cen MT" w:hAnsi="Tw Cen MT" w:cs="Noto Sans"/>
                          <w:sz w:val="20"/>
                          <w:szCs w:val="20"/>
                          <w:shd w:val="clear" w:color="auto" w:fill="FFFFFF"/>
                        </w:rPr>
                        <w:t>2024-01-17</w:t>
                      </w:r>
                      <w:proofErr w:type="gramEnd"/>
                    </w:p>
                    <w:p w14:paraId="2E3C9739" w14:textId="610E654D" w:rsidR="00A36329" w:rsidRPr="00F23D9D" w:rsidRDefault="00A36329" w:rsidP="007A770B">
                      <w:pPr>
                        <w:pStyle w:val="Subjudul"/>
                        <w:spacing w:after="0"/>
                        <w:ind w:left="-125" w:right="-57"/>
                        <w:rPr>
                          <w:rFonts w:ascii="Tw Cen MT" w:hAnsi="Tw Cen MT"/>
                          <w:sz w:val="20"/>
                          <w:szCs w:val="20"/>
                        </w:rPr>
                      </w:pPr>
                      <w:r w:rsidRPr="00F23D9D">
                        <w:rPr>
                          <w:rFonts w:ascii="Tw Cen MT" w:hAnsi="Tw Cen MT"/>
                          <w:sz w:val="20"/>
                          <w:szCs w:val="20"/>
                        </w:rPr>
                        <w:t xml:space="preserve">Revised </w:t>
                      </w:r>
                      <w:proofErr w:type="spellStart"/>
                      <w:r w:rsidRPr="00F23D9D">
                        <w:rPr>
                          <w:rFonts w:ascii="Tw Cen MT" w:hAnsi="Tw Cen MT"/>
                          <w:sz w:val="20"/>
                          <w:szCs w:val="20"/>
                          <w:lang w:val="id-ID"/>
                        </w:rPr>
                        <w:t>date</w:t>
                      </w:r>
                      <w:proofErr w:type="spellEnd"/>
                      <w:r w:rsidRPr="00F23D9D">
                        <w:rPr>
                          <w:rFonts w:ascii="Tw Cen MT" w:hAnsi="Tw Cen MT"/>
                          <w:sz w:val="20"/>
                          <w:szCs w:val="20"/>
                        </w:rPr>
                        <w:t xml:space="preserve">: </w:t>
                      </w:r>
                      <w:r w:rsidR="00F23D9D" w:rsidRPr="00F23D9D">
                        <w:rPr>
                          <w:rFonts w:ascii="Tw Cen MT" w:hAnsi="Tw Cen MT" w:cs="Noto Sans"/>
                          <w:sz w:val="20"/>
                          <w:szCs w:val="20"/>
                          <w:shd w:val="clear" w:color="auto" w:fill="FFFFFF"/>
                        </w:rPr>
                        <w:t>2024-07-04</w:t>
                      </w:r>
                    </w:p>
                    <w:p w14:paraId="65822EE9" w14:textId="1EE7591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F23D9D">
                        <w:rPr>
                          <w:rFonts w:ascii="Tw Cen MT" w:hAnsi="Tw Cen MT" w:cs="Noto Sans"/>
                          <w:sz w:val="20"/>
                          <w:szCs w:val="20"/>
                          <w:shd w:val="clear" w:color="auto" w:fill="FFFFFF"/>
                        </w:rPr>
                        <w:t>2024-07-05</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17EE1A34" w:rsidR="006334E1" w:rsidRPr="0096335E" w:rsidRDefault="0027621D" w:rsidP="00BA7D9F">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D9F" w:rsidRPr="00B07465">
        <w:rPr>
          <w:rFonts w:ascii="Tw Cen MT" w:eastAsia="Twentieth Century" w:hAnsi="Tw Cen MT" w:cs="Twentieth Century"/>
          <w:i/>
          <w:sz w:val="20"/>
          <w:szCs w:val="20"/>
        </w:rPr>
        <w:t>Fish bone waste can be utilized as catfish bone meal for additional ingredients in making snack bars. This study aims to determine the level of consumer acceptance, as well as to determine the macro nutrients of snack bars with the addition of catfish bone meal. Product manufacturing begins with the manufacture of catfish</w:t>
      </w:r>
      <w:r w:rsidR="00BA7D9F">
        <w:rPr>
          <w:rFonts w:ascii="Tw Cen MT" w:eastAsia="Twentieth Century" w:hAnsi="Tw Cen MT" w:cs="Twentieth Century"/>
          <w:i/>
          <w:sz w:val="20"/>
          <w:szCs w:val="20"/>
        </w:rPr>
        <w:t xml:space="preserve"> bone</w:t>
      </w:r>
      <w:r w:rsidR="00BA7D9F" w:rsidRPr="00B07465">
        <w:rPr>
          <w:rFonts w:ascii="Tw Cen MT" w:eastAsia="Twentieth Century" w:hAnsi="Tw Cen MT" w:cs="Twentieth Century"/>
          <w:i/>
          <w:sz w:val="20"/>
          <w:szCs w:val="20"/>
        </w:rPr>
        <w:t xml:space="preserve"> flour and then making 4 snack bar formulations and followed by hedonic test / sensory test. Data were analyzed using the </w:t>
      </w:r>
      <w:proofErr w:type="gramStart"/>
      <w:r w:rsidR="00BA7D9F" w:rsidRPr="00B07465">
        <w:rPr>
          <w:rFonts w:ascii="Tw Cen MT" w:eastAsia="Twentieth Century" w:hAnsi="Tw Cen MT" w:cs="Twentieth Century"/>
          <w:i/>
          <w:sz w:val="20"/>
          <w:szCs w:val="20"/>
        </w:rPr>
        <w:t>One</w:t>
      </w:r>
      <w:r w:rsidR="00BA7D9F">
        <w:rPr>
          <w:rFonts w:ascii="Tw Cen MT" w:eastAsia="Twentieth Century" w:hAnsi="Tw Cen MT" w:cs="Twentieth Century"/>
          <w:i/>
          <w:sz w:val="20"/>
          <w:szCs w:val="20"/>
        </w:rPr>
        <w:t xml:space="preserve"> </w:t>
      </w:r>
      <w:r w:rsidR="00BA7D9F" w:rsidRPr="00B07465">
        <w:rPr>
          <w:rFonts w:ascii="Tw Cen MT" w:eastAsia="Twentieth Century" w:hAnsi="Tw Cen MT" w:cs="Twentieth Century"/>
          <w:i/>
          <w:sz w:val="20"/>
          <w:szCs w:val="20"/>
        </w:rPr>
        <w:t xml:space="preserve">Way </w:t>
      </w:r>
      <w:proofErr w:type="spellStart"/>
      <w:r w:rsidR="00BA7D9F" w:rsidRPr="00B07465">
        <w:rPr>
          <w:rFonts w:ascii="Tw Cen MT" w:eastAsia="Twentieth Century" w:hAnsi="Tw Cen MT" w:cs="Twentieth Century"/>
          <w:i/>
          <w:sz w:val="20"/>
          <w:szCs w:val="20"/>
        </w:rPr>
        <w:t>Annova</w:t>
      </w:r>
      <w:proofErr w:type="spellEnd"/>
      <w:proofErr w:type="gramEnd"/>
      <w:r w:rsidR="00BA7D9F" w:rsidRPr="00B07465">
        <w:rPr>
          <w:rFonts w:ascii="Tw Cen MT" w:eastAsia="Twentieth Century" w:hAnsi="Tw Cen MT" w:cs="Twentieth Century"/>
          <w:i/>
          <w:sz w:val="20"/>
          <w:szCs w:val="20"/>
        </w:rPr>
        <w:t xml:space="preserve"> test with a significance level of 0.05 and if there was a significant difference, it was continued with the Duncan test. Calculation of nutritional value was carried out using the Proximate analysis method to determine the content of water, ash, protein, </w:t>
      </w:r>
      <w:proofErr w:type="gramStart"/>
      <w:r w:rsidR="00BA7D9F" w:rsidRPr="00B07465">
        <w:rPr>
          <w:rFonts w:ascii="Tw Cen MT" w:eastAsia="Twentieth Century" w:hAnsi="Tw Cen MT" w:cs="Twentieth Century"/>
          <w:i/>
          <w:sz w:val="20"/>
          <w:szCs w:val="20"/>
        </w:rPr>
        <w:t>fat</w:t>
      </w:r>
      <w:proofErr w:type="gramEnd"/>
      <w:r w:rsidR="00BA7D9F" w:rsidRPr="00B07465">
        <w:rPr>
          <w:rFonts w:ascii="Tw Cen MT" w:eastAsia="Twentieth Century" w:hAnsi="Tw Cen MT" w:cs="Twentieth Century"/>
          <w:i/>
          <w:sz w:val="20"/>
          <w:szCs w:val="20"/>
        </w:rPr>
        <w:t xml:space="preserve"> and carbohydrates using the SNI 01-2891-1992 method, and calcium analysis using the Inductively Coupled Plasma-Optical Emission Spectrometry (ICP-OES) method.  The addition of catfish bone meal did not significantly affect the color, aroma, </w:t>
      </w:r>
      <w:proofErr w:type="gramStart"/>
      <w:r w:rsidR="00BA7D9F" w:rsidRPr="00B07465">
        <w:rPr>
          <w:rFonts w:ascii="Tw Cen MT" w:eastAsia="Twentieth Century" w:hAnsi="Tw Cen MT" w:cs="Twentieth Century"/>
          <w:i/>
          <w:sz w:val="20"/>
          <w:szCs w:val="20"/>
        </w:rPr>
        <w:t>taste</w:t>
      </w:r>
      <w:proofErr w:type="gramEnd"/>
      <w:r w:rsidR="00BA7D9F" w:rsidRPr="00B07465">
        <w:rPr>
          <w:rFonts w:ascii="Tw Cen MT" w:eastAsia="Twentieth Century" w:hAnsi="Tw Cen MT" w:cs="Twentieth Century"/>
          <w:i/>
          <w:sz w:val="20"/>
          <w:szCs w:val="20"/>
        </w:rPr>
        <w:t xml:space="preserve"> or texture attributes of snack bars (p&gt;0.05).  The selected product based on the results of hedonic and content tests is P2 (with the addition of 10 g catfish bone meal) with a slightly brownish beige color, sweet taste, has a distinctive aroma of snack bars with a slightly hard texture.  The nutritional content of the selected product is 13.46% moisture content, 3.7% ash content, 20.45% protein, 17.89% fat, 19.95% carbohydrate and 628.52 mg/ 100 g calcium</w:t>
      </w:r>
      <w:r w:rsidR="0063375D" w:rsidRPr="0063375D">
        <w:rPr>
          <w:rFonts w:ascii="Tw Cen MT" w:eastAsia="Twentieth Century" w:hAnsi="Tw Cen MT" w:cs="Twentieth Century"/>
          <w:i/>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2358837A" w:rsidR="007F4948" w:rsidRDefault="00BA7D9F" w:rsidP="00BA7D9F">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Waste; Calcium; Catfish Bone; Snack Bar</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41C719A5" w:rsidR="007F4948" w:rsidRPr="0063375D" w:rsidRDefault="00BA7D9F" w:rsidP="00BA7D9F">
      <w:pPr>
        <w:tabs>
          <w:tab w:val="left" w:pos="426"/>
        </w:tabs>
        <w:spacing w:after="0" w:line="240" w:lineRule="auto"/>
        <w:ind w:left="3150"/>
        <w:jc w:val="both"/>
        <w:rPr>
          <w:rFonts w:ascii="Tw Cen MT" w:eastAsia="Twentieth Century" w:hAnsi="Tw Cen MT" w:cs="Twentieth Century"/>
          <w:iCs/>
          <w:sz w:val="20"/>
          <w:szCs w:val="20"/>
        </w:rPr>
      </w:pPr>
      <w:proofErr w:type="spellStart"/>
      <w:r w:rsidRPr="00B07465">
        <w:rPr>
          <w:rFonts w:ascii="Tw Cen MT" w:eastAsia="Twentieth Century" w:hAnsi="Tw Cen MT" w:cs="Twentieth Century"/>
          <w:iCs/>
          <w:sz w:val="20"/>
          <w:szCs w:val="20"/>
        </w:rPr>
        <w:t>Limbah</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w:t>
      </w:r>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dapat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dimanfaatkan</w:t>
      </w:r>
      <w:proofErr w:type="spellEnd"/>
      <w:r w:rsidRPr="00B07465">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menjadi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tepung</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untuk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bahan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tambahan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dalam</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pembuatan</w:t>
      </w:r>
      <w:proofErr w:type="spellEnd"/>
      <w:r w:rsidRPr="00B07465">
        <w:rPr>
          <w:rFonts w:ascii="Tw Cen MT" w:eastAsia="Twentieth Century" w:hAnsi="Tw Cen MT" w:cs="Twentieth Century"/>
          <w:iCs/>
          <w:sz w:val="20"/>
          <w:szCs w:val="20"/>
        </w:rPr>
        <w:t xml:space="preserve"> snack bar. </w:t>
      </w:r>
      <w:proofErr w:type="spellStart"/>
      <w:r w:rsidRPr="00B07465">
        <w:rPr>
          <w:rFonts w:ascii="Tw Cen MT" w:eastAsia="Twentieth Century" w:hAnsi="Tw Cen MT" w:cs="Twentieth Century"/>
          <w:iCs/>
          <w:sz w:val="20"/>
          <w:szCs w:val="20"/>
        </w:rPr>
        <w:t>Penelitian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ini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bertujuan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untuk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mengetahui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tingkat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penerimaan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konsumen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serta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mengetahui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makro</w:t>
      </w:r>
      <w:proofErr w:type="spellEnd"/>
      <w:r w:rsidRPr="00B07465">
        <w:rPr>
          <w:rFonts w:ascii="Tw Cen MT" w:eastAsia="Twentieth Century" w:hAnsi="Tw Cen MT" w:cs="Twentieth Century"/>
          <w:iCs/>
          <w:sz w:val="20"/>
          <w:szCs w:val="20"/>
        </w:rPr>
        <w:t xml:space="preserve"> nutrient snack bar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penambahan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tepung</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Pembuatan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produk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dimulai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pembuatan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tepung</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lalu</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pembuatan</w:t>
      </w:r>
      <w:proofErr w:type="spellEnd"/>
      <w:r w:rsidRPr="00B07465">
        <w:rPr>
          <w:rFonts w:ascii="Tw Cen MT" w:eastAsia="Twentieth Century" w:hAnsi="Tw Cen MT" w:cs="Twentieth Century"/>
          <w:iCs/>
          <w:sz w:val="20"/>
          <w:szCs w:val="20"/>
        </w:rPr>
        <w:t xml:space="preserve"> 4 </w:t>
      </w:r>
      <w:proofErr w:type="spellStart"/>
      <w:r w:rsidRPr="00B07465">
        <w:rPr>
          <w:rFonts w:ascii="Tw Cen MT" w:eastAsia="Twentieth Century" w:hAnsi="Tw Cen MT" w:cs="Twentieth Century"/>
          <w:iCs/>
          <w:sz w:val="20"/>
          <w:szCs w:val="20"/>
        </w:rPr>
        <w:t>formulasi</w:t>
      </w:r>
      <w:proofErr w:type="spellEnd"/>
      <w:r w:rsidRPr="00B07465">
        <w:rPr>
          <w:rFonts w:ascii="Tw Cen MT" w:eastAsia="Twentieth Century" w:hAnsi="Tw Cen MT" w:cs="Twentieth Century"/>
          <w:iCs/>
          <w:sz w:val="20"/>
          <w:szCs w:val="20"/>
        </w:rPr>
        <w:t xml:space="preserve"> snack bar </w:t>
      </w:r>
      <w:proofErr w:type="spellStart"/>
      <w:r w:rsidRPr="00B07465">
        <w:rPr>
          <w:rFonts w:ascii="Tw Cen MT" w:eastAsia="Twentieth Century" w:hAnsi="Tw Cen MT" w:cs="Twentieth Century"/>
          <w:iCs/>
          <w:sz w:val="20"/>
          <w:szCs w:val="20"/>
        </w:rPr>
        <w:t>serta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dilanjutkan</w:t>
      </w:r>
      <w:proofErr w:type="spellEnd"/>
      <w:r w:rsidRPr="00B07465">
        <w:rPr>
          <w:rFonts w:ascii="Tw Cen MT" w:eastAsia="Twentieth Century" w:hAnsi="Tw Cen MT" w:cs="Twentieth Century"/>
          <w:iCs/>
          <w:sz w:val="20"/>
          <w:szCs w:val="20"/>
        </w:rPr>
        <w:t xml:space="preserve"> uji </w:t>
      </w:r>
      <w:proofErr w:type="spellStart"/>
      <w:r w:rsidRPr="00B07465">
        <w:rPr>
          <w:rFonts w:ascii="Tw Cen MT" w:eastAsia="Twentieth Century" w:hAnsi="Tw Cen MT" w:cs="Twentieth Century"/>
          <w:iCs/>
          <w:sz w:val="20"/>
          <w:szCs w:val="20"/>
        </w:rPr>
        <w:t>hedonik</w:t>
      </w:r>
      <w:proofErr w:type="spellEnd"/>
      <w:r w:rsidRPr="00B07465">
        <w:rPr>
          <w:rFonts w:ascii="Tw Cen MT" w:eastAsia="Twentieth Century" w:hAnsi="Tw Cen MT" w:cs="Twentieth Century"/>
          <w:iCs/>
          <w:sz w:val="20"/>
          <w:szCs w:val="20"/>
        </w:rPr>
        <w:t xml:space="preserve">/ uji </w:t>
      </w:r>
      <w:proofErr w:type="spellStart"/>
      <w:r w:rsidRPr="00B07465">
        <w:rPr>
          <w:rFonts w:ascii="Tw Cen MT" w:eastAsia="Twentieth Century" w:hAnsi="Tw Cen MT" w:cs="Twentieth Century"/>
          <w:iCs/>
          <w:sz w:val="20"/>
          <w:szCs w:val="20"/>
        </w:rPr>
        <w:t>sensoris</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Analisis</w:t>
      </w:r>
      <w:proofErr w:type="spellEnd"/>
      <w:r w:rsidRPr="00B07465">
        <w:rPr>
          <w:rFonts w:ascii="Tw Cen MT" w:eastAsia="Twentieth Century" w:hAnsi="Tw Cen MT" w:cs="Twentieth Century"/>
          <w:iCs/>
          <w:sz w:val="20"/>
          <w:szCs w:val="20"/>
        </w:rPr>
        <w:t xml:space="preserve"> data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Uji One Way </w:t>
      </w:r>
      <w:proofErr w:type="spellStart"/>
      <w:r w:rsidRPr="00B07465">
        <w:rPr>
          <w:rFonts w:ascii="Tw Cen MT" w:eastAsia="Twentieth Century" w:hAnsi="Tw Cen MT" w:cs="Twentieth Century"/>
          <w:iCs/>
          <w:sz w:val="20"/>
          <w:szCs w:val="20"/>
        </w:rPr>
        <w:t>Annova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tingkat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kemaknaan</w:t>
      </w:r>
      <w:proofErr w:type="spellEnd"/>
      <w:r w:rsidRPr="00B07465">
        <w:rPr>
          <w:rFonts w:ascii="Tw Cen MT" w:eastAsia="Twentieth Century" w:hAnsi="Tw Cen MT" w:cs="Twentieth Century"/>
          <w:iCs/>
          <w:sz w:val="20"/>
          <w:szCs w:val="20"/>
        </w:rPr>
        <w:t xml:space="preserve"> 0,05 dan </w:t>
      </w:r>
      <w:proofErr w:type="spellStart"/>
      <w:r w:rsidRPr="00B07465">
        <w:rPr>
          <w:rFonts w:ascii="Tw Cen MT" w:eastAsia="Twentieth Century" w:hAnsi="Tw Cen MT" w:cs="Twentieth Century"/>
          <w:iCs/>
          <w:sz w:val="20"/>
          <w:szCs w:val="20"/>
        </w:rPr>
        <w:t>bila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terdapat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adanya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perbedaan</w:t>
      </w:r>
      <w:proofErr w:type="spellEnd"/>
      <w:r w:rsidRPr="00B07465">
        <w:rPr>
          <w:rFonts w:ascii="Tw Cen MT" w:eastAsia="Twentieth Century" w:hAnsi="Tw Cen MT" w:cs="Twentieth Century"/>
          <w:iCs/>
          <w:sz w:val="20"/>
          <w:szCs w:val="20"/>
        </w:rPr>
        <w:t xml:space="preserve"> yang </w:t>
      </w:r>
      <w:proofErr w:type="spellStart"/>
      <w:r w:rsidRPr="00B07465">
        <w:rPr>
          <w:rFonts w:ascii="Tw Cen MT" w:eastAsia="Twentieth Century" w:hAnsi="Tw Cen MT" w:cs="Twentieth Century"/>
          <w:iCs/>
          <w:sz w:val="20"/>
          <w:szCs w:val="20"/>
        </w:rPr>
        <w:t>nyata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dilanjutkan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uji Duncan. </w:t>
      </w:r>
      <w:proofErr w:type="spellStart"/>
      <w:r w:rsidR="00056A83">
        <w:rPr>
          <w:rFonts w:ascii="Tw Cen MT" w:eastAsia="Twentieth Century" w:hAnsi="Tw Cen MT" w:cs="Twentieth Century"/>
          <w:iCs/>
          <w:sz w:val="20"/>
          <w:szCs w:val="20"/>
        </w:rPr>
        <w:t>Di</w:t>
      </w:r>
      <w:r w:rsidRPr="00B07465">
        <w:rPr>
          <w:rFonts w:ascii="Tw Cen MT" w:eastAsia="Twentieth Century" w:hAnsi="Tw Cen MT" w:cs="Twentieth Century"/>
          <w:iCs/>
          <w:sz w:val="20"/>
          <w:szCs w:val="20"/>
        </w:rPr>
        <w:t>ilakukan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analisis</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Proksimat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untuk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menentukan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kandungan</w:t>
      </w:r>
      <w:proofErr w:type="spellEnd"/>
      <w:r w:rsidRPr="00B07465">
        <w:rPr>
          <w:rFonts w:ascii="Tw Cen MT" w:eastAsia="Twentieth Century" w:hAnsi="Tw Cen MT" w:cs="Twentieth Century"/>
          <w:iCs/>
          <w:sz w:val="20"/>
          <w:szCs w:val="20"/>
        </w:rPr>
        <w:t xml:space="preserve"> air, </w:t>
      </w:r>
      <w:proofErr w:type="spellStart"/>
      <w:r w:rsidRPr="00B07465">
        <w:rPr>
          <w:rFonts w:ascii="Tw Cen MT" w:eastAsia="Twentieth Century" w:hAnsi="Tw Cen MT" w:cs="Twentieth Century"/>
          <w:iCs/>
          <w:sz w:val="20"/>
          <w:szCs w:val="20"/>
        </w:rPr>
        <w:t>abu</w:t>
      </w:r>
      <w:proofErr w:type="spellEnd"/>
      <w:r w:rsidRPr="00B07465">
        <w:rPr>
          <w:rFonts w:ascii="Tw Cen MT" w:eastAsia="Twentieth Century" w:hAnsi="Tw Cen MT" w:cs="Twentieth Century"/>
          <w:iCs/>
          <w:sz w:val="20"/>
          <w:szCs w:val="20"/>
        </w:rPr>
        <w:t xml:space="preserve">, protein, lemak </w:t>
      </w:r>
      <w:proofErr w:type="spellStart"/>
      <w:r w:rsidRPr="00B07465">
        <w:rPr>
          <w:rFonts w:ascii="Tw Cen MT" w:eastAsia="Twentieth Century" w:hAnsi="Tw Cen MT" w:cs="Twentieth Century"/>
          <w:iCs/>
          <w:sz w:val="20"/>
          <w:szCs w:val="20"/>
        </w:rPr>
        <w:t>serta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karbohidrat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menggunakan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metode</w:t>
      </w:r>
      <w:proofErr w:type="spellEnd"/>
      <w:r w:rsidRPr="00B07465">
        <w:rPr>
          <w:rFonts w:ascii="Tw Cen MT" w:eastAsia="Twentieth Century" w:hAnsi="Tw Cen MT" w:cs="Twentieth Century"/>
          <w:iCs/>
          <w:sz w:val="20"/>
          <w:szCs w:val="20"/>
        </w:rPr>
        <w:t xml:space="preserve"> SNI 01-2891-1992, </w:t>
      </w:r>
      <w:proofErr w:type="spellStart"/>
      <w:r w:rsidRPr="00B07465">
        <w:rPr>
          <w:rFonts w:ascii="Tw Cen MT" w:eastAsia="Twentieth Century" w:hAnsi="Tw Cen MT" w:cs="Twentieth Century"/>
          <w:iCs/>
          <w:sz w:val="20"/>
          <w:szCs w:val="20"/>
        </w:rPr>
        <w:t>serta</w:t>
      </w:r>
      <w:proofErr w:type="spellEnd"/>
      <w:r>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analisis</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kalsium</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menggunakan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metode</w:t>
      </w:r>
      <w:proofErr w:type="spellEnd"/>
      <w:r w:rsidRPr="00B07465">
        <w:rPr>
          <w:rFonts w:ascii="Tw Cen MT" w:eastAsia="Twentieth Century" w:hAnsi="Tw Cen MT" w:cs="Twentieth Century"/>
          <w:iCs/>
          <w:sz w:val="20"/>
          <w:szCs w:val="20"/>
        </w:rPr>
        <w:t xml:space="preserve"> </w:t>
      </w:r>
      <w:r w:rsidRPr="00B07465">
        <w:rPr>
          <w:rFonts w:ascii="Tw Cen MT" w:eastAsia="Twentieth Century" w:hAnsi="Tw Cen MT" w:cs="Twentieth Century"/>
          <w:i/>
          <w:sz w:val="20"/>
          <w:szCs w:val="20"/>
        </w:rPr>
        <w:t>Inductively Coupled Plasma-Optical Emission Spectrometry</w:t>
      </w:r>
      <w:r w:rsidRPr="00B07465">
        <w:rPr>
          <w:rFonts w:ascii="Tw Cen MT" w:eastAsia="Twentieth Century" w:hAnsi="Tw Cen MT" w:cs="Twentieth Century"/>
          <w:iCs/>
          <w:sz w:val="20"/>
          <w:szCs w:val="20"/>
        </w:rPr>
        <w:t xml:space="preserve"> (ICP-OES).  </w:t>
      </w:r>
      <w:proofErr w:type="spellStart"/>
      <w:r w:rsidRPr="00B07465">
        <w:rPr>
          <w:rFonts w:ascii="Tw Cen MT" w:eastAsia="Twentieth Century" w:hAnsi="Tw Cen MT" w:cs="Twentieth Century"/>
          <w:iCs/>
          <w:sz w:val="20"/>
          <w:szCs w:val="20"/>
        </w:rPr>
        <w:t>Penambahan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tepung</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tidak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berpengaruh</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nyata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terhadap</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atribut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warna</w:t>
      </w:r>
      <w:proofErr w:type="spellEnd"/>
      <w:r w:rsidRPr="00B07465">
        <w:rPr>
          <w:rFonts w:ascii="Tw Cen MT" w:eastAsia="Twentieth Century" w:hAnsi="Tw Cen MT" w:cs="Twentieth Century"/>
          <w:iCs/>
          <w:sz w:val="20"/>
          <w:szCs w:val="20"/>
        </w:rPr>
        <w:t xml:space="preserve">, aroma, rasa </w:t>
      </w:r>
      <w:proofErr w:type="spellStart"/>
      <w:r w:rsidRPr="00B07465">
        <w:rPr>
          <w:rFonts w:ascii="Tw Cen MT" w:eastAsia="Twentieth Century" w:hAnsi="Tw Cen MT" w:cs="Twentieth Century"/>
          <w:iCs/>
          <w:sz w:val="20"/>
          <w:szCs w:val="20"/>
        </w:rPr>
        <w:t>maupun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tekstur</w:t>
      </w:r>
      <w:proofErr w:type="spellEnd"/>
      <w:r w:rsidRPr="00B07465">
        <w:rPr>
          <w:rFonts w:ascii="Tw Cen MT" w:eastAsia="Twentieth Century" w:hAnsi="Tw Cen MT" w:cs="Twentieth Century"/>
          <w:iCs/>
          <w:sz w:val="20"/>
          <w:szCs w:val="20"/>
        </w:rPr>
        <w:t xml:space="preserve"> snack bar (p&gt;0,05).  </w:t>
      </w:r>
      <w:proofErr w:type="spellStart"/>
      <w:r w:rsidRPr="00B07465">
        <w:rPr>
          <w:rFonts w:ascii="Tw Cen MT" w:eastAsia="Twentieth Century" w:hAnsi="Tw Cen MT" w:cs="Twentieth Century"/>
          <w:iCs/>
          <w:sz w:val="20"/>
          <w:szCs w:val="20"/>
        </w:rPr>
        <w:t>Produk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terpilih</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berdasarkan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hasil</w:t>
      </w:r>
      <w:proofErr w:type="spellEnd"/>
      <w:r w:rsidRPr="00B07465">
        <w:rPr>
          <w:rFonts w:ascii="Tw Cen MT" w:eastAsia="Twentieth Century" w:hAnsi="Tw Cen MT" w:cs="Twentieth Century"/>
          <w:iCs/>
          <w:sz w:val="20"/>
          <w:szCs w:val="20"/>
        </w:rPr>
        <w:t xml:space="preserve"> uji hedonic dan </w:t>
      </w:r>
      <w:proofErr w:type="spellStart"/>
      <w:r w:rsidRPr="00B07465">
        <w:rPr>
          <w:rFonts w:ascii="Tw Cen MT" w:eastAsia="Twentieth Century" w:hAnsi="Tw Cen MT" w:cs="Twentieth Century"/>
          <w:iCs/>
          <w:sz w:val="20"/>
          <w:szCs w:val="20"/>
        </w:rPr>
        <w:t>kandungan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yaitu</w:t>
      </w:r>
      <w:proofErr w:type="spellEnd"/>
      <w:r w:rsidRPr="00B07465">
        <w:rPr>
          <w:rFonts w:ascii="Tw Cen MT" w:eastAsia="Twentieth Century" w:hAnsi="Tw Cen MT" w:cs="Twentieth Century"/>
          <w:iCs/>
          <w:sz w:val="20"/>
          <w:szCs w:val="20"/>
        </w:rPr>
        <w:t xml:space="preserve"> P2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penambahan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tepung</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tulang</w:t>
      </w:r>
      <w:proofErr w:type="spellEnd"/>
      <w:r w:rsidRPr="00B07465">
        <w:rPr>
          <w:rFonts w:ascii="Tw Cen MT" w:eastAsia="Twentieth Century" w:hAnsi="Tw Cen MT" w:cs="Twentieth Century"/>
          <w:iCs/>
          <w:sz w:val="20"/>
          <w:szCs w:val="20"/>
        </w:rPr>
        <w:t xml:space="preserve"> ikan </w:t>
      </w:r>
      <w:proofErr w:type="spellStart"/>
      <w:r w:rsidRPr="00B07465">
        <w:rPr>
          <w:rFonts w:ascii="Tw Cen MT" w:eastAsia="Twentieth Century" w:hAnsi="Tw Cen MT" w:cs="Twentieth Century"/>
          <w:iCs/>
          <w:sz w:val="20"/>
          <w:szCs w:val="20"/>
        </w:rPr>
        <w:t>patin</w:t>
      </w:r>
      <w:proofErr w:type="spellEnd"/>
      <w:r w:rsidRPr="00B07465">
        <w:rPr>
          <w:rFonts w:ascii="Tw Cen MT" w:eastAsia="Twentieth Century" w:hAnsi="Tw Cen MT" w:cs="Twentieth Century"/>
          <w:iCs/>
          <w:sz w:val="20"/>
          <w:szCs w:val="20"/>
        </w:rPr>
        <w:t xml:space="preserve"> 10 g) </w:t>
      </w:r>
      <w:proofErr w:type="spellStart"/>
      <w:r w:rsidRPr="00B07465">
        <w:rPr>
          <w:rFonts w:ascii="Tw Cen MT" w:eastAsia="Twentieth Century" w:hAnsi="Tw Cen MT" w:cs="Twentieth Century"/>
          <w:iCs/>
          <w:sz w:val="20"/>
          <w:szCs w:val="20"/>
        </w:rPr>
        <w:t>warna</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krem</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agak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kecoklatan</w:t>
      </w:r>
      <w:proofErr w:type="spellEnd"/>
      <w:r w:rsidRPr="00B07465">
        <w:rPr>
          <w:rFonts w:ascii="Tw Cen MT" w:eastAsia="Twentieth Century" w:hAnsi="Tw Cen MT" w:cs="Twentieth Century"/>
          <w:iCs/>
          <w:sz w:val="20"/>
          <w:szCs w:val="20"/>
        </w:rPr>
        <w:t xml:space="preserve">, rasa </w:t>
      </w:r>
      <w:proofErr w:type="spellStart"/>
      <w:r w:rsidRPr="00B07465">
        <w:rPr>
          <w:rFonts w:ascii="Tw Cen MT" w:eastAsia="Twentieth Century" w:hAnsi="Tw Cen MT" w:cs="Twentieth Century"/>
          <w:iCs/>
          <w:sz w:val="20"/>
          <w:szCs w:val="20"/>
        </w:rPr>
        <w:t>manis</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memiliki</w:t>
      </w:r>
      <w:proofErr w:type="spellEnd"/>
      <w:r w:rsidRPr="00B07465">
        <w:rPr>
          <w:rFonts w:ascii="Tw Cen MT" w:eastAsia="Twentieth Century" w:hAnsi="Tw Cen MT" w:cs="Twentieth Century"/>
          <w:iCs/>
          <w:sz w:val="20"/>
          <w:szCs w:val="20"/>
        </w:rPr>
        <w:t xml:space="preserve"> aroma </w:t>
      </w:r>
      <w:proofErr w:type="spellStart"/>
      <w:r w:rsidRPr="00B07465">
        <w:rPr>
          <w:rFonts w:ascii="Tw Cen MT" w:eastAsia="Twentieth Century" w:hAnsi="Tw Cen MT" w:cs="Twentieth Century"/>
          <w:iCs/>
          <w:sz w:val="20"/>
          <w:szCs w:val="20"/>
        </w:rPr>
        <w:t>khas</w:t>
      </w:r>
      <w:proofErr w:type="spellEnd"/>
      <w:r w:rsidRPr="00B07465">
        <w:rPr>
          <w:rFonts w:ascii="Tw Cen MT" w:eastAsia="Twentieth Century" w:hAnsi="Tw Cen MT" w:cs="Twentieth Century"/>
          <w:iCs/>
          <w:sz w:val="20"/>
          <w:szCs w:val="20"/>
        </w:rPr>
        <w:t xml:space="preserve"> snack bar </w:t>
      </w:r>
      <w:proofErr w:type="spellStart"/>
      <w:r w:rsidRPr="00B07465">
        <w:rPr>
          <w:rFonts w:ascii="Tw Cen MT" w:eastAsia="Twentieth Century" w:hAnsi="Tw Cen MT" w:cs="Twentieth Century"/>
          <w:iCs/>
          <w:sz w:val="20"/>
          <w:szCs w:val="20"/>
        </w:rPr>
        <w:t>dengan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tekstur</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agak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keras</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Kandungan</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zat</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gizi</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produk</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terpilih</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yaitu</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kadar</w:t>
      </w:r>
      <w:proofErr w:type="spellEnd"/>
      <w:r w:rsidRPr="00B07465">
        <w:rPr>
          <w:rFonts w:ascii="Tw Cen MT" w:eastAsia="Twentieth Century" w:hAnsi="Tw Cen MT" w:cs="Twentieth Century"/>
          <w:iCs/>
          <w:sz w:val="20"/>
          <w:szCs w:val="20"/>
        </w:rPr>
        <w:t xml:space="preserve"> air 13.46%, </w:t>
      </w:r>
      <w:proofErr w:type="spellStart"/>
      <w:r w:rsidRPr="00B07465">
        <w:rPr>
          <w:rFonts w:ascii="Tw Cen MT" w:eastAsia="Twentieth Century" w:hAnsi="Tw Cen MT" w:cs="Twentieth Century"/>
          <w:iCs/>
          <w:sz w:val="20"/>
          <w:szCs w:val="20"/>
        </w:rPr>
        <w:t>kadar</w:t>
      </w:r>
      <w:proofErr w:type="spellEnd"/>
      <w:r w:rsidRPr="00B07465">
        <w:rPr>
          <w:rFonts w:ascii="Tw Cen MT" w:eastAsia="Twentieth Century" w:hAnsi="Tw Cen MT" w:cs="Twentieth Century"/>
          <w:iCs/>
          <w:sz w:val="20"/>
          <w:szCs w:val="20"/>
        </w:rPr>
        <w:t xml:space="preserve"> </w:t>
      </w:r>
      <w:proofErr w:type="spellStart"/>
      <w:r w:rsidRPr="00B07465">
        <w:rPr>
          <w:rFonts w:ascii="Tw Cen MT" w:eastAsia="Twentieth Century" w:hAnsi="Tw Cen MT" w:cs="Twentieth Century"/>
          <w:iCs/>
          <w:sz w:val="20"/>
          <w:szCs w:val="20"/>
        </w:rPr>
        <w:t>abu</w:t>
      </w:r>
      <w:proofErr w:type="spellEnd"/>
      <w:r w:rsidRPr="00B07465">
        <w:rPr>
          <w:rFonts w:ascii="Tw Cen MT" w:eastAsia="Twentieth Century" w:hAnsi="Tw Cen MT" w:cs="Twentieth Century"/>
          <w:iCs/>
          <w:sz w:val="20"/>
          <w:szCs w:val="20"/>
        </w:rPr>
        <w:t xml:space="preserve"> 3.7%, protein 20.45%, lemak 17,89%, </w:t>
      </w:r>
      <w:proofErr w:type="spellStart"/>
      <w:r w:rsidRPr="00B07465">
        <w:rPr>
          <w:rFonts w:ascii="Tw Cen MT" w:eastAsia="Twentieth Century" w:hAnsi="Tw Cen MT" w:cs="Twentieth Century"/>
          <w:iCs/>
          <w:sz w:val="20"/>
          <w:szCs w:val="20"/>
        </w:rPr>
        <w:t>karbohidrat</w:t>
      </w:r>
      <w:proofErr w:type="spellEnd"/>
      <w:r w:rsidRPr="00B07465">
        <w:rPr>
          <w:rFonts w:ascii="Tw Cen MT" w:eastAsia="Twentieth Century" w:hAnsi="Tw Cen MT" w:cs="Twentieth Century"/>
          <w:iCs/>
          <w:sz w:val="20"/>
          <w:szCs w:val="20"/>
        </w:rPr>
        <w:t xml:space="preserve"> 19.95% dan </w:t>
      </w:r>
      <w:proofErr w:type="spellStart"/>
      <w:r w:rsidRPr="00B07465">
        <w:rPr>
          <w:rFonts w:ascii="Tw Cen MT" w:eastAsia="Twentieth Century" w:hAnsi="Tw Cen MT" w:cs="Twentieth Century"/>
          <w:iCs/>
          <w:sz w:val="20"/>
          <w:szCs w:val="20"/>
        </w:rPr>
        <w:t>kalsium</w:t>
      </w:r>
      <w:proofErr w:type="spellEnd"/>
      <w:r w:rsidRPr="00B07465">
        <w:rPr>
          <w:rFonts w:ascii="Tw Cen MT" w:eastAsia="Twentieth Century" w:hAnsi="Tw Cen MT" w:cs="Twentieth Century"/>
          <w:iCs/>
          <w:sz w:val="20"/>
          <w:szCs w:val="20"/>
        </w:rPr>
        <w:t xml:space="preserve"> 628.52 mg/ 100 g</w:t>
      </w:r>
      <w:r w:rsidR="00271C36" w:rsidRPr="0063375D">
        <w:rPr>
          <w:rFonts w:ascii="Tw Cen MT" w:eastAsia="Twentieth Century" w:hAnsi="Tw Cen MT" w:cs="Twentieth Century"/>
          <w:iCs/>
          <w:sz w:val="20"/>
          <w:szCs w:val="20"/>
        </w:rPr>
        <w:t>.</w:t>
      </w:r>
    </w:p>
    <w:p w14:paraId="4BFC07C7" w14:textId="77777777" w:rsidR="0076490F" w:rsidRDefault="0086728C" w:rsidP="00BA7D9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034C3D33" w14:textId="10CF04F1" w:rsidR="00271C36" w:rsidRPr="0076490F" w:rsidRDefault="00271C36" w:rsidP="0076490F">
      <w:pPr>
        <w:tabs>
          <w:tab w:val="left" w:pos="426"/>
        </w:tabs>
        <w:spacing w:after="0"/>
        <w:ind w:left="3150"/>
        <w:jc w:val="both"/>
        <w:rPr>
          <w:rFonts w:ascii="Tw Cen MT" w:eastAsia="Twentieth Century" w:hAnsi="Tw Cen MT" w:cs="Twentieth Century"/>
          <w:b/>
          <w:sz w:val="20"/>
          <w:szCs w:val="20"/>
        </w:rPr>
      </w:pPr>
      <w:proofErr w:type="spellStart"/>
      <w:r w:rsidRPr="00AC55B2">
        <w:rPr>
          <w:rFonts w:ascii="Tw Cen MT" w:hAnsi="Tw Cen MT" w:cs="Times New Roman"/>
          <w:sz w:val="20"/>
          <w:szCs w:val="20"/>
        </w:rPr>
        <w:t>Bauran</w:t>
      </w:r>
      <w:proofErr w:type="spellEnd"/>
      <w:r w:rsidRPr="00AC55B2">
        <w:rPr>
          <w:rFonts w:ascii="Tw Cen MT" w:hAnsi="Tw Cen MT" w:cs="Times New Roman"/>
          <w:sz w:val="20"/>
          <w:szCs w:val="20"/>
        </w:rPr>
        <w:t xml:space="preserve"> </w:t>
      </w:r>
      <w:proofErr w:type="spellStart"/>
      <w:r w:rsidR="00F23D9D">
        <w:rPr>
          <w:rFonts w:ascii="Tw Cen MT" w:hAnsi="Tw Cen MT" w:cs="Times New Roman"/>
          <w:sz w:val="20"/>
          <w:szCs w:val="20"/>
        </w:rPr>
        <w:t>P</w:t>
      </w:r>
      <w:r w:rsidRPr="00AC55B2">
        <w:rPr>
          <w:rFonts w:ascii="Tw Cen MT" w:hAnsi="Tw Cen MT" w:cs="Times New Roman"/>
          <w:sz w:val="20"/>
          <w:szCs w:val="20"/>
        </w:rPr>
        <w:t>emasaran</w:t>
      </w:r>
      <w:proofErr w:type="spellEnd"/>
      <w:r w:rsidR="00F23D9D">
        <w:rPr>
          <w:rFonts w:ascii="Tw Cen MT" w:hAnsi="Tw Cen MT" w:cs="Times New Roman"/>
          <w:sz w:val="20"/>
          <w:szCs w:val="20"/>
        </w:rPr>
        <w:t>;</w:t>
      </w:r>
      <w:r w:rsidRPr="00AC55B2">
        <w:rPr>
          <w:rFonts w:ascii="Tw Cen MT" w:hAnsi="Tw Cen MT" w:cs="Times New Roman"/>
          <w:sz w:val="20"/>
          <w:szCs w:val="20"/>
        </w:rPr>
        <w:t xml:space="preserve"> </w:t>
      </w:r>
      <w:proofErr w:type="spellStart"/>
      <w:r w:rsidR="00F23D9D">
        <w:rPr>
          <w:rFonts w:ascii="Tw Cen MT" w:hAnsi="Tw Cen MT" w:cs="Times New Roman"/>
          <w:sz w:val="20"/>
          <w:szCs w:val="20"/>
        </w:rPr>
        <w:t>P</w:t>
      </w:r>
      <w:r w:rsidRPr="00AC55B2">
        <w:rPr>
          <w:rFonts w:ascii="Tw Cen MT" w:hAnsi="Tw Cen MT" w:cs="Times New Roman"/>
          <w:sz w:val="20"/>
          <w:szCs w:val="20"/>
        </w:rPr>
        <w:t>ersepsi</w:t>
      </w:r>
      <w:proofErr w:type="spellEnd"/>
      <w:r w:rsidRPr="00AC55B2">
        <w:rPr>
          <w:rFonts w:ascii="Tw Cen MT" w:hAnsi="Tw Cen MT" w:cs="Times New Roman"/>
          <w:sz w:val="20"/>
          <w:szCs w:val="20"/>
        </w:rPr>
        <w:t xml:space="preserve"> </w:t>
      </w:r>
      <w:proofErr w:type="spellStart"/>
      <w:r w:rsidR="00F23D9D">
        <w:rPr>
          <w:rFonts w:ascii="Tw Cen MT" w:hAnsi="Tw Cen MT" w:cs="Times New Roman"/>
          <w:sz w:val="20"/>
          <w:szCs w:val="20"/>
        </w:rPr>
        <w:t>P</w:t>
      </w:r>
      <w:r w:rsidRPr="00AC55B2">
        <w:rPr>
          <w:rFonts w:ascii="Tw Cen MT" w:hAnsi="Tw Cen MT" w:cs="Times New Roman"/>
          <w:sz w:val="20"/>
          <w:szCs w:val="20"/>
        </w:rPr>
        <w:t>asien</w:t>
      </w:r>
      <w:proofErr w:type="spellEnd"/>
      <w:r w:rsidR="00F23D9D">
        <w:rPr>
          <w:rFonts w:ascii="Tw Cen MT" w:hAnsi="Tw Cen MT" w:cs="Times New Roman"/>
          <w:sz w:val="20"/>
          <w:szCs w:val="20"/>
        </w:rPr>
        <w:t>;</w:t>
      </w:r>
      <w:r w:rsidRPr="00AC55B2">
        <w:rPr>
          <w:rFonts w:ascii="Tw Cen MT" w:hAnsi="Tw Cen MT" w:cs="Times New Roman"/>
          <w:i/>
          <w:iCs/>
          <w:sz w:val="20"/>
          <w:szCs w:val="20"/>
        </w:rPr>
        <w:t xml:space="preserve"> </w:t>
      </w:r>
      <w:proofErr w:type="spellStart"/>
      <w:r w:rsidR="00F23D9D">
        <w:rPr>
          <w:rFonts w:ascii="Tw Cen MT" w:hAnsi="Tw Cen MT" w:cs="Times New Roman"/>
          <w:i/>
          <w:iCs/>
          <w:sz w:val="20"/>
          <w:szCs w:val="20"/>
        </w:rPr>
        <w:t>Produk</w:t>
      </w:r>
      <w:proofErr w:type="spellEnd"/>
      <w:r w:rsidR="00F23D9D">
        <w:rPr>
          <w:rFonts w:ascii="Tw Cen MT" w:hAnsi="Tw Cen MT" w:cs="Times New Roman"/>
          <w:i/>
          <w:iCs/>
          <w:sz w:val="20"/>
          <w:szCs w:val="20"/>
        </w:rPr>
        <w:t xml:space="preserve">; Harga; </w:t>
      </w:r>
      <w:proofErr w:type="spellStart"/>
      <w:r w:rsidR="00F23D9D">
        <w:rPr>
          <w:rFonts w:ascii="Tw Cen MT" w:hAnsi="Tw Cen MT" w:cs="Times New Roman"/>
          <w:i/>
          <w:iCs/>
          <w:sz w:val="20"/>
          <w:szCs w:val="20"/>
        </w:rPr>
        <w:t>Tempat</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E52A6">
          <w:headerReference w:type="default" r:id="rId10"/>
          <w:footerReference w:type="default" r:id="rId11"/>
          <w:pgSz w:w="12240" w:h="15840"/>
          <w:pgMar w:top="1440" w:right="1440" w:bottom="1440" w:left="1440" w:header="720" w:footer="720" w:gutter="0"/>
          <w:pgNumType w:start="11"/>
          <w:cols w:space="720"/>
        </w:sectPr>
      </w:pPr>
    </w:p>
    <w:p w14:paraId="0B773046" w14:textId="63636E5C" w:rsidR="00A1301E" w:rsidRPr="00AC3AD5" w:rsidRDefault="007106F6" w:rsidP="00AC3AD5">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5371081D" w14:textId="77777777" w:rsidR="00056A83" w:rsidRPr="00B07465" w:rsidRDefault="00056A83" w:rsidP="00056A83">
      <w:pPr>
        <w:spacing w:after="0" w:line="240" w:lineRule="auto"/>
        <w:jc w:val="both"/>
        <w:rPr>
          <w:rFonts w:ascii="Tw Cen MT" w:eastAsia="Twentieth Century" w:hAnsi="Tw Cen MT" w:cs="Twentieth Century"/>
          <w:color w:val="000000"/>
          <w:sz w:val="24"/>
          <w:szCs w:val="24"/>
        </w:rPr>
      </w:pPr>
      <w:r w:rsidRPr="00B07465">
        <w:rPr>
          <w:rFonts w:ascii="Tw Cen MT" w:eastAsia="Twentieth Century" w:hAnsi="Tw Cen MT" w:cs="Twentieth Century"/>
          <w:color w:val="000000"/>
          <w:sz w:val="24"/>
          <w:szCs w:val="24"/>
        </w:rPr>
        <w:t xml:space="preserve">Kampung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merupakan</w:t>
      </w:r>
      <w:proofErr w:type="spellEnd"/>
      <w:r w:rsidRPr="00B07465">
        <w:rPr>
          <w:rFonts w:ascii="Tw Cen MT" w:eastAsia="Twentieth Century" w:hAnsi="Tw Cen MT" w:cs="Twentieth Century"/>
          <w:color w:val="000000"/>
          <w:sz w:val="24"/>
          <w:szCs w:val="24"/>
        </w:rPr>
        <w:t xml:space="preserve"> salah </w:t>
      </w:r>
      <w:proofErr w:type="spellStart"/>
      <w:r w:rsidRPr="00B07465">
        <w:rPr>
          <w:rFonts w:ascii="Tw Cen MT" w:eastAsia="Twentieth Century" w:hAnsi="Tw Cen MT" w:cs="Twentieth Century"/>
          <w:color w:val="000000"/>
          <w:sz w:val="24"/>
          <w:szCs w:val="24"/>
        </w:rPr>
        <w:t>satu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desa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wisata</w:t>
      </w:r>
      <w:proofErr w:type="spellEnd"/>
      <w:r w:rsidRPr="00B07465">
        <w:rPr>
          <w:rFonts w:ascii="Tw Cen MT" w:eastAsia="Twentieth Century" w:hAnsi="Tw Cen MT" w:cs="Twentieth Century"/>
          <w:color w:val="000000"/>
          <w:sz w:val="24"/>
          <w:szCs w:val="24"/>
        </w:rPr>
        <w:t xml:space="preserve"> di </w:t>
      </w:r>
      <w:proofErr w:type="spellStart"/>
      <w:r w:rsidRPr="00B07465">
        <w:rPr>
          <w:rFonts w:ascii="Tw Cen MT" w:eastAsia="Twentieth Century" w:hAnsi="Tw Cen MT" w:cs="Twentieth Century"/>
          <w:color w:val="000000"/>
          <w:sz w:val="24"/>
          <w:szCs w:val="24"/>
        </w:rPr>
        <w:t>Kabupaten</w:t>
      </w:r>
      <w:proofErr w:type="spellEnd"/>
      <w:r w:rsidRPr="00B07465">
        <w:rPr>
          <w:rFonts w:ascii="Tw Cen MT" w:eastAsia="Twentieth Century" w:hAnsi="Tw Cen MT" w:cs="Twentieth Century"/>
          <w:color w:val="000000"/>
          <w:sz w:val="24"/>
          <w:szCs w:val="24"/>
        </w:rPr>
        <w:t xml:space="preserve"> Kampar, </w:t>
      </w:r>
      <w:proofErr w:type="spellStart"/>
      <w:r w:rsidRPr="00B07465">
        <w:rPr>
          <w:rFonts w:ascii="Tw Cen MT" w:eastAsia="Twentieth Century" w:hAnsi="Tw Cen MT" w:cs="Twentieth Century"/>
          <w:color w:val="000000"/>
          <w:sz w:val="24"/>
          <w:szCs w:val="24"/>
        </w:rPr>
        <w:t>Provinsi</w:t>
      </w:r>
      <w:proofErr w:type="spellEnd"/>
      <w:r w:rsidRPr="00B07465">
        <w:rPr>
          <w:rFonts w:ascii="Tw Cen MT" w:eastAsia="Twentieth Century" w:hAnsi="Tw Cen MT" w:cs="Twentieth Century"/>
          <w:color w:val="000000"/>
          <w:sz w:val="24"/>
          <w:szCs w:val="24"/>
        </w:rPr>
        <w:t xml:space="preserve"> Riau. Kampung yang </w:t>
      </w:r>
      <w:proofErr w:type="spellStart"/>
      <w:r w:rsidRPr="00B07465">
        <w:rPr>
          <w:rFonts w:ascii="Tw Cen MT" w:eastAsia="Twentieth Century" w:hAnsi="Tw Cen MT" w:cs="Twentieth Century"/>
          <w:color w:val="000000"/>
          <w:sz w:val="24"/>
          <w:szCs w:val="24"/>
        </w:rPr>
        <w:t>mengolah</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menjadi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berbagai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produk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makanan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seperti</w:t>
      </w:r>
      <w:proofErr w:type="spellEnd"/>
      <w:r w:rsidRPr="00B07465">
        <w:rPr>
          <w:rFonts w:ascii="Tw Cen MT" w:eastAsia="Twentieth Century" w:hAnsi="Tw Cen MT" w:cs="Twentieth Century"/>
          <w:color w:val="000000"/>
          <w:sz w:val="24"/>
          <w:szCs w:val="24"/>
        </w:rPr>
        <w:t xml:space="preserve"> ikan asap/ </w:t>
      </w:r>
      <w:proofErr w:type="spellStart"/>
      <w:r w:rsidRPr="00B07465">
        <w:rPr>
          <w:rFonts w:ascii="Tw Cen MT" w:eastAsia="Twentieth Century" w:hAnsi="Tw Cen MT" w:cs="Twentieth Century"/>
          <w:color w:val="000000"/>
          <w:sz w:val="24"/>
          <w:szCs w:val="24"/>
        </w:rPr>
        <w:t>selais</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siomay</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bakso</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nugget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kerupuk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kulit</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dan lain-lain. </w:t>
      </w:r>
      <w:proofErr w:type="spellStart"/>
      <w:r w:rsidRPr="00B07465">
        <w:rPr>
          <w:rFonts w:ascii="Tw Cen MT" w:eastAsia="Twentieth Century" w:hAnsi="Tw Cen MT" w:cs="Twentieth Century"/>
          <w:color w:val="000000"/>
          <w:sz w:val="24"/>
          <w:szCs w:val="24"/>
        </w:rPr>
        <w:t>Pengolahan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produk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olahan</w:t>
      </w:r>
      <w:proofErr w:type="spellEnd"/>
      <w:r w:rsidRPr="00B07465">
        <w:rPr>
          <w:rFonts w:ascii="Tw Cen MT" w:eastAsia="Twentieth Century" w:hAnsi="Tw Cen MT" w:cs="Twentieth Century"/>
          <w:color w:val="000000"/>
          <w:sz w:val="24"/>
          <w:szCs w:val="24"/>
        </w:rPr>
        <w:t xml:space="preserve"> ikan</w:t>
      </w:r>
      <w:r>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ini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menghasilkan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berupa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kulit</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dihasilkan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menimbulkan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masalah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bagi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lingkungan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karena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pemanfaatan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belum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maksimal</w:t>
      </w:r>
      <w:proofErr w:type="spellEnd"/>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{"citationItems":[{"id":"ITEM-1","itemData":{"DOI":"10.35800/mthp.1.2.2013.4167","ISSN":"2337-4284","abstract":"Gelatin bagi Industri di Indonesia permintaan semakin meningkat, karena gelatin ini banyak dimanfaatkan pada industri farmasi, pangan dan non pangan. Permintaan meningkat untuk industry dapat dilihat dari adanya impor pada tahun 2002 dari 2.144 ton menjadi 6.233 ton pada tahun 2003, sewdangkan statistik  pada januari- desmber 2009, pemerintah mengimpor gelatin sebesar  3.124.255 kg dengan nilai impor mencapai US$ 16.741.918.  Gelatin ini diimpor dari Negara China, Jepang, Jerman, Perancis da Australia. Gelatin yang dimpor oleh pemerintah hamper 90%  yang digunakan, adapun gelatin impor diketahui diproduksi dengan bahan baku kulit babi, kulit sapid an tulang sapi. Gelatin dari ikan adalah hasil hidrolisa protein yang terdapat pada  tulang ikan , kulit ikan.","author":[{"dropping-particle":"","family":"Agustin","given":"Agnes Triasih","non-dropping-particle":"","parse-names":false,"suffix":""}],"container-title":"Media Teknologi Hasil Perikanan","id":"ITEM-1","issue":"2","issued":{"date-parts":[["2013"]]},"page":"44-46","title":"Gelatin Ikan: Sumber, Komposisi Kimia dan Potensi Pemanfaatannya","type":"article-journal","volume":"1"},"uris":["http://www.mendeley.com/documents/?uuid=c8b25c6e-fced-4adb-98e2-8d1c59c88753"]}],"mendeley":{"formattedCitation":"[1]","plainTextFormattedCitation":"[1]","previouslyFormattedCitation":"[1]"},"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57206B">
        <w:rPr>
          <w:rFonts w:ascii="Tw Cen MT" w:eastAsia="Twentieth Century" w:hAnsi="Tw Cen MT" w:cs="Twentieth Century"/>
          <w:noProof/>
          <w:color w:val="000000"/>
          <w:sz w:val="24"/>
          <w:szCs w:val="24"/>
        </w:rPr>
        <w:t>[1]</w:t>
      </w:r>
      <w:r>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perikanan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merupakan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diperoleh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hasil</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pengolahan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perikanan</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mengakibatkan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pencemaran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lingkungan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Pencemaran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tidak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dihindari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jika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pembuangan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dilakukan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tanpa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adanya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pengolahan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terlebih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dahulu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maupun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adanya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pemanfaatan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merupakan</w:t>
      </w:r>
      <w:proofErr w:type="spellEnd"/>
      <w:r w:rsidRPr="00B07465">
        <w:rPr>
          <w:rFonts w:ascii="Tw Cen MT" w:eastAsia="Twentieth Century" w:hAnsi="Tw Cen MT" w:cs="Twentieth Century"/>
          <w:color w:val="000000"/>
          <w:sz w:val="24"/>
          <w:szCs w:val="24"/>
        </w:rPr>
        <w:t xml:space="preserve"> salah </w:t>
      </w:r>
      <w:proofErr w:type="spellStart"/>
      <w:r w:rsidRPr="00B07465">
        <w:rPr>
          <w:rFonts w:ascii="Tw Cen MT" w:eastAsia="Twentieth Century" w:hAnsi="Tw Cen MT" w:cs="Twentieth Century"/>
          <w:color w:val="000000"/>
          <w:sz w:val="24"/>
          <w:szCs w:val="24"/>
        </w:rPr>
        <w:t>satu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jenis</w:t>
      </w:r>
      <w:proofErr w:type="spellEnd"/>
      <w:r w:rsidRPr="00B07465">
        <w:rPr>
          <w:rFonts w:ascii="Tw Cen MT" w:eastAsia="Twentieth Century" w:hAnsi="Tw Cen MT" w:cs="Twentieth Century"/>
          <w:color w:val="000000"/>
          <w:sz w:val="24"/>
          <w:szCs w:val="24"/>
        </w:rPr>
        <w:t xml:space="preserve"> ikan air </w:t>
      </w:r>
      <w:proofErr w:type="spellStart"/>
      <w:r w:rsidRPr="00B07465">
        <w:rPr>
          <w:rFonts w:ascii="Tw Cen MT" w:eastAsia="Twentieth Century" w:hAnsi="Tw Cen MT" w:cs="Twentieth Century"/>
          <w:color w:val="000000"/>
          <w:sz w:val="24"/>
          <w:szCs w:val="24"/>
        </w:rPr>
        <w:t>tawar</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tinggi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kandungan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Banyak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digunakan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untuk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memperkaya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kandungan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pada </w:t>
      </w:r>
      <w:proofErr w:type="spellStart"/>
      <w:r w:rsidRPr="00B07465">
        <w:rPr>
          <w:rFonts w:ascii="Tw Cen MT" w:eastAsia="Twentieth Century" w:hAnsi="Tw Cen MT" w:cs="Twentieth Century"/>
          <w:color w:val="000000"/>
          <w:sz w:val="24"/>
          <w:szCs w:val="24"/>
        </w:rPr>
        <w:t>makanan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Rahmawati</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Nisa</w:t>
      </w:r>
      <w:proofErr w:type="spellEnd"/>
      <w:r w:rsidRPr="00B07465">
        <w:rPr>
          <w:rFonts w:ascii="Tw Cen MT" w:eastAsia="Twentieth Century" w:hAnsi="Tw Cen MT" w:cs="Twentieth Century"/>
          <w:color w:val="000000"/>
          <w:sz w:val="24"/>
          <w:szCs w:val="24"/>
        </w:rPr>
        <w:t xml:space="preserve"> (2015) </w:t>
      </w:r>
      <w:proofErr w:type="spellStart"/>
      <w:r w:rsidRPr="00B07465">
        <w:rPr>
          <w:rFonts w:ascii="Tw Cen MT" w:eastAsia="Twentieth Century" w:hAnsi="Tw Cen MT" w:cs="Twentieth Century"/>
          <w:color w:val="000000"/>
          <w:sz w:val="24"/>
          <w:szCs w:val="24"/>
        </w:rPr>
        <w:t>menyatakan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bahwa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selain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cangkang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telur</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tidak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termanfaatkan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lainnya</w:t>
      </w:r>
      <w:proofErr w:type="spellEnd"/>
      <w:r w:rsidRPr="00B07465">
        <w:rPr>
          <w:rFonts w:ascii="Tw Cen MT" w:eastAsia="Twentieth Century" w:hAnsi="Tw Cen MT" w:cs="Twentieth Century"/>
          <w:color w:val="000000"/>
          <w:sz w:val="24"/>
          <w:szCs w:val="24"/>
        </w:rPr>
        <w:t xml:space="preserve"> yang juga </w:t>
      </w:r>
      <w:proofErr w:type="spellStart"/>
      <w:r w:rsidRPr="00B07465">
        <w:rPr>
          <w:rFonts w:ascii="Tw Cen MT" w:eastAsia="Twentieth Century" w:hAnsi="Tw Cen MT" w:cs="Twentieth Century"/>
          <w:color w:val="000000"/>
          <w:sz w:val="24"/>
          <w:szCs w:val="24"/>
        </w:rPr>
        <w:t>tinggi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adalah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w:t>
      </w:r>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{"citationItems":[{"id":"ITEM-1","itemData":{"abstract":"ABSTRAK Limbah cangkang telur ini dapat dimanfaatkan sebagai salah satu bahan baku untuk industri makanan yang ramah lingkungan. Salah satu produk makanan yang sangat digemari oleh semua kalangan sebagai snack adalah cookies.Umumnya cookies mengandung gula dan lemak yang tinggi tetapi rendah dalam kandungan gizinya.Tujuan dari penelitian ini adalah untuk mengetahui pengaruh penambahan baking powderdan tepung cangkang telur terhadap karakteristik cookies.Metode penelitian ini menggunakan Rancangan Acak Kelompok (RAK) dengan 2 faktor.Faktor I yaitu kosentrasi Tepung cangkang (5%, 10%, 15%) dan faktor II yaitu kosentrasibaking powder (0.5%, 1%, 1.50%) dengan 3 kali ulangan.Cookies perlakuan terbaik parameter kimia dan fisik diperoleh dari perlakuan penambahan tepung cangkang 15% dan baking powder 0.5% dengan kadar kalsium sebesar 4.22%, sedangkan cookies perlakuan terbaik parameter organoleptik diperoleh dari perlakuan penambahan tepung cangkang 5% dan baking powder 0.5% dengan kadar kalsium sebesar 2.04%. ABSTRACT Waste egg shells can be utilized of the raw materials for the food industry-friendly environment.One of the products foods that are very popular as a snack is cookies.Cookies generally contain sugar and high fat but low in content of nutrition value. This study used a randomized block design (RBD) with two factors, each of which consists of 3 levels.The factor is addition flour from eggshell(5%, 10%,15%) and the level of baking powder addition (0.5%, 1% and 1.5%) in order to obtain a combination of 9 combination with 3 replications.The best cookiestreatment the chemical and physical parameters obtained from the treatment of additional 15% eggshell flour and baking powder 0.5%with calcium levels has amounted to 4.22%.The best cookiestreatment parameters of the organoleptic obtained from the treatment of additional 5% eggshell flour and baking powder 0.5% with and calcium levels has amounted to 2.04%.","author":[{"dropping-particle":"","family":"Ayu Rahmawati","given":"Wenny","non-dropping-particle":"","parse-names":false,"suffix":""},{"dropping-particle":"","family":"Choirun Nisa","given":"Fithri","non-dropping-particle":"","parse-names":false,"suffix":""},{"dropping-particle":"","family":"Teknologi Hasil Pertanian","given":"Jurusan","non-dropping-particle":"","parse-names":false,"suffix":""},{"dropping-particle":"","family":"Universitas Brawijaya Malang Jl Veteran","given":"FTP","non-dropping-particle":"","parse-names":false,"suffix":""},{"dropping-particle":"","family":"Korespondensi","given":"Penulis","non-dropping-particle":"","parse-names":false,"suffix":""}],"container-title":"Jurnal Pangan dan Agroindustri","id":"ITEM-1","issue":"3","issued":{"date-parts":[["2015"]]},"page":"1050-1061","title":"Fortifikasi Kalsium Cangkang Telur pada Cookies-Rahmawati, dkk","type":"article-journal","volume":"3"},"uris":["http://www.mendeley.com/documents/?uuid=b9b2156e-9f18-4fe1-bf00-74ae5bf46af0"]}],"mendeley":{"formattedCitation":"[2]","plainTextFormattedCitation":"[2]","previouslyFormattedCitation":"[2]"},"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A715A8">
        <w:rPr>
          <w:rFonts w:ascii="Tw Cen MT" w:eastAsia="Twentieth Century" w:hAnsi="Tw Cen MT" w:cs="Twentieth Century"/>
          <w:noProof/>
          <w:color w:val="000000"/>
          <w:sz w:val="24"/>
          <w:szCs w:val="24"/>
        </w:rPr>
        <w:t>[2]</w:t>
      </w:r>
      <w:r>
        <w:rPr>
          <w:rFonts w:ascii="Tw Cen MT" w:eastAsia="Twentieth Century" w:hAnsi="Tw Cen MT" w:cs="Twentieth Century"/>
          <w:color w:val="000000"/>
          <w:sz w:val="24"/>
          <w:szCs w:val="24"/>
        </w:rPr>
        <w:fldChar w:fldCharType="end"/>
      </w:r>
      <w:r>
        <w:rPr>
          <w:rFonts w:ascii="Tw Cen MT" w:eastAsia="Twentieth Century" w:hAnsi="Tw Cen MT" w:cs="Twentieth Century"/>
          <w:color w:val="000000"/>
          <w:sz w:val="24"/>
          <w:szCs w:val="24"/>
        </w:rPr>
        <w:t>.</w:t>
      </w:r>
    </w:p>
    <w:p w14:paraId="325132F4" w14:textId="77777777" w:rsidR="00056A83" w:rsidRPr="00B07465" w:rsidRDefault="00056A83" w:rsidP="00056A83">
      <w:pPr>
        <w:spacing w:after="0" w:line="240" w:lineRule="auto"/>
        <w:jc w:val="both"/>
        <w:rPr>
          <w:rFonts w:ascii="Tw Cen MT" w:eastAsia="Twentieth Century" w:hAnsi="Tw Cen MT" w:cs="Twentieth Century"/>
          <w:color w:val="000000"/>
          <w:sz w:val="24"/>
          <w:szCs w:val="24"/>
        </w:rPr>
      </w:pPr>
      <w:r w:rsidRPr="00B07465">
        <w:rPr>
          <w:rFonts w:ascii="Tw Cen MT" w:eastAsia="Twentieth Century" w:hAnsi="Tw Cen MT" w:cs="Twentieth Century"/>
          <w:color w:val="000000"/>
          <w:sz w:val="24"/>
          <w:szCs w:val="24"/>
        </w:rPr>
        <w:t xml:space="preserve">Lestari dan </w:t>
      </w:r>
      <w:proofErr w:type="spellStart"/>
      <w:r w:rsidRPr="00B07465">
        <w:rPr>
          <w:rFonts w:ascii="Tw Cen MT" w:eastAsia="Twentieth Century" w:hAnsi="Tw Cen MT" w:cs="Twentieth Century"/>
          <w:color w:val="000000"/>
          <w:sz w:val="24"/>
          <w:szCs w:val="24"/>
        </w:rPr>
        <w:t>Dwiyana</w:t>
      </w:r>
      <w:proofErr w:type="spellEnd"/>
      <w:r w:rsidRPr="00B07465">
        <w:rPr>
          <w:rFonts w:ascii="Tw Cen MT" w:eastAsia="Twentieth Century" w:hAnsi="Tw Cen MT" w:cs="Twentieth Century"/>
          <w:color w:val="000000"/>
          <w:sz w:val="24"/>
          <w:szCs w:val="24"/>
        </w:rPr>
        <w:t xml:space="preserve"> (2016) </w:t>
      </w:r>
      <w:proofErr w:type="spellStart"/>
      <w:r w:rsidRPr="00B07465">
        <w:rPr>
          <w:rFonts w:ascii="Tw Cen MT" w:eastAsia="Twentieth Century" w:hAnsi="Tw Cen MT" w:cs="Twentieth Century"/>
          <w:color w:val="000000"/>
          <w:sz w:val="24"/>
          <w:szCs w:val="24"/>
        </w:rPr>
        <w:t>menyatakan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bahwa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tuna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berpengaruh</w:t>
      </w:r>
      <w:proofErr w:type="spellEnd"/>
      <w:r w:rsidRPr="00B07465">
        <w:rPr>
          <w:rFonts w:ascii="Tw Cen MT" w:eastAsia="Twentieth Century" w:hAnsi="Tw Cen MT" w:cs="Twentieth Century"/>
          <w:color w:val="000000"/>
          <w:sz w:val="24"/>
          <w:szCs w:val="24"/>
        </w:rPr>
        <w:t xml:space="preserve"> pada </w:t>
      </w:r>
      <w:proofErr w:type="spellStart"/>
      <w:r w:rsidRPr="00B07465">
        <w:rPr>
          <w:rFonts w:ascii="Tw Cen MT" w:eastAsia="Twentieth Century" w:hAnsi="Tw Cen MT" w:cs="Twentieth Century"/>
          <w:color w:val="000000"/>
          <w:sz w:val="24"/>
          <w:szCs w:val="24"/>
        </w:rPr>
        <w:t>tekstur</w:t>
      </w:r>
      <w:proofErr w:type="spellEnd"/>
      <w:r w:rsidRPr="00B07465">
        <w:rPr>
          <w:rFonts w:ascii="Tw Cen MT" w:eastAsia="Twentieth Century" w:hAnsi="Tw Cen MT" w:cs="Twentieth Century"/>
          <w:color w:val="000000"/>
          <w:sz w:val="24"/>
          <w:szCs w:val="24"/>
        </w:rPr>
        <w:t xml:space="preserve">, aroma, rasa dan </w:t>
      </w:r>
      <w:proofErr w:type="spellStart"/>
      <w:r w:rsidRPr="00B07465">
        <w:rPr>
          <w:rFonts w:ascii="Tw Cen MT" w:eastAsia="Twentieth Century" w:hAnsi="Tw Cen MT" w:cs="Twentieth Century"/>
          <w:color w:val="000000"/>
          <w:sz w:val="24"/>
          <w:szCs w:val="24"/>
        </w:rPr>
        <w:t>kandungan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pada stick ikan.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adalah</w:t>
      </w:r>
      <w:proofErr w:type="spellEnd"/>
      <w:r w:rsidRPr="00B07465">
        <w:rPr>
          <w:rFonts w:ascii="Tw Cen MT" w:eastAsia="Twentieth Century" w:hAnsi="Tw Cen MT" w:cs="Twentieth Century"/>
          <w:color w:val="000000"/>
          <w:sz w:val="24"/>
          <w:szCs w:val="24"/>
        </w:rPr>
        <w:t xml:space="preserve"> salah </w:t>
      </w:r>
      <w:proofErr w:type="spellStart"/>
      <w:r w:rsidRPr="00B07465">
        <w:rPr>
          <w:rFonts w:ascii="Tw Cen MT" w:eastAsia="Twentieth Century" w:hAnsi="Tw Cen MT" w:cs="Twentieth Century"/>
          <w:color w:val="000000"/>
          <w:sz w:val="24"/>
          <w:szCs w:val="24"/>
        </w:rPr>
        <w:t>satu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produk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pengawetan</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berasal</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bagian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tubuh</w:t>
      </w:r>
      <w:proofErr w:type="spellEnd"/>
      <w:r w:rsidRPr="00B07465">
        <w:rPr>
          <w:rFonts w:ascii="Tw Cen MT" w:eastAsia="Twentieth Century" w:hAnsi="Tw Cen MT" w:cs="Twentieth Century"/>
          <w:color w:val="000000"/>
          <w:sz w:val="24"/>
          <w:szCs w:val="24"/>
        </w:rPr>
        <w:t xml:space="preserve"> ikan yang </w:t>
      </w:r>
      <w:proofErr w:type="spellStart"/>
      <w:r w:rsidRPr="00B07465">
        <w:rPr>
          <w:rFonts w:ascii="Tw Cen MT" w:eastAsia="Twentieth Century" w:hAnsi="Tw Cen MT" w:cs="Twentieth Century"/>
          <w:color w:val="000000"/>
          <w:sz w:val="24"/>
          <w:szCs w:val="24"/>
        </w:rPr>
        <w:t>jarang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dimanfaatkan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yaitu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diambil</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bagian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dalam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bentuk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kering</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digiling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menjadi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{"citationItems":[{"id":"ITEM-1","itemData":{"abstract":"Tujuan dari penelitian ini adalah untuk mengkaji penambahan tepung tulang ikan tuna dalam pembuatan stik rumput laut terhadap mutu stik yang dihasilkan. Penelitian ini menggunakan Rancangan Acak Lengkap (RAL) satu faktor. Penelitian terbagi menjadi tiga tahap yaitu tahap pertama yaitu pembuatan tepung tulang ikan, tahap kedua yaitu penentuan formula dalam pembuatan stik, dan tahap ketiga yaitu penambahan tepung tulang ikan dalam pembuatan adonan, dengan konsentrasi: 0% (kontrol), 2%, 4%, dan 6%. Stik rumput laut yang dihasilkan kemudian diuji kadar kalsium dan kandungan proksimat (kadar air, kadar abu, kadar lemak, kadar protein, dan kadar karbohidrat). Perlakuan terbaik dilihat berdasarkan nilai kadar kalsium tertinggi. Hasil penelitian menunjukkan bahwa penambahan tepung tulang ikan dengan konsentrasi 6% menghasilkan kadar kalsium sebesar 2,04%; kadar air sebesar 1,85%; kadar abu sebesar 5,58%; kadar lemak sebesar 34,62%; kadar protein sebesar 6,50% dan kadar karbohidrat sebesar 51,43%.","author":[{"dropping-particle":"","family":"Meiyasa","given":"Firat","non-dropping-particle":"","parse-names":false,"suffix":""},{"dropping-particle":"","family":"Tarigan","given":"Nurbety","non-dropping-particle":"","parse-names":false,"suffix":""}],"container-title":"Jurnal Teknologi Pertanian Andalas","id":"ITEM-1","issue":"1","issued":{"date-parts":[["2020"]]},"page":"67-76","title":"Pemamfaatan Limbah Tulang Ikan Tuna ( Thunnus sp.) Sebagai Sumber Kalsium Dalam Pembuatan Stik Rumput Laut","type":"article-journal","volume":"24"},"uris":["http://www.mendeley.com/documents/?uuid=47d587d4-e900-4b31-990d-230ae914d7eb"]}],"mendeley":{"formattedCitation":"[3]","plainTextFormattedCitation":"[3]","previouslyFormattedCitation":"[3]"},"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A715A8">
        <w:rPr>
          <w:rFonts w:ascii="Tw Cen MT" w:eastAsia="Twentieth Century" w:hAnsi="Tw Cen MT" w:cs="Twentieth Century"/>
          <w:noProof/>
          <w:color w:val="000000"/>
          <w:sz w:val="24"/>
          <w:szCs w:val="24"/>
        </w:rPr>
        <w:t>[3]</w:t>
      </w:r>
      <w:r>
        <w:rPr>
          <w:rFonts w:ascii="Tw Cen MT" w:eastAsia="Twentieth Century" w:hAnsi="Tw Cen MT" w:cs="Twentieth Century"/>
          <w:color w:val="000000"/>
          <w:sz w:val="24"/>
          <w:szCs w:val="24"/>
        </w:rPr>
        <w:fldChar w:fldCharType="end"/>
      </w:r>
      <w:r>
        <w:rPr>
          <w:rFonts w:ascii="Tw Cen MT" w:eastAsia="Twentieth Century" w:hAnsi="Tw Cen MT" w:cs="Twentieth Century"/>
          <w:color w:val="000000"/>
          <w:sz w:val="24"/>
          <w:szCs w:val="24"/>
        </w:rPr>
        <w:t>.</w:t>
      </w:r>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Menurut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Pratama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Iis</w:t>
      </w:r>
      <w:proofErr w:type="spellEnd"/>
      <w:r w:rsidRPr="00B07465">
        <w:rPr>
          <w:rFonts w:ascii="Tw Cen MT" w:eastAsia="Twentieth Century" w:hAnsi="Tw Cen MT" w:cs="Twentieth Century"/>
          <w:color w:val="000000"/>
          <w:sz w:val="24"/>
          <w:szCs w:val="24"/>
        </w:rPr>
        <w:t xml:space="preserve"> &amp; </w:t>
      </w:r>
      <w:proofErr w:type="spellStart"/>
      <w:r w:rsidRPr="00B07465">
        <w:rPr>
          <w:rFonts w:ascii="Tw Cen MT" w:eastAsia="Twentieth Century" w:hAnsi="Tw Cen MT" w:cs="Twentieth Century"/>
          <w:color w:val="000000"/>
          <w:sz w:val="24"/>
          <w:szCs w:val="24"/>
        </w:rPr>
        <w:t>Evi</w:t>
      </w:r>
      <w:proofErr w:type="spellEnd"/>
      <w:r w:rsidRPr="00B07465">
        <w:rPr>
          <w:rFonts w:ascii="Tw Cen MT" w:eastAsia="Twentieth Century" w:hAnsi="Tw Cen MT" w:cs="Twentieth Century"/>
          <w:color w:val="000000"/>
          <w:sz w:val="24"/>
          <w:szCs w:val="24"/>
        </w:rPr>
        <w:t xml:space="preserve">, (2014),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memiliki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nilai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gizi</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tinggi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terutama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kandungan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fosfor</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mengandung</w:t>
      </w:r>
      <w:proofErr w:type="spellEnd"/>
      <w:r w:rsidRPr="00B07465">
        <w:rPr>
          <w:rFonts w:ascii="Tw Cen MT" w:eastAsia="Twentieth Century" w:hAnsi="Tw Cen MT" w:cs="Twentieth Century"/>
          <w:color w:val="000000"/>
          <w:sz w:val="24"/>
          <w:szCs w:val="24"/>
        </w:rPr>
        <w:t xml:space="preserve"> nano 5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fosfor</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ketersediaannya</w:t>
      </w:r>
      <w:proofErr w:type="spellEnd"/>
      <w:r w:rsidRPr="00B07465">
        <w:rPr>
          <w:rFonts w:ascii="Tw Cen MT" w:eastAsia="Twentieth Century" w:hAnsi="Tw Cen MT" w:cs="Twentieth Century"/>
          <w:color w:val="000000"/>
          <w:sz w:val="24"/>
          <w:szCs w:val="24"/>
        </w:rPr>
        <w:t xml:space="preserve"> paling </w:t>
      </w:r>
      <w:proofErr w:type="spellStart"/>
      <w:r w:rsidRPr="00B07465">
        <w:rPr>
          <w:rFonts w:ascii="Tw Cen MT" w:eastAsia="Twentieth Century" w:hAnsi="Tw Cen MT" w:cs="Twentieth Century"/>
          <w:color w:val="000000"/>
          <w:sz w:val="24"/>
          <w:szCs w:val="24"/>
        </w:rPr>
        <w:t>tinggi</w:t>
      </w:r>
      <w:proofErr w:type="spellEnd"/>
      <w:r w:rsidRPr="00B07465">
        <w:rPr>
          <w:rFonts w:ascii="Tw Cen MT" w:eastAsia="Twentieth Century" w:hAnsi="Tw Cen MT" w:cs="Twentieth Century"/>
          <w:color w:val="000000"/>
          <w:sz w:val="24"/>
          <w:szCs w:val="24"/>
        </w:rPr>
        <w:t xml:space="preserve"> di </w:t>
      </w:r>
      <w:proofErr w:type="spellStart"/>
      <w:r w:rsidRPr="00B07465">
        <w:rPr>
          <w:rFonts w:ascii="Tw Cen MT" w:eastAsia="Twentieth Century" w:hAnsi="Tw Cen MT" w:cs="Twentieth Century"/>
          <w:color w:val="000000"/>
          <w:sz w:val="24"/>
          <w:szCs w:val="24"/>
        </w:rPr>
        <w:t>antara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lainya</w:t>
      </w:r>
      <w:proofErr w:type="spellEnd"/>
      <w:r w:rsidRPr="00B07465">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{"citationItems":[{"id":"ITEM-1","itemData":{"abstract":"Jangilus fish meat are often utilized as one of the processing industries raw materials whereas the bone part were discarded as waste. Fish bone is still containing minerals and can be utilized as fish bone flour which then can be added to various food formulations such as biscuits. The purposes of this research were to study and describe the chemical and physical characteristics of Jangilus fish bone flour added biscuit. The observed parameters were moisture, ash, total protein, total fat and carbohydrate by difference contents) and physical characteristics (hardness and fracturability). Experimental (Complete Randomized Design with 5 treatments of 0% (A), 5% (B), 10% (C), 15% (D), 20% (E) fishbone flour addition and 3 repetitions for proximate analysis samples) and descriptive (for hardness and fracturability samples) methods were used in this research. The proximate analysis results showed that Jangilus fish bone flour addition had a significant effect on moisture, ash, protein and fat content. The affecting factors were the prior composition of the raw materials, baking temperature and time. Biscuits hardness test results showed that 760,89 gf (E) was the highest hardness value and 319,86 gf (A) was the lowest hardness value. The values increased coincide with the increasing amount of fish bone addition. Biscuits fracturability test results showed that 5,52 mm (A) was the highest fracturability value and 4,38 mm was the lowest (E). The values increased coincide with the increasing amount of fish bone addition. Biscuit’s hardness and fracturability value were affected by biscuit and fish bone composition and also baking temperature and time.","author":[{"dropping-particle":"","family":"Intan Pratama","given":"Rusky","non-dropping-particle":"","parse-names":false,"suffix":""},{"dropping-particle":"","family":"Rostini","given":"Iis","non-dropping-particle":"","parse-names":false,"suffix":""},{"dropping-particle":"","family":"Liviawaty","given":"Dan Evi","non-dropping-particle":"","parse-names":false,"suffix":""}],"id":"ITEM-1","issued":{"date-parts":[["0"]]},"title":"Rusky Intan Pratama : Karakteristik Biskuit dengan Penambahan Tepung Tulang Ikan Jangilus … Karakteristik Biskuit dengan Penambahan Tepung Tulang Ikan Jangilus (Istiophorus Sp.) Characteristics of Biscuit with Jangilus (Istiophorus sp.) Fish Bone Flour Su","type":"article-journal"},"uris":["http://www.mendeley.com/documents/?uuid=4fcd420d-712b-440f-b67b-b5d4ecbe8c6a"]}],"mendeley":{"formattedCitation":"[4]","plainTextFormattedCitation":"[4]","previouslyFormattedCitation":"[4]"},"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A715A8">
        <w:rPr>
          <w:rFonts w:ascii="Tw Cen MT" w:eastAsia="Twentieth Century" w:hAnsi="Tw Cen MT" w:cs="Twentieth Century"/>
          <w:noProof/>
          <w:color w:val="000000"/>
          <w:sz w:val="24"/>
          <w:szCs w:val="24"/>
        </w:rPr>
        <w:t>[4]</w:t>
      </w:r>
      <w:r>
        <w:rPr>
          <w:rFonts w:ascii="Tw Cen MT" w:eastAsia="Twentieth Century" w:hAnsi="Tw Cen MT" w:cs="Twentieth Century"/>
          <w:color w:val="000000"/>
          <w:sz w:val="24"/>
          <w:szCs w:val="24"/>
        </w:rPr>
        <w:fldChar w:fldCharType="end"/>
      </w:r>
      <w:r>
        <w:rPr>
          <w:rFonts w:ascii="Tw Cen MT" w:eastAsia="Twentieth Century" w:hAnsi="Tw Cen MT" w:cs="Twentieth Century"/>
          <w:color w:val="000000"/>
          <w:sz w:val="24"/>
          <w:szCs w:val="24"/>
        </w:rPr>
        <w:t>.</w:t>
      </w:r>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yang </w:t>
      </w:r>
      <w:proofErr w:type="spellStart"/>
      <w:r w:rsidRPr="00B07465">
        <w:rPr>
          <w:rFonts w:ascii="Tw Cen MT" w:eastAsia="Twentieth Century" w:hAnsi="Tw Cen MT" w:cs="Twentieth Century"/>
          <w:color w:val="000000"/>
          <w:sz w:val="24"/>
          <w:szCs w:val="24"/>
        </w:rPr>
        <w:t>diolah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menjadi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bertujuan</w:t>
      </w:r>
      <w:proofErr w:type="spellEnd"/>
      <w:r w:rsidRPr="00B07465">
        <w:rPr>
          <w:rFonts w:ascii="Tw Cen MT" w:eastAsia="Twentieth Century" w:hAnsi="Tw Cen MT" w:cs="Twentieth Century"/>
          <w:color w:val="000000"/>
          <w:sz w:val="24"/>
          <w:szCs w:val="24"/>
        </w:rPr>
        <w:t xml:space="preserve"> agar </w:t>
      </w:r>
      <w:proofErr w:type="spellStart"/>
      <w:r w:rsidRPr="00B07465">
        <w:rPr>
          <w:rFonts w:ascii="Tw Cen MT" w:eastAsia="Twentieth Century" w:hAnsi="Tw Cen MT" w:cs="Twentieth Century"/>
          <w:color w:val="000000"/>
          <w:sz w:val="24"/>
          <w:szCs w:val="24"/>
        </w:rPr>
        <w:t>mudah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dalam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mengkonsumsi</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meningkatkan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penyerapan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asupan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kalsium</w:t>
      </w:r>
      <w:proofErr w:type="spellEnd"/>
      <w:r w:rsidRPr="00B07465">
        <w:rPr>
          <w:rFonts w:ascii="Tw Cen MT" w:eastAsia="Twentieth Century" w:hAnsi="Tw Cen MT" w:cs="Twentieth Century"/>
          <w:color w:val="000000"/>
          <w:sz w:val="24"/>
          <w:szCs w:val="24"/>
        </w:rPr>
        <w:t>.</w:t>
      </w:r>
    </w:p>
    <w:p w14:paraId="701C7C20" w14:textId="77777777" w:rsidR="00056A83" w:rsidRPr="00B07465" w:rsidRDefault="00056A83" w:rsidP="00056A83">
      <w:pPr>
        <w:spacing w:after="0" w:line="240" w:lineRule="auto"/>
        <w:jc w:val="both"/>
        <w:rPr>
          <w:rFonts w:ascii="Tw Cen MT" w:eastAsia="Twentieth Century" w:hAnsi="Tw Cen MT" w:cs="Twentieth Century"/>
          <w:color w:val="000000"/>
          <w:sz w:val="24"/>
          <w:szCs w:val="24"/>
        </w:rPr>
      </w:pPr>
      <w:r w:rsidRPr="00B07465">
        <w:rPr>
          <w:rFonts w:ascii="Tw Cen MT" w:eastAsia="Twentieth Century" w:hAnsi="Tw Cen MT" w:cs="Twentieth Century"/>
          <w:color w:val="000000"/>
          <w:sz w:val="24"/>
          <w:szCs w:val="24"/>
        </w:rPr>
        <w:t xml:space="preserve">Salah </w:t>
      </w:r>
      <w:proofErr w:type="spellStart"/>
      <w:r w:rsidRPr="00B07465">
        <w:rPr>
          <w:rFonts w:ascii="Tw Cen MT" w:eastAsia="Twentieth Century" w:hAnsi="Tw Cen MT" w:cs="Twentieth Century"/>
          <w:color w:val="000000"/>
          <w:sz w:val="24"/>
          <w:szCs w:val="24"/>
        </w:rPr>
        <w:t>satu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produk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pangan</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mudah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dikembangkan</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dapat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dijadikan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camilan</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jananan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sehari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hari</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cukup</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digemari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adalah</w:t>
      </w:r>
      <w:proofErr w:type="spellEnd"/>
      <w:r w:rsidRPr="00B07465">
        <w:rPr>
          <w:rFonts w:ascii="Tw Cen MT" w:eastAsia="Twentieth Century" w:hAnsi="Tw Cen MT" w:cs="Twentieth Century"/>
          <w:color w:val="000000"/>
          <w:sz w:val="24"/>
          <w:szCs w:val="24"/>
        </w:rPr>
        <w:t xml:space="preserve"> snack bar. Snack bar </w:t>
      </w:r>
      <w:proofErr w:type="spellStart"/>
      <w:r w:rsidRPr="00B07465">
        <w:rPr>
          <w:rFonts w:ascii="Tw Cen MT" w:eastAsia="Twentieth Century" w:hAnsi="Tw Cen MT" w:cs="Twentieth Century"/>
          <w:color w:val="000000"/>
          <w:sz w:val="24"/>
          <w:szCs w:val="24"/>
        </w:rPr>
        <w:t>merupakan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berbentuk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batang</w:t>
      </w:r>
      <w:proofErr w:type="spellEnd"/>
      <w:r w:rsidRPr="00B07465">
        <w:rPr>
          <w:rFonts w:ascii="Tw Cen MT" w:eastAsia="Twentieth Century" w:hAnsi="Tw Cen MT" w:cs="Twentieth Century"/>
          <w:color w:val="000000"/>
          <w:sz w:val="24"/>
          <w:szCs w:val="24"/>
        </w:rPr>
        <w:t xml:space="preserve"> (bar) yang </w:t>
      </w:r>
      <w:proofErr w:type="spellStart"/>
      <w:r w:rsidRPr="00B07465">
        <w:rPr>
          <w:rFonts w:ascii="Tw Cen MT" w:eastAsia="Twentieth Century" w:hAnsi="Tw Cen MT" w:cs="Twentieth Century"/>
          <w:color w:val="000000"/>
          <w:sz w:val="24"/>
          <w:szCs w:val="24"/>
        </w:rPr>
        <w:t>terbuat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kombinasi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beberapa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seperti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sereal</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kacang-kacangan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sayur-sayuran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buah-buahan</w:t>
      </w:r>
      <w:proofErr w:type="spellEnd"/>
      <w:r w:rsidRPr="00B07465">
        <w:rPr>
          <w:rFonts w:ascii="Tw Cen MT" w:eastAsia="Twentieth Century" w:hAnsi="Tw Cen MT" w:cs="Twentieth Century"/>
          <w:color w:val="000000"/>
          <w:sz w:val="24"/>
          <w:szCs w:val="24"/>
        </w:rPr>
        <w:t xml:space="preserve"> yang </w:t>
      </w:r>
      <w:proofErr w:type="spellStart"/>
      <w:r w:rsidRPr="00B07465">
        <w:rPr>
          <w:rFonts w:ascii="Tw Cen MT" w:eastAsia="Twentieth Century" w:hAnsi="Tw Cen MT" w:cs="Twentieth Century"/>
          <w:color w:val="000000"/>
          <w:sz w:val="24"/>
          <w:szCs w:val="24"/>
        </w:rPr>
        <w:t>digabung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dengan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bantuan</w:t>
      </w:r>
      <w:proofErr w:type="spellEnd"/>
      <w:r w:rsidRPr="00B07465">
        <w:rPr>
          <w:rFonts w:ascii="Tw Cen MT" w:eastAsia="Twentieth Century" w:hAnsi="Tw Cen MT" w:cs="Twentieth Century"/>
          <w:color w:val="000000"/>
          <w:sz w:val="24"/>
          <w:szCs w:val="24"/>
        </w:rPr>
        <w:t xml:space="preserve"> binder</w:t>
      </w:r>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{"citationItems":[{"id":"ITEM-1","itemData":{"abstract":"BAB 4 KEMERAHAN - Tingkat warna (a*) dinyatakan dengan nilai sekitar -100 sampai +100. Nilai positif (+) menunjukan intensitas warna merah sedangkan nilai negatif (-) menunjukkan intensitas warna hijau.","author":[{"dropping-particle":"","family":"Ladamay","given":"Nidha Arfa","non-dropping-particle":"","parse-names":false,"suffix":""},{"dropping-particle":"","family":"Yuwono","given":"Sudarminto Setyo","non-dropping-particle":"","parse-names":false,"suffix":""}],"container-title":"J. Pangan dan Agroindustri","id":"ITEM-1","issue":"1","issued":{"date-parts":[["2014"]]},"page":"67-78","title":"Pemanfaatan bahan lokal dalam pembuatan foodbars (kajian rasio tapioka: tepung kacang hijau dan proporsi cmc)","type":"article-journal","volume":"2"},"uris":["http://www.mendeley.com/documents/?uuid=f71eb9e7-f78c-4be4-b5b3-7e11178be429"]}],"mendeley":{"formattedCitation":"[5]","plainTextFormattedCitation":"[5]","previouslyFormattedCitation":"[5]"},"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A9046E">
        <w:rPr>
          <w:rFonts w:ascii="Tw Cen MT" w:eastAsia="Twentieth Century" w:hAnsi="Tw Cen MT" w:cs="Twentieth Century"/>
          <w:noProof/>
          <w:color w:val="000000"/>
          <w:sz w:val="24"/>
          <w:szCs w:val="24"/>
        </w:rPr>
        <w:t>[5]</w:t>
      </w:r>
      <w:r>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w:t>
      </w:r>
    </w:p>
    <w:p w14:paraId="5374AF0E" w14:textId="0FD2CE64" w:rsidR="00F67A6A" w:rsidRPr="00AC3AD5" w:rsidRDefault="00056A83" w:rsidP="00056A83">
      <w:pPr>
        <w:spacing w:after="0" w:line="240" w:lineRule="auto"/>
        <w:jc w:val="both"/>
        <w:rPr>
          <w:rFonts w:ascii="Tw Cen MT" w:hAnsi="Tw Cen MT" w:cs="Times New Roman"/>
          <w:b/>
          <w:bCs/>
          <w:iCs/>
          <w:sz w:val="24"/>
          <w:szCs w:val="24"/>
        </w:rPr>
      </w:pPr>
      <w:proofErr w:type="spellStart"/>
      <w:r w:rsidRPr="00B07465">
        <w:rPr>
          <w:rFonts w:ascii="Tw Cen MT" w:eastAsia="Twentieth Century" w:hAnsi="Tw Cen MT" w:cs="Twentieth Century"/>
          <w:color w:val="000000"/>
          <w:sz w:val="24"/>
          <w:szCs w:val="24"/>
        </w:rPr>
        <w:t>Berbagai</w:t>
      </w:r>
      <w:proofErr w:type="spellEnd"/>
      <w:r w:rsidRPr="00B07465">
        <w:rPr>
          <w:rFonts w:ascii="Tw Cen MT" w:eastAsia="Twentieth Century" w:hAnsi="Tw Cen MT" w:cs="Twentieth Century"/>
          <w:color w:val="000000"/>
          <w:sz w:val="24"/>
          <w:szCs w:val="24"/>
        </w:rPr>
        <w:t xml:space="preserve"> merk snack bar </w:t>
      </w:r>
      <w:proofErr w:type="spellStart"/>
      <w:r w:rsidRPr="00B07465">
        <w:rPr>
          <w:rFonts w:ascii="Tw Cen MT" w:eastAsia="Twentieth Century" w:hAnsi="Tw Cen MT" w:cs="Twentieth Century"/>
          <w:color w:val="000000"/>
          <w:sz w:val="24"/>
          <w:szCs w:val="24"/>
        </w:rPr>
        <w:t>banyak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tersedia</w:t>
      </w:r>
      <w:proofErr w:type="spellEnd"/>
      <w:r w:rsidRPr="00B07465">
        <w:rPr>
          <w:rFonts w:ascii="Tw Cen MT" w:eastAsia="Twentieth Century" w:hAnsi="Tw Cen MT" w:cs="Twentieth Century"/>
          <w:color w:val="000000"/>
          <w:sz w:val="24"/>
          <w:szCs w:val="24"/>
        </w:rPr>
        <w:t xml:space="preserve"> di </w:t>
      </w:r>
      <w:proofErr w:type="spellStart"/>
      <w:r w:rsidRPr="00B07465">
        <w:rPr>
          <w:rFonts w:ascii="Tw Cen MT" w:eastAsia="Twentieth Century" w:hAnsi="Tw Cen MT" w:cs="Twentieth Century"/>
          <w:color w:val="000000"/>
          <w:sz w:val="24"/>
          <w:szCs w:val="24"/>
        </w:rPr>
        <w:t>pasaran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namun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sebagian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besar</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komponen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utama</w:t>
      </w:r>
      <w:proofErr w:type="spellEnd"/>
      <w:r>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berupa</w:t>
      </w:r>
      <w:proofErr w:type="spellEnd"/>
      <w:r w:rsidRPr="00B07465">
        <w:rPr>
          <w:rFonts w:ascii="Tw Cen MT" w:eastAsia="Twentieth Century" w:hAnsi="Tw Cen MT" w:cs="Twentieth Century"/>
          <w:color w:val="000000"/>
          <w:sz w:val="24"/>
          <w:szCs w:val="24"/>
        </w:rPr>
        <w:t xml:space="preserve"> “granola” </w:t>
      </w:r>
      <w:proofErr w:type="spellStart"/>
      <w:r w:rsidRPr="00B07465">
        <w:rPr>
          <w:rFonts w:ascii="Tw Cen MT" w:eastAsia="Twentieth Century" w:hAnsi="Tw Cen MT" w:cs="Twentieth Century"/>
          <w:color w:val="000000"/>
          <w:sz w:val="24"/>
          <w:szCs w:val="24"/>
        </w:rPr>
        <w:t>biji-bijian</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buah-buahan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kering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dengan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citarasa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manis</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baku</w:t>
      </w:r>
      <w:proofErr w:type="spellEnd"/>
      <w:r w:rsidRPr="00B07465">
        <w:rPr>
          <w:rFonts w:ascii="Tw Cen MT" w:eastAsia="Twentieth Century" w:hAnsi="Tw Cen MT" w:cs="Twentieth Century"/>
          <w:color w:val="000000"/>
          <w:sz w:val="24"/>
          <w:szCs w:val="24"/>
        </w:rPr>
        <w:t xml:space="preserve"> granola juga </w:t>
      </w:r>
      <w:proofErr w:type="spellStart"/>
      <w:r w:rsidRPr="00B07465">
        <w:rPr>
          <w:rFonts w:ascii="Tw Cen MT" w:eastAsia="Twentieth Century" w:hAnsi="Tw Cen MT" w:cs="Twentieth Century"/>
          <w:color w:val="000000"/>
          <w:sz w:val="24"/>
          <w:szCs w:val="24"/>
        </w:rPr>
        <w:t>lebih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banyak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berasal</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dari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impor</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seperti</w:t>
      </w:r>
      <w:proofErr w:type="spellEnd"/>
      <w:r w:rsidRPr="00B07465">
        <w:rPr>
          <w:rFonts w:ascii="Tw Cen MT" w:eastAsia="Twentieth Century" w:hAnsi="Tw Cen MT" w:cs="Twentieth Century"/>
          <w:color w:val="000000"/>
          <w:sz w:val="24"/>
          <w:szCs w:val="24"/>
        </w:rPr>
        <w:t xml:space="preserve"> oat, flax seed, quinoa, almond, </w:t>
      </w:r>
      <w:proofErr w:type="spellStart"/>
      <w:r w:rsidRPr="00B07465">
        <w:rPr>
          <w:rFonts w:ascii="Tw Cen MT" w:eastAsia="Twentieth Century" w:hAnsi="Tw Cen MT" w:cs="Twentieth Century"/>
          <w:color w:val="000000"/>
          <w:sz w:val="24"/>
          <w:szCs w:val="24"/>
        </w:rPr>
        <w:t>buah-buahan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kering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seperti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kismis</w:t>
      </w:r>
      <w:proofErr w:type="spellEnd"/>
      <w:r w:rsidRPr="00B07465">
        <w:rPr>
          <w:rFonts w:ascii="Tw Cen MT" w:eastAsia="Twentieth Century" w:hAnsi="Tw Cen MT" w:cs="Twentieth Century"/>
          <w:color w:val="000000"/>
          <w:sz w:val="24"/>
          <w:szCs w:val="24"/>
        </w:rPr>
        <w:t xml:space="preserve"> dan cranberry. </w:t>
      </w:r>
      <w:proofErr w:type="spellStart"/>
      <w:r w:rsidRPr="00B07465">
        <w:rPr>
          <w:rFonts w:ascii="Tw Cen MT" w:eastAsia="Twentieth Century" w:hAnsi="Tw Cen MT" w:cs="Twentieth Century"/>
          <w:color w:val="000000"/>
          <w:sz w:val="24"/>
          <w:szCs w:val="24"/>
        </w:rPr>
        <w:t>Berbagai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penelitian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tentang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pembuatan</w:t>
      </w:r>
      <w:proofErr w:type="spellEnd"/>
      <w:r w:rsidRPr="00B07465">
        <w:rPr>
          <w:rFonts w:ascii="Tw Cen MT" w:eastAsia="Twentieth Century" w:hAnsi="Tw Cen MT" w:cs="Twentieth Century"/>
          <w:color w:val="000000"/>
          <w:sz w:val="24"/>
          <w:szCs w:val="24"/>
        </w:rPr>
        <w:t xml:space="preserve"> snack bar </w:t>
      </w:r>
      <w:proofErr w:type="spellStart"/>
      <w:r w:rsidRPr="00B07465">
        <w:rPr>
          <w:rFonts w:ascii="Tw Cen MT" w:eastAsia="Twentieth Century" w:hAnsi="Tw Cen MT" w:cs="Twentieth Century"/>
          <w:color w:val="000000"/>
          <w:sz w:val="24"/>
          <w:szCs w:val="24"/>
        </w:rPr>
        <w:t>sehat</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dengan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lokal</w:t>
      </w:r>
      <w:proofErr w:type="spellEnd"/>
      <w:r w:rsidRPr="00B07465">
        <w:rPr>
          <w:rFonts w:ascii="Tw Cen MT" w:eastAsia="Twentieth Century" w:hAnsi="Tw Cen MT" w:cs="Twentieth Century"/>
          <w:color w:val="000000"/>
          <w:sz w:val="24"/>
          <w:szCs w:val="24"/>
        </w:rPr>
        <w:t xml:space="preserve"> juga </w:t>
      </w:r>
      <w:proofErr w:type="spellStart"/>
      <w:r w:rsidRPr="00B07465">
        <w:rPr>
          <w:rFonts w:ascii="Tw Cen MT" w:eastAsia="Twentieth Century" w:hAnsi="Tw Cen MT" w:cs="Twentieth Century"/>
          <w:color w:val="000000"/>
          <w:sz w:val="24"/>
          <w:szCs w:val="24"/>
        </w:rPr>
        <w:t>telah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banyak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dilakukan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diantaranya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menggunakan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buah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salak</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padang</w:t>
      </w:r>
      <w:proofErr w:type="spellEnd"/>
      <w:r w:rsidRPr="00B07465">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{"citationItems":[{"id":"ITEM-1","itemData":{"author":[{"dropping-particle":"","family":"Siregar","given":"Linda Nopita Sari","non-dropping-particle":"","parse-names":false,"suffix":""},{"dropping-particle":"","family":"Harun","given":"Noviar","non-dropping-particle":"","parse-names":false,"suffix":""},{"dropping-particle":"","family":"Rahmayuni","given":"","non-dropping-particle":"","parse-names":false,"suffix":""}],"container-title":"Jurnal Online Mahasiswa (JOM) Faperta UR","id":"ITEM-1","issue":"1","issued":{"date-parts":[["2017"]]},"page":"1-14","title":"Pemanfaatan Tepung Kacang Merah dan Salak Padang Sidimpuan (Salacca sumatrana R.) dalam Pembuatan SnackBar","type":"article-journal","volume":"4"},"uris":["http://www.mendeley.com/documents/?uuid=4ce46a02-228b-49f8-9d7d-318f0f8bde50"]}],"mendeley":{"formattedCitation":"[6]","plainTextFormattedCitation":"[6]","previouslyFormattedCitation":"[6]"},"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1733DC">
        <w:rPr>
          <w:rFonts w:ascii="Tw Cen MT" w:eastAsia="Twentieth Century" w:hAnsi="Tw Cen MT" w:cs="Twentieth Century"/>
          <w:noProof/>
          <w:color w:val="000000"/>
          <w:sz w:val="24"/>
          <w:szCs w:val="24"/>
        </w:rPr>
        <w:t>[6]</w:t>
      </w:r>
      <w:r>
        <w:rPr>
          <w:rFonts w:ascii="Tw Cen MT" w:eastAsia="Twentieth Century" w:hAnsi="Tw Cen MT" w:cs="Twentieth Century"/>
          <w:color w:val="000000"/>
          <w:sz w:val="24"/>
          <w:szCs w:val="24"/>
        </w:rPr>
        <w:fldChar w:fldCharType="end"/>
      </w:r>
      <w:r>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biji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hanjeli</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kacang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bogor</w:t>
      </w:r>
      <w:proofErr w:type="spellEnd"/>
      <w:r w:rsidRPr="00B07465">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{"citationItems":[{"id":"ITEM-1","itemData":{"DOI":"10.20884/1.jgipas.2021.5.2.4281","ISSN":"2599-0152","abstract":"Background: The prevalence of pregnant women with a risk of Chronic Energy Deficiency (CED) is quite high (24.2%). CED in pregnant women requires additional feeding interventions (PMT). Brownies enriched with taro flour–mung bean sprouts and purple sweet potato (TALAHIBU) were chosen as it is an energy-dense product and expected to have preferred organoleptic value and energy as PMT.\r Objectives: To determine the phenolic antioxidant content of the best TALAHIBU formula and to determine the serving size of TALAHIBU.\r Methodology: This factorial experimental study used a randomized block design (RBD) with 2 factors, consisting of taro flour-mung bean sprout proportion and the percentage of added fine steamed sweet potato. Organoleptic variable analysis used  Friedman test continued with 5% Multiple Appeal Test. The best treatment combination was chosen, continued with Proximate and phenolic test then energy calculations.\r Results: The best treatment was TALAHIBU G2J2 with water content of 23.94% BW; ash content 3.16% bb; fat 25.7% BW; carbohydrates 45.57% bb; protein 1.63% bb; energy 419.83kcal; and phenolic antioxidant 19,1 mg/g.\r Conclusion: The best product TALAHIBU is suitable PMT for pregnant women with CED by serving 5 slice brownies per day.","author":[{"dropping-particle":"","family":"Amalia","given":"Islamiati Putri","non-dropping-particle":"","parse-names":false,"suffix":""},{"dropping-particle":"","family":"Winarsi","given":"Hery","non-dropping-particle":"","parse-names":false,"suffix":""},{"dropping-particle":"","family":"Ramadhan","given":"Gumintang Ratna","non-dropping-particle":"","parse-names":false,"suffix":""}],"container-title":"Jurnal Gizi dan Pangan Soedirman","id":"ITEM-1","issue":"2","issued":{"date-parts":[["2021"]]},"page":"48","title":"Pengembangan Brownies Kukus Tepung Talas-Kecambah Kacang Hijau Dan Ubi Ungu Kukus (Talahibu) Untuk Ibu Hamil Kurang Energi Kronik (Kek)","type":"article-journal","volume":"5"},"uris":["http://www.mendeley.com/documents/?uuid=67274cee-4f75-431d-bd25-1f59e22105a5"]}],"mendeley":{"formattedCitation":"[7]","plainTextFormattedCitation":"[7]","previouslyFormattedCitation":"[7]"},"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0367CC">
        <w:rPr>
          <w:rFonts w:ascii="Tw Cen MT" w:eastAsia="Twentieth Century" w:hAnsi="Tw Cen MT" w:cs="Twentieth Century"/>
          <w:noProof/>
          <w:color w:val="000000"/>
          <w:sz w:val="24"/>
          <w:szCs w:val="24"/>
        </w:rPr>
        <w:t>[7]</w:t>
      </w:r>
      <w:r>
        <w:rPr>
          <w:rFonts w:ascii="Tw Cen MT" w:eastAsia="Twentieth Century" w:hAnsi="Tw Cen MT" w:cs="Twentieth Century"/>
          <w:color w:val="000000"/>
          <w:sz w:val="24"/>
          <w:szCs w:val="24"/>
        </w:rPr>
        <w:fldChar w:fldCharType="end"/>
      </w:r>
      <w:r>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serta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biji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nangka</w:t>
      </w:r>
      <w:proofErr w:type="spellEnd"/>
      <w:r w:rsidRPr="00B07465">
        <w:rPr>
          <w:rFonts w:ascii="Tw Cen MT" w:eastAsia="Twentieth Century" w:hAnsi="Tw Cen MT" w:cs="Twentieth Century"/>
          <w:color w:val="000000"/>
          <w:sz w:val="24"/>
          <w:szCs w:val="24"/>
        </w:rPr>
        <w:t xml:space="preserve"> dan </w:t>
      </w:r>
      <w:proofErr w:type="spellStart"/>
      <w:r w:rsidRPr="00B07465">
        <w:rPr>
          <w:rFonts w:ascii="Tw Cen MT" w:eastAsia="Twentieth Century" w:hAnsi="Tw Cen MT" w:cs="Twentieth Century"/>
          <w:color w:val="000000"/>
          <w:sz w:val="24"/>
          <w:szCs w:val="24"/>
        </w:rPr>
        <w:t>kacang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tunggak</w:t>
      </w:r>
      <w:proofErr w:type="spellEnd"/>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{"citationItems":[{"id":"ITEM-1","itemData":{"DOI":"10.2473/amnt.v3i1.2019.71-77","abstract":"Background: Protein Energy Malnutrition (PEM) is one of the nutritional problems in Indonesia which is a major health problem. Nutrient-dense snack especially needed so that nutritional adequacy can be fulfilled. Snack bar combination of soy bean and cowpeas enriched with jackfruit seeds is a snack that comes from local food which can be used as one of alternative high protein snack to overcome PEM problems in school-age children. Cowpeas are one of local legume which is being optimize as a subtitute for imported beans, soy beans. Jackfruit seeds are the waste from jackfruit which has high nutrition but has not been optimizely used.  Objectives: To determine the acceptability and protein levels of snack bar combination of soy beans (Glycine max) and cowpeas (Vigna unguiculata (l) walp.) enriched with jackfruit seeds (Artocarpus heterophyllus).  Methods: This Study used True Experimental, subtitution of cowpeas 0 %, 10%, 20%, and addition of jackfruit seeds 0%, 40%, 50%. Then using organoleptic test to see the acceptance of snack bar. Results: The chosen formula according to the organoleptic test is in formula F1 (subtitution of 10% cowpea and 40% jackfruit seeds) get highest best response by panelist from taste and texture. Based on the proximat test of the protein levels of the best formula is 17.85% and can reach the protein content of commercial snack bar 16.70% and its able to reach 18.21% protein requirements on AKG. Conclusions: Snack bar combination of soy bean and cowpeas enriched with jackfruit seeds has a good acceptability and has a protein levels that meets a protein standart. \n \nKeywords: acceptability, protein level, snack bar ","author":[{"dropping-particle":"","family":"Lisda Juniarsy Rahardjo","given":"","non-dropping-particle":"","parse-names":false,"suffix":""},{"dropping-particle":"","family":"Asrul Bahar","given":"","non-dropping-particle":"","parse-names":false,"suffix":""},{"dropping-particle":"","family":"Annis Catur Adi","given":"","non-dropping-particle":"","parse-names":false,"suffix":""}],"container-title":"Amerta Nutrition","id":"ITEM-1","issue":"1","issued":{"date-parts":[["2019"]]},"page":"71-77","title":"Pengaruh Kombinasi Kacang Kedelai (Glycine Max) Dan Kacang Tunggak (Vigna Unguiculata (L) Walp.) Yang Diperkaya Biji Nangka (Artocarpus Heterophyllus) Terhadap Daya Terima Dan Kadar Protein Snack Bar ","type":"article-journal","volume":"3"},"uris":["http://www.mendeley.com/documents/?uuid=b1b435b5-6b88-4837-ad7b-e7e6e12ad4a4"]}],"mendeley":{"formattedCitation":"[8]","plainTextFormattedCitation":"[8]","previouslyFormattedCitation":"[8]"},"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0367CC">
        <w:rPr>
          <w:rFonts w:ascii="Tw Cen MT" w:eastAsia="Twentieth Century" w:hAnsi="Tw Cen MT" w:cs="Twentieth Century"/>
          <w:noProof/>
          <w:color w:val="000000"/>
          <w:sz w:val="24"/>
          <w:szCs w:val="24"/>
        </w:rPr>
        <w:t>[8]</w:t>
      </w:r>
      <w:r>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Beberapa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penelitian</w:t>
      </w:r>
      <w:proofErr w:type="spellEnd"/>
      <w:r w:rsidRPr="00B07465">
        <w:rPr>
          <w:rFonts w:ascii="Tw Cen MT" w:eastAsia="Twentieth Century" w:hAnsi="Tw Cen MT" w:cs="Twentieth Century"/>
          <w:color w:val="000000"/>
          <w:sz w:val="24"/>
          <w:szCs w:val="24"/>
        </w:rPr>
        <w:t xml:space="preserve"> lain </w:t>
      </w:r>
      <w:proofErr w:type="spellStart"/>
      <w:r w:rsidRPr="00B07465">
        <w:rPr>
          <w:rFonts w:ascii="Tw Cen MT" w:eastAsia="Twentieth Century" w:hAnsi="Tw Cen MT" w:cs="Twentieth Century"/>
          <w:color w:val="000000"/>
          <w:sz w:val="24"/>
          <w:szCs w:val="24"/>
        </w:rPr>
        <w:t>menunjukkan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bahwa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produk</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memiliki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potensi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sebagai</w:t>
      </w:r>
      <w:proofErr w:type="spellEnd"/>
      <w:r w:rsidRPr="00B07465">
        <w:rPr>
          <w:rFonts w:ascii="Tw Cen MT" w:eastAsia="Twentieth Century" w:hAnsi="Tw Cen MT" w:cs="Twentieth Century"/>
          <w:color w:val="000000"/>
          <w:sz w:val="24"/>
          <w:szCs w:val="24"/>
        </w:rPr>
        <w:t xml:space="preserve"> salah </w:t>
      </w:r>
      <w:proofErr w:type="spellStart"/>
      <w:r w:rsidRPr="00B07465">
        <w:rPr>
          <w:rFonts w:ascii="Tw Cen MT" w:eastAsia="Twentieth Century" w:hAnsi="Tw Cen MT" w:cs="Twentieth Century"/>
          <w:color w:val="000000"/>
          <w:sz w:val="24"/>
          <w:szCs w:val="24"/>
        </w:rPr>
        <w:t>satu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bahan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baku</w:t>
      </w:r>
      <w:proofErr w:type="spellEnd"/>
      <w:r w:rsidRPr="00B07465">
        <w:rPr>
          <w:rFonts w:ascii="Tw Cen MT" w:eastAsia="Twentieth Century" w:hAnsi="Tw Cen MT" w:cs="Twentieth Century"/>
          <w:color w:val="000000"/>
          <w:sz w:val="24"/>
          <w:szCs w:val="24"/>
        </w:rPr>
        <w:t xml:space="preserve"> di </w:t>
      </w:r>
      <w:proofErr w:type="spellStart"/>
      <w:r w:rsidRPr="00B07465">
        <w:rPr>
          <w:rFonts w:ascii="Tw Cen MT" w:eastAsia="Twentieth Century" w:hAnsi="Tw Cen MT" w:cs="Twentieth Century"/>
          <w:color w:val="000000"/>
          <w:sz w:val="24"/>
          <w:szCs w:val="24"/>
        </w:rPr>
        <w:t>dalam</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pembuatan</w:t>
      </w:r>
      <w:proofErr w:type="spellEnd"/>
      <w:r w:rsidRPr="00B07465">
        <w:rPr>
          <w:rFonts w:ascii="Tw Cen MT" w:eastAsia="Twentieth Century" w:hAnsi="Tw Cen MT" w:cs="Twentieth Century"/>
          <w:color w:val="000000"/>
          <w:sz w:val="24"/>
          <w:szCs w:val="24"/>
        </w:rPr>
        <w:t xml:space="preserve"> snack bar</w:t>
      </w:r>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{"citationItems":[{"id":"ITEM-1","itemData":{"DOI":"10.25182/jgp.2019.14.2.83-90","ISSN":"19781059","abstract":"The study analysed differences in nutrition content of various bilih fish flour proportions in bilih fish bar with zinc and calcium as minerals of interest. The study used a Completely Randomized Design (CRD). The proportion of bilih fish flour in the fish bars dough were of three levels, i.e. 30%, 40% and 50% of the total weight of flour. The data obtained were analyzed with one-way ANOVA, followed by Duncan's New Multiple Range test. The level of statistical significance was set at p&lt;0.05. The best proportion based on its nutritional content was the 50% with the energy content of 327 kcal, protein content 22.75%, lipid content 11.99%, carbohydrate content 32.06%, moisture content 28.28%, ash content 4.44%, zinc content 4.58 mg, and calcium content 922.23 mg per 100 g. A serving size (±30 g) of treatment is able to suffice for 5.06-7.05% zinc and 0.87-16.77% calcium adequacy as well as the daily requirement of 2,150 kcal. Sensory evaluation showed that the treatments had no significant effects on the organoleptic attributes of the fish bars, except for taste (0.033). This bilih fish bar can be utilized as a source of zinc and calcium for high-risk groups such as children, adolescents, pregnant women, and people with diabetes.","author":[{"dropping-particle":"","family":"Elnovriza","given":"Deni","non-dropping-particle":"","parse-names":false,"suffix":""},{"dropping-particle":"","family":"Riyadi","given":"Hadi","non-dropping-particle":"","parse-names":false,"suffix":""},{"dropping-particle":"","family":"Rimbawan","given":"Rimbawan","non-dropping-particle":"","parse-names":false,"suffix":""},{"dropping-particle":"","family":"Damayanthi","given":"Evy","non-dropping-particle":"","parse-names":false,"suffix":""},{"dropping-particle":"","family":"Winarto","given":"Adi","non-dropping-particle":"","parse-names":false,"suffix":""}],"container-title":"Jurnal Gizi dan Pangan","id":"ITEM-1","issue":"2","issued":{"date-parts":[["2019"]]},"page":"83-90","title":"Development of fish bars as a high zinc and calcium snack made from bilih fish (Mystacoleuseus padangensis Blkr) flour","type":"article-journal","volume":"14"},"uris":["http://www.mendeley.com/documents/?uuid=d1745bde-6065-49af-b52f-2f33bd6babf9"]}],"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0367CC">
        <w:rPr>
          <w:rFonts w:ascii="Tw Cen MT" w:eastAsia="Twentieth Century" w:hAnsi="Tw Cen MT" w:cs="Twentieth Century"/>
          <w:noProof/>
          <w:color w:val="000000"/>
          <w:sz w:val="24"/>
          <w:szCs w:val="24"/>
        </w:rPr>
        <w:t>[9]</w:t>
      </w:r>
      <w:r>
        <w:rPr>
          <w:rFonts w:ascii="Tw Cen MT" w:eastAsia="Twentieth Century" w:hAnsi="Tw Cen MT" w:cs="Twentieth Century"/>
          <w:color w:val="000000"/>
          <w:sz w:val="24"/>
          <w:szCs w:val="24"/>
        </w:rPr>
        <w:fldChar w:fldCharType="end"/>
      </w:r>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{"citationItems":[{"id":"ITEM-1","itemData":{"ISSN":"22317546","abstract":"The objective of this research is to develop an \"energy\" snack bar supplying energy and electrolytes in one bar by utilizing local Malaysian ingredients. The local ingredients used to make this snack bar were banana, glutinous rice flour, and coconut milk. It is a wholesome nutritious food for different age groups from adolescents to elderly people. Proximate composition, total carbohydrate, energy value, and sensory quality of prototype were determined. The developed snack bar contains 13.23% of moisture, 1.13% of ash, 6.36% of crude protein, 22.39% of crude fat, 1.16% of crude fibre, 56.89% of total carbohydrate, and 454.51 kcal of energy. The \"energy\" snack bar was highly acceptable with desirable sensory quality by all consumers.","author":[{"dropping-particle":"","family":"Ho","given":"L. H.","non-dropping-particle":"","parse-names":false,"suffix":""},{"dropping-particle":"","family":"Tang","given":"J. Y.H.","non-dropping-particle":"","parse-names":false,"suffix":""},{"dropping-particle":"","family":"Mazaitul Akma","given":"S.","non-dropping-particle":"","parse-names":false,"suffix":""},{"dropping-particle":"","family":"Mohd Aiman","given":"H.","non-dropping-particle":"","parse-names":false,"suffix":""},{"dropping-particle":"","family":"Roslan","given":"A.","non-dropping-particle":"","parse-names":false,"suffix":""}],"container-title":"International Food Research Journal","id":"ITEM-1","issue":"5","issued":{"date-parts":[["2016"]]},"page":"2280-2285","title":"Development of novel \"energy\" snack bar by utilizing local Malaysian ingredients","type":"article-journal","volume":"23"},"uris":["http://www.mendeley.com/documents/?uuid=173ffaf6-16f6-4ea5-ba6a-6b630e7e93c8"]}],"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0367CC">
        <w:rPr>
          <w:rFonts w:ascii="Tw Cen MT" w:eastAsia="Twentieth Century" w:hAnsi="Tw Cen MT" w:cs="Twentieth Century"/>
          <w:noProof/>
          <w:color w:val="000000"/>
          <w:sz w:val="24"/>
          <w:szCs w:val="24"/>
        </w:rPr>
        <w:t>[10]</w:t>
      </w:r>
      <w:r>
        <w:rPr>
          <w:rFonts w:ascii="Tw Cen MT" w:eastAsia="Twentieth Century" w:hAnsi="Tw Cen MT" w:cs="Twentieth Century"/>
          <w:color w:val="000000"/>
          <w:sz w:val="24"/>
          <w:szCs w:val="24"/>
        </w:rPr>
        <w:fldChar w:fldCharType="end"/>
      </w:r>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{"citationItems":[{"id":"ITEM-1","itemData":{"DOI":"10.20956/ijas.v5i1.1168","ISBN":"6243582175","ISSN":"2337-9782","abstract":"Utilization of local food source such as nixtamalized corn flour and nike flour as base ingredients in producing snack bars may add the product value and also reduce production costs. The purpose of this study was to produce a prototype snack food bars weighing 50 grams for each bar, containing calories that meet the standards of Emergency Food Product (EFP) by 233 kcal/bar, and being favored by consumers. Snack food bars produced in this study used the formulation in the previous study, consisted of 26.77% nixtamalized corn flours, 6.69% nike flours, 9.37% corn starch, 20.08% chocolate, 13.01% margarine, 13.38% egg whites, and 13.38% sugar. Snack food bars were produced through six steps: weighing ingredients, mixing, molding, baking in the oven, cooling, and packaging. The baking process used three combinations of temperature and time, each with 3 replicates. Bars were baked at 1000C for 20 minutes, and then followed by temperature of 1400C (treatment A), 1500 C (treatment B), or 1600C (treatment C) for 40 minutes. Snack food bars produced by baking temperature combination were less preferred by the panelists based on the taste attributes due to the distinctive flavor of nike flours persisted in the bars. Baking temperature C (at 1000 C for 20 minutes, followed by 1600C for 40 minutes) got the highest score based on the texture attributes. The nutrient and calorie content of snack food bars produced did not show much difference with the formulation result. Snack food bars produced in this study contained 10.1751 g fat, 3.5694 g protein and 32.2681 g carbohydrate in every 50 g of snack bars. Based on the formulation result, snack food bars contained 9.8 g fat, 5.84 g protein, and 30.37 g carbohydrate per 50 g of snack bars. Snack food bars produced in this study contained 234.926 kcal per 50 g of snack bar while based on the formulation result, snack food bars contained 233 kcal per 50 g of snack bar. This implies that Snack food bars based local product has the potential to developed in the regional in security food in the face of emergency condition.","author":[{"dropping-particle":"","family":"Kasim","given":"Rahmiyati","non-dropping-particle":"","parse-names":false,"suffix":""},{"dropping-particle":"","family":"Ahmad","given":"Lisna","non-dropping-particle":"","parse-names":false,"suffix":""},{"dropping-particle":"","family":"Une","given":"Suryani","non-dropping-particle":"","parse-names":false,"suffix":""},{"dropping-particle":"","family":"Bait","given":"Yoyanda","non-dropping-particle":"","parse-names":false,"suffix":""},{"dropping-particle":"","family":"Liputo","given":"Siti A.","non-dropping-particle":"","parse-names":false,"suffix":""}],"container-title":"International Journal of Agriculture System","id":"ITEM-1","issue":"1","issued":{"date-parts":[["2017"]]},"page":"33","title":"Characterization of Snack Food Bars Made of Nixtamalized Corn Flour and Flour Of Nike Fish for Emergency Food","type":"article-journal","volume":"5"},"uris":["http://www.mendeley.com/documents/?uuid=647246b0-08ce-45aa-a2ba-0479815d0876"]}],"mendeley":{"formattedCitation":"[11]","plainTextFormattedCitation":"[11]","previouslyFormattedCitation":"[11]"},"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0367CC">
        <w:rPr>
          <w:rFonts w:ascii="Tw Cen MT" w:eastAsia="Twentieth Century" w:hAnsi="Tw Cen MT" w:cs="Twentieth Century"/>
          <w:noProof/>
          <w:color w:val="000000"/>
          <w:sz w:val="24"/>
          <w:szCs w:val="24"/>
        </w:rPr>
        <w:t>[11]</w:t>
      </w:r>
      <w:r>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 xml:space="preserve">. Oleh </w:t>
      </w:r>
      <w:proofErr w:type="spellStart"/>
      <w:r w:rsidRPr="00B07465">
        <w:rPr>
          <w:rFonts w:ascii="Tw Cen MT" w:eastAsia="Twentieth Century" w:hAnsi="Tw Cen MT" w:cs="Twentieth Century"/>
          <w:color w:val="000000"/>
          <w:sz w:val="24"/>
          <w:szCs w:val="24"/>
        </w:rPr>
        <w:t>karena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itu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Pembuatan</w:t>
      </w:r>
      <w:proofErr w:type="spellEnd"/>
      <w:r w:rsidRPr="00B07465">
        <w:rPr>
          <w:rFonts w:ascii="Tw Cen MT" w:eastAsia="Twentieth Century" w:hAnsi="Tw Cen MT" w:cs="Twentieth Century"/>
          <w:color w:val="000000"/>
          <w:sz w:val="24"/>
          <w:szCs w:val="24"/>
        </w:rPr>
        <w:t xml:space="preserve"> snack bar </w:t>
      </w:r>
      <w:proofErr w:type="spellStart"/>
      <w:r w:rsidRPr="00B07465">
        <w:rPr>
          <w:rFonts w:ascii="Tw Cen MT" w:eastAsia="Twentieth Century" w:hAnsi="Tw Cen MT" w:cs="Twentieth Century"/>
          <w:color w:val="000000"/>
          <w:sz w:val="24"/>
          <w:szCs w:val="24"/>
        </w:rPr>
        <w:t>ini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diharapkan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mampu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mengurangi</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adanya</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limbah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padat</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yaitu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dengan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penamba</w:t>
      </w:r>
      <w:r>
        <w:rPr>
          <w:rFonts w:ascii="Tw Cen MT" w:eastAsia="Twentieth Century" w:hAnsi="Tw Cen MT" w:cs="Twentieth Century"/>
          <w:color w:val="000000"/>
          <w:sz w:val="24"/>
          <w:szCs w:val="24"/>
        </w:rPr>
        <w:t>h</w:t>
      </w:r>
      <w:r w:rsidRPr="00B07465">
        <w:rPr>
          <w:rFonts w:ascii="Tw Cen MT" w:eastAsia="Twentieth Century" w:hAnsi="Tw Cen MT" w:cs="Twentieth Century"/>
          <w:color w:val="000000"/>
          <w:sz w:val="24"/>
          <w:szCs w:val="24"/>
        </w:rPr>
        <w:t>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tulang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selain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itu</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penelitian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pemanfaatan</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tepung</w:t>
      </w:r>
      <w:proofErr w:type="spellEnd"/>
      <w:r w:rsidRPr="00B07465">
        <w:rPr>
          <w:rFonts w:ascii="Tw Cen MT" w:eastAsia="Twentieth Century" w:hAnsi="Tw Cen MT" w:cs="Twentieth Century"/>
          <w:color w:val="000000"/>
          <w:sz w:val="24"/>
          <w:szCs w:val="24"/>
        </w:rPr>
        <w:t xml:space="preserve"> ikan </w:t>
      </w:r>
      <w:proofErr w:type="spellStart"/>
      <w:r w:rsidRPr="00B07465">
        <w:rPr>
          <w:rFonts w:ascii="Tw Cen MT" w:eastAsia="Twentieth Century" w:hAnsi="Tw Cen MT" w:cs="Twentieth Century"/>
          <w:color w:val="000000"/>
          <w:sz w:val="24"/>
          <w:szCs w:val="24"/>
        </w:rPr>
        <w:t>patin</w:t>
      </w:r>
      <w:proofErr w:type="spellEnd"/>
      <w:r w:rsidRPr="00B07465">
        <w:rPr>
          <w:rFonts w:ascii="Tw Cen MT" w:eastAsia="Twentieth Century" w:hAnsi="Tw Cen MT" w:cs="Twentieth Century"/>
          <w:color w:val="000000"/>
          <w:sz w:val="24"/>
          <w:szCs w:val="24"/>
        </w:rPr>
        <w:t xml:space="preserve"> pada </w:t>
      </w:r>
      <w:proofErr w:type="spellStart"/>
      <w:r w:rsidRPr="00B07465">
        <w:rPr>
          <w:rFonts w:ascii="Tw Cen MT" w:eastAsia="Twentieth Century" w:hAnsi="Tw Cen MT" w:cs="Twentieth Century"/>
          <w:color w:val="000000"/>
          <w:sz w:val="24"/>
          <w:szCs w:val="24"/>
        </w:rPr>
        <w:t>pembuatan</w:t>
      </w:r>
      <w:proofErr w:type="spellEnd"/>
      <w:r w:rsidRPr="00B07465">
        <w:rPr>
          <w:rFonts w:ascii="Tw Cen MT" w:eastAsia="Twentieth Century" w:hAnsi="Tw Cen MT" w:cs="Twentieth Century"/>
          <w:color w:val="000000"/>
          <w:sz w:val="24"/>
          <w:szCs w:val="24"/>
        </w:rPr>
        <w:t xml:space="preserve"> snack bar </w:t>
      </w:r>
      <w:proofErr w:type="spellStart"/>
      <w:r w:rsidRPr="00B07465">
        <w:rPr>
          <w:rFonts w:ascii="Tw Cen MT" w:eastAsia="Twentieth Century" w:hAnsi="Tw Cen MT" w:cs="Twentieth Century"/>
          <w:color w:val="000000"/>
          <w:sz w:val="24"/>
          <w:szCs w:val="24"/>
        </w:rPr>
        <w:t>masih</w:t>
      </w:r>
      <w:proofErr w:type="spellEnd"/>
      <w:r w:rsidRPr="00B07465">
        <w:rPr>
          <w:rFonts w:ascii="Tw Cen MT" w:eastAsia="Twentieth Century" w:hAnsi="Tw Cen MT" w:cs="Twentieth Century"/>
          <w:color w:val="000000"/>
          <w:sz w:val="24"/>
          <w:szCs w:val="24"/>
        </w:rPr>
        <w:t xml:space="preserve"> </w:t>
      </w:r>
      <w:proofErr w:type="spellStart"/>
      <w:r w:rsidRPr="00B07465">
        <w:rPr>
          <w:rFonts w:ascii="Tw Cen MT" w:eastAsia="Twentieth Century" w:hAnsi="Tw Cen MT" w:cs="Twentieth Century"/>
          <w:color w:val="000000"/>
          <w:sz w:val="24"/>
          <w:szCs w:val="24"/>
        </w:rPr>
        <w:t>sedikit</w:t>
      </w:r>
      <w:proofErr w:type="spellEnd"/>
      <w:r w:rsidRPr="00B07465">
        <w:rPr>
          <w:rFonts w:ascii="Tw Cen MT" w:eastAsia="Twentieth Century" w:hAnsi="Tw Cen MT" w:cs="Twentieth Century"/>
          <w:color w:val="000000"/>
          <w:sz w:val="24"/>
          <w:szCs w:val="24"/>
        </w:rPr>
        <w:t>.</w:t>
      </w:r>
    </w:p>
    <w:p w14:paraId="3E6C7BCF" w14:textId="77777777" w:rsidR="00F67A6A" w:rsidRPr="00AC3AD5" w:rsidRDefault="00F67A6A" w:rsidP="00AC3AD5">
      <w:pPr>
        <w:spacing w:after="0" w:line="240" w:lineRule="auto"/>
        <w:rPr>
          <w:rFonts w:ascii="Tw Cen MT" w:hAnsi="Tw Cen MT" w:cs="Times New Roman"/>
          <w:b/>
          <w:bCs/>
          <w:iCs/>
          <w:sz w:val="24"/>
          <w:szCs w:val="24"/>
        </w:rPr>
      </w:pPr>
    </w:p>
    <w:p w14:paraId="56B9F7A6" w14:textId="03D9C238" w:rsidR="007106F6" w:rsidRPr="00AC3AD5" w:rsidRDefault="007106F6" w:rsidP="00AC3AD5">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 xml:space="preserve">METODE </w:t>
      </w:r>
    </w:p>
    <w:p w14:paraId="3EC6E308" w14:textId="77777777" w:rsidR="003F1CAA" w:rsidRDefault="003F1CAA" w:rsidP="003F1CAA">
      <w:pPr>
        <w:tabs>
          <w:tab w:val="left" w:pos="426"/>
        </w:tabs>
        <w:spacing w:after="0" w:line="240" w:lineRule="auto"/>
        <w:jc w:val="both"/>
        <w:rPr>
          <w:rFonts w:ascii="Tw Cen MT" w:eastAsia="Twentieth Century" w:hAnsi="Tw Cen MT" w:cs="Twentieth Century"/>
          <w:sz w:val="24"/>
          <w:szCs w:val="24"/>
        </w:rPr>
      </w:pPr>
      <w:proofErr w:type="spellStart"/>
      <w:r w:rsidRPr="000A65D9">
        <w:rPr>
          <w:rFonts w:ascii="Tw Cen MT" w:eastAsia="Twentieth Century" w:hAnsi="Tw Cen MT" w:cs="Twentieth Century"/>
          <w:sz w:val="24"/>
          <w:szCs w:val="24"/>
          <w:lang w:val="pt-BR"/>
        </w:rPr>
        <w:t>Penelitian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ini</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merupakan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penelitin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eksperimental</w:t>
      </w:r>
      <w:proofErr w:type="spellEnd"/>
      <w:r w:rsidRPr="000A65D9">
        <w:rPr>
          <w:rFonts w:ascii="Tw Cen MT" w:eastAsia="Twentieth Century" w:hAnsi="Tw Cen MT" w:cs="Twentieth Century"/>
          <w:sz w:val="24"/>
          <w:szCs w:val="24"/>
          <w:lang w:val="pt-BR"/>
        </w:rPr>
        <w:t xml:space="preserve"> yang </w:t>
      </w:r>
      <w:proofErr w:type="spellStart"/>
      <w:r w:rsidRPr="000A65D9">
        <w:rPr>
          <w:rFonts w:ascii="Tw Cen MT" w:eastAsia="Twentieth Century" w:hAnsi="Tw Cen MT" w:cs="Twentieth Century"/>
          <w:sz w:val="24"/>
          <w:szCs w:val="24"/>
          <w:lang w:val="pt-BR"/>
        </w:rPr>
        <w:t>terdiri</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dari</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beberapa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tahapan</w:t>
      </w:r>
      <w:proofErr w:type="spellEnd"/>
      <w:r w:rsidRPr="000A65D9">
        <w:rPr>
          <w:rFonts w:ascii="Tw Cen MT" w:eastAsia="Twentieth Century" w:hAnsi="Tw Cen MT" w:cs="Twentieth Century"/>
          <w:sz w:val="24"/>
          <w:szCs w:val="24"/>
          <w:lang w:val="pt-BR"/>
        </w:rPr>
        <w:t xml:space="preserve">. </w:t>
      </w:r>
      <w:proofErr w:type="spellStart"/>
      <w:r>
        <w:rPr>
          <w:rFonts w:ascii="Tw Cen MT" w:eastAsia="Twentieth Century" w:hAnsi="Tw Cen MT" w:cs="Twentieth Century"/>
          <w:sz w:val="24"/>
          <w:szCs w:val="24"/>
        </w:rPr>
        <w:t>Tahapan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pertama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pembuatan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tepung</w:t>
      </w:r>
      <w:proofErr w:type="spellEnd"/>
      <w:r>
        <w:rPr>
          <w:rFonts w:ascii="Tw Cen MT" w:eastAsia="Twentieth Century" w:hAnsi="Tw Cen MT" w:cs="Twentieth Century"/>
          <w:sz w:val="24"/>
          <w:szCs w:val="24"/>
        </w:rPr>
        <w:t xml:space="preserve"> ikan </w:t>
      </w:r>
      <w:proofErr w:type="spellStart"/>
      <w:r>
        <w:rPr>
          <w:rFonts w:ascii="Tw Cen MT" w:eastAsia="Twentieth Century" w:hAnsi="Tw Cen MT" w:cs="Twentieth Century"/>
          <w:sz w:val="24"/>
          <w:szCs w:val="24"/>
        </w:rPr>
        <w:t>patin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tahap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kedua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pembuatan</w:t>
      </w:r>
      <w:proofErr w:type="spellEnd"/>
      <w:r>
        <w:rPr>
          <w:rFonts w:ascii="Tw Cen MT" w:eastAsia="Twentieth Century" w:hAnsi="Tw Cen MT" w:cs="Twentieth Century"/>
          <w:sz w:val="24"/>
          <w:szCs w:val="24"/>
        </w:rPr>
        <w:t xml:space="preserve"> snack bar. Alat yang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yaitu</w:t>
      </w:r>
      <w:proofErr w:type="spellEnd"/>
      <w:r>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baskom</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panci</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panci</w:t>
      </w:r>
      <w:proofErr w:type="spellEnd"/>
      <w:r w:rsidRPr="0036581E">
        <w:rPr>
          <w:rFonts w:ascii="Tw Cen MT" w:eastAsia="Twentieth Century" w:hAnsi="Tw Cen MT" w:cs="Twentieth Century"/>
          <w:sz w:val="24"/>
          <w:szCs w:val="24"/>
        </w:rPr>
        <w:t xml:space="preserve"> presto </w:t>
      </w:r>
      <w:proofErr w:type="spellStart"/>
      <w:r w:rsidRPr="0036581E">
        <w:rPr>
          <w:rFonts w:ascii="Tw Cen MT" w:eastAsia="Twentieth Century" w:hAnsi="Tw Cen MT" w:cs="Twentieth Century"/>
          <w:sz w:val="24"/>
          <w:szCs w:val="24"/>
        </w:rPr>
        <w:t>sendok</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pengaduk</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ayakan</w:t>
      </w:r>
      <w:proofErr w:type="spellEnd"/>
      <w:r w:rsidRPr="0036581E">
        <w:rPr>
          <w:rFonts w:ascii="Tw Cen MT" w:eastAsia="Twentieth Century" w:hAnsi="Tw Cen MT" w:cs="Twentieth Century"/>
          <w:sz w:val="24"/>
          <w:szCs w:val="24"/>
        </w:rPr>
        <w:t xml:space="preserve">, blender, mixer, oven, </w:t>
      </w:r>
      <w:proofErr w:type="spellStart"/>
      <w:r w:rsidRPr="0036581E">
        <w:rPr>
          <w:rFonts w:ascii="Tw Cen MT" w:eastAsia="Twentieth Century" w:hAnsi="Tw Cen MT" w:cs="Twentieth Century"/>
          <w:sz w:val="24"/>
          <w:szCs w:val="24"/>
        </w:rPr>
        <w:t>loyang</w:t>
      </w:r>
      <w:proofErr w:type="spellEnd"/>
      <w:r w:rsidRPr="0036581E">
        <w:rPr>
          <w:rFonts w:ascii="Tw Cen MT" w:eastAsia="Twentieth Century" w:hAnsi="Tw Cen MT" w:cs="Twentieth Century"/>
          <w:sz w:val="24"/>
          <w:szCs w:val="24"/>
        </w:rPr>
        <w:t xml:space="preserve"> dan </w:t>
      </w:r>
      <w:proofErr w:type="spellStart"/>
      <w:r w:rsidRPr="0036581E">
        <w:rPr>
          <w:rFonts w:ascii="Tw Cen MT" w:eastAsia="Twentieth Century" w:hAnsi="Tw Cen MT" w:cs="Twentieth Century"/>
          <w:sz w:val="24"/>
          <w:szCs w:val="24"/>
        </w:rPr>
        <w:t>timbangan</w:t>
      </w:r>
      <w:proofErr w:type="spellEnd"/>
      <w:r w:rsidRPr="0036581E">
        <w:rPr>
          <w:rFonts w:ascii="Tw Cen MT" w:eastAsia="Twentieth Century" w:hAnsi="Tw Cen MT" w:cs="Twentieth Century"/>
          <w:sz w:val="24"/>
          <w:szCs w:val="24"/>
        </w:rPr>
        <w:t xml:space="preserve"> digital.</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untuk</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pembuatan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tepung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tulang</w:t>
      </w:r>
      <w:proofErr w:type="spellEnd"/>
      <w:r w:rsidRPr="0036581E">
        <w:rPr>
          <w:rFonts w:ascii="Tw Cen MT" w:eastAsia="Twentieth Century" w:hAnsi="Tw Cen MT" w:cs="Twentieth Century"/>
          <w:sz w:val="24"/>
          <w:szCs w:val="24"/>
        </w:rPr>
        <w:t xml:space="preserve"> ikan </w:t>
      </w:r>
      <w:proofErr w:type="spellStart"/>
      <w:r w:rsidRPr="0036581E">
        <w:rPr>
          <w:rFonts w:ascii="Tw Cen MT" w:eastAsia="Twentieth Century" w:hAnsi="Tw Cen MT" w:cs="Twentieth Century"/>
          <w:sz w:val="24"/>
          <w:szCs w:val="24"/>
        </w:rPr>
        <w:t>patin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adalah</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tulang</w:t>
      </w:r>
      <w:proofErr w:type="spellEnd"/>
      <w:r w:rsidRPr="0036581E">
        <w:rPr>
          <w:rFonts w:ascii="Tw Cen MT" w:eastAsia="Twentieth Century" w:hAnsi="Tw Cen MT" w:cs="Twentieth Century"/>
          <w:sz w:val="24"/>
          <w:szCs w:val="24"/>
        </w:rPr>
        <w:t xml:space="preserve"> ikan </w:t>
      </w:r>
      <w:proofErr w:type="spellStart"/>
      <w:r w:rsidRPr="0036581E">
        <w:rPr>
          <w:rFonts w:ascii="Tw Cen MT" w:eastAsia="Twentieth Century" w:hAnsi="Tw Cen MT" w:cs="Twentieth Century"/>
          <w:sz w:val="24"/>
          <w:szCs w:val="24"/>
        </w:rPr>
        <w:t>patin</w:t>
      </w:r>
      <w:proofErr w:type="spellEnd"/>
      <w:r w:rsidRPr="0036581E">
        <w:rPr>
          <w:rFonts w:ascii="Tw Cen MT" w:eastAsia="Twentieth Century" w:hAnsi="Tw Cen MT" w:cs="Twentieth Century"/>
          <w:sz w:val="24"/>
          <w:szCs w:val="24"/>
        </w:rPr>
        <w:t xml:space="preserve"> yang </w:t>
      </w:r>
      <w:proofErr w:type="spellStart"/>
      <w:r w:rsidRPr="0036581E">
        <w:rPr>
          <w:rFonts w:ascii="Tw Cen MT" w:eastAsia="Twentieth Century" w:hAnsi="Tw Cen MT" w:cs="Twentieth Century"/>
          <w:sz w:val="24"/>
          <w:szCs w:val="24"/>
        </w:rPr>
        <w:t>berasal</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dari</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limbah</w:t>
      </w:r>
      <w:proofErr w:type="spellEnd"/>
      <w:r w:rsidRPr="0036581E">
        <w:rPr>
          <w:rFonts w:ascii="Tw Cen MT" w:eastAsia="Twentieth Century" w:hAnsi="Tw Cen MT" w:cs="Twentieth Century"/>
          <w:sz w:val="24"/>
          <w:szCs w:val="24"/>
        </w:rPr>
        <w:t xml:space="preserve"> UMKM Kampung </w:t>
      </w:r>
      <w:proofErr w:type="spellStart"/>
      <w:r w:rsidRPr="0036581E">
        <w:rPr>
          <w:rFonts w:ascii="Tw Cen MT" w:eastAsia="Twentieth Century" w:hAnsi="Tw Cen MT" w:cs="Twentieth Century"/>
          <w:sz w:val="24"/>
          <w:szCs w:val="24"/>
        </w:rPr>
        <w:t>Patin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Kab</w:t>
      </w:r>
      <w:proofErr w:type="spellEnd"/>
      <w:r w:rsidRPr="0036581E">
        <w:rPr>
          <w:rFonts w:ascii="Tw Cen MT" w:eastAsia="Twentieth Century" w:hAnsi="Tw Cen MT" w:cs="Twentieth Century"/>
          <w:sz w:val="24"/>
          <w:szCs w:val="24"/>
        </w:rPr>
        <w:t xml:space="preserve">. Kampar Prov Riau. </w:t>
      </w:r>
      <w:proofErr w:type="spellStart"/>
      <w:r w:rsidRPr="0036581E">
        <w:rPr>
          <w:rFonts w:ascii="Tw Cen MT" w:eastAsia="Twentieth Century" w:hAnsi="Tw Cen MT" w:cs="Twentieth Century"/>
          <w:sz w:val="24"/>
          <w:szCs w:val="24"/>
        </w:rPr>
        <w:t>Bahan</w:t>
      </w:r>
      <w:proofErr w:type="spellEnd"/>
      <w:r w:rsidRPr="0036581E">
        <w:rPr>
          <w:rFonts w:ascii="Tw Cen MT" w:eastAsia="Twentieth Century" w:hAnsi="Tw Cen MT" w:cs="Twentieth Century"/>
          <w:sz w:val="24"/>
          <w:szCs w:val="24"/>
        </w:rPr>
        <w:t xml:space="preserve"> yang </w:t>
      </w:r>
      <w:proofErr w:type="spellStart"/>
      <w:r w:rsidRPr="0036581E">
        <w:rPr>
          <w:rFonts w:ascii="Tw Cen MT" w:eastAsia="Twentieth Century" w:hAnsi="Tw Cen MT" w:cs="Twentieth Century"/>
          <w:sz w:val="24"/>
          <w:szCs w:val="24"/>
        </w:rPr>
        <w:t>digunakan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untuk</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pembuatan</w:t>
      </w:r>
      <w:proofErr w:type="spellEnd"/>
      <w:r w:rsidRPr="0036581E">
        <w:rPr>
          <w:rFonts w:ascii="Tw Cen MT" w:eastAsia="Twentieth Century" w:hAnsi="Tw Cen MT" w:cs="Twentieth Century"/>
          <w:sz w:val="24"/>
          <w:szCs w:val="24"/>
        </w:rPr>
        <w:t xml:space="preserve"> snack bar </w:t>
      </w:r>
      <w:proofErr w:type="spellStart"/>
      <w:r w:rsidRPr="0036581E">
        <w:rPr>
          <w:rFonts w:ascii="Tw Cen MT" w:eastAsia="Twentieth Century" w:hAnsi="Tw Cen MT" w:cs="Twentieth Century"/>
          <w:sz w:val="24"/>
          <w:szCs w:val="24"/>
        </w:rPr>
        <w:lastRenderedPageBreak/>
        <w:t>adalah</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tepung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tulang</w:t>
      </w:r>
      <w:proofErr w:type="spellEnd"/>
      <w:r w:rsidRPr="0036581E">
        <w:rPr>
          <w:rFonts w:ascii="Tw Cen MT" w:eastAsia="Twentieth Century" w:hAnsi="Tw Cen MT" w:cs="Twentieth Century"/>
          <w:sz w:val="24"/>
          <w:szCs w:val="24"/>
        </w:rPr>
        <w:t xml:space="preserve"> ikan </w:t>
      </w:r>
      <w:proofErr w:type="spellStart"/>
      <w:r w:rsidRPr="0036581E">
        <w:rPr>
          <w:rFonts w:ascii="Tw Cen MT" w:eastAsia="Twentieth Century" w:hAnsi="Tw Cen MT" w:cs="Twentieth Century"/>
          <w:sz w:val="24"/>
          <w:szCs w:val="24"/>
        </w:rPr>
        <w:t>patin</w:t>
      </w:r>
      <w:proofErr w:type="spellEnd"/>
      <w:r w:rsidRPr="0036581E">
        <w:rPr>
          <w:rFonts w:ascii="Tw Cen MT" w:eastAsia="Twentieth Century" w:hAnsi="Tw Cen MT" w:cs="Twentieth Century"/>
          <w:sz w:val="24"/>
          <w:szCs w:val="24"/>
        </w:rPr>
        <w:t xml:space="preserve">, susu </w:t>
      </w:r>
      <w:proofErr w:type="spellStart"/>
      <w:r w:rsidRPr="0036581E">
        <w:rPr>
          <w:rFonts w:ascii="Tw Cen MT" w:eastAsia="Twentieth Century" w:hAnsi="Tw Cen MT" w:cs="Twentieth Century"/>
          <w:sz w:val="24"/>
          <w:szCs w:val="24"/>
        </w:rPr>
        <w:t>bubuk</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kacang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tanah</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kacang</w:t>
      </w:r>
      <w:proofErr w:type="spellEnd"/>
      <w:r w:rsidRPr="0036581E">
        <w:rPr>
          <w:rFonts w:ascii="Tw Cen MT" w:eastAsia="Twentieth Century" w:hAnsi="Tw Cen MT" w:cs="Twentieth Century"/>
          <w:sz w:val="24"/>
          <w:szCs w:val="24"/>
        </w:rPr>
        <w:t xml:space="preserve"> almond slice, </w:t>
      </w:r>
      <w:proofErr w:type="spellStart"/>
      <w:r w:rsidRPr="0036581E">
        <w:rPr>
          <w:rFonts w:ascii="Tw Cen MT" w:eastAsia="Twentieth Century" w:hAnsi="Tw Cen MT" w:cs="Twentieth Century"/>
          <w:sz w:val="24"/>
          <w:szCs w:val="24"/>
        </w:rPr>
        <w:t>kismis</w:t>
      </w:r>
      <w:proofErr w:type="spellEnd"/>
      <w:r w:rsidRPr="0036581E">
        <w:rPr>
          <w:rFonts w:ascii="Tw Cen MT" w:eastAsia="Twentieth Century" w:hAnsi="Tw Cen MT" w:cs="Twentieth Century"/>
          <w:sz w:val="24"/>
          <w:szCs w:val="24"/>
        </w:rPr>
        <w:t xml:space="preserve">, margarin, </w:t>
      </w:r>
      <w:proofErr w:type="spellStart"/>
      <w:r w:rsidRPr="0036581E">
        <w:rPr>
          <w:rFonts w:ascii="Tw Cen MT" w:eastAsia="Twentieth Century" w:hAnsi="Tw Cen MT" w:cs="Twentieth Century"/>
          <w:sz w:val="24"/>
          <w:szCs w:val="24"/>
        </w:rPr>
        <w:t>madu</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kuning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telur</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vanili</w:t>
      </w:r>
      <w:proofErr w:type="spellEnd"/>
      <w:r w:rsidRPr="0036581E">
        <w:rPr>
          <w:rFonts w:ascii="Tw Cen MT" w:eastAsia="Twentieth Century" w:hAnsi="Tw Cen MT" w:cs="Twentieth Century"/>
          <w:sz w:val="24"/>
          <w:szCs w:val="24"/>
        </w:rPr>
        <w:t xml:space="preserve"> dan garam</w:t>
      </w:r>
      <w:r>
        <w:rPr>
          <w:rFonts w:ascii="Tw Cen MT" w:eastAsia="Twentieth Century" w:hAnsi="Tw Cen MT" w:cs="Twentieth Century"/>
          <w:sz w:val="24"/>
          <w:szCs w:val="24"/>
        </w:rPr>
        <w:t>.</w:t>
      </w:r>
    </w:p>
    <w:p w14:paraId="6F007F06" w14:textId="77777777" w:rsidR="003F1CAA" w:rsidRPr="0036581E" w:rsidRDefault="003F1CAA" w:rsidP="003F1CAA">
      <w:pPr>
        <w:tabs>
          <w:tab w:val="left" w:pos="426"/>
        </w:tabs>
        <w:spacing w:after="0" w:line="240" w:lineRule="auto"/>
        <w:jc w:val="both"/>
        <w:rPr>
          <w:rFonts w:ascii="Tw Cen MT" w:eastAsia="Twentieth Century" w:hAnsi="Tw Cen MT" w:cs="Twentieth Century"/>
          <w:b/>
          <w:bCs/>
          <w:sz w:val="24"/>
          <w:szCs w:val="24"/>
        </w:rPr>
      </w:pPr>
      <w:proofErr w:type="spellStart"/>
      <w:r w:rsidRPr="0036581E">
        <w:rPr>
          <w:rFonts w:ascii="Tw Cen MT" w:eastAsia="Twentieth Century" w:hAnsi="Tw Cen MT" w:cs="Twentieth Century"/>
          <w:b/>
          <w:bCs/>
          <w:sz w:val="24"/>
          <w:szCs w:val="24"/>
        </w:rPr>
        <w:t>Prosedur</w:t>
      </w:r>
      <w:proofErr w:type="spellEnd"/>
      <w:r w:rsidRPr="0036581E">
        <w:rPr>
          <w:rFonts w:ascii="Tw Cen MT" w:eastAsia="Twentieth Century" w:hAnsi="Tw Cen MT" w:cs="Twentieth Century"/>
          <w:b/>
          <w:bCs/>
          <w:sz w:val="24"/>
          <w:szCs w:val="24"/>
        </w:rPr>
        <w:t xml:space="preserve"> </w:t>
      </w:r>
      <w:proofErr w:type="spellStart"/>
      <w:r w:rsidRPr="0036581E">
        <w:rPr>
          <w:rFonts w:ascii="Tw Cen MT" w:eastAsia="Twentieth Century" w:hAnsi="Tw Cen MT" w:cs="Twentieth Century"/>
          <w:b/>
          <w:bCs/>
          <w:sz w:val="24"/>
          <w:szCs w:val="24"/>
        </w:rPr>
        <w:t>Pembuatan</w:t>
      </w:r>
      <w:proofErr w:type="spellEnd"/>
      <w:r w:rsidRPr="0036581E">
        <w:rPr>
          <w:rFonts w:ascii="Tw Cen MT" w:eastAsia="Twentieth Century" w:hAnsi="Tw Cen MT" w:cs="Twentieth Century"/>
          <w:b/>
          <w:bCs/>
          <w:sz w:val="24"/>
          <w:szCs w:val="24"/>
        </w:rPr>
        <w:t xml:space="preserve"> </w:t>
      </w:r>
      <w:proofErr w:type="spellStart"/>
      <w:r w:rsidRPr="0036581E">
        <w:rPr>
          <w:rFonts w:ascii="Tw Cen MT" w:eastAsia="Twentieth Century" w:hAnsi="Tw Cen MT" w:cs="Twentieth Century"/>
          <w:b/>
          <w:bCs/>
          <w:sz w:val="24"/>
          <w:szCs w:val="24"/>
        </w:rPr>
        <w:t>Tulang</w:t>
      </w:r>
      <w:proofErr w:type="spellEnd"/>
      <w:r w:rsidRPr="0036581E">
        <w:rPr>
          <w:rFonts w:ascii="Tw Cen MT" w:eastAsia="Twentieth Century" w:hAnsi="Tw Cen MT" w:cs="Twentieth Century"/>
          <w:b/>
          <w:bCs/>
          <w:sz w:val="24"/>
          <w:szCs w:val="24"/>
        </w:rPr>
        <w:t xml:space="preserve"> Ikan </w:t>
      </w:r>
      <w:proofErr w:type="spellStart"/>
      <w:r w:rsidRPr="0036581E">
        <w:rPr>
          <w:rFonts w:ascii="Tw Cen MT" w:eastAsia="Twentieth Century" w:hAnsi="Tw Cen MT" w:cs="Twentieth Century"/>
          <w:b/>
          <w:bCs/>
          <w:sz w:val="24"/>
          <w:szCs w:val="24"/>
        </w:rPr>
        <w:t>Patin</w:t>
      </w:r>
      <w:proofErr w:type="spellEnd"/>
    </w:p>
    <w:p w14:paraId="0115F036" w14:textId="77777777" w:rsidR="003F1CAA" w:rsidRPr="000A65D9" w:rsidRDefault="003F1CAA" w:rsidP="003F1CAA">
      <w:pPr>
        <w:tabs>
          <w:tab w:val="left" w:pos="426"/>
        </w:tabs>
        <w:spacing w:after="0" w:line="240" w:lineRule="auto"/>
        <w:jc w:val="both"/>
        <w:rPr>
          <w:rFonts w:ascii="Tw Cen MT" w:eastAsia="Twentieth Century" w:hAnsi="Tw Cen MT" w:cs="Twentieth Century"/>
          <w:sz w:val="24"/>
          <w:szCs w:val="24"/>
          <w:lang w:val="pt-BR"/>
        </w:rPr>
      </w:pPr>
      <w:r w:rsidRPr="0036581E">
        <w:rPr>
          <w:rFonts w:ascii="Tw Cen MT" w:eastAsia="Twentieth Century" w:hAnsi="Tw Cen MT" w:cs="Twentieth Century"/>
          <w:sz w:val="24"/>
          <w:szCs w:val="24"/>
        </w:rPr>
        <w:t xml:space="preserve">Proses </w:t>
      </w:r>
      <w:proofErr w:type="spellStart"/>
      <w:r w:rsidRPr="0036581E">
        <w:rPr>
          <w:rFonts w:ascii="Tw Cen MT" w:eastAsia="Twentieth Century" w:hAnsi="Tw Cen MT" w:cs="Twentieth Century"/>
          <w:sz w:val="24"/>
          <w:szCs w:val="24"/>
        </w:rPr>
        <w:t>dilakukan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berdasarkan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penelitian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Darmawangsyah</w:t>
      </w:r>
      <w:proofErr w:type="spellEnd"/>
      <w:r w:rsidRPr="0036581E">
        <w:rPr>
          <w:rFonts w:ascii="Tw Cen MT" w:eastAsia="Twentieth Century" w:hAnsi="Tw Cen MT" w:cs="Twentieth Century"/>
          <w:sz w:val="24"/>
          <w:szCs w:val="24"/>
        </w:rPr>
        <w:t xml:space="preserve">, Jamaluddin, dan </w:t>
      </w:r>
      <w:proofErr w:type="spellStart"/>
      <w:r w:rsidRPr="0036581E">
        <w:rPr>
          <w:rFonts w:ascii="Tw Cen MT" w:eastAsia="Twentieth Century" w:hAnsi="Tw Cen MT" w:cs="Twentieth Century"/>
          <w:sz w:val="24"/>
          <w:szCs w:val="24"/>
        </w:rPr>
        <w:t>Kadirman</w:t>
      </w:r>
      <w:proofErr w:type="spellEnd"/>
      <w:r w:rsidRPr="0036581E">
        <w:rPr>
          <w:rFonts w:ascii="Tw Cen MT" w:eastAsia="Twentieth Century" w:hAnsi="Tw Cen MT" w:cs="Twentieth Century"/>
          <w:sz w:val="24"/>
          <w:szCs w:val="24"/>
        </w:rPr>
        <w:t xml:space="preserve"> (2018) yang </w:t>
      </w:r>
      <w:proofErr w:type="spellStart"/>
      <w:r w:rsidRPr="0036581E">
        <w:rPr>
          <w:rFonts w:ascii="Tw Cen MT" w:eastAsia="Twentieth Century" w:hAnsi="Tw Cen MT" w:cs="Twentieth Century"/>
          <w:sz w:val="24"/>
          <w:szCs w:val="24"/>
        </w:rPr>
        <w:t>telah</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dimodifikasi</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{"citationItems":[{"id":"ITEM-1","itemData":{"DOI":"10.26858/jptp.v2i2.5170","ISSN":"2476-8995","abstract":"The purpose of this study was to determine the chemical and hedonic quality pastries that have been fortified with fish bone meal. This study uses a Completely Randomized Design (CRD), which consists of four treatment concentration, ie, without the addition of fish bone meal (control), the addition of fish bone powder 8%, 10% and 12%. The parameters observed in this study is the moisture content, ash content, calcium content, and hedonic value pastries. Data were analyzed by analysis of variance and if significantly different DMRT followed by a further test. The results of this study showed that the greater the concentration of fish bone meal will increase the value of ash and calcium levels pastries. However, all treatments had higher levels of water that meets quality standards. The test results showed the treatment hedonic increasing concentration of fish bone meal effect on the texture, aroma, and taste pastries produced. The best treatment is the pastry with the addition of 10% fish bone meal with calcium level of 1.21%","author":[{"dropping-particle":"","family":"Darmawangsyah","given":"Darmawangsyah","non-dropping-particle":"","parse-names":false,"suffix":""},{"dropping-particle":"","family":"Jamaluddin P","given":"Jamaluddin P","non-dropping-particle":"","parse-names":false,"suffix":""},{"dropping-particle":"","family":"Kadirman","given":"Kadirman","non-dropping-particle":"","parse-names":false,"suffix":""}],"container-title":"Jurnal Pendidikan Teknologi Pertanian","id":"ITEM-1","issue":"2","issued":{"date-parts":[["2018"]]},"page":"149","title":"FORTIFIKASI TEPUNG TULANG IKAN BANDENG (Chanos chanos) DALAM PEMBUATAN KUE KERING","type":"article-journal","volume":"2"},"uris":["http://www.mendeley.com/documents/?uuid=0dddea17-9ad8-43bb-ad11-2ba292fc2c61"]}],"mendeley":{"formattedCitation":"[12]","plainTextFormattedCitation":"[12]","previouslyFormattedCitation":"[12]"},"properties":{"noteIndex":0},"schema":"https://github.com/citation-style-language/schema/raw/master/csl-citation.json"}</w:instrText>
      </w:r>
      <w:r>
        <w:rPr>
          <w:rFonts w:ascii="Tw Cen MT" w:eastAsia="Twentieth Century" w:hAnsi="Tw Cen MT" w:cs="Twentieth Century"/>
          <w:sz w:val="24"/>
          <w:szCs w:val="24"/>
        </w:rPr>
        <w:fldChar w:fldCharType="separate"/>
      </w:r>
      <w:r w:rsidRPr="0036581E">
        <w:rPr>
          <w:rFonts w:ascii="Tw Cen MT" w:eastAsia="Twentieth Century" w:hAnsi="Tw Cen MT" w:cs="Twentieth Century"/>
          <w:noProof/>
          <w:sz w:val="24"/>
          <w:szCs w:val="24"/>
        </w:rPr>
        <w:t>[12]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36581E">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lang w:val="pt-BR"/>
        </w:rPr>
        <w:t>Selama</w:t>
      </w:r>
      <w:proofErr w:type="spellEnd"/>
      <w:r w:rsidRPr="000A65D9">
        <w:rPr>
          <w:rFonts w:ascii="Tw Cen MT" w:eastAsia="Twentieth Century" w:hAnsi="Tw Cen MT" w:cs="Twentieth Century"/>
          <w:sz w:val="24"/>
          <w:szCs w:val="24"/>
          <w:lang w:val="pt-BR"/>
        </w:rPr>
        <w:t xml:space="preserve"> 30 </w:t>
      </w:r>
      <w:proofErr w:type="spellStart"/>
      <w:r w:rsidRPr="000A65D9">
        <w:rPr>
          <w:rFonts w:ascii="Tw Cen MT" w:eastAsia="Twentieth Century" w:hAnsi="Tw Cen MT" w:cs="Twentieth Century"/>
          <w:sz w:val="24"/>
          <w:szCs w:val="24"/>
          <w:lang w:val="pt-BR"/>
        </w:rPr>
        <w:t>menit</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tulang</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ikan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direbus</w:t>
      </w:r>
      <w:proofErr w:type="spellEnd"/>
      <w:r w:rsidRPr="000A65D9">
        <w:rPr>
          <w:rFonts w:ascii="Tw Cen MT" w:eastAsia="Twentieth Century" w:hAnsi="Tw Cen MT" w:cs="Twentieth Century"/>
          <w:sz w:val="24"/>
          <w:szCs w:val="24"/>
          <w:lang w:val="pt-BR"/>
        </w:rPr>
        <w:t xml:space="preserve"> pada </w:t>
      </w:r>
      <w:proofErr w:type="spellStart"/>
      <w:r w:rsidRPr="000A65D9">
        <w:rPr>
          <w:rFonts w:ascii="Tw Cen MT" w:eastAsia="Twentieth Century" w:hAnsi="Tw Cen MT" w:cs="Twentieth Century"/>
          <w:sz w:val="24"/>
          <w:szCs w:val="24"/>
          <w:lang w:val="pt-BR"/>
        </w:rPr>
        <w:t>suhu</w:t>
      </w:r>
      <w:proofErr w:type="spellEnd"/>
      <w:r w:rsidRPr="000A65D9">
        <w:rPr>
          <w:rFonts w:ascii="Tw Cen MT" w:eastAsia="Twentieth Century" w:hAnsi="Tw Cen MT" w:cs="Twentieth Century"/>
          <w:sz w:val="24"/>
          <w:szCs w:val="24"/>
          <w:lang w:val="pt-BR"/>
        </w:rPr>
        <w:t xml:space="preserve"> ±80°C, </w:t>
      </w:r>
      <w:proofErr w:type="spellStart"/>
      <w:r w:rsidRPr="000A65D9">
        <w:rPr>
          <w:rFonts w:ascii="Tw Cen MT" w:eastAsia="Twentieth Century" w:hAnsi="Tw Cen MT" w:cs="Twentieth Century"/>
          <w:sz w:val="24"/>
          <w:szCs w:val="24"/>
          <w:lang w:val="pt-BR"/>
        </w:rPr>
        <w:t>kemudian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ditiriskan</w:t>
      </w:r>
      <w:proofErr w:type="spellEnd"/>
      <w:r w:rsidRPr="000A65D9">
        <w:rPr>
          <w:rFonts w:ascii="Tw Cen MT" w:eastAsia="Twentieth Century" w:hAnsi="Tw Cen MT" w:cs="Twentieth Century"/>
          <w:sz w:val="24"/>
          <w:szCs w:val="24"/>
          <w:lang w:val="pt-BR"/>
        </w:rPr>
        <w:t>.</w:t>
      </w:r>
    </w:p>
    <w:p w14:paraId="41ACF1CD" w14:textId="77777777" w:rsidR="003F1CAA" w:rsidRDefault="003F1CAA" w:rsidP="003F1CAA">
      <w:pPr>
        <w:tabs>
          <w:tab w:val="left" w:pos="426"/>
        </w:tabs>
        <w:spacing w:after="0" w:line="240" w:lineRule="auto"/>
        <w:jc w:val="both"/>
        <w:rPr>
          <w:rFonts w:ascii="Tw Cen MT" w:eastAsia="Twentieth Century" w:hAnsi="Tw Cen MT" w:cs="Twentieth Century"/>
          <w:sz w:val="24"/>
          <w:szCs w:val="24"/>
        </w:rPr>
      </w:pPr>
      <w:proofErr w:type="spellStart"/>
      <w:r w:rsidRPr="0036581E">
        <w:rPr>
          <w:rFonts w:ascii="Tw Cen MT" w:eastAsia="Twentieth Century" w:hAnsi="Tw Cen MT" w:cs="Twentieth Century"/>
          <w:sz w:val="24"/>
          <w:szCs w:val="24"/>
          <w:lang w:val="pt-BR"/>
        </w:rPr>
        <w:t>Tulang</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ikan</w:t>
      </w:r>
      <w:proofErr w:type="spellEnd"/>
      <w:r w:rsidRPr="0036581E">
        <w:rPr>
          <w:rFonts w:ascii="Tw Cen MT" w:eastAsia="Twentieth Century" w:hAnsi="Tw Cen MT" w:cs="Twentieth Century"/>
          <w:sz w:val="24"/>
          <w:szCs w:val="24"/>
          <w:lang w:val="pt-BR"/>
        </w:rPr>
        <w:t xml:space="preserve"> yang </w:t>
      </w:r>
      <w:proofErr w:type="spellStart"/>
      <w:r w:rsidRPr="0036581E">
        <w:rPr>
          <w:rFonts w:ascii="Tw Cen MT" w:eastAsia="Twentieth Century" w:hAnsi="Tw Cen MT" w:cs="Twentieth Century"/>
          <w:sz w:val="24"/>
          <w:szCs w:val="24"/>
          <w:lang w:val="pt-BR"/>
        </w:rPr>
        <w:t>telah</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ditiriskan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dicuci</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menggunakan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air</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bersih</w:t>
      </w:r>
      <w:proofErr w:type="spellEnd"/>
      <w:r w:rsidRPr="0036581E">
        <w:rPr>
          <w:rFonts w:ascii="Tw Cen MT" w:eastAsia="Twentieth Century" w:hAnsi="Tw Cen MT" w:cs="Twentieth Century"/>
          <w:sz w:val="24"/>
          <w:szCs w:val="24"/>
          <w:lang w:val="pt-BR"/>
        </w:rPr>
        <w:t xml:space="preserve"> yang </w:t>
      </w:r>
      <w:proofErr w:type="spellStart"/>
      <w:r w:rsidRPr="0036581E">
        <w:rPr>
          <w:rFonts w:ascii="Tw Cen MT" w:eastAsia="Twentieth Century" w:hAnsi="Tw Cen MT" w:cs="Twentieth Century"/>
          <w:sz w:val="24"/>
          <w:szCs w:val="24"/>
          <w:lang w:val="pt-BR"/>
        </w:rPr>
        <w:t>mengalir</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untuk</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memisahkan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daging</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ikan</w:t>
      </w:r>
      <w:proofErr w:type="spellEnd"/>
      <w:r w:rsidRPr="0036581E">
        <w:rPr>
          <w:rFonts w:ascii="Tw Cen MT" w:eastAsia="Twentieth Century" w:hAnsi="Tw Cen MT" w:cs="Twentieth Century"/>
          <w:sz w:val="24"/>
          <w:szCs w:val="24"/>
          <w:lang w:val="pt-BR"/>
        </w:rPr>
        <w:t xml:space="preserve"> yang </w:t>
      </w:r>
      <w:proofErr w:type="spellStart"/>
      <w:r w:rsidRPr="0036581E">
        <w:rPr>
          <w:rFonts w:ascii="Tw Cen MT" w:eastAsia="Twentieth Century" w:hAnsi="Tw Cen MT" w:cs="Twentieth Century"/>
          <w:sz w:val="24"/>
          <w:szCs w:val="24"/>
          <w:lang w:val="pt-BR"/>
        </w:rPr>
        <w:t>masih</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melekat</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di</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tulang</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Tulang</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ikan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kemudian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dijemur</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dengan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menggunakan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sinar</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matahari</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selama</w:t>
      </w:r>
      <w:proofErr w:type="spellEnd"/>
      <w:r w:rsidRPr="0036581E">
        <w:rPr>
          <w:rFonts w:ascii="Tw Cen MT" w:eastAsia="Twentieth Century" w:hAnsi="Tw Cen MT" w:cs="Twentieth Century"/>
          <w:sz w:val="24"/>
          <w:szCs w:val="24"/>
          <w:lang w:val="pt-BR"/>
        </w:rPr>
        <w:t xml:space="preserve"> 5 </w:t>
      </w:r>
      <w:proofErr w:type="spellStart"/>
      <w:r w:rsidRPr="0036581E">
        <w:rPr>
          <w:rFonts w:ascii="Tw Cen MT" w:eastAsia="Twentieth Century" w:hAnsi="Tw Cen MT" w:cs="Twentieth Century"/>
          <w:sz w:val="24"/>
          <w:szCs w:val="24"/>
          <w:lang w:val="pt-BR"/>
        </w:rPr>
        <w:t>jam</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selanjutnya</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dilunakkan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menggunakan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panci</w:t>
      </w:r>
      <w:proofErr w:type="spellEnd"/>
      <w:r w:rsidRPr="0036581E">
        <w:rPr>
          <w:rFonts w:ascii="Tw Cen MT" w:eastAsia="Twentieth Century" w:hAnsi="Tw Cen MT" w:cs="Twentieth Century"/>
          <w:sz w:val="24"/>
          <w:szCs w:val="24"/>
          <w:lang w:val="pt-BR"/>
        </w:rPr>
        <w:t xml:space="preserve"> presto </w:t>
      </w:r>
      <w:proofErr w:type="spellStart"/>
      <w:r w:rsidRPr="0036581E">
        <w:rPr>
          <w:rFonts w:ascii="Tw Cen MT" w:eastAsia="Twentieth Century" w:hAnsi="Tw Cen MT" w:cs="Twentieth Century"/>
          <w:sz w:val="24"/>
          <w:szCs w:val="24"/>
          <w:lang w:val="pt-BR"/>
        </w:rPr>
        <w:t>selama</w:t>
      </w:r>
      <w:proofErr w:type="spellEnd"/>
      <w:r w:rsidRPr="0036581E">
        <w:rPr>
          <w:rFonts w:ascii="Tw Cen MT" w:eastAsia="Twentieth Century" w:hAnsi="Tw Cen MT" w:cs="Twentieth Century"/>
          <w:sz w:val="24"/>
          <w:szCs w:val="24"/>
          <w:lang w:val="pt-BR"/>
        </w:rPr>
        <w:t xml:space="preserve"> 2 jam. </w:t>
      </w:r>
      <w:proofErr w:type="spellStart"/>
      <w:r w:rsidRPr="0036581E">
        <w:rPr>
          <w:rFonts w:ascii="Tw Cen MT" w:eastAsia="Twentieth Century" w:hAnsi="Tw Cen MT" w:cs="Twentieth Century"/>
          <w:sz w:val="24"/>
          <w:szCs w:val="24"/>
          <w:lang w:val="pt-BR"/>
        </w:rPr>
        <w:t>Tulang</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ikan</w:t>
      </w:r>
      <w:proofErr w:type="spellEnd"/>
      <w:r w:rsidRPr="0036581E">
        <w:rPr>
          <w:rFonts w:ascii="Tw Cen MT" w:eastAsia="Twentieth Century" w:hAnsi="Tw Cen MT" w:cs="Twentieth Century"/>
          <w:sz w:val="24"/>
          <w:szCs w:val="24"/>
          <w:lang w:val="pt-BR"/>
        </w:rPr>
        <w:t xml:space="preserve"> yang </w:t>
      </w:r>
      <w:proofErr w:type="spellStart"/>
      <w:r w:rsidRPr="0036581E">
        <w:rPr>
          <w:rFonts w:ascii="Tw Cen MT" w:eastAsia="Twentieth Century" w:hAnsi="Tw Cen MT" w:cs="Twentieth Century"/>
          <w:sz w:val="24"/>
          <w:szCs w:val="24"/>
          <w:lang w:val="pt-BR"/>
        </w:rPr>
        <w:t>telah</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dipresto</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kemudian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dicuci</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dengan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air</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mengalir</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untuk</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menghilangkan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lemak</w:t>
      </w:r>
      <w:proofErr w:type="spellEnd"/>
      <w:r w:rsidRPr="0036581E">
        <w:rPr>
          <w:rFonts w:ascii="Tw Cen MT" w:eastAsia="Twentieth Century" w:hAnsi="Tw Cen MT" w:cs="Twentieth Century"/>
          <w:sz w:val="24"/>
          <w:szCs w:val="24"/>
          <w:lang w:val="pt-BR"/>
        </w:rPr>
        <w:t xml:space="preserve"> yang </w:t>
      </w:r>
      <w:proofErr w:type="spellStart"/>
      <w:r w:rsidRPr="0036581E">
        <w:rPr>
          <w:rFonts w:ascii="Tw Cen MT" w:eastAsia="Twentieth Century" w:hAnsi="Tw Cen MT" w:cs="Twentieth Century"/>
          <w:sz w:val="24"/>
          <w:szCs w:val="24"/>
          <w:lang w:val="pt-BR"/>
        </w:rPr>
        <w:t>masih</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menempel</w:t>
      </w:r>
      <w:proofErr w:type="spellEnd"/>
      <w:r w:rsidRPr="0036581E">
        <w:rPr>
          <w:rFonts w:ascii="Tw Cen MT" w:eastAsia="Twentieth Century" w:hAnsi="Tw Cen MT" w:cs="Twentieth Century"/>
          <w:sz w:val="24"/>
          <w:szCs w:val="24"/>
          <w:lang w:val="pt-BR"/>
        </w:rPr>
        <w:t xml:space="preserve"> pada </w:t>
      </w:r>
      <w:proofErr w:type="spellStart"/>
      <w:r w:rsidRPr="0036581E">
        <w:rPr>
          <w:rFonts w:ascii="Tw Cen MT" w:eastAsia="Twentieth Century" w:hAnsi="Tw Cen MT" w:cs="Twentieth Century"/>
          <w:sz w:val="24"/>
          <w:szCs w:val="24"/>
          <w:lang w:val="pt-BR"/>
        </w:rPr>
        <w:t>tulang</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ikan</w:t>
      </w:r>
      <w:proofErr w:type="spellEnd"/>
      <w:r w:rsidRPr="0036581E">
        <w:rPr>
          <w:rFonts w:ascii="Tw Cen MT" w:eastAsia="Twentieth Century" w:hAnsi="Tw Cen MT" w:cs="Twentieth Century"/>
          <w:sz w:val="24"/>
          <w:szCs w:val="24"/>
          <w:lang w:val="pt-BR"/>
        </w:rPr>
        <w:t xml:space="preserve">. Proses </w:t>
      </w:r>
      <w:proofErr w:type="spellStart"/>
      <w:r w:rsidRPr="0036581E">
        <w:rPr>
          <w:rFonts w:ascii="Tw Cen MT" w:eastAsia="Twentieth Century" w:hAnsi="Tw Cen MT" w:cs="Twentieth Century"/>
          <w:sz w:val="24"/>
          <w:szCs w:val="24"/>
          <w:lang w:val="pt-BR"/>
        </w:rPr>
        <w:t>selanjutnya</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tulang</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ikan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dikeringkan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menggunakan</w:t>
      </w:r>
      <w:proofErr w:type="spellEnd"/>
      <w:r w:rsidRPr="0036581E">
        <w:rPr>
          <w:rFonts w:ascii="Tw Cen MT" w:eastAsia="Twentieth Century" w:hAnsi="Tw Cen MT" w:cs="Twentieth Century"/>
          <w:sz w:val="24"/>
          <w:szCs w:val="24"/>
          <w:lang w:val="pt-BR"/>
        </w:rPr>
        <w:t xml:space="preserve"> </w:t>
      </w:r>
      <w:proofErr w:type="spellStart"/>
      <w:r w:rsidRPr="0036581E">
        <w:rPr>
          <w:rFonts w:ascii="Tw Cen MT" w:eastAsia="Twentieth Century" w:hAnsi="Tw Cen MT" w:cs="Twentieth Century"/>
          <w:sz w:val="24"/>
          <w:szCs w:val="24"/>
          <w:lang w:val="pt-BR"/>
        </w:rPr>
        <w:t>oven</w:t>
      </w:r>
      <w:proofErr w:type="spellEnd"/>
      <w:r w:rsidRPr="0036581E">
        <w:rPr>
          <w:rFonts w:ascii="Tw Cen MT" w:eastAsia="Twentieth Century" w:hAnsi="Tw Cen MT" w:cs="Twentieth Century"/>
          <w:sz w:val="24"/>
          <w:szCs w:val="24"/>
          <w:lang w:val="pt-BR"/>
        </w:rPr>
        <w:t xml:space="preserve"> pada </w:t>
      </w:r>
      <w:proofErr w:type="spellStart"/>
      <w:r w:rsidRPr="0036581E">
        <w:rPr>
          <w:rFonts w:ascii="Tw Cen MT" w:eastAsia="Twentieth Century" w:hAnsi="Tw Cen MT" w:cs="Twentieth Century"/>
          <w:sz w:val="24"/>
          <w:szCs w:val="24"/>
          <w:lang w:val="pt-BR"/>
        </w:rPr>
        <w:t>suhu</w:t>
      </w:r>
      <w:proofErr w:type="spellEnd"/>
      <w:r w:rsidRPr="0036581E">
        <w:rPr>
          <w:rFonts w:ascii="Tw Cen MT" w:eastAsia="Twentieth Century" w:hAnsi="Tw Cen MT" w:cs="Twentieth Century"/>
          <w:sz w:val="24"/>
          <w:szCs w:val="24"/>
          <w:lang w:val="pt-BR"/>
        </w:rPr>
        <w:t xml:space="preserve"> 65ºC </w:t>
      </w:r>
      <w:proofErr w:type="spellStart"/>
      <w:r w:rsidRPr="0036581E">
        <w:rPr>
          <w:rFonts w:ascii="Tw Cen MT" w:eastAsia="Twentieth Century" w:hAnsi="Tw Cen MT" w:cs="Twentieth Century"/>
          <w:sz w:val="24"/>
          <w:szCs w:val="24"/>
          <w:lang w:val="pt-BR"/>
        </w:rPr>
        <w:t>selama</w:t>
      </w:r>
      <w:proofErr w:type="spellEnd"/>
      <w:r w:rsidRPr="0036581E">
        <w:rPr>
          <w:rFonts w:ascii="Tw Cen MT" w:eastAsia="Twentieth Century" w:hAnsi="Tw Cen MT" w:cs="Twentieth Century"/>
          <w:sz w:val="24"/>
          <w:szCs w:val="24"/>
          <w:lang w:val="pt-BR"/>
        </w:rPr>
        <w:t xml:space="preserve"> 48 jam. </w:t>
      </w:r>
      <w:proofErr w:type="spellStart"/>
      <w:r w:rsidRPr="0036581E">
        <w:rPr>
          <w:rFonts w:ascii="Tw Cen MT" w:eastAsia="Twentieth Century" w:hAnsi="Tw Cen MT" w:cs="Twentieth Century"/>
          <w:sz w:val="24"/>
          <w:szCs w:val="24"/>
        </w:rPr>
        <w:t>Tulang</w:t>
      </w:r>
      <w:proofErr w:type="spellEnd"/>
      <w:r w:rsidRPr="0036581E">
        <w:rPr>
          <w:rFonts w:ascii="Tw Cen MT" w:eastAsia="Twentieth Century" w:hAnsi="Tw Cen MT" w:cs="Twentieth Century"/>
          <w:sz w:val="24"/>
          <w:szCs w:val="24"/>
        </w:rPr>
        <w:t xml:space="preserve"> ikan yang </w:t>
      </w:r>
      <w:proofErr w:type="spellStart"/>
      <w:r w:rsidRPr="0036581E">
        <w:rPr>
          <w:rFonts w:ascii="Tw Cen MT" w:eastAsia="Twentieth Century" w:hAnsi="Tw Cen MT" w:cs="Twentieth Century"/>
          <w:sz w:val="24"/>
          <w:szCs w:val="24"/>
        </w:rPr>
        <w:t>sudah</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kering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dihaluskan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dengan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menggunakan</w:t>
      </w:r>
      <w:proofErr w:type="spellEnd"/>
      <w:r w:rsidRPr="0036581E">
        <w:rPr>
          <w:rFonts w:ascii="Tw Cen MT" w:eastAsia="Twentieth Century" w:hAnsi="Tw Cen MT" w:cs="Twentieth Century"/>
          <w:sz w:val="24"/>
          <w:szCs w:val="24"/>
        </w:rPr>
        <w:t xml:space="preserve"> blender, </w:t>
      </w:r>
      <w:proofErr w:type="spellStart"/>
      <w:r w:rsidRPr="0036581E">
        <w:rPr>
          <w:rFonts w:ascii="Tw Cen MT" w:eastAsia="Twentieth Century" w:hAnsi="Tw Cen MT" w:cs="Twentieth Century"/>
          <w:sz w:val="24"/>
          <w:szCs w:val="24"/>
        </w:rPr>
        <w:t>lalu</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disaring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dengan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ayakan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ukuran</w:t>
      </w:r>
      <w:proofErr w:type="spellEnd"/>
      <w:r w:rsidRPr="0036581E">
        <w:rPr>
          <w:rFonts w:ascii="Tw Cen MT" w:eastAsia="Twentieth Century" w:hAnsi="Tw Cen MT" w:cs="Twentieth Century"/>
          <w:sz w:val="24"/>
          <w:szCs w:val="24"/>
        </w:rPr>
        <w:t xml:space="preserve"> 80 mesh </w:t>
      </w:r>
      <w:proofErr w:type="spellStart"/>
      <w:r w:rsidRPr="0036581E">
        <w:rPr>
          <w:rFonts w:ascii="Tw Cen MT" w:eastAsia="Twentieth Century" w:hAnsi="Tw Cen MT" w:cs="Twentieth Century"/>
          <w:sz w:val="24"/>
          <w:szCs w:val="24"/>
        </w:rPr>
        <w:t>kemudian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dihitung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rendemennya</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Tepung</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tulang</w:t>
      </w:r>
      <w:proofErr w:type="spellEnd"/>
      <w:r w:rsidRPr="0036581E">
        <w:rPr>
          <w:rFonts w:ascii="Tw Cen MT" w:eastAsia="Twentieth Century" w:hAnsi="Tw Cen MT" w:cs="Twentieth Century"/>
          <w:sz w:val="24"/>
          <w:szCs w:val="24"/>
        </w:rPr>
        <w:t xml:space="preserve"> ikan </w:t>
      </w:r>
      <w:proofErr w:type="spellStart"/>
      <w:r w:rsidRPr="0036581E">
        <w:rPr>
          <w:rFonts w:ascii="Tw Cen MT" w:eastAsia="Twentieth Century" w:hAnsi="Tw Cen MT" w:cs="Twentieth Century"/>
          <w:sz w:val="24"/>
          <w:szCs w:val="24"/>
        </w:rPr>
        <w:t>disimpan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dalam</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plastik</w:t>
      </w:r>
      <w:proofErr w:type="spellEnd"/>
      <w:r w:rsidRPr="0036581E">
        <w:rPr>
          <w:rFonts w:ascii="Tw Cen MT" w:eastAsia="Twentieth Century" w:hAnsi="Tw Cen MT" w:cs="Twentieth Century"/>
          <w:sz w:val="24"/>
          <w:szCs w:val="24"/>
        </w:rPr>
        <w:t xml:space="preserve"> standing pouch </w:t>
      </w:r>
      <w:proofErr w:type="spellStart"/>
      <w:r w:rsidRPr="0036581E">
        <w:rPr>
          <w:rFonts w:ascii="Tw Cen MT" w:eastAsia="Twentieth Century" w:hAnsi="Tw Cen MT" w:cs="Twentieth Century"/>
          <w:sz w:val="24"/>
          <w:szCs w:val="24"/>
        </w:rPr>
        <w:t>sebagai</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bahan</w:t>
      </w:r>
      <w:proofErr w:type="spellEnd"/>
      <w:r w:rsidRPr="0036581E">
        <w:rPr>
          <w:rFonts w:ascii="Tw Cen MT" w:eastAsia="Twentieth Century" w:hAnsi="Tw Cen MT" w:cs="Twentieth Century"/>
          <w:sz w:val="24"/>
          <w:szCs w:val="24"/>
        </w:rPr>
        <w:t xml:space="preserve"> </w:t>
      </w:r>
      <w:proofErr w:type="spellStart"/>
      <w:r w:rsidRPr="0036581E">
        <w:rPr>
          <w:rFonts w:ascii="Tw Cen MT" w:eastAsia="Twentieth Century" w:hAnsi="Tw Cen MT" w:cs="Twentieth Century"/>
          <w:sz w:val="24"/>
          <w:szCs w:val="24"/>
        </w:rPr>
        <w:t>pembuatan</w:t>
      </w:r>
      <w:proofErr w:type="spellEnd"/>
      <w:r w:rsidRPr="0036581E">
        <w:rPr>
          <w:rFonts w:ascii="Tw Cen MT" w:eastAsia="Twentieth Century" w:hAnsi="Tw Cen MT" w:cs="Twentieth Century"/>
          <w:sz w:val="24"/>
          <w:szCs w:val="24"/>
        </w:rPr>
        <w:t xml:space="preserve"> </w:t>
      </w:r>
      <w:r w:rsidRPr="0036581E">
        <w:rPr>
          <w:rFonts w:ascii="Tw Cen MT" w:eastAsia="Twentieth Century" w:hAnsi="Tw Cen MT" w:cs="Twentieth Century"/>
          <w:i/>
          <w:iCs/>
          <w:sz w:val="24"/>
          <w:szCs w:val="24"/>
        </w:rPr>
        <w:t>snack bar</w:t>
      </w:r>
      <w:r>
        <w:rPr>
          <w:rFonts w:ascii="Tw Cen MT" w:eastAsia="Twentieth Century" w:hAnsi="Tw Cen MT" w:cs="Twentieth Century"/>
          <w:sz w:val="24"/>
          <w:szCs w:val="24"/>
        </w:rPr>
        <w:t>.</w:t>
      </w:r>
    </w:p>
    <w:p w14:paraId="22C5296E" w14:textId="77777777" w:rsidR="003F1CAA" w:rsidRPr="00785008" w:rsidRDefault="003F1CAA" w:rsidP="003F1CAA">
      <w:pPr>
        <w:tabs>
          <w:tab w:val="left" w:pos="426"/>
        </w:tabs>
        <w:spacing w:after="0"/>
        <w:jc w:val="both"/>
        <w:rPr>
          <w:rFonts w:ascii="Tw Cen MT" w:eastAsia="Twentieth Century" w:hAnsi="Tw Cen MT" w:cs="Twentieth Century"/>
          <w:b/>
          <w:bCs/>
          <w:sz w:val="24"/>
          <w:szCs w:val="24"/>
        </w:rPr>
      </w:pPr>
      <w:proofErr w:type="spellStart"/>
      <w:r w:rsidRPr="00785008">
        <w:rPr>
          <w:rFonts w:ascii="Tw Cen MT" w:eastAsia="Twentieth Century" w:hAnsi="Tw Cen MT" w:cs="Twentieth Century"/>
          <w:b/>
          <w:bCs/>
          <w:sz w:val="24"/>
          <w:szCs w:val="24"/>
        </w:rPr>
        <w:t>Pembuatan</w:t>
      </w:r>
      <w:proofErr w:type="spellEnd"/>
      <w:r w:rsidRPr="00785008">
        <w:rPr>
          <w:rFonts w:ascii="Tw Cen MT" w:eastAsia="Twentieth Century" w:hAnsi="Tw Cen MT" w:cs="Twentieth Century"/>
          <w:b/>
          <w:bCs/>
          <w:sz w:val="24"/>
          <w:szCs w:val="24"/>
        </w:rPr>
        <w:t xml:space="preserve"> </w:t>
      </w:r>
      <w:r w:rsidRPr="00785008">
        <w:rPr>
          <w:rFonts w:ascii="Tw Cen MT" w:eastAsia="Twentieth Century" w:hAnsi="Tw Cen MT" w:cs="Twentieth Century"/>
          <w:b/>
          <w:bCs/>
          <w:i/>
          <w:iCs/>
          <w:sz w:val="24"/>
          <w:szCs w:val="24"/>
        </w:rPr>
        <w:t>Snack Bar</w:t>
      </w:r>
    </w:p>
    <w:p w14:paraId="09FF2C23" w14:textId="00D32BBE" w:rsidR="00F51EF0" w:rsidRDefault="003F1CAA" w:rsidP="003F1CAA">
      <w:pPr>
        <w:tabs>
          <w:tab w:val="left" w:pos="426"/>
        </w:tabs>
        <w:spacing w:after="0" w:line="240" w:lineRule="auto"/>
        <w:jc w:val="both"/>
        <w:rPr>
          <w:rFonts w:ascii="Tw Cen MT" w:eastAsia="Twentieth Century" w:hAnsi="Tw Cen MT" w:cs="Twentieth Century"/>
          <w:sz w:val="24"/>
          <w:szCs w:val="24"/>
        </w:rPr>
      </w:pPr>
      <w:proofErr w:type="spellStart"/>
      <w:r w:rsidRPr="00E77F1D">
        <w:rPr>
          <w:rFonts w:ascii="Tw Cen MT" w:eastAsia="Twentieth Century" w:hAnsi="Tw Cen MT" w:cs="Twentieth Century"/>
          <w:sz w:val="24"/>
          <w:szCs w:val="24"/>
        </w:rPr>
        <w:t>Berikut</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ini</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formulasi</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bahan</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baku</w:t>
      </w:r>
      <w:proofErr w:type="spellEnd"/>
      <w:r w:rsidRPr="00E77F1D">
        <w:rPr>
          <w:rFonts w:ascii="Tw Cen MT" w:eastAsia="Twentieth Century" w:hAnsi="Tw Cen MT" w:cs="Twentieth Century"/>
          <w:sz w:val="24"/>
          <w:szCs w:val="24"/>
        </w:rPr>
        <w:t xml:space="preserve"> </w:t>
      </w:r>
      <w:r w:rsidRPr="00785008">
        <w:rPr>
          <w:rFonts w:ascii="Tw Cen MT" w:eastAsia="Twentieth Century" w:hAnsi="Tw Cen MT" w:cs="Twentieth Century"/>
          <w:i/>
          <w:iCs/>
          <w:sz w:val="24"/>
          <w:szCs w:val="24"/>
        </w:rPr>
        <w:t>snack bar</w:t>
      </w:r>
      <w:r w:rsidRPr="00E77F1D">
        <w:rPr>
          <w:rFonts w:ascii="Tw Cen MT" w:eastAsia="Twentieth Century" w:hAnsi="Tw Cen MT" w:cs="Twentieth Century"/>
          <w:sz w:val="24"/>
          <w:szCs w:val="24"/>
        </w:rPr>
        <w:t xml:space="preserve"> yang </w:t>
      </w:r>
      <w:proofErr w:type="spellStart"/>
      <w:r w:rsidRPr="00E77F1D">
        <w:rPr>
          <w:rFonts w:ascii="Tw Cen MT" w:eastAsia="Twentieth Century" w:hAnsi="Tw Cen MT" w:cs="Twentieth Century"/>
          <w:sz w:val="24"/>
          <w:szCs w:val="24"/>
        </w:rPr>
        <w:t>akan</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dibuat</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dapat</w:t>
      </w:r>
      <w:proofErr w:type="spellEnd"/>
      <w:r w:rsidRPr="00E77F1D">
        <w:rPr>
          <w:rFonts w:ascii="Tw Cen MT" w:eastAsia="Twentieth Century" w:hAnsi="Tw Cen MT" w:cs="Twentieth Century"/>
          <w:sz w:val="24"/>
          <w:szCs w:val="24"/>
        </w:rPr>
        <w:t xml:space="preserve"> </w:t>
      </w:r>
      <w:proofErr w:type="spellStart"/>
      <w:r w:rsidRPr="00E77F1D">
        <w:rPr>
          <w:rFonts w:ascii="Tw Cen MT" w:eastAsia="Twentieth Century" w:hAnsi="Tw Cen MT" w:cs="Twentieth Century"/>
          <w:sz w:val="24"/>
          <w:szCs w:val="24"/>
        </w:rPr>
        <w:t>dilihat</w:t>
      </w:r>
      <w:proofErr w:type="spellEnd"/>
      <w:r w:rsidRPr="00E77F1D">
        <w:rPr>
          <w:rFonts w:ascii="Tw Cen MT" w:eastAsia="Twentieth Century" w:hAnsi="Tw Cen MT" w:cs="Twentieth Century"/>
          <w:sz w:val="24"/>
          <w:szCs w:val="24"/>
        </w:rPr>
        <w:t xml:space="preserve"> pada</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1.</w:t>
      </w:r>
    </w:p>
    <w:p w14:paraId="2D3ACB06" w14:textId="77777777" w:rsidR="003F1CAA" w:rsidRDefault="003F1CAA" w:rsidP="003F1CAA">
      <w:pPr>
        <w:tabs>
          <w:tab w:val="left" w:pos="426"/>
        </w:tabs>
        <w:spacing w:after="0" w:line="240" w:lineRule="auto"/>
        <w:jc w:val="both"/>
        <w:rPr>
          <w:rFonts w:ascii="Tw Cen MT" w:eastAsia="Twentieth Century" w:hAnsi="Tw Cen MT" w:cs="Twentieth Century"/>
          <w:sz w:val="24"/>
          <w:szCs w:val="24"/>
        </w:rPr>
      </w:pPr>
    </w:p>
    <w:p w14:paraId="04417969" w14:textId="4A442A31" w:rsidR="003F1CAA" w:rsidRDefault="003F1CAA" w:rsidP="003F1CAA">
      <w:pPr>
        <w:tabs>
          <w:tab w:val="left" w:pos="426"/>
        </w:tabs>
        <w:spacing w:after="0" w:line="240" w:lineRule="auto"/>
        <w:jc w:val="center"/>
        <w:rPr>
          <w:rFonts w:ascii="Tw Cen MT" w:eastAsia="Twentieth Century" w:hAnsi="Tw Cen MT" w:cs="Twentieth Century"/>
          <w:sz w:val="20"/>
          <w:szCs w:val="20"/>
        </w:rPr>
      </w:pPr>
      <w:proofErr w:type="spellStart"/>
      <w:r w:rsidRPr="00A42807">
        <w:rPr>
          <w:rFonts w:ascii="Tw Cen MT" w:eastAsia="Twentieth Century" w:hAnsi="Tw Cen MT" w:cs="Twentieth Century"/>
          <w:sz w:val="20"/>
          <w:szCs w:val="20"/>
        </w:rPr>
        <w:t>Tabel</w:t>
      </w:r>
      <w:proofErr w:type="spellEnd"/>
      <w:r w:rsidRPr="00A42807">
        <w:rPr>
          <w:rFonts w:ascii="Tw Cen MT" w:eastAsia="Twentieth Century" w:hAnsi="Tw Cen MT" w:cs="Twentieth Century"/>
          <w:sz w:val="20"/>
          <w:szCs w:val="20"/>
        </w:rPr>
        <w:t xml:space="preserve"> 1. </w:t>
      </w:r>
      <w:proofErr w:type="spellStart"/>
      <w:r w:rsidRPr="00A42807">
        <w:rPr>
          <w:rFonts w:ascii="Tw Cen MT" w:eastAsia="Twentieth Century" w:hAnsi="Tw Cen MT" w:cs="Twentieth Century"/>
          <w:sz w:val="20"/>
          <w:szCs w:val="20"/>
        </w:rPr>
        <w:t>Komposisi</w:t>
      </w:r>
      <w:proofErr w:type="spellEnd"/>
      <w:r w:rsidRPr="00A42807">
        <w:rPr>
          <w:rFonts w:ascii="Tw Cen MT" w:eastAsia="Twentieth Century" w:hAnsi="Tw Cen MT" w:cs="Twentieth Century"/>
          <w:sz w:val="20"/>
          <w:szCs w:val="20"/>
        </w:rPr>
        <w:t xml:space="preserve"> </w:t>
      </w:r>
      <w:proofErr w:type="spellStart"/>
      <w:r w:rsidRPr="00A42807">
        <w:rPr>
          <w:rFonts w:ascii="Tw Cen MT" w:eastAsia="Twentieth Century" w:hAnsi="Tw Cen MT" w:cs="Twentieth Century"/>
          <w:sz w:val="20"/>
          <w:szCs w:val="20"/>
        </w:rPr>
        <w:t>Bahan</w:t>
      </w:r>
      <w:proofErr w:type="spellEnd"/>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897"/>
        <w:gridCol w:w="908"/>
        <w:gridCol w:w="742"/>
        <w:gridCol w:w="617"/>
      </w:tblGrid>
      <w:tr w:rsidR="003F1CAA" w:rsidRPr="00A42807" w14:paraId="0AA5E8AF" w14:textId="77777777" w:rsidTr="003F1CAA">
        <w:trPr>
          <w:trHeight w:val="355"/>
        </w:trPr>
        <w:tc>
          <w:tcPr>
            <w:tcW w:w="1146" w:type="dxa"/>
            <w:vMerge w:val="restart"/>
            <w:tcBorders>
              <w:top w:val="single" w:sz="4" w:space="0" w:color="auto"/>
              <w:bottom w:val="single" w:sz="4" w:space="0" w:color="auto"/>
            </w:tcBorders>
          </w:tcPr>
          <w:p w14:paraId="126E833F" w14:textId="77777777" w:rsidR="003F1CAA" w:rsidRPr="00A42807" w:rsidRDefault="003F1CAA" w:rsidP="005778B9">
            <w:pPr>
              <w:tabs>
                <w:tab w:val="left" w:pos="426"/>
              </w:tabs>
              <w:jc w:val="both"/>
              <w:rPr>
                <w:rFonts w:ascii="Tw Cen MT" w:eastAsia="Twentieth Century" w:hAnsi="Tw Cen MT" w:cs="Twentieth Century"/>
                <w:sz w:val="20"/>
                <w:szCs w:val="20"/>
              </w:rPr>
            </w:pPr>
            <w:proofErr w:type="spellStart"/>
            <w:r w:rsidRPr="00A42807">
              <w:rPr>
                <w:rFonts w:ascii="Tw Cen MT" w:eastAsia="Twentieth Century" w:hAnsi="Tw Cen MT" w:cs="Twentieth Century"/>
                <w:sz w:val="20"/>
                <w:szCs w:val="20"/>
              </w:rPr>
              <w:t>Komposisi</w:t>
            </w:r>
            <w:proofErr w:type="spellEnd"/>
            <w:r w:rsidRPr="00A42807">
              <w:rPr>
                <w:rFonts w:ascii="Tw Cen MT" w:eastAsia="Twentieth Century" w:hAnsi="Tw Cen MT" w:cs="Twentieth Century"/>
                <w:sz w:val="20"/>
                <w:szCs w:val="20"/>
              </w:rPr>
              <w:t xml:space="preserve"> </w:t>
            </w:r>
            <w:proofErr w:type="spellStart"/>
            <w:r w:rsidRPr="00A42807">
              <w:rPr>
                <w:rFonts w:ascii="Tw Cen MT" w:eastAsia="Twentieth Century" w:hAnsi="Tw Cen MT" w:cs="Twentieth Century"/>
                <w:sz w:val="20"/>
                <w:szCs w:val="20"/>
              </w:rPr>
              <w:t>Bahan</w:t>
            </w:r>
            <w:proofErr w:type="spellEnd"/>
          </w:p>
        </w:tc>
        <w:tc>
          <w:tcPr>
            <w:tcW w:w="3164" w:type="dxa"/>
            <w:gridSpan w:val="4"/>
            <w:tcBorders>
              <w:top w:val="single" w:sz="4" w:space="0" w:color="auto"/>
              <w:bottom w:val="single" w:sz="4" w:space="0" w:color="auto"/>
            </w:tcBorders>
          </w:tcPr>
          <w:p w14:paraId="34ADCD33" w14:textId="77777777" w:rsidR="003F1CAA" w:rsidRPr="00A42807" w:rsidRDefault="003F1CAA" w:rsidP="005778B9">
            <w:pPr>
              <w:tabs>
                <w:tab w:val="left" w:pos="426"/>
              </w:tabs>
              <w:jc w:val="center"/>
              <w:rPr>
                <w:rFonts w:ascii="Tw Cen MT" w:eastAsia="Twentieth Century" w:hAnsi="Tw Cen MT" w:cs="Twentieth Century"/>
                <w:sz w:val="20"/>
                <w:szCs w:val="20"/>
              </w:rPr>
            </w:pPr>
            <w:proofErr w:type="spellStart"/>
            <w:r w:rsidRPr="00A42807">
              <w:rPr>
                <w:rFonts w:ascii="Tw Cen MT" w:eastAsia="Twentieth Century" w:hAnsi="Tw Cen MT" w:cs="Twentieth Century"/>
                <w:sz w:val="20"/>
                <w:szCs w:val="20"/>
              </w:rPr>
              <w:t>Berat</w:t>
            </w:r>
            <w:proofErr w:type="spellEnd"/>
            <w:r w:rsidRPr="00A42807">
              <w:rPr>
                <w:rFonts w:ascii="Tw Cen MT" w:eastAsia="Twentieth Century" w:hAnsi="Tw Cen MT" w:cs="Twentieth Century"/>
                <w:sz w:val="20"/>
                <w:szCs w:val="20"/>
              </w:rPr>
              <w:t xml:space="preserve"> </w:t>
            </w:r>
            <w:proofErr w:type="spellStart"/>
            <w:r w:rsidRPr="00A42807">
              <w:rPr>
                <w:rFonts w:ascii="Tw Cen MT" w:eastAsia="Twentieth Century" w:hAnsi="Tw Cen MT" w:cs="Twentieth Century"/>
                <w:sz w:val="20"/>
                <w:szCs w:val="20"/>
              </w:rPr>
              <w:t>Bahan</w:t>
            </w:r>
            <w:proofErr w:type="spellEnd"/>
            <w:r w:rsidRPr="00A42807">
              <w:rPr>
                <w:rFonts w:ascii="Tw Cen MT" w:eastAsia="Twentieth Century" w:hAnsi="Tw Cen MT" w:cs="Twentieth Century"/>
                <w:sz w:val="20"/>
                <w:szCs w:val="20"/>
              </w:rPr>
              <w:t xml:space="preserve"> (gr)</w:t>
            </w:r>
          </w:p>
        </w:tc>
      </w:tr>
      <w:tr w:rsidR="003F1CAA" w:rsidRPr="00A42807" w14:paraId="3EFA5219" w14:textId="77777777" w:rsidTr="003F1CAA">
        <w:trPr>
          <w:trHeight w:val="166"/>
        </w:trPr>
        <w:tc>
          <w:tcPr>
            <w:tcW w:w="1146" w:type="dxa"/>
            <w:vMerge/>
            <w:tcBorders>
              <w:top w:val="single" w:sz="4" w:space="0" w:color="auto"/>
              <w:bottom w:val="single" w:sz="4" w:space="0" w:color="auto"/>
            </w:tcBorders>
          </w:tcPr>
          <w:p w14:paraId="19DC3C2C" w14:textId="77777777" w:rsidR="003F1CAA" w:rsidRPr="00A42807" w:rsidRDefault="003F1CAA" w:rsidP="005778B9">
            <w:pPr>
              <w:tabs>
                <w:tab w:val="left" w:pos="426"/>
              </w:tabs>
              <w:jc w:val="both"/>
              <w:rPr>
                <w:rFonts w:ascii="Tw Cen MT" w:eastAsia="Twentieth Century" w:hAnsi="Tw Cen MT" w:cs="Twentieth Century"/>
                <w:sz w:val="20"/>
                <w:szCs w:val="20"/>
              </w:rPr>
            </w:pPr>
          </w:p>
        </w:tc>
        <w:tc>
          <w:tcPr>
            <w:tcW w:w="897" w:type="dxa"/>
            <w:tcBorders>
              <w:top w:val="single" w:sz="4" w:space="0" w:color="auto"/>
              <w:bottom w:val="single" w:sz="4" w:space="0" w:color="auto"/>
            </w:tcBorders>
          </w:tcPr>
          <w:p w14:paraId="30FD191C"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eastAsia="Twentieth Century" w:hAnsi="Tw Cen MT" w:cs="Twentieth Century"/>
                <w:sz w:val="20"/>
                <w:szCs w:val="20"/>
              </w:rPr>
              <w:t>P0</w:t>
            </w:r>
          </w:p>
        </w:tc>
        <w:tc>
          <w:tcPr>
            <w:tcW w:w="908" w:type="dxa"/>
            <w:tcBorders>
              <w:top w:val="single" w:sz="4" w:space="0" w:color="auto"/>
              <w:bottom w:val="single" w:sz="4" w:space="0" w:color="auto"/>
            </w:tcBorders>
          </w:tcPr>
          <w:p w14:paraId="78B918B1"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eastAsia="Twentieth Century" w:hAnsi="Tw Cen MT" w:cs="Twentieth Century"/>
                <w:sz w:val="20"/>
                <w:szCs w:val="20"/>
              </w:rPr>
              <w:t>P1</w:t>
            </w:r>
          </w:p>
        </w:tc>
        <w:tc>
          <w:tcPr>
            <w:tcW w:w="742" w:type="dxa"/>
            <w:tcBorders>
              <w:top w:val="single" w:sz="4" w:space="0" w:color="auto"/>
              <w:bottom w:val="single" w:sz="4" w:space="0" w:color="auto"/>
            </w:tcBorders>
          </w:tcPr>
          <w:p w14:paraId="6FF5301D"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eastAsia="Twentieth Century" w:hAnsi="Tw Cen MT" w:cs="Twentieth Century"/>
                <w:sz w:val="20"/>
                <w:szCs w:val="20"/>
              </w:rPr>
              <w:t>P2</w:t>
            </w:r>
          </w:p>
        </w:tc>
        <w:tc>
          <w:tcPr>
            <w:tcW w:w="617" w:type="dxa"/>
            <w:tcBorders>
              <w:top w:val="single" w:sz="4" w:space="0" w:color="auto"/>
              <w:bottom w:val="single" w:sz="4" w:space="0" w:color="auto"/>
            </w:tcBorders>
          </w:tcPr>
          <w:p w14:paraId="2C43C571"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eastAsia="Twentieth Century" w:hAnsi="Tw Cen MT" w:cs="Twentieth Century"/>
                <w:sz w:val="20"/>
                <w:szCs w:val="20"/>
              </w:rPr>
              <w:t>P3</w:t>
            </w:r>
          </w:p>
        </w:tc>
      </w:tr>
      <w:tr w:rsidR="003F1CAA" w:rsidRPr="00A42807" w14:paraId="1E54FF73" w14:textId="77777777" w:rsidTr="003F1CAA">
        <w:tc>
          <w:tcPr>
            <w:tcW w:w="1146" w:type="dxa"/>
            <w:tcBorders>
              <w:top w:val="single" w:sz="4" w:space="0" w:color="auto"/>
              <w:bottom w:val="nil"/>
            </w:tcBorders>
          </w:tcPr>
          <w:p w14:paraId="242C5EF4" w14:textId="77777777" w:rsidR="003F1CAA" w:rsidRPr="00A42807" w:rsidRDefault="003F1CAA" w:rsidP="005778B9">
            <w:pPr>
              <w:tabs>
                <w:tab w:val="left" w:pos="426"/>
              </w:tabs>
              <w:jc w:val="both"/>
              <w:rPr>
                <w:rFonts w:ascii="Tw Cen MT" w:eastAsia="Twentieth Century" w:hAnsi="Tw Cen MT" w:cs="Twentieth Century"/>
                <w:sz w:val="20"/>
                <w:szCs w:val="20"/>
              </w:rPr>
            </w:pPr>
            <w:proofErr w:type="spellStart"/>
            <w:r w:rsidRPr="00A42807">
              <w:rPr>
                <w:rFonts w:ascii="Tw Cen MT" w:eastAsia="Twentieth Century" w:hAnsi="Tw Cen MT" w:cs="Twentieth Century"/>
                <w:sz w:val="20"/>
                <w:szCs w:val="20"/>
              </w:rPr>
              <w:t>Tepung</w:t>
            </w:r>
            <w:proofErr w:type="spellEnd"/>
            <w:r w:rsidRPr="00A42807">
              <w:rPr>
                <w:rFonts w:ascii="Tw Cen MT" w:eastAsia="Twentieth Century" w:hAnsi="Tw Cen MT" w:cs="Twentieth Century"/>
                <w:sz w:val="20"/>
                <w:szCs w:val="20"/>
              </w:rPr>
              <w:t xml:space="preserve"> Ikan </w:t>
            </w:r>
            <w:proofErr w:type="spellStart"/>
            <w:r w:rsidRPr="00A42807">
              <w:rPr>
                <w:rFonts w:ascii="Tw Cen MT" w:eastAsia="Twentieth Century" w:hAnsi="Tw Cen MT" w:cs="Twentieth Century"/>
                <w:sz w:val="20"/>
                <w:szCs w:val="20"/>
              </w:rPr>
              <w:t>patin</w:t>
            </w:r>
            <w:proofErr w:type="spellEnd"/>
          </w:p>
        </w:tc>
        <w:tc>
          <w:tcPr>
            <w:tcW w:w="897" w:type="dxa"/>
            <w:tcBorders>
              <w:top w:val="single" w:sz="4" w:space="0" w:color="auto"/>
              <w:bottom w:val="nil"/>
            </w:tcBorders>
          </w:tcPr>
          <w:p w14:paraId="55437042"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w:t>
            </w:r>
          </w:p>
        </w:tc>
        <w:tc>
          <w:tcPr>
            <w:tcW w:w="908" w:type="dxa"/>
            <w:tcBorders>
              <w:top w:val="single" w:sz="4" w:space="0" w:color="auto"/>
              <w:bottom w:val="nil"/>
            </w:tcBorders>
          </w:tcPr>
          <w:p w14:paraId="173687F8"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5</w:t>
            </w:r>
          </w:p>
        </w:tc>
        <w:tc>
          <w:tcPr>
            <w:tcW w:w="742" w:type="dxa"/>
            <w:tcBorders>
              <w:top w:val="single" w:sz="4" w:space="0" w:color="auto"/>
              <w:bottom w:val="nil"/>
            </w:tcBorders>
          </w:tcPr>
          <w:p w14:paraId="220AEF77"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10</w:t>
            </w:r>
          </w:p>
        </w:tc>
        <w:tc>
          <w:tcPr>
            <w:tcW w:w="617" w:type="dxa"/>
            <w:tcBorders>
              <w:top w:val="single" w:sz="4" w:space="0" w:color="auto"/>
              <w:bottom w:val="nil"/>
            </w:tcBorders>
          </w:tcPr>
          <w:p w14:paraId="18916ED1"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15</w:t>
            </w:r>
          </w:p>
        </w:tc>
      </w:tr>
      <w:tr w:rsidR="003F1CAA" w:rsidRPr="00A42807" w14:paraId="5546CDA5" w14:textId="77777777" w:rsidTr="003F1CAA">
        <w:tc>
          <w:tcPr>
            <w:tcW w:w="1146" w:type="dxa"/>
            <w:tcBorders>
              <w:top w:val="nil"/>
            </w:tcBorders>
          </w:tcPr>
          <w:p w14:paraId="3DD8A91B" w14:textId="77777777" w:rsidR="003F1CAA" w:rsidRPr="00A42807" w:rsidRDefault="003F1CAA" w:rsidP="005778B9">
            <w:pPr>
              <w:tabs>
                <w:tab w:val="left" w:pos="426"/>
              </w:tabs>
              <w:jc w:val="both"/>
              <w:rPr>
                <w:rFonts w:ascii="Tw Cen MT" w:eastAsia="Twentieth Century" w:hAnsi="Tw Cen MT" w:cs="Twentieth Century"/>
                <w:sz w:val="20"/>
                <w:szCs w:val="20"/>
              </w:rPr>
            </w:pPr>
            <w:r w:rsidRPr="00A42807">
              <w:rPr>
                <w:rFonts w:ascii="Tw Cen MT" w:hAnsi="Tw Cen MT"/>
                <w:sz w:val="20"/>
                <w:szCs w:val="20"/>
              </w:rPr>
              <w:t>Oat</w:t>
            </w:r>
          </w:p>
        </w:tc>
        <w:tc>
          <w:tcPr>
            <w:tcW w:w="897" w:type="dxa"/>
            <w:tcBorders>
              <w:top w:val="nil"/>
            </w:tcBorders>
          </w:tcPr>
          <w:p w14:paraId="3BDC51D7"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75</w:t>
            </w:r>
          </w:p>
        </w:tc>
        <w:tc>
          <w:tcPr>
            <w:tcW w:w="908" w:type="dxa"/>
            <w:tcBorders>
              <w:top w:val="nil"/>
            </w:tcBorders>
          </w:tcPr>
          <w:p w14:paraId="0E3C8791"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70</w:t>
            </w:r>
          </w:p>
        </w:tc>
        <w:tc>
          <w:tcPr>
            <w:tcW w:w="742" w:type="dxa"/>
            <w:tcBorders>
              <w:top w:val="nil"/>
            </w:tcBorders>
          </w:tcPr>
          <w:p w14:paraId="43296CB7"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65</w:t>
            </w:r>
          </w:p>
        </w:tc>
        <w:tc>
          <w:tcPr>
            <w:tcW w:w="617" w:type="dxa"/>
            <w:tcBorders>
              <w:top w:val="nil"/>
            </w:tcBorders>
          </w:tcPr>
          <w:p w14:paraId="273C744F"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60</w:t>
            </w:r>
          </w:p>
        </w:tc>
      </w:tr>
      <w:tr w:rsidR="003F1CAA" w:rsidRPr="00A42807" w14:paraId="34AADB83" w14:textId="77777777" w:rsidTr="003F1CAA">
        <w:tc>
          <w:tcPr>
            <w:tcW w:w="1146" w:type="dxa"/>
          </w:tcPr>
          <w:p w14:paraId="184C0FB5" w14:textId="77777777" w:rsidR="003F1CAA" w:rsidRPr="00A42807" w:rsidRDefault="003F1CAA" w:rsidP="005778B9">
            <w:pPr>
              <w:tabs>
                <w:tab w:val="left" w:pos="426"/>
              </w:tabs>
              <w:jc w:val="both"/>
              <w:rPr>
                <w:rFonts w:ascii="Tw Cen MT" w:eastAsia="Twentieth Century" w:hAnsi="Tw Cen MT" w:cs="Twentieth Century"/>
                <w:sz w:val="20"/>
                <w:szCs w:val="20"/>
              </w:rPr>
            </w:pPr>
            <w:proofErr w:type="spellStart"/>
            <w:r w:rsidRPr="00A42807">
              <w:rPr>
                <w:rFonts w:ascii="Tw Cen MT" w:hAnsi="Tw Cen MT"/>
                <w:sz w:val="20"/>
                <w:szCs w:val="20"/>
              </w:rPr>
              <w:t>Kismis</w:t>
            </w:r>
            <w:proofErr w:type="spellEnd"/>
          </w:p>
        </w:tc>
        <w:tc>
          <w:tcPr>
            <w:tcW w:w="897" w:type="dxa"/>
          </w:tcPr>
          <w:p w14:paraId="39034149"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c>
          <w:tcPr>
            <w:tcW w:w="908" w:type="dxa"/>
          </w:tcPr>
          <w:p w14:paraId="4CEC5FA4"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c>
          <w:tcPr>
            <w:tcW w:w="742" w:type="dxa"/>
          </w:tcPr>
          <w:p w14:paraId="231DF36B"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c>
          <w:tcPr>
            <w:tcW w:w="617" w:type="dxa"/>
          </w:tcPr>
          <w:p w14:paraId="4F10055F"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r>
      <w:tr w:rsidR="003F1CAA" w:rsidRPr="00A42807" w14:paraId="1F7027A2" w14:textId="77777777" w:rsidTr="003F1CAA">
        <w:tc>
          <w:tcPr>
            <w:tcW w:w="1146" w:type="dxa"/>
          </w:tcPr>
          <w:p w14:paraId="19B40DCE" w14:textId="77777777" w:rsidR="003F1CAA" w:rsidRPr="00A42807" w:rsidRDefault="003F1CAA" w:rsidP="005778B9">
            <w:pPr>
              <w:tabs>
                <w:tab w:val="left" w:pos="426"/>
              </w:tabs>
              <w:jc w:val="both"/>
              <w:rPr>
                <w:rFonts w:ascii="Tw Cen MT" w:eastAsia="Twentieth Century" w:hAnsi="Tw Cen MT" w:cs="Twentieth Century"/>
                <w:sz w:val="20"/>
                <w:szCs w:val="20"/>
              </w:rPr>
            </w:pPr>
            <w:proofErr w:type="spellStart"/>
            <w:r w:rsidRPr="00A42807">
              <w:rPr>
                <w:rFonts w:ascii="Tw Cen MT" w:hAnsi="Tw Cen MT"/>
                <w:sz w:val="20"/>
                <w:szCs w:val="20"/>
              </w:rPr>
              <w:t>Kacang</w:t>
            </w:r>
            <w:proofErr w:type="spellEnd"/>
            <w:r w:rsidRPr="00A42807">
              <w:rPr>
                <w:rFonts w:ascii="Tw Cen MT" w:hAnsi="Tw Cen MT"/>
                <w:spacing w:val="-1"/>
                <w:sz w:val="20"/>
                <w:szCs w:val="20"/>
              </w:rPr>
              <w:t xml:space="preserve"> </w:t>
            </w:r>
            <w:proofErr w:type="spellStart"/>
            <w:r w:rsidRPr="00A42807">
              <w:rPr>
                <w:rFonts w:ascii="Tw Cen MT" w:hAnsi="Tw Cen MT"/>
                <w:sz w:val="20"/>
                <w:szCs w:val="20"/>
              </w:rPr>
              <w:t>tanah</w:t>
            </w:r>
            <w:proofErr w:type="spellEnd"/>
          </w:p>
        </w:tc>
        <w:tc>
          <w:tcPr>
            <w:tcW w:w="897" w:type="dxa"/>
          </w:tcPr>
          <w:p w14:paraId="2B8249D1"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c>
          <w:tcPr>
            <w:tcW w:w="908" w:type="dxa"/>
          </w:tcPr>
          <w:p w14:paraId="40569052"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15</w:t>
            </w:r>
          </w:p>
        </w:tc>
        <w:tc>
          <w:tcPr>
            <w:tcW w:w="742" w:type="dxa"/>
          </w:tcPr>
          <w:p w14:paraId="53EB78DF"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15</w:t>
            </w:r>
          </w:p>
        </w:tc>
        <w:tc>
          <w:tcPr>
            <w:tcW w:w="617" w:type="dxa"/>
          </w:tcPr>
          <w:p w14:paraId="0B88F01C"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15</w:t>
            </w:r>
          </w:p>
        </w:tc>
      </w:tr>
      <w:tr w:rsidR="003F1CAA" w:rsidRPr="00A42807" w14:paraId="3A0E2A87" w14:textId="77777777" w:rsidTr="003F1CAA">
        <w:tc>
          <w:tcPr>
            <w:tcW w:w="1146" w:type="dxa"/>
          </w:tcPr>
          <w:p w14:paraId="2CAD33F1" w14:textId="77777777" w:rsidR="003F1CAA" w:rsidRPr="00A42807" w:rsidRDefault="003F1CAA" w:rsidP="005778B9">
            <w:pPr>
              <w:tabs>
                <w:tab w:val="left" w:pos="426"/>
              </w:tabs>
              <w:jc w:val="both"/>
              <w:rPr>
                <w:rFonts w:ascii="Tw Cen MT" w:eastAsia="Twentieth Century" w:hAnsi="Tw Cen MT" w:cs="Twentieth Century"/>
                <w:sz w:val="20"/>
                <w:szCs w:val="20"/>
              </w:rPr>
            </w:pPr>
            <w:proofErr w:type="spellStart"/>
            <w:r w:rsidRPr="00A42807">
              <w:rPr>
                <w:rFonts w:ascii="Tw Cen MT" w:hAnsi="Tw Cen MT"/>
                <w:sz w:val="20"/>
                <w:szCs w:val="20"/>
              </w:rPr>
              <w:t>Kacang</w:t>
            </w:r>
            <w:proofErr w:type="spellEnd"/>
            <w:r w:rsidRPr="00A42807">
              <w:rPr>
                <w:rFonts w:ascii="Tw Cen MT" w:hAnsi="Tw Cen MT"/>
                <w:sz w:val="20"/>
                <w:szCs w:val="20"/>
              </w:rPr>
              <w:t xml:space="preserve"> almond </w:t>
            </w:r>
            <w:r w:rsidRPr="00A42807">
              <w:rPr>
                <w:rFonts w:ascii="Tw Cen MT" w:hAnsi="Tw Cen MT"/>
                <w:i/>
                <w:iCs/>
                <w:sz w:val="20"/>
                <w:szCs w:val="20"/>
              </w:rPr>
              <w:t>slice</w:t>
            </w:r>
          </w:p>
        </w:tc>
        <w:tc>
          <w:tcPr>
            <w:tcW w:w="897" w:type="dxa"/>
          </w:tcPr>
          <w:p w14:paraId="0BAE5FF9"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c>
          <w:tcPr>
            <w:tcW w:w="908" w:type="dxa"/>
          </w:tcPr>
          <w:p w14:paraId="3BA48882"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c>
          <w:tcPr>
            <w:tcW w:w="742" w:type="dxa"/>
          </w:tcPr>
          <w:p w14:paraId="3215ADC8"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c>
          <w:tcPr>
            <w:tcW w:w="617" w:type="dxa"/>
          </w:tcPr>
          <w:p w14:paraId="04B8A13C"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r>
      <w:tr w:rsidR="003F1CAA" w:rsidRPr="00A42807" w14:paraId="251EE55C" w14:textId="77777777" w:rsidTr="003F1CAA">
        <w:tc>
          <w:tcPr>
            <w:tcW w:w="1146" w:type="dxa"/>
          </w:tcPr>
          <w:p w14:paraId="4C824B91" w14:textId="77777777" w:rsidR="003F1CAA" w:rsidRPr="00A42807" w:rsidRDefault="003F1CAA" w:rsidP="005778B9">
            <w:pPr>
              <w:tabs>
                <w:tab w:val="left" w:pos="426"/>
              </w:tabs>
              <w:jc w:val="both"/>
              <w:rPr>
                <w:rFonts w:ascii="Tw Cen MT" w:eastAsia="Twentieth Century" w:hAnsi="Tw Cen MT" w:cs="Twentieth Century"/>
                <w:sz w:val="20"/>
                <w:szCs w:val="20"/>
              </w:rPr>
            </w:pPr>
            <w:r w:rsidRPr="00A42807">
              <w:rPr>
                <w:rFonts w:ascii="Tw Cen MT" w:hAnsi="Tw Cen MT"/>
                <w:sz w:val="20"/>
                <w:szCs w:val="20"/>
              </w:rPr>
              <w:t>Susu</w:t>
            </w:r>
            <w:r w:rsidRPr="00A42807">
              <w:rPr>
                <w:rFonts w:ascii="Tw Cen MT" w:hAnsi="Tw Cen MT"/>
                <w:spacing w:val="-6"/>
                <w:sz w:val="20"/>
                <w:szCs w:val="20"/>
              </w:rPr>
              <w:t xml:space="preserve"> </w:t>
            </w:r>
            <w:proofErr w:type="spellStart"/>
            <w:r w:rsidRPr="00A42807">
              <w:rPr>
                <w:rFonts w:ascii="Tw Cen MT" w:hAnsi="Tw Cen MT"/>
                <w:sz w:val="20"/>
                <w:szCs w:val="20"/>
              </w:rPr>
              <w:t>bubuk</w:t>
            </w:r>
            <w:proofErr w:type="spellEnd"/>
          </w:p>
        </w:tc>
        <w:tc>
          <w:tcPr>
            <w:tcW w:w="897" w:type="dxa"/>
          </w:tcPr>
          <w:p w14:paraId="3D99E14D"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20</w:t>
            </w:r>
          </w:p>
        </w:tc>
        <w:tc>
          <w:tcPr>
            <w:tcW w:w="908" w:type="dxa"/>
          </w:tcPr>
          <w:p w14:paraId="536528D4"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20</w:t>
            </w:r>
          </w:p>
        </w:tc>
        <w:tc>
          <w:tcPr>
            <w:tcW w:w="742" w:type="dxa"/>
          </w:tcPr>
          <w:p w14:paraId="6ADC2F65"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20</w:t>
            </w:r>
          </w:p>
        </w:tc>
        <w:tc>
          <w:tcPr>
            <w:tcW w:w="617" w:type="dxa"/>
          </w:tcPr>
          <w:p w14:paraId="1C13227D"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20</w:t>
            </w:r>
          </w:p>
        </w:tc>
      </w:tr>
      <w:tr w:rsidR="003F1CAA" w:rsidRPr="00A42807" w14:paraId="43C95142" w14:textId="77777777" w:rsidTr="003F1CAA">
        <w:tc>
          <w:tcPr>
            <w:tcW w:w="1146" w:type="dxa"/>
          </w:tcPr>
          <w:p w14:paraId="2D51CCFF" w14:textId="77777777" w:rsidR="003F1CAA" w:rsidRPr="00A42807" w:rsidRDefault="003F1CAA" w:rsidP="005778B9">
            <w:pPr>
              <w:tabs>
                <w:tab w:val="left" w:pos="426"/>
              </w:tabs>
              <w:jc w:val="both"/>
              <w:rPr>
                <w:rFonts w:ascii="Tw Cen MT" w:eastAsia="Twentieth Century" w:hAnsi="Tw Cen MT" w:cs="Twentieth Century"/>
                <w:sz w:val="20"/>
                <w:szCs w:val="20"/>
              </w:rPr>
            </w:pPr>
            <w:proofErr w:type="spellStart"/>
            <w:r w:rsidRPr="00A42807">
              <w:rPr>
                <w:rFonts w:ascii="Tw Cen MT" w:hAnsi="Tw Cen MT"/>
                <w:sz w:val="20"/>
                <w:szCs w:val="20"/>
              </w:rPr>
              <w:t>Madu</w:t>
            </w:r>
            <w:proofErr w:type="spellEnd"/>
          </w:p>
        </w:tc>
        <w:tc>
          <w:tcPr>
            <w:tcW w:w="897" w:type="dxa"/>
          </w:tcPr>
          <w:p w14:paraId="36320C8F"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35</w:t>
            </w:r>
          </w:p>
        </w:tc>
        <w:tc>
          <w:tcPr>
            <w:tcW w:w="908" w:type="dxa"/>
          </w:tcPr>
          <w:p w14:paraId="39188D16"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35</w:t>
            </w:r>
          </w:p>
        </w:tc>
        <w:tc>
          <w:tcPr>
            <w:tcW w:w="742" w:type="dxa"/>
          </w:tcPr>
          <w:p w14:paraId="7DE9553D"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35</w:t>
            </w:r>
          </w:p>
        </w:tc>
        <w:tc>
          <w:tcPr>
            <w:tcW w:w="617" w:type="dxa"/>
          </w:tcPr>
          <w:p w14:paraId="7B77F39A"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35</w:t>
            </w:r>
          </w:p>
        </w:tc>
      </w:tr>
      <w:tr w:rsidR="003F1CAA" w:rsidRPr="00A42807" w14:paraId="58FCFD79" w14:textId="77777777" w:rsidTr="003F1CAA">
        <w:tc>
          <w:tcPr>
            <w:tcW w:w="1146" w:type="dxa"/>
          </w:tcPr>
          <w:p w14:paraId="1D3F23A0" w14:textId="77777777" w:rsidR="003F1CAA" w:rsidRPr="00A42807" w:rsidRDefault="003F1CAA" w:rsidP="005778B9">
            <w:pPr>
              <w:tabs>
                <w:tab w:val="left" w:pos="426"/>
              </w:tabs>
              <w:jc w:val="both"/>
              <w:rPr>
                <w:rFonts w:ascii="Tw Cen MT" w:eastAsia="Twentieth Century" w:hAnsi="Tw Cen MT" w:cs="Twentieth Century"/>
                <w:sz w:val="20"/>
                <w:szCs w:val="20"/>
              </w:rPr>
            </w:pPr>
            <w:r w:rsidRPr="00A42807">
              <w:rPr>
                <w:rFonts w:ascii="Tw Cen MT" w:hAnsi="Tw Cen MT"/>
                <w:sz w:val="20"/>
                <w:szCs w:val="20"/>
              </w:rPr>
              <w:t>Margarin</w:t>
            </w:r>
          </w:p>
        </w:tc>
        <w:tc>
          <w:tcPr>
            <w:tcW w:w="897" w:type="dxa"/>
          </w:tcPr>
          <w:p w14:paraId="1A467204"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20</w:t>
            </w:r>
          </w:p>
        </w:tc>
        <w:tc>
          <w:tcPr>
            <w:tcW w:w="908" w:type="dxa"/>
          </w:tcPr>
          <w:p w14:paraId="1B90C278"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20</w:t>
            </w:r>
          </w:p>
        </w:tc>
        <w:tc>
          <w:tcPr>
            <w:tcW w:w="742" w:type="dxa"/>
          </w:tcPr>
          <w:p w14:paraId="1B814638"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20</w:t>
            </w:r>
          </w:p>
        </w:tc>
        <w:tc>
          <w:tcPr>
            <w:tcW w:w="617" w:type="dxa"/>
          </w:tcPr>
          <w:p w14:paraId="496F96E7"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20</w:t>
            </w:r>
          </w:p>
        </w:tc>
      </w:tr>
      <w:tr w:rsidR="003F1CAA" w:rsidRPr="00A42807" w14:paraId="1D9E61FF" w14:textId="77777777" w:rsidTr="003F1CAA">
        <w:tc>
          <w:tcPr>
            <w:tcW w:w="1146" w:type="dxa"/>
          </w:tcPr>
          <w:p w14:paraId="7C94F7D3" w14:textId="77777777" w:rsidR="003F1CAA" w:rsidRPr="00A42807" w:rsidRDefault="003F1CAA" w:rsidP="005778B9">
            <w:pPr>
              <w:tabs>
                <w:tab w:val="left" w:pos="426"/>
              </w:tabs>
              <w:jc w:val="both"/>
              <w:rPr>
                <w:rFonts w:ascii="Tw Cen MT" w:eastAsia="Twentieth Century" w:hAnsi="Tw Cen MT" w:cs="Twentieth Century"/>
                <w:sz w:val="20"/>
                <w:szCs w:val="20"/>
              </w:rPr>
            </w:pPr>
            <w:proofErr w:type="spellStart"/>
            <w:r w:rsidRPr="00A42807">
              <w:rPr>
                <w:rFonts w:ascii="Tw Cen MT" w:hAnsi="Tw Cen MT"/>
                <w:sz w:val="20"/>
                <w:szCs w:val="20"/>
              </w:rPr>
              <w:t>Kuning</w:t>
            </w:r>
            <w:proofErr w:type="spellEnd"/>
            <w:r w:rsidRPr="00A42807">
              <w:rPr>
                <w:rFonts w:ascii="Tw Cen MT" w:hAnsi="Tw Cen MT"/>
                <w:sz w:val="20"/>
                <w:szCs w:val="20"/>
              </w:rPr>
              <w:t xml:space="preserve"> </w:t>
            </w:r>
            <w:proofErr w:type="spellStart"/>
            <w:r w:rsidRPr="00A42807">
              <w:rPr>
                <w:rFonts w:ascii="Tw Cen MT" w:hAnsi="Tw Cen MT"/>
                <w:sz w:val="20"/>
                <w:szCs w:val="20"/>
              </w:rPr>
              <w:t>telur</w:t>
            </w:r>
            <w:proofErr w:type="spellEnd"/>
          </w:p>
        </w:tc>
        <w:tc>
          <w:tcPr>
            <w:tcW w:w="897" w:type="dxa"/>
          </w:tcPr>
          <w:p w14:paraId="79F456EE"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c>
          <w:tcPr>
            <w:tcW w:w="908" w:type="dxa"/>
          </w:tcPr>
          <w:p w14:paraId="2DB7DD47"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c>
          <w:tcPr>
            <w:tcW w:w="742" w:type="dxa"/>
          </w:tcPr>
          <w:p w14:paraId="01B0A72B"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c>
          <w:tcPr>
            <w:tcW w:w="617" w:type="dxa"/>
          </w:tcPr>
          <w:p w14:paraId="7109BCD6"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25</w:t>
            </w:r>
          </w:p>
        </w:tc>
      </w:tr>
      <w:tr w:rsidR="003F1CAA" w:rsidRPr="00A42807" w14:paraId="2C5B997F" w14:textId="77777777" w:rsidTr="003F1CAA">
        <w:tc>
          <w:tcPr>
            <w:tcW w:w="1146" w:type="dxa"/>
          </w:tcPr>
          <w:p w14:paraId="60222E9B" w14:textId="77777777" w:rsidR="003F1CAA" w:rsidRPr="00A42807" w:rsidRDefault="003F1CAA" w:rsidP="005778B9">
            <w:pPr>
              <w:tabs>
                <w:tab w:val="left" w:pos="426"/>
              </w:tabs>
              <w:jc w:val="both"/>
              <w:rPr>
                <w:rFonts w:ascii="Tw Cen MT" w:eastAsia="Twentieth Century" w:hAnsi="Tw Cen MT" w:cs="Twentieth Century"/>
                <w:sz w:val="20"/>
                <w:szCs w:val="20"/>
              </w:rPr>
            </w:pPr>
            <w:proofErr w:type="spellStart"/>
            <w:r w:rsidRPr="00A42807">
              <w:rPr>
                <w:rFonts w:ascii="Tw Cen MT" w:hAnsi="Tw Cen MT"/>
                <w:sz w:val="20"/>
                <w:szCs w:val="20"/>
              </w:rPr>
              <w:t>Biji</w:t>
            </w:r>
            <w:proofErr w:type="spellEnd"/>
            <w:r w:rsidRPr="00A42807">
              <w:rPr>
                <w:rFonts w:ascii="Tw Cen MT" w:hAnsi="Tw Cen MT"/>
                <w:sz w:val="20"/>
                <w:szCs w:val="20"/>
              </w:rPr>
              <w:t xml:space="preserve"> </w:t>
            </w:r>
            <w:proofErr w:type="spellStart"/>
            <w:r w:rsidRPr="00A42807">
              <w:rPr>
                <w:rFonts w:ascii="Tw Cen MT" w:hAnsi="Tw Cen MT"/>
                <w:sz w:val="20"/>
                <w:szCs w:val="20"/>
              </w:rPr>
              <w:t>wijen</w:t>
            </w:r>
            <w:proofErr w:type="spellEnd"/>
          </w:p>
        </w:tc>
        <w:tc>
          <w:tcPr>
            <w:tcW w:w="897" w:type="dxa"/>
          </w:tcPr>
          <w:p w14:paraId="1A62C847"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5</w:t>
            </w:r>
          </w:p>
        </w:tc>
        <w:tc>
          <w:tcPr>
            <w:tcW w:w="908" w:type="dxa"/>
          </w:tcPr>
          <w:p w14:paraId="5AAA08B5"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5</w:t>
            </w:r>
          </w:p>
        </w:tc>
        <w:tc>
          <w:tcPr>
            <w:tcW w:w="742" w:type="dxa"/>
          </w:tcPr>
          <w:p w14:paraId="481CFB71"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5</w:t>
            </w:r>
          </w:p>
        </w:tc>
        <w:tc>
          <w:tcPr>
            <w:tcW w:w="617" w:type="dxa"/>
          </w:tcPr>
          <w:p w14:paraId="1AE70947"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5</w:t>
            </w:r>
          </w:p>
        </w:tc>
      </w:tr>
      <w:tr w:rsidR="003F1CAA" w:rsidRPr="00A42807" w14:paraId="51969545" w14:textId="77777777" w:rsidTr="003F1CAA">
        <w:tc>
          <w:tcPr>
            <w:tcW w:w="1146" w:type="dxa"/>
          </w:tcPr>
          <w:p w14:paraId="511C7986" w14:textId="77777777" w:rsidR="003F1CAA" w:rsidRPr="00A42807" w:rsidRDefault="003F1CAA" w:rsidP="005778B9">
            <w:pPr>
              <w:tabs>
                <w:tab w:val="left" w:pos="426"/>
              </w:tabs>
              <w:jc w:val="both"/>
              <w:rPr>
                <w:rFonts w:ascii="Tw Cen MT" w:eastAsia="Twentieth Century" w:hAnsi="Tw Cen MT" w:cs="Twentieth Century"/>
                <w:sz w:val="20"/>
                <w:szCs w:val="20"/>
              </w:rPr>
            </w:pPr>
            <w:r w:rsidRPr="00A42807">
              <w:rPr>
                <w:rFonts w:ascii="Tw Cen MT" w:hAnsi="Tw Cen MT"/>
                <w:sz w:val="20"/>
                <w:szCs w:val="20"/>
              </w:rPr>
              <w:t xml:space="preserve">Garam </w:t>
            </w:r>
          </w:p>
        </w:tc>
        <w:tc>
          <w:tcPr>
            <w:tcW w:w="897" w:type="dxa"/>
          </w:tcPr>
          <w:p w14:paraId="4C6EE218"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w:t>
            </w:r>
          </w:p>
        </w:tc>
        <w:tc>
          <w:tcPr>
            <w:tcW w:w="908" w:type="dxa"/>
          </w:tcPr>
          <w:p w14:paraId="54E49972"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w:t>
            </w:r>
          </w:p>
        </w:tc>
        <w:tc>
          <w:tcPr>
            <w:tcW w:w="742" w:type="dxa"/>
          </w:tcPr>
          <w:p w14:paraId="60DF8560"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w:t>
            </w:r>
          </w:p>
        </w:tc>
        <w:tc>
          <w:tcPr>
            <w:tcW w:w="617" w:type="dxa"/>
          </w:tcPr>
          <w:p w14:paraId="7A0CA158" w14:textId="77777777" w:rsidR="003F1CAA" w:rsidRPr="00A42807" w:rsidRDefault="003F1CAA" w:rsidP="005778B9">
            <w:pPr>
              <w:tabs>
                <w:tab w:val="left" w:pos="426"/>
              </w:tabs>
              <w:jc w:val="center"/>
              <w:rPr>
                <w:rFonts w:ascii="Tw Cen MT" w:eastAsia="Twentieth Century" w:hAnsi="Tw Cen MT" w:cs="Twentieth Century"/>
                <w:sz w:val="20"/>
                <w:szCs w:val="20"/>
              </w:rPr>
            </w:pPr>
            <w:r w:rsidRPr="00A42807">
              <w:rPr>
                <w:rFonts w:ascii="Tw Cen MT" w:hAnsi="Tw Cen MT"/>
                <w:sz w:val="20"/>
                <w:szCs w:val="20"/>
              </w:rPr>
              <w:t>2</w:t>
            </w:r>
          </w:p>
        </w:tc>
      </w:tr>
    </w:tbl>
    <w:p w14:paraId="565319FE" w14:textId="77777777" w:rsidR="003F1CAA" w:rsidRPr="00AC3AD5" w:rsidRDefault="003F1CAA" w:rsidP="003F1CAA">
      <w:pPr>
        <w:tabs>
          <w:tab w:val="left" w:pos="426"/>
        </w:tabs>
        <w:spacing w:after="0" w:line="240" w:lineRule="auto"/>
        <w:jc w:val="center"/>
        <w:rPr>
          <w:rFonts w:ascii="Tw Cen MT" w:eastAsia="Twentieth Century" w:hAnsi="Tw Cen MT" w:cs="Twentieth Century"/>
          <w:sz w:val="24"/>
          <w:szCs w:val="24"/>
        </w:rPr>
      </w:pPr>
    </w:p>
    <w:p w14:paraId="6A2FB3A1" w14:textId="7C5FA6E7" w:rsidR="004721E3" w:rsidRDefault="003F1CAA" w:rsidP="00AC3AD5">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Pembuatan</w:t>
      </w:r>
      <w:proofErr w:type="spellEnd"/>
      <w:r>
        <w:rPr>
          <w:rFonts w:ascii="Tw Cen MT" w:eastAsia="Twentieth Century" w:hAnsi="Tw Cen MT" w:cs="Twentieth Century"/>
          <w:sz w:val="24"/>
          <w:szCs w:val="24"/>
        </w:rPr>
        <w:t xml:space="preserve"> Snack bar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gambar</w:t>
      </w:r>
      <w:proofErr w:type="spellEnd"/>
      <w:r>
        <w:rPr>
          <w:rFonts w:ascii="Tw Cen MT" w:eastAsia="Twentieth Century" w:hAnsi="Tw Cen MT" w:cs="Twentieth Century"/>
          <w:sz w:val="24"/>
          <w:szCs w:val="24"/>
        </w:rPr>
        <w:t xml:space="preserve"> 2.</w:t>
      </w:r>
    </w:p>
    <w:p w14:paraId="5E5AFF92" w14:textId="035FF737" w:rsidR="003F1CAA" w:rsidRDefault="003F1CAA" w:rsidP="00AC3AD5">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139BA185" wp14:editId="251EAE46">
            <wp:extent cx="2830195" cy="2323831"/>
            <wp:effectExtent l="0" t="0" r="1905" b="635"/>
            <wp:docPr id="63102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0195" cy="2323831"/>
                    </a:xfrm>
                    <a:prstGeom prst="rect">
                      <a:avLst/>
                    </a:prstGeom>
                    <a:noFill/>
                  </pic:spPr>
                </pic:pic>
              </a:graphicData>
            </a:graphic>
          </wp:inline>
        </w:drawing>
      </w:r>
    </w:p>
    <w:p w14:paraId="5185114F" w14:textId="77777777" w:rsidR="00785008" w:rsidRDefault="00785008" w:rsidP="00785008">
      <w:pPr>
        <w:tabs>
          <w:tab w:val="left" w:pos="426"/>
        </w:tabs>
        <w:spacing w:after="0"/>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 xml:space="preserve">Gambar 2. </w:t>
      </w:r>
      <w:r>
        <w:rPr>
          <w:rFonts w:ascii="Tw Cen MT" w:eastAsia="Twentieth Century" w:hAnsi="Tw Cen MT" w:cs="Twentieth Century"/>
          <w:sz w:val="20"/>
          <w:szCs w:val="20"/>
        </w:rPr>
        <w:t xml:space="preserve">Diagram </w:t>
      </w:r>
      <w:proofErr w:type="spellStart"/>
      <w:r>
        <w:rPr>
          <w:rFonts w:ascii="Tw Cen MT" w:eastAsia="Twentieth Century" w:hAnsi="Tw Cen MT" w:cs="Twentieth Century"/>
          <w:sz w:val="20"/>
          <w:szCs w:val="20"/>
        </w:rPr>
        <w:t>Alir</w:t>
      </w:r>
      <w:proofErr w:type="spellEnd"/>
      <w:r>
        <w:rPr>
          <w:rFonts w:ascii="Tw Cen MT" w:eastAsia="Twentieth Century" w:hAnsi="Tw Cen MT" w:cs="Twentieth Century"/>
          <w:sz w:val="20"/>
          <w:szCs w:val="20"/>
        </w:rPr>
        <w:t xml:space="preserve"> </w:t>
      </w:r>
      <w:proofErr w:type="spellStart"/>
      <w:r w:rsidRPr="00304041">
        <w:rPr>
          <w:rFonts w:ascii="Tw Cen MT" w:eastAsia="Twentieth Century" w:hAnsi="Tw Cen MT" w:cs="Twentieth Century"/>
          <w:sz w:val="20"/>
          <w:szCs w:val="20"/>
        </w:rPr>
        <w:t>Pembuatan</w:t>
      </w:r>
      <w:proofErr w:type="spellEnd"/>
      <w:r w:rsidRPr="00304041">
        <w:rPr>
          <w:rFonts w:ascii="Tw Cen MT" w:eastAsia="Twentieth Century" w:hAnsi="Tw Cen MT" w:cs="Twentieth Century"/>
          <w:sz w:val="20"/>
          <w:szCs w:val="20"/>
        </w:rPr>
        <w:t xml:space="preserve"> </w:t>
      </w:r>
      <w:r w:rsidRPr="00785008">
        <w:rPr>
          <w:rFonts w:ascii="Tw Cen MT" w:eastAsia="Twentieth Century" w:hAnsi="Tw Cen MT" w:cs="Twentieth Century"/>
          <w:i/>
          <w:iCs/>
          <w:sz w:val="20"/>
          <w:szCs w:val="20"/>
        </w:rPr>
        <w:t>Snack Bar</w:t>
      </w:r>
    </w:p>
    <w:p w14:paraId="0C8E6401" w14:textId="77777777" w:rsidR="00785008" w:rsidRDefault="00785008" w:rsidP="00785008">
      <w:pPr>
        <w:tabs>
          <w:tab w:val="left" w:pos="426"/>
        </w:tabs>
        <w:spacing w:after="0" w:line="240" w:lineRule="auto"/>
        <w:rPr>
          <w:rFonts w:ascii="Tw Cen MT" w:eastAsia="Twentieth Century" w:hAnsi="Tw Cen MT" w:cs="Twentieth Century"/>
          <w:b/>
          <w:bCs/>
          <w:sz w:val="24"/>
          <w:szCs w:val="24"/>
        </w:rPr>
      </w:pPr>
    </w:p>
    <w:p w14:paraId="755A8747" w14:textId="3AA950D2" w:rsidR="00785008" w:rsidRPr="00304041" w:rsidRDefault="00785008" w:rsidP="00785008">
      <w:pPr>
        <w:tabs>
          <w:tab w:val="left" w:pos="426"/>
        </w:tabs>
        <w:spacing w:after="0" w:line="240" w:lineRule="auto"/>
        <w:rPr>
          <w:rFonts w:ascii="Tw Cen MT" w:eastAsia="Twentieth Century" w:hAnsi="Tw Cen MT" w:cs="Twentieth Century"/>
          <w:b/>
          <w:bCs/>
          <w:sz w:val="24"/>
          <w:szCs w:val="24"/>
        </w:rPr>
      </w:pPr>
      <w:proofErr w:type="spellStart"/>
      <w:r w:rsidRPr="00304041">
        <w:rPr>
          <w:rFonts w:ascii="Tw Cen MT" w:eastAsia="Twentieth Century" w:hAnsi="Tw Cen MT" w:cs="Twentieth Century"/>
          <w:b/>
          <w:bCs/>
          <w:sz w:val="24"/>
          <w:szCs w:val="24"/>
        </w:rPr>
        <w:t>Prosedur</w:t>
      </w:r>
      <w:proofErr w:type="spellEnd"/>
      <w:r w:rsidRPr="00304041">
        <w:rPr>
          <w:rFonts w:ascii="Tw Cen MT" w:eastAsia="Twentieth Century" w:hAnsi="Tw Cen MT" w:cs="Twentieth Century"/>
          <w:b/>
          <w:bCs/>
          <w:sz w:val="24"/>
          <w:szCs w:val="24"/>
        </w:rPr>
        <w:t xml:space="preserve"> </w:t>
      </w:r>
      <w:proofErr w:type="spellStart"/>
      <w:r w:rsidRPr="00304041">
        <w:rPr>
          <w:rFonts w:ascii="Tw Cen MT" w:eastAsia="Twentieth Century" w:hAnsi="Tw Cen MT" w:cs="Twentieth Century"/>
          <w:b/>
          <w:bCs/>
          <w:sz w:val="24"/>
          <w:szCs w:val="24"/>
        </w:rPr>
        <w:t>Analisis</w:t>
      </w:r>
      <w:proofErr w:type="spellEnd"/>
    </w:p>
    <w:p w14:paraId="2D0493A6" w14:textId="77777777" w:rsidR="00785008" w:rsidRPr="00304041" w:rsidRDefault="00785008" w:rsidP="00785008">
      <w:pPr>
        <w:tabs>
          <w:tab w:val="left" w:pos="426"/>
        </w:tabs>
        <w:spacing w:after="0" w:line="240" w:lineRule="auto"/>
        <w:rPr>
          <w:rFonts w:ascii="Tw Cen MT" w:eastAsia="Twentieth Century" w:hAnsi="Tw Cen MT" w:cs="Twentieth Century"/>
          <w:sz w:val="24"/>
          <w:szCs w:val="24"/>
        </w:rPr>
      </w:pPr>
      <w:r w:rsidRPr="00304041">
        <w:rPr>
          <w:rFonts w:ascii="Tw Cen MT" w:eastAsia="Twentieth Century" w:hAnsi="Tw Cen MT" w:cs="Twentieth Century"/>
          <w:sz w:val="24"/>
          <w:szCs w:val="24"/>
        </w:rPr>
        <w:t>1.</w:t>
      </w:r>
      <w:r w:rsidRPr="00304041">
        <w:rPr>
          <w:rFonts w:ascii="Tw Cen MT" w:eastAsia="Twentieth Century" w:hAnsi="Tw Cen MT" w:cs="Twentieth Century"/>
          <w:sz w:val="24"/>
          <w:szCs w:val="24"/>
        </w:rPr>
        <w:tab/>
      </w:r>
      <w:proofErr w:type="spellStart"/>
      <w:r w:rsidRPr="00304041">
        <w:rPr>
          <w:rFonts w:ascii="Tw Cen MT" w:eastAsia="Twentieth Century" w:hAnsi="Tw Cen MT" w:cs="Twentieth Century"/>
          <w:sz w:val="24"/>
          <w:szCs w:val="24"/>
        </w:rPr>
        <w:t>Perhitungan</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Rendemen</w:t>
      </w:r>
      <w:proofErr w:type="spellEnd"/>
    </w:p>
    <w:p w14:paraId="23A10DAA" w14:textId="77777777" w:rsidR="00785008" w:rsidRPr="00304041" w:rsidRDefault="00785008" w:rsidP="00785008">
      <w:pPr>
        <w:tabs>
          <w:tab w:val="left" w:pos="426"/>
        </w:tabs>
        <w:spacing w:after="0" w:line="240" w:lineRule="auto"/>
        <w:rPr>
          <w:rFonts w:ascii="Tw Cen MT" w:eastAsia="Twentieth Century" w:hAnsi="Tw Cen MT" w:cs="Twentieth Century"/>
          <w:sz w:val="24"/>
          <w:szCs w:val="24"/>
        </w:rPr>
      </w:pPr>
      <w:r w:rsidRPr="00304041">
        <w:rPr>
          <w:rFonts w:ascii="Tw Cen MT" w:eastAsia="Twentieth Century" w:hAnsi="Tw Cen MT" w:cs="Twentieth Century"/>
          <w:sz w:val="24"/>
          <w:szCs w:val="24"/>
        </w:rPr>
        <w:t xml:space="preserve">Proses </w:t>
      </w:r>
      <w:proofErr w:type="spellStart"/>
      <w:r w:rsidRPr="00304041">
        <w:rPr>
          <w:rFonts w:ascii="Tw Cen MT" w:eastAsia="Twentieth Century" w:hAnsi="Tw Cen MT" w:cs="Twentieth Century"/>
          <w:sz w:val="24"/>
          <w:szCs w:val="24"/>
        </w:rPr>
        <w:t>perhitungan</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rendemen</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tepung</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tulang</w:t>
      </w:r>
      <w:proofErr w:type="spellEnd"/>
      <w:r w:rsidRPr="00304041">
        <w:rPr>
          <w:rFonts w:ascii="Tw Cen MT" w:eastAsia="Twentieth Century" w:hAnsi="Tw Cen MT" w:cs="Twentieth Century"/>
          <w:sz w:val="24"/>
          <w:szCs w:val="24"/>
        </w:rPr>
        <w:t xml:space="preserve"> ikan </w:t>
      </w:r>
      <w:proofErr w:type="spellStart"/>
      <w:r w:rsidRPr="00304041">
        <w:rPr>
          <w:rFonts w:ascii="Tw Cen MT" w:eastAsia="Twentieth Century" w:hAnsi="Tw Cen MT" w:cs="Twentieth Century"/>
          <w:sz w:val="24"/>
          <w:szCs w:val="24"/>
        </w:rPr>
        <w:t>dihitung</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dengan</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menggunakan</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persamaan</w:t>
      </w:r>
      <w:proofErr w:type="spellEnd"/>
      <w:r w:rsidRPr="00304041">
        <w:rPr>
          <w:rFonts w:ascii="Tw Cen MT" w:eastAsia="Twentieth Century" w:hAnsi="Tw Cen MT" w:cs="Twentieth Century"/>
          <w:sz w:val="24"/>
          <w:szCs w:val="24"/>
        </w:rPr>
        <w:t xml:space="preserve"> di </w:t>
      </w:r>
      <w:proofErr w:type="spellStart"/>
      <w:r w:rsidRPr="00304041">
        <w:rPr>
          <w:rFonts w:ascii="Tw Cen MT" w:eastAsia="Twentieth Century" w:hAnsi="Tw Cen MT" w:cs="Twentieth Century"/>
          <w:sz w:val="24"/>
          <w:szCs w:val="24"/>
        </w:rPr>
        <w:t>bawah</w:t>
      </w:r>
      <w:proofErr w:type="spellEnd"/>
      <w:r w:rsidRPr="00304041">
        <w:rPr>
          <w:rFonts w:ascii="Tw Cen MT" w:eastAsia="Twentieth Century" w:hAnsi="Tw Cen MT" w:cs="Twentieth Century"/>
          <w:sz w:val="24"/>
          <w:szCs w:val="24"/>
        </w:rPr>
        <w:t xml:space="preserve"> </w:t>
      </w:r>
      <w:proofErr w:type="spellStart"/>
      <w:r w:rsidRPr="00304041">
        <w:rPr>
          <w:rFonts w:ascii="Tw Cen MT" w:eastAsia="Twentieth Century" w:hAnsi="Tw Cen MT" w:cs="Twentieth Century"/>
          <w:sz w:val="24"/>
          <w:szCs w:val="24"/>
        </w:rPr>
        <w:t>ini</w:t>
      </w:r>
      <w:proofErr w:type="spellEnd"/>
      <w:r w:rsidRPr="00304041">
        <w:rPr>
          <w:rFonts w:ascii="Tw Cen MT" w:eastAsia="Twentieth Century" w:hAnsi="Tw Cen MT" w:cs="Twentieth Century"/>
          <w:sz w:val="24"/>
          <w:szCs w:val="24"/>
        </w:rPr>
        <w:t>:</w:t>
      </w:r>
    </w:p>
    <w:p w14:paraId="458BE57D" w14:textId="77777777" w:rsidR="00785008" w:rsidRDefault="00785008" w:rsidP="00785008">
      <w:pPr>
        <w:tabs>
          <w:tab w:val="left" w:pos="426"/>
        </w:tabs>
        <w:spacing w:after="0" w:line="240" w:lineRule="auto"/>
        <w:rPr>
          <w:rFonts w:ascii="Tw Cen MT" w:eastAsia="Twentieth Century" w:hAnsi="Tw Cen MT" w:cs="Twentieth Century"/>
          <w:sz w:val="24"/>
          <w:szCs w:val="24"/>
          <w:lang w:val="pt-BR"/>
        </w:rPr>
      </w:pPr>
      <w:proofErr w:type="spellStart"/>
      <w:r w:rsidRPr="00304041">
        <w:rPr>
          <w:rFonts w:ascii="Tw Cen MT" w:eastAsia="Twentieth Century" w:hAnsi="Tw Cen MT" w:cs="Twentieth Century"/>
          <w:sz w:val="24"/>
          <w:szCs w:val="24"/>
          <w:lang w:val="pt-BR"/>
        </w:rPr>
        <w:t>Rendemen</w:t>
      </w:r>
      <w:proofErr w:type="spellEnd"/>
      <w:r w:rsidRPr="00304041">
        <w:rPr>
          <w:rFonts w:ascii="Tw Cen MT" w:eastAsia="Twentieth Century" w:hAnsi="Tw Cen MT" w:cs="Twentieth Century"/>
          <w:sz w:val="24"/>
          <w:szCs w:val="24"/>
          <w:lang w:val="pt-BR"/>
        </w:rPr>
        <w:t xml:space="preserve"> =</w:t>
      </w:r>
    </w:p>
    <w:p w14:paraId="6247E5EC" w14:textId="77777777" w:rsidR="00785008" w:rsidRDefault="00785008" w:rsidP="00785008">
      <w:pPr>
        <w:tabs>
          <w:tab w:val="left" w:pos="426"/>
        </w:tabs>
        <w:spacing w:after="0" w:line="240" w:lineRule="auto"/>
        <w:rPr>
          <w:rFonts w:ascii="Tw Cen MT" w:eastAsia="Twentieth Century" w:hAnsi="Tw Cen MT" w:cs="Twentieth Century"/>
          <w:sz w:val="24"/>
          <w:szCs w:val="24"/>
          <w:lang w:val="pt-BR"/>
        </w:rPr>
      </w:pPr>
    </w:p>
    <w:p w14:paraId="15762B39" w14:textId="7B4C79CE" w:rsidR="00785008" w:rsidRDefault="00785008" w:rsidP="00785008">
      <w:pPr>
        <w:tabs>
          <w:tab w:val="left" w:pos="426"/>
        </w:tabs>
        <w:spacing w:after="0" w:line="240" w:lineRule="auto"/>
        <w:rPr>
          <w:rFonts w:ascii="Tw Cen MT" w:eastAsia="Twentieth Century" w:hAnsi="Tw Cen MT" w:cs="Twentieth Century"/>
          <w:iCs/>
          <w:sz w:val="22"/>
          <w:szCs w:val="22"/>
          <w:lang w:val="pt-BR"/>
        </w:rPr>
      </w:pPr>
      <w:r w:rsidRPr="00304041">
        <w:rPr>
          <w:rFonts w:ascii="Tw Cen MT" w:eastAsia="Twentieth Century" w:hAnsi="Tw Cen MT" w:cs="Twentieth Century"/>
          <w:sz w:val="24"/>
          <w:szCs w:val="24"/>
          <w:lang w:val="pt-BR"/>
        </w:rPr>
        <w:tab/>
      </w:r>
      <m:oMath>
        <m:f>
          <m:fPr>
            <m:ctrlPr>
              <w:rPr>
                <w:rFonts w:ascii="Cambria Math" w:eastAsia="Twentieth Century" w:hAnsi="Cambria Math" w:cs="Twentieth Century"/>
                <w:iCs/>
                <w:sz w:val="22"/>
                <w:szCs w:val="22"/>
              </w:rPr>
            </m:ctrlPr>
          </m:fPr>
          <m:num>
            <m:r>
              <m:rPr>
                <m:sty m:val="p"/>
              </m:rPr>
              <w:rPr>
                <w:rFonts w:ascii="Cambria Math" w:eastAsia="Twentieth Century" w:hAnsi="Cambria Math" w:cs="Twentieth Century"/>
                <w:sz w:val="22"/>
                <w:szCs w:val="22"/>
                <w:lang w:val="pt-BR"/>
              </w:rPr>
              <m:t>berat tepung tulang ikan (gr)</m:t>
            </m:r>
          </m:num>
          <m:den>
            <m:r>
              <m:rPr>
                <m:sty m:val="p"/>
              </m:rPr>
              <w:rPr>
                <w:rFonts w:ascii="Cambria Math" w:eastAsia="Twentieth Century" w:hAnsi="Cambria Math" w:cs="Twentieth Century"/>
                <w:sz w:val="22"/>
                <w:szCs w:val="22"/>
                <w:lang w:val="pt-BR"/>
              </w:rPr>
              <m:t>berat tulang ikan (gr)</m:t>
            </m:r>
          </m:den>
        </m:f>
        <m:r>
          <m:rPr>
            <m:sty m:val="p"/>
          </m:rPr>
          <w:rPr>
            <w:rFonts w:ascii="Cambria Math" w:eastAsia="Twentieth Century" w:hAnsi="Cambria Math" w:cs="Twentieth Century"/>
            <w:sz w:val="22"/>
            <w:szCs w:val="22"/>
            <w:lang w:val="pt-BR"/>
          </w:rPr>
          <m:t xml:space="preserve">  x 100 %</m:t>
        </m:r>
      </m:oMath>
    </w:p>
    <w:p w14:paraId="05F75226" w14:textId="77777777" w:rsidR="00785008" w:rsidRPr="00785008" w:rsidRDefault="00785008" w:rsidP="00785008">
      <w:pPr>
        <w:tabs>
          <w:tab w:val="left" w:pos="426"/>
        </w:tabs>
        <w:spacing w:after="0" w:line="240" w:lineRule="auto"/>
        <w:rPr>
          <w:rFonts w:ascii="Tw Cen MT" w:eastAsia="Twentieth Century" w:hAnsi="Tw Cen MT" w:cs="Twentieth Century"/>
          <w:iCs/>
          <w:sz w:val="22"/>
          <w:szCs w:val="22"/>
          <w:lang w:val="pt-BR"/>
        </w:rPr>
      </w:pPr>
    </w:p>
    <w:p w14:paraId="38E7585A" w14:textId="4A7C1674" w:rsidR="00785008" w:rsidRPr="00304041" w:rsidRDefault="00785008" w:rsidP="00785008">
      <w:pPr>
        <w:tabs>
          <w:tab w:val="left" w:pos="426"/>
        </w:tabs>
        <w:spacing w:after="0" w:line="240" w:lineRule="auto"/>
        <w:rPr>
          <w:rFonts w:ascii="Tw Cen MT" w:eastAsia="Twentieth Century" w:hAnsi="Tw Cen MT" w:cs="Twentieth Century"/>
          <w:sz w:val="24"/>
          <w:szCs w:val="24"/>
          <w:lang w:val="pt-BR"/>
        </w:rPr>
      </w:pPr>
      <w:r w:rsidRPr="00304041">
        <w:rPr>
          <w:rFonts w:ascii="Tw Cen MT" w:eastAsia="Twentieth Century" w:hAnsi="Tw Cen MT" w:cs="Twentieth Century"/>
          <w:sz w:val="24"/>
          <w:szCs w:val="24"/>
          <w:lang w:val="pt-BR"/>
        </w:rPr>
        <w:t>2.</w:t>
      </w:r>
      <w:r w:rsidRPr="00304041">
        <w:rPr>
          <w:rFonts w:ascii="Tw Cen MT" w:eastAsia="Twentieth Century" w:hAnsi="Tw Cen MT" w:cs="Twentieth Century"/>
          <w:sz w:val="24"/>
          <w:szCs w:val="24"/>
          <w:lang w:val="pt-BR"/>
        </w:rPr>
        <w:tab/>
        <w:t>Uj</w:t>
      </w:r>
      <w:proofErr w:type="spellStart"/>
      <w:r w:rsidRPr="00304041">
        <w:rPr>
          <w:rFonts w:ascii="Tw Cen MT" w:eastAsia="Twentieth Century" w:hAnsi="Tw Cen MT" w:cs="Twentieth Century"/>
          <w:sz w:val="24"/>
          <w:szCs w:val="24"/>
          <w:lang w:val="pt-BR"/>
        </w:rPr>
        <w:t>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sensoris</w:t>
      </w:r>
      <w:proofErr w:type="spellEnd"/>
    </w:p>
    <w:p w14:paraId="035AB91C" w14:textId="4F3777E0" w:rsidR="00785008" w:rsidRDefault="00785008" w:rsidP="00785008">
      <w:pPr>
        <w:tabs>
          <w:tab w:val="left" w:pos="426"/>
        </w:tabs>
        <w:spacing w:after="0" w:line="240" w:lineRule="auto"/>
        <w:jc w:val="both"/>
        <w:rPr>
          <w:rFonts w:ascii="Tw Cen MT" w:eastAsia="Twentieth Century" w:hAnsi="Tw Cen MT" w:cs="Twentieth Century"/>
          <w:sz w:val="24"/>
          <w:szCs w:val="24"/>
          <w:lang w:val="pt-BR"/>
        </w:rPr>
      </w:pPr>
      <w:proofErr w:type="spellStart"/>
      <w:r w:rsidRPr="00304041">
        <w:rPr>
          <w:rFonts w:ascii="Tw Cen MT" w:eastAsia="Twentieth Century" w:hAnsi="Tw Cen MT" w:cs="Twentieth Century"/>
          <w:sz w:val="24"/>
          <w:szCs w:val="24"/>
          <w:lang w:val="pt-BR"/>
        </w:rPr>
        <w:t>Uji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sensoris</w:t>
      </w:r>
      <w:proofErr w:type="spellEnd"/>
      <w:r w:rsidRPr="00304041">
        <w:rPr>
          <w:rFonts w:ascii="Tw Cen MT" w:eastAsia="Twentieth Century" w:hAnsi="Tw Cen MT" w:cs="Twentieth Century"/>
          <w:sz w:val="24"/>
          <w:szCs w:val="24"/>
          <w:lang w:val="pt-BR"/>
        </w:rPr>
        <w:t xml:space="preserve"> yang akan </w:t>
      </w:r>
      <w:proofErr w:type="spellStart"/>
      <w:r w:rsidRPr="00304041">
        <w:rPr>
          <w:rFonts w:ascii="Tw Cen MT" w:eastAsia="Twentieth Century" w:hAnsi="Tw Cen MT" w:cs="Twentieth Century"/>
          <w:sz w:val="24"/>
          <w:szCs w:val="24"/>
          <w:lang w:val="pt-BR"/>
        </w:rPr>
        <w:t>dilakukan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terhadap</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panelis</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agak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terlatih</w:t>
      </w:r>
      <w:proofErr w:type="spellEnd"/>
      <w:r w:rsidRPr="00304041">
        <w:rPr>
          <w:rFonts w:ascii="Tw Cen MT" w:eastAsia="Twentieth Century" w:hAnsi="Tw Cen MT" w:cs="Twentieth Century"/>
          <w:sz w:val="24"/>
          <w:szCs w:val="24"/>
          <w:lang w:val="pt-BR"/>
        </w:rPr>
        <w:t xml:space="preserve"> yang </w:t>
      </w:r>
      <w:proofErr w:type="spellStart"/>
      <w:r w:rsidRPr="00304041">
        <w:rPr>
          <w:rFonts w:ascii="Tw Cen MT" w:eastAsia="Twentieth Century" w:hAnsi="Tw Cen MT" w:cs="Twentieth Century"/>
          <w:sz w:val="24"/>
          <w:szCs w:val="24"/>
          <w:lang w:val="pt-BR"/>
        </w:rPr>
        <w:t>merupakan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mahasiswa</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tingkat</w:t>
      </w:r>
      <w:proofErr w:type="spellEnd"/>
      <w:r w:rsidRPr="00304041">
        <w:rPr>
          <w:rFonts w:ascii="Tw Cen MT" w:eastAsia="Twentieth Century" w:hAnsi="Tw Cen MT" w:cs="Twentieth Century"/>
          <w:sz w:val="24"/>
          <w:szCs w:val="24"/>
          <w:lang w:val="pt-BR"/>
        </w:rPr>
        <w:t xml:space="preserve"> II </w:t>
      </w:r>
      <w:proofErr w:type="spellStart"/>
      <w:r w:rsidRPr="00304041">
        <w:rPr>
          <w:rFonts w:ascii="Tw Cen MT" w:eastAsia="Twentieth Century" w:hAnsi="Tw Cen MT" w:cs="Twentieth Century"/>
          <w:sz w:val="24"/>
          <w:szCs w:val="24"/>
          <w:lang w:val="pt-BR"/>
        </w:rPr>
        <w:t>dan</w:t>
      </w:r>
      <w:proofErr w:type="spellEnd"/>
      <w:r w:rsidRPr="00304041">
        <w:rPr>
          <w:rFonts w:ascii="Tw Cen MT" w:eastAsia="Twentieth Century" w:hAnsi="Tw Cen MT" w:cs="Twentieth Century"/>
          <w:sz w:val="24"/>
          <w:szCs w:val="24"/>
          <w:lang w:val="pt-BR"/>
        </w:rPr>
        <w:t xml:space="preserve"> III </w:t>
      </w:r>
      <w:proofErr w:type="spellStart"/>
      <w:r w:rsidRPr="00304041">
        <w:rPr>
          <w:rFonts w:ascii="Tw Cen MT" w:eastAsia="Twentieth Century" w:hAnsi="Tw Cen MT" w:cs="Twentieth Century"/>
          <w:sz w:val="24"/>
          <w:szCs w:val="24"/>
          <w:lang w:val="pt-BR"/>
        </w:rPr>
        <w:t>jurusan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gizi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sebanyak</w:t>
      </w:r>
      <w:proofErr w:type="spellEnd"/>
      <w:r w:rsidRPr="00304041">
        <w:rPr>
          <w:rFonts w:ascii="Tw Cen MT" w:eastAsia="Twentieth Century" w:hAnsi="Tw Cen MT" w:cs="Twentieth Century"/>
          <w:sz w:val="24"/>
          <w:szCs w:val="24"/>
          <w:lang w:val="pt-BR"/>
        </w:rPr>
        <w:t xml:space="preserve"> 25 </w:t>
      </w:r>
      <w:proofErr w:type="spellStart"/>
      <w:r w:rsidRPr="00304041">
        <w:rPr>
          <w:rFonts w:ascii="Tw Cen MT" w:eastAsia="Twentieth Century" w:hAnsi="Tw Cen MT" w:cs="Twentieth Century"/>
          <w:sz w:val="24"/>
          <w:szCs w:val="24"/>
          <w:lang w:val="pt-BR"/>
        </w:rPr>
        <w:t>panelis</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dengan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menggunakan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kuesioner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uji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kesukaan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terhadap</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parameter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warna</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tekstur</w:t>
      </w:r>
      <w:proofErr w:type="spellEnd"/>
      <w:r w:rsidRPr="00304041">
        <w:rPr>
          <w:rFonts w:ascii="Tw Cen MT" w:eastAsia="Twentieth Century" w:hAnsi="Tw Cen MT" w:cs="Twentieth Century"/>
          <w:sz w:val="24"/>
          <w:szCs w:val="24"/>
          <w:lang w:val="pt-BR"/>
        </w:rPr>
        <w:t xml:space="preserve">, rasa </w:t>
      </w:r>
      <w:proofErr w:type="spellStart"/>
      <w:r w:rsidRPr="00304041">
        <w:rPr>
          <w:rFonts w:ascii="Tw Cen MT" w:eastAsia="Twentieth Century" w:hAnsi="Tw Cen MT" w:cs="Twentieth Century"/>
          <w:sz w:val="24"/>
          <w:szCs w:val="24"/>
          <w:lang w:val="pt-BR"/>
        </w:rPr>
        <w:t>dan</w:t>
      </w:r>
      <w:proofErr w:type="spellEnd"/>
      <w:r w:rsidRPr="00304041">
        <w:rPr>
          <w:rFonts w:ascii="Tw Cen MT" w:eastAsia="Twentieth Century" w:hAnsi="Tw Cen MT" w:cs="Twentieth Century"/>
          <w:sz w:val="24"/>
          <w:szCs w:val="24"/>
          <w:lang w:val="pt-BR"/>
        </w:rPr>
        <w:t xml:space="preserve"> aroma. </w:t>
      </w:r>
      <w:proofErr w:type="spellStart"/>
      <w:r w:rsidRPr="00304041">
        <w:rPr>
          <w:rFonts w:ascii="Tw Cen MT" w:eastAsia="Twentieth Century" w:hAnsi="Tw Cen MT" w:cs="Twentieth Century"/>
          <w:sz w:val="24"/>
          <w:szCs w:val="24"/>
          <w:lang w:val="pt-BR"/>
        </w:rPr>
        <w:t>Skala</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nilai</w:t>
      </w:r>
      <w:proofErr w:type="spellEnd"/>
      <w:r w:rsidRPr="00304041">
        <w:rPr>
          <w:rFonts w:ascii="Tw Cen MT" w:eastAsia="Twentieth Century" w:hAnsi="Tw Cen MT" w:cs="Twentieth Century"/>
          <w:sz w:val="24"/>
          <w:szCs w:val="24"/>
          <w:lang w:val="pt-BR"/>
        </w:rPr>
        <w:t xml:space="preserve"> yang </w:t>
      </w:r>
      <w:proofErr w:type="spellStart"/>
      <w:r w:rsidRPr="00304041">
        <w:rPr>
          <w:rFonts w:ascii="Tw Cen MT" w:eastAsia="Twentieth Century" w:hAnsi="Tw Cen MT" w:cs="Twentieth Century"/>
          <w:sz w:val="24"/>
          <w:szCs w:val="24"/>
          <w:lang w:val="pt-BR"/>
        </w:rPr>
        <w:t>digunakan</w:t>
      </w:r>
      <w:proofErr w:type="spellEnd"/>
      <w:r w:rsidRPr="00304041">
        <w:rPr>
          <w:rFonts w:ascii="Tw Cen MT" w:eastAsia="Twentieth Century" w:hAnsi="Tw Cen MT" w:cs="Twentieth Century"/>
          <w:sz w:val="24"/>
          <w:szCs w:val="24"/>
          <w:lang w:val="pt-BR"/>
        </w:rPr>
        <w:t xml:space="preserve"> 1-7 </w:t>
      </w:r>
      <w:proofErr w:type="spellStart"/>
      <w:r w:rsidRPr="00304041">
        <w:rPr>
          <w:rFonts w:ascii="Tw Cen MT" w:eastAsia="Twentieth Century" w:hAnsi="Tw Cen MT" w:cs="Twentieth Century"/>
          <w:sz w:val="24"/>
          <w:szCs w:val="24"/>
          <w:lang w:val="pt-BR"/>
        </w:rPr>
        <w:t>yaitu</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sangat</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amat</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suka</w:t>
      </w:r>
      <w:proofErr w:type="spellEnd"/>
      <w:r w:rsidRPr="00304041">
        <w:rPr>
          <w:rFonts w:ascii="Tw Cen MT" w:eastAsia="Twentieth Century" w:hAnsi="Tw Cen MT" w:cs="Twentieth Century"/>
          <w:sz w:val="24"/>
          <w:szCs w:val="24"/>
          <w:lang w:val="pt-BR"/>
        </w:rPr>
        <w:t>= 7), (</w:t>
      </w:r>
      <w:proofErr w:type="spellStart"/>
      <w:r w:rsidRPr="00304041">
        <w:rPr>
          <w:rFonts w:ascii="Tw Cen MT" w:eastAsia="Twentieth Century" w:hAnsi="Tw Cen MT" w:cs="Twentieth Century"/>
          <w:sz w:val="24"/>
          <w:szCs w:val="24"/>
          <w:lang w:val="pt-BR"/>
        </w:rPr>
        <w:t>sangat</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suka</w:t>
      </w:r>
      <w:proofErr w:type="spellEnd"/>
      <w:r w:rsidRPr="00304041">
        <w:rPr>
          <w:rFonts w:ascii="Tw Cen MT" w:eastAsia="Twentieth Century" w:hAnsi="Tw Cen MT" w:cs="Twentieth Century"/>
          <w:sz w:val="24"/>
          <w:szCs w:val="24"/>
          <w:lang w:val="pt-BR"/>
        </w:rPr>
        <w:t xml:space="preserve"> = 6), (</w:t>
      </w:r>
      <w:proofErr w:type="spellStart"/>
      <w:r w:rsidRPr="00304041">
        <w:rPr>
          <w:rFonts w:ascii="Tw Cen MT" w:eastAsia="Twentieth Century" w:hAnsi="Tw Cen MT" w:cs="Twentieth Century"/>
          <w:sz w:val="24"/>
          <w:szCs w:val="24"/>
          <w:lang w:val="pt-BR"/>
        </w:rPr>
        <w:t>suka</w:t>
      </w:r>
      <w:proofErr w:type="spellEnd"/>
      <w:r w:rsidRPr="00304041">
        <w:rPr>
          <w:rFonts w:ascii="Tw Cen MT" w:eastAsia="Twentieth Century" w:hAnsi="Tw Cen MT" w:cs="Twentieth Century"/>
          <w:sz w:val="24"/>
          <w:szCs w:val="24"/>
          <w:lang w:val="pt-BR"/>
        </w:rPr>
        <w:t>=5), (</w:t>
      </w:r>
      <w:proofErr w:type="spellStart"/>
      <w:r w:rsidRPr="00304041">
        <w:rPr>
          <w:rFonts w:ascii="Tw Cen MT" w:eastAsia="Twentieth Century" w:hAnsi="Tw Cen MT" w:cs="Twentieth Century"/>
          <w:sz w:val="24"/>
          <w:szCs w:val="24"/>
          <w:lang w:val="pt-BR"/>
        </w:rPr>
        <w:t>agak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suka</w:t>
      </w:r>
      <w:proofErr w:type="spellEnd"/>
      <w:r w:rsidRPr="00304041">
        <w:rPr>
          <w:rFonts w:ascii="Tw Cen MT" w:eastAsia="Twentieth Century" w:hAnsi="Tw Cen MT" w:cs="Twentieth Century"/>
          <w:sz w:val="24"/>
          <w:szCs w:val="24"/>
          <w:lang w:val="pt-BR"/>
        </w:rPr>
        <w:t>=4), (</w:t>
      </w:r>
      <w:proofErr w:type="spellStart"/>
      <w:r w:rsidRPr="00304041">
        <w:rPr>
          <w:rFonts w:ascii="Tw Cen MT" w:eastAsia="Twentieth Century" w:hAnsi="Tw Cen MT" w:cs="Twentieth Century"/>
          <w:sz w:val="24"/>
          <w:szCs w:val="24"/>
          <w:lang w:val="pt-BR"/>
        </w:rPr>
        <w:t>agak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tidak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suka</w:t>
      </w:r>
      <w:proofErr w:type="spellEnd"/>
      <w:r w:rsidRPr="00304041">
        <w:rPr>
          <w:rFonts w:ascii="Tw Cen MT" w:eastAsia="Twentieth Century" w:hAnsi="Tw Cen MT" w:cs="Twentieth Century"/>
          <w:sz w:val="24"/>
          <w:szCs w:val="24"/>
          <w:lang w:val="pt-BR"/>
        </w:rPr>
        <w:t xml:space="preserve"> =3), (</w:t>
      </w:r>
      <w:proofErr w:type="spellStart"/>
      <w:r w:rsidRPr="00304041">
        <w:rPr>
          <w:rFonts w:ascii="Tw Cen MT" w:eastAsia="Twentieth Century" w:hAnsi="Tw Cen MT" w:cs="Twentieth Century"/>
          <w:sz w:val="24"/>
          <w:szCs w:val="24"/>
          <w:lang w:val="pt-BR"/>
        </w:rPr>
        <w:t>tidak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suka</w:t>
      </w:r>
      <w:proofErr w:type="spellEnd"/>
      <w:r w:rsidRPr="00304041">
        <w:rPr>
          <w:rFonts w:ascii="Tw Cen MT" w:eastAsia="Twentieth Century" w:hAnsi="Tw Cen MT" w:cs="Twentieth Century"/>
          <w:sz w:val="24"/>
          <w:szCs w:val="24"/>
          <w:lang w:val="pt-BR"/>
        </w:rPr>
        <w:t>= 2), (</w:t>
      </w:r>
      <w:proofErr w:type="spellStart"/>
      <w:r w:rsidRPr="00304041">
        <w:rPr>
          <w:rFonts w:ascii="Tw Cen MT" w:eastAsia="Twentieth Century" w:hAnsi="Tw Cen MT" w:cs="Twentieth Century"/>
          <w:sz w:val="24"/>
          <w:szCs w:val="24"/>
          <w:lang w:val="pt-BR"/>
        </w:rPr>
        <w:t>sangat</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tidak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suka</w:t>
      </w:r>
      <w:proofErr w:type="spellEnd"/>
      <w:r w:rsidRPr="00304041">
        <w:rPr>
          <w:rFonts w:ascii="Tw Cen MT" w:eastAsia="Twentieth Century" w:hAnsi="Tw Cen MT" w:cs="Twentieth Century"/>
          <w:sz w:val="24"/>
          <w:szCs w:val="24"/>
          <w:lang w:val="pt-BR"/>
        </w:rPr>
        <w:t xml:space="preserve">= 1). </w:t>
      </w:r>
      <w:proofErr w:type="spellStart"/>
      <w:r w:rsidRPr="00304041">
        <w:rPr>
          <w:rFonts w:ascii="Tw Cen MT" w:eastAsia="Twentieth Century" w:hAnsi="Tw Cen MT" w:cs="Twentieth Century"/>
          <w:sz w:val="24"/>
          <w:szCs w:val="24"/>
          <w:lang w:val="pt-BR"/>
        </w:rPr>
        <w:t>Kemudian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dilakukan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analisis</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menggunakan</w:t>
      </w:r>
      <w:proofErr w:type="spellEnd"/>
      <w:r w:rsidRPr="00304041">
        <w:rPr>
          <w:rFonts w:ascii="Tw Cen MT" w:eastAsia="Twentieth Century" w:hAnsi="Tw Cen MT" w:cs="Twentieth Century"/>
          <w:sz w:val="24"/>
          <w:szCs w:val="24"/>
          <w:lang w:val="pt-BR"/>
        </w:rPr>
        <w:t xml:space="preserve"> SPSS </w:t>
      </w:r>
      <w:proofErr w:type="spellStart"/>
      <w:r w:rsidRPr="00304041">
        <w:rPr>
          <w:rFonts w:ascii="Tw Cen MT" w:eastAsia="Twentieth Century" w:hAnsi="Tw Cen MT" w:cs="Twentieth Century"/>
          <w:sz w:val="24"/>
          <w:szCs w:val="24"/>
          <w:lang w:val="pt-BR"/>
        </w:rPr>
        <w:t>dengan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Uji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Sidik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Ragam</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One</w:t>
      </w:r>
      <w:proofErr w:type="spellEnd"/>
      <w:r w:rsidRPr="00304041">
        <w:rPr>
          <w:rFonts w:ascii="Tw Cen MT" w:eastAsia="Twentieth Century" w:hAnsi="Tw Cen MT" w:cs="Twentieth Century"/>
          <w:sz w:val="24"/>
          <w:szCs w:val="24"/>
          <w:lang w:val="pt-BR"/>
        </w:rPr>
        <w:t xml:space="preserve"> Way </w:t>
      </w:r>
      <w:proofErr w:type="spellStart"/>
      <w:r w:rsidRPr="00304041">
        <w:rPr>
          <w:rFonts w:ascii="Tw Cen MT" w:eastAsia="Twentieth Century" w:hAnsi="Tw Cen MT" w:cs="Twentieth Century"/>
          <w:sz w:val="24"/>
          <w:szCs w:val="24"/>
          <w:lang w:val="pt-BR"/>
        </w:rPr>
        <w:t>Annova</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dengan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tingkat</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kemaknaan</w:t>
      </w:r>
      <w:proofErr w:type="spellEnd"/>
      <w:r w:rsidRPr="00304041">
        <w:rPr>
          <w:rFonts w:ascii="Tw Cen MT" w:eastAsia="Twentieth Century" w:hAnsi="Tw Cen MT" w:cs="Twentieth Century"/>
          <w:sz w:val="24"/>
          <w:szCs w:val="24"/>
          <w:lang w:val="pt-BR"/>
        </w:rPr>
        <w:t xml:space="preserve"> 0,05 </w:t>
      </w:r>
      <w:proofErr w:type="spellStart"/>
      <w:r w:rsidRPr="00304041">
        <w:rPr>
          <w:rFonts w:ascii="Tw Cen MT" w:eastAsia="Twentieth Century" w:hAnsi="Tw Cen MT" w:cs="Twentieth Century"/>
          <w:sz w:val="24"/>
          <w:szCs w:val="24"/>
          <w:lang w:val="pt-BR"/>
        </w:rPr>
        <w:t>dan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bila</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terdapat</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adanya</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perbedaan</w:t>
      </w:r>
      <w:proofErr w:type="spellEnd"/>
      <w:r w:rsidRPr="00304041">
        <w:rPr>
          <w:rFonts w:ascii="Tw Cen MT" w:eastAsia="Twentieth Century" w:hAnsi="Tw Cen MT" w:cs="Twentieth Century"/>
          <w:sz w:val="24"/>
          <w:szCs w:val="24"/>
          <w:lang w:val="pt-BR"/>
        </w:rPr>
        <w:t xml:space="preserve"> yang </w:t>
      </w:r>
      <w:proofErr w:type="spellStart"/>
      <w:r w:rsidRPr="00304041">
        <w:rPr>
          <w:rFonts w:ascii="Tw Cen MT" w:eastAsia="Twentieth Century" w:hAnsi="Tw Cen MT" w:cs="Twentieth Century"/>
          <w:sz w:val="24"/>
          <w:szCs w:val="24"/>
          <w:lang w:val="pt-BR"/>
        </w:rPr>
        <w:t>nyata</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dilanjutkan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dengan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uji</w:t>
      </w:r>
      <w:proofErr w:type="spellEnd"/>
      <w:r w:rsidRPr="00304041">
        <w:rPr>
          <w:rFonts w:ascii="Tw Cen MT" w:eastAsia="Twentieth Century" w:hAnsi="Tw Cen MT" w:cs="Twentieth Century"/>
          <w:sz w:val="24"/>
          <w:szCs w:val="24"/>
          <w:lang w:val="pt-BR"/>
        </w:rPr>
        <w:t xml:space="preserve"> Duncan.</w:t>
      </w:r>
    </w:p>
    <w:p w14:paraId="04A14A9A" w14:textId="77777777" w:rsidR="00785008" w:rsidRPr="000A65D9" w:rsidRDefault="00785008" w:rsidP="00785008">
      <w:pPr>
        <w:tabs>
          <w:tab w:val="left" w:pos="426"/>
        </w:tabs>
        <w:spacing w:after="0" w:line="240" w:lineRule="auto"/>
        <w:jc w:val="both"/>
        <w:rPr>
          <w:rFonts w:ascii="Tw Cen MT" w:eastAsia="Twentieth Century" w:hAnsi="Tw Cen MT" w:cs="Twentieth Century"/>
          <w:sz w:val="24"/>
          <w:szCs w:val="24"/>
          <w:lang w:val="pt-BR"/>
        </w:rPr>
      </w:pPr>
      <w:r w:rsidRPr="000A65D9">
        <w:rPr>
          <w:rFonts w:ascii="Tw Cen MT" w:eastAsia="Twentieth Century" w:hAnsi="Tw Cen MT" w:cs="Twentieth Century"/>
          <w:sz w:val="24"/>
          <w:szCs w:val="24"/>
          <w:lang w:val="pt-BR"/>
        </w:rPr>
        <w:lastRenderedPageBreak/>
        <w:t>3.</w:t>
      </w:r>
      <w:r w:rsidRPr="000A65D9">
        <w:rPr>
          <w:rFonts w:ascii="Tw Cen MT" w:eastAsia="Twentieth Century" w:hAnsi="Tw Cen MT" w:cs="Twentieth Century"/>
          <w:sz w:val="24"/>
          <w:szCs w:val="24"/>
          <w:lang w:val="pt-BR"/>
        </w:rPr>
        <w:tab/>
      </w:r>
      <w:proofErr w:type="spellStart"/>
      <w:r w:rsidRPr="000A65D9">
        <w:rPr>
          <w:rFonts w:ascii="Tw Cen MT" w:eastAsia="Twentieth Century" w:hAnsi="Tw Cen MT" w:cs="Twentieth Century"/>
          <w:sz w:val="24"/>
          <w:szCs w:val="24"/>
          <w:lang w:val="pt-BR"/>
        </w:rPr>
        <w:t>Analisis</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Proksimat</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dan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analisis</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kalsium</w:t>
      </w:r>
      <w:proofErr w:type="spellEnd"/>
      <w:r w:rsidRPr="000A65D9">
        <w:rPr>
          <w:rFonts w:ascii="Tw Cen MT" w:eastAsia="Twentieth Century" w:hAnsi="Tw Cen MT" w:cs="Twentieth Century"/>
          <w:sz w:val="24"/>
          <w:szCs w:val="24"/>
          <w:lang w:val="pt-BR"/>
        </w:rPr>
        <w:t xml:space="preserve"> </w:t>
      </w:r>
    </w:p>
    <w:p w14:paraId="70914D0C" w14:textId="3AB79963" w:rsidR="00785008" w:rsidRDefault="00785008" w:rsidP="00785008">
      <w:pPr>
        <w:tabs>
          <w:tab w:val="left" w:pos="426"/>
        </w:tabs>
        <w:spacing w:after="0" w:line="240" w:lineRule="auto"/>
        <w:jc w:val="both"/>
        <w:rPr>
          <w:rFonts w:ascii="Tw Cen MT" w:eastAsia="Twentieth Century" w:hAnsi="Tw Cen MT" w:cs="Twentieth Century"/>
          <w:sz w:val="24"/>
          <w:szCs w:val="24"/>
          <w:lang w:val="en-ID"/>
        </w:rPr>
      </w:pPr>
      <w:proofErr w:type="spellStart"/>
      <w:r w:rsidRPr="00304041">
        <w:rPr>
          <w:rFonts w:ascii="Tw Cen MT" w:eastAsia="Twentieth Century" w:hAnsi="Tw Cen MT" w:cs="Twentieth Century"/>
          <w:sz w:val="24"/>
          <w:szCs w:val="24"/>
          <w:lang w:val="pt-BR"/>
        </w:rPr>
        <w:t>Analisis</w:t>
      </w:r>
      <w:proofErr w:type="spellEnd"/>
      <w:r w:rsidRPr="00304041">
        <w:rPr>
          <w:rFonts w:ascii="Tw Cen MT" w:eastAsia="Twentieth Century" w:hAnsi="Tw Cen MT" w:cs="Twentieth Century"/>
          <w:sz w:val="24"/>
          <w:szCs w:val="24"/>
          <w:lang w:val="pt-BR"/>
        </w:rPr>
        <w:t xml:space="preserve"> </w:t>
      </w:r>
      <w:r w:rsidRPr="00785008">
        <w:rPr>
          <w:rFonts w:ascii="Tw Cen MT" w:eastAsia="Twentieth Century" w:hAnsi="Tw Cen MT" w:cs="Twentieth Century"/>
          <w:i/>
          <w:iCs/>
          <w:sz w:val="24"/>
          <w:szCs w:val="24"/>
          <w:lang w:val="pt-BR"/>
        </w:rPr>
        <w:t>snack bar</w:t>
      </w:r>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meliputi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komposisi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proksimat</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kadar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air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kadar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abu</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kadar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protein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kadar</w:t>
      </w:r>
      <w:proofErr w:type="spellEnd"/>
      <w:r w:rsidRPr="00304041">
        <w:rPr>
          <w:rFonts w:ascii="Tw Cen MT" w:eastAsia="Twentieth Century" w:hAnsi="Tw Cen MT" w:cs="Twentieth Century"/>
          <w:sz w:val="24"/>
          <w:szCs w:val="24"/>
          <w:lang w:val="pt-BR"/>
        </w:rPr>
        <w:t xml:space="preserve"> </w:t>
      </w:r>
      <w:proofErr w:type="spellStart"/>
      <w:proofErr w:type="gramStart"/>
      <w:r w:rsidRPr="00304041">
        <w:rPr>
          <w:rFonts w:ascii="Tw Cen MT" w:eastAsia="Twentieth Century" w:hAnsi="Tw Cen MT" w:cs="Twentieth Century"/>
          <w:sz w:val="24"/>
          <w:szCs w:val="24"/>
          <w:lang w:val="pt-BR"/>
        </w:rPr>
        <w:t>lemak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dan</w:t>
      </w:r>
      <w:proofErr w:type="spellEnd"/>
      <w:proofErr w:type="gram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karbohidrat</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serta</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kadar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kalsium</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Pengujian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kadar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proksimat</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penelitian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ini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dilakukan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di</w:t>
      </w:r>
      <w:proofErr w:type="spellEnd"/>
      <w:r w:rsidRPr="00304041">
        <w:rPr>
          <w:rFonts w:ascii="Tw Cen MT" w:eastAsia="Twentieth Century" w:hAnsi="Tw Cen MT" w:cs="Twentieth Century"/>
          <w:sz w:val="24"/>
          <w:szCs w:val="24"/>
          <w:lang w:val="pt-BR"/>
        </w:rPr>
        <w:t xml:space="preserve"> Balai </w:t>
      </w:r>
      <w:proofErr w:type="spellStart"/>
      <w:r w:rsidRPr="00304041">
        <w:rPr>
          <w:rFonts w:ascii="Tw Cen MT" w:eastAsia="Twentieth Century" w:hAnsi="Tw Cen MT" w:cs="Twentieth Century"/>
          <w:sz w:val="24"/>
          <w:szCs w:val="24"/>
          <w:lang w:val="pt-BR"/>
        </w:rPr>
        <w:t>Standarisasi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Pelayanan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Jasa</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Industri</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Pekanbaru</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yaitu</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kadar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air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dengan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menggunakan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metode</w:t>
      </w:r>
      <w:proofErr w:type="spellEnd"/>
      <w:r w:rsidRPr="00304041">
        <w:rPr>
          <w:rFonts w:ascii="Tw Cen MT" w:eastAsia="Twentieth Century" w:hAnsi="Tw Cen MT" w:cs="Twentieth Century"/>
          <w:sz w:val="24"/>
          <w:szCs w:val="24"/>
          <w:lang w:val="pt-BR"/>
        </w:rPr>
        <w:t xml:space="preserve"> SNI 01-2891-1992 </w:t>
      </w:r>
      <w:proofErr w:type="spellStart"/>
      <w:r w:rsidRPr="00304041">
        <w:rPr>
          <w:rFonts w:ascii="Tw Cen MT" w:eastAsia="Twentieth Century" w:hAnsi="Tw Cen MT" w:cs="Twentieth Century"/>
          <w:sz w:val="24"/>
          <w:szCs w:val="24"/>
          <w:lang w:val="pt-BR"/>
        </w:rPr>
        <w:t>butir</w:t>
      </w:r>
      <w:proofErr w:type="spellEnd"/>
      <w:r w:rsidRPr="00304041">
        <w:rPr>
          <w:rFonts w:ascii="Tw Cen MT" w:eastAsia="Twentieth Century" w:hAnsi="Tw Cen MT" w:cs="Twentieth Century"/>
          <w:sz w:val="24"/>
          <w:szCs w:val="24"/>
          <w:lang w:val="pt-BR"/>
        </w:rPr>
        <w:t xml:space="preserve"> 5.1, </w:t>
      </w:r>
      <w:proofErr w:type="spellStart"/>
      <w:r w:rsidRPr="00304041">
        <w:rPr>
          <w:rFonts w:ascii="Tw Cen MT" w:eastAsia="Twentieth Century" w:hAnsi="Tw Cen MT" w:cs="Twentieth Century"/>
          <w:sz w:val="24"/>
          <w:szCs w:val="24"/>
          <w:lang w:val="pt-BR"/>
        </w:rPr>
        <w:t>kadar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abu</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menggunakan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metode</w:t>
      </w:r>
      <w:proofErr w:type="spellEnd"/>
      <w:r w:rsidRPr="00304041">
        <w:rPr>
          <w:rFonts w:ascii="Tw Cen MT" w:eastAsia="Twentieth Century" w:hAnsi="Tw Cen MT" w:cs="Twentieth Century"/>
          <w:sz w:val="24"/>
          <w:szCs w:val="24"/>
          <w:lang w:val="pt-BR"/>
        </w:rPr>
        <w:t xml:space="preserve"> SNI 01-2891-1992 </w:t>
      </w:r>
      <w:proofErr w:type="spellStart"/>
      <w:r w:rsidRPr="00304041">
        <w:rPr>
          <w:rFonts w:ascii="Tw Cen MT" w:eastAsia="Twentieth Century" w:hAnsi="Tw Cen MT" w:cs="Twentieth Century"/>
          <w:sz w:val="24"/>
          <w:szCs w:val="24"/>
          <w:lang w:val="pt-BR"/>
        </w:rPr>
        <w:t>butir</w:t>
      </w:r>
      <w:proofErr w:type="spellEnd"/>
      <w:r w:rsidRPr="00304041">
        <w:rPr>
          <w:rFonts w:ascii="Tw Cen MT" w:eastAsia="Twentieth Century" w:hAnsi="Tw Cen MT" w:cs="Twentieth Century"/>
          <w:sz w:val="24"/>
          <w:szCs w:val="24"/>
          <w:lang w:val="pt-BR"/>
        </w:rPr>
        <w:t xml:space="preserve"> 6.1, </w:t>
      </w:r>
      <w:proofErr w:type="spellStart"/>
      <w:r w:rsidRPr="00304041">
        <w:rPr>
          <w:rFonts w:ascii="Tw Cen MT" w:eastAsia="Twentieth Century" w:hAnsi="Tw Cen MT" w:cs="Twentieth Century"/>
          <w:sz w:val="24"/>
          <w:szCs w:val="24"/>
          <w:lang w:val="pt-BR"/>
        </w:rPr>
        <w:t>protein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menggunakan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metode</w:t>
      </w:r>
      <w:proofErr w:type="spellEnd"/>
      <w:r w:rsidRPr="00304041">
        <w:rPr>
          <w:rFonts w:ascii="Tw Cen MT" w:eastAsia="Twentieth Century" w:hAnsi="Tw Cen MT" w:cs="Twentieth Century"/>
          <w:sz w:val="24"/>
          <w:szCs w:val="24"/>
          <w:lang w:val="pt-BR"/>
        </w:rPr>
        <w:t xml:space="preserve"> SNI 01-2891-1992 </w:t>
      </w:r>
      <w:proofErr w:type="spellStart"/>
      <w:r w:rsidRPr="00304041">
        <w:rPr>
          <w:rFonts w:ascii="Tw Cen MT" w:eastAsia="Twentieth Century" w:hAnsi="Tw Cen MT" w:cs="Twentieth Century"/>
          <w:sz w:val="24"/>
          <w:szCs w:val="24"/>
          <w:lang w:val="pt-BR"/>
        </w:rPr>
        <w:t>butir</w:t>
      </w:r>
      <w:proofErr w:type="spellEnd"/>
      <w:r w:rsidRPr="00304041">
        <w:rPr>
          <w:rFonts w:ascii="Tw Cen MT" w:eastAsia="Twentieth Century" w:hAnsi="Tw Cen MT" w:cs="Twentieth Century"/>
          <w:sz w:val="24"/>
          <w:szCs w:val="24"/>
          <w:lang w:val="pt-BR"/>
        </w:rPr>
        <w:t xml:space="preserve"> 7.1, </w:t>
      </w:r>
      <w:proofErr w:type="spellStart"/>
      <w:r w:rsidRPr="00304041">
        <w:rPr>
          <w:rFonts w:ascii="Tw Cen MT" w:eastAsia="Twentieth Century" w:hAnsi="Tw Cen MT" w:cs="Twentieth Century"/>
          <w:sz w:val="24"/>
          <w:szCs w:val="24"/>
          <w:lang w:val="pt-BR"/>
        </w:rPr>
        <w:t>lemak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kasar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menggunakan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metode</w:t>
      </w:r>
      <w:proofErr w:type="spellEnd"/>
      <w:r w:rsidRPr="00304041">
        <w:rPr>
          <w:rFonts w:ascii="Tw Cen MT" w:eastAsia="Twentieth Century" w:hAnsi="Tw Cen MT" w:cs="Twentieth Century"/>
          <w:sz w:val="24"/>
          <w:szCs w:val="24"/>
          <w:lang w:val="pt-BR"/>
        </w:rPr>
        <w:t xml:space="preserve"> SNI 01-2891-1992 </w:t>
      </w:r>
      <w:proofErr w:type="spellStart"/>
      <w:r w:rsidRPr="00304041">
        <w:rPr>
          <w:rFonts w:ascii="Tw Cen MT" w:eastAsia="Twentieth Century" w:hAnsi="Tw Cen MT" w:cs="Twentieth Century"/>
          <w:sz w:val="24"/>
          <w:szCs w:val="24"/>
          <w:lang w:val="pt-BR"/>
        </w:rPr>
        <w:t>butir</w:t>
      </w:r>
      <w:proofErr w:type="spellEnd"/>
      <w:r w:rsidRPr="00304041">
        <w:rPr>
          <w:rFonts w:ascii="Tw Cen MT" w:eastAsia="Twentieth Century" w:hAnsi="Tw Cen MT" w:cs="Twentieth Century"/>
          <w:sz w:val="24"/>
          <w:szCs w:val="24"/>
          <w:lang w:val="pt-BR"/>
        </w:rPr>
        <w:t xml:space="preserve"> 8.1 </w:t>
      </w:r>
      <w:proofErr w:type="spellStart"/>
      <w:r w:rsidRPr="00304041">
        <w:rPr>
          <w:rFonts w:ascii="Tw Cen MT" w:eastAsia="Twentieth Century" w:hAnsi="Tw Cen MT" w:cs="Twentieth Century"/>
          <w:sz w:val="24"/>
          <w:szCs w:val="24"/>
          <w:lang w:val="pt-BR"/>
        </w:rPr>
        <w:t>dan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karbohidrat</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menggunakan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metode</w:t>
      </w:r>
      <w:proofErr w:type="spellEnd"/>
      <w:r w:rsidRPr="00304041">
        <w:rPr>
          <w:rFonts w:ascii="Tw Cen MT" w:eastAsia="Twentieth Century" w:hAnsi="Tw Cen MT" w:cs="Twentieth Century"/>
          <w:sz w:val="24"/>
          <w:szCs w:val="24"/>
          <w:lang w:val="pt-BR"/>
        </w:rPr>
        <w:t xml:space="preserve"> SNI 01-2891-1992 </w:t>
      </w:r>
      <w:proofErr w:type="spellStart"/>
      <w:r w:rsidRPr="00304041">
        <w:rPr>
          <w:rFonts w:ascii="Tw Cen MT" w:eastAsia="Twentieth Century" w:hAnsi="Tw Cen MT" w:cs="Twentieth Century"/>
          <w:sz w:val="24"/>
          <w:szCs w:val="24"/>
          <w:lang w:val="pt-BR"/>
        </w:rPr>
        <w:t>butir</w:t>
      </w:r>
      <w:proofErr w:type="spellEnd"/>
      <w:r w:rsidRPr="00304041">
        <w:rPr>
          <w:rFonts w:ascii="Tw Cen MT" w:eastAsia="Twentieth Century" w:hAnsi="Tw Cen MT" w:cs="Twentieth Century"/>
          <w:sz w:val="24"/>
          <w:szCs w:val="24"/>
          <w:lang w:val="pt-BR"/>
        </w:rPr>
        <w:t xml:space="preserve"> 9. </w:t>
      </w:r>
      <w:proofErr w:type="spellStart"/>
      <w:r w:rsidRPr="00304041">
        <w:rPr>
          <w:rFonts w:ascii="Tw Cen MT" w:eastAsia="Twentieth Century" w:hAnsi="Tw Cen MT" w:cs="Twentieth Century"/>
          <w:sz w:val="24"/>
          <w:szCs w:val="24"/>
          <w:lang w:val="pt-BR"/>
        </w:rPr>
        <w:t>Metode</w:t>
      </w:r>
      <w:proofErr w:type="spellEnd"/>
      <w:r w:rsidRPr="00304041">
        <w:rPr>
          <w:rFonts w:ascii="Tw Cen MT" w:eastAsia="Twentieth Century" w:hAnsi="Tw Cen MT" w:cs="Twentieth Century"/>
          <w:sz w:val="24"/>
          <w:szCs w:val="24"/>
          <w:lang w:val="pt-BR"/>
        </w:rPr>
        <w:t xml:space="preserve"> yang </w:t>
      </w:r>
      <w:proofErr w:type="spellStart"/>
      <w:r w:rsidRPr="00304041">
        <w:rPr>
          <w:rFonts w:ascii="Tw Cen MT" w:eastAsia="Twentieth Century" w:hAnsi="Tw Cen MT" w:cs="Twentieth Century"/>
          <w:sz w:val="24"/>
          <w:szCs w:val="24"/>
          <w:lang w:val="pt-BR"/>
        </w:rPr>
        <w:t>digunakan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untuk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analisis</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kalsium</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yaitu</w:t>
      </w:r>
      <w:proofErr w:type="spellEnd"/>
      <w:r w:rsidRPr="00304041">
        <w:rPr>
          <w:rFonts w:ascii="Tw Cen MT" w:eastAsia="Twentieth Century" w:hAnsi="Tw Cen MT" w:cs="Twentieth Century"/>
          <w:sz w:val="24"/>
          <w:szCs w:val="24"/>
          <w:lang w:val="pt-BR"/>
        </w:rPr>
        <w:t xml:space="preserve"> </w:t>
      </w:r>
      <w:proofErr w:type="spellStart"/>
      <w:r w:rsidRPr="00B71CE4">
        <w:rPr>
          <w:rFonts w:ascii="Tw Cen MT" w:eastAsia="Twentieth Century" w:hAnsi="Tw Cen MT" w:cs="Twentieth Century"/>
          <w:i/>
          <w:iCs/>
          <w:sz w:val="24"/>
          <w:szCs w:val="24"/>
          <w:lang w:val="pt-BR"/>
        </w:rPr>
        <w:t>Inductively</w:t>
      </w:r>
      <w:proofErr w:type="spellEnd"/>
      <w:r w:rsidRPr="00B71CE4">
        <w:rPr>
          <w:rFonts w:ascii="Tw Cen MT" w:eastAsia="Twentieth Century" w:hAnsi="Tw Cen MT" w:cs="Twentieth Century"/>
          <w:i/>
          <w:iCs/>
          <w:sz w:val="24"/>
          <w:szCs w:val="24"/>
          <w:lang w:val="pt-BR"/>
        </w:rPr>
        <w:t xml:space="preserve"> </w:t>
      </w:r>
      <w:proofErr w:type="spellStart"/>
      <w:r w:rsidRPr="00B71CE4">
        <w:rPr>
          <w:rFonts w:ascii="Tw Cen MT" w:eastAsia="Twentieth Century" w:hAnsi="Tw Cen MT" w:cs="Twentieth Century"/>
          <w:i/>
          <w:iCs/>
          <w:sz w:val="24"/>
          <w:szCs w:val="24"/>
          <w:lang w:val="pt-BR"/>
        </w:rPr>
        <w:t>Coupled</w:t>
      </w:r>
      <w:proofErr w:type="spellEnd"/>
      <w:r w:rsidRPr="00B71CE4">
        <w:rPr>
          <w:rFonts w:ascii="Tw Cen MT" w:eastAsia="Twentieth Century" w:hAnsi="Tw Cen MT" w:cs="Twentieth Century"/>
          <w:i/>
          <w:iCs/>
          <w:sz w:val="24"/>
          <w:szCs w:val="24"/>
          <w:lang w:val="pt-BR"/>
        </w:rPr>
        <w:t xml:space="preserve"> Plasma-</w:t>
      </w:r>
      <w:proofErr w:type="spellStart"/>
      <w:r w:rsidRPr="00B71CE4">
        <w:rPr>
          <w:rFonts w:ascii="Tw Cen MT" w:eastAsia="Twentieth Century" w:hAnsi="Tw Cen MT" w:cs="Twentieth Century"/>
          <w:i/>
          <w:iCs/>
          <w:sz w:val="24"/>
          <w:szCs w:val="24"/>
          <w:lang w:val="pt-BR"/>
        </w:rPr>
        <w:t>Optical</w:t>
      </w:r>
      <w:proofErr w:type="spellEnd"/>
      <w:r w:rsidRPr="00B71CE4">
        <w:rPr>
          <w:rFonts w:ascii="Tw Cen MT" w:eastAsia="Twentieth Century" w:hAnsi="Tw Cen MT" w:cs="Twentieth Century"/>
          <w:i/>
          <w:iCs/>
          <w:sz w:val="24"/>
          <w:szCs w:val="24"/>
          <w:lang w:val="pt-BR"/>
        </w:rPr>
        <w:t xml:space="preserve"> </w:t>
      </w:r>
      <w:proofErr w:type="spellStart"/>
      <w:r w:rsidRPr="00B71CE4">
        <w:rPr>
          <w:rFonts w:ascii="Tw Cen MT" w:eastAsia="Twentieth Century" w:hAnsi="Tw Cen MT" w:cs="Twentieth Century"/>
          <w:i/>
          <w:iCs/>
          <w:sz w:val="24"/>
          <w:szCs w:val="24"/>
          <w:lang w:val="pt-BR"/>
        </w:rPr>
        <w:t>Emission</w:t>
      </w:r>
      <w:proofErr w:type="spellEnd"/>
      <w:r w:rsidRPr="00B71CE4">
        <w:rPr>
          <w:rFonts w:ascii="Tw Cen MT" w:eastAsia="Twentieth Century" w:hAnsi="Tw Cen MT" w:cs="Twentieth Century"/>
          <w:i/>
          <w:iCs/>
          <w:sz w:val="24"/>
          <w:szCs w:val="24"/>
          <w:lang w:val="pt-BR"/>
        </w:rPr>
        <w:t xml:space="preserve"> </w:t>
      </w:r>
      <w:proofErr w:type="spellStart"/>
      <w:r w:rsidRPr="00B71CE4">
        <w:rPr>
          <w:rFonts w:ascii="Tw Cen MT" w:eastAsia="Twentieth Century" w:hAnsi="Tw Cen MT" w:cs="Twentieth Century"/>
          <w:i/>
          <w:iCs/>
          <w:sz w:val="24"/>
          <w:szCs w:val="24"/>
          <w:lang w:val="pt-BR"/>
        </w:rPr>
        <w:t>Spectrometry</w:t>
      </w:r>
      <w:proofErr w:type="spellEnd"/>
      <w:r w:rsidRPr="00304041">
        <w:rPr>
          <w:rFonts w:ascii="Tw Cen MT" w:eastAsia="Twentieth Century" w:hAnsi="Tw Cen MT" w:cs="Twentieth Century"/>
          <w:sz w:val="24"/>
          <w:szCs w:val="24"/>
          <w:lang w:val="pt-BR"/>
        </w:rPr>
        <w:t xml:space="preserve"> (ICP-OES) </w:t>
      </w:r>
      <w:proofErr w:type="spellStart"/>
      <w:r w:rsidRPr="00304041">
        <w:rPr>
          <w:rFonts w:ascii="Tw Cen MT" w:eastAsia="Twentieth Century" w:hAnsi="Tw Cen MT" w:cs="Twentieth Century"/>
          <w:sz w:val="24"/>
          <w:szCs w:val="24"/>
          <w:lang w:val="pt-BR"/>
        </w:rPr>
        <w:t>adalah</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salah</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satu</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teknik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analisis</w:t>
      </w:r>
      <w:proofErr w:type="spellEnd"/>
      <w:r w:rsidRPr="00304041">
        <w:rPr>
          <w:rFonts w:ascii="Tw Cen MT" w:eastAsia="Twentieth Century" w:hAnsi="Tw Cen MT" w:cs="Twentieth Century"/>
          <w:sz w:val="24"/>
          <w:szCs w:val="24"/>
          <w:lang w:val="pt-BR"/>
        </w:rPr>
        <w:t xml:space="preserve"> yang </w:t>
      </w:r>
      <w:proofErr w:type="spellStart"/>
      <w:r w:rsidRPr="00304041">
        <w:rPr>
          <w:rFonts w:ascii="Tw Cen MT" w:eastAsia="Twentieth Century" w:hAnsi="Tw Cen MT" w:cs="Twentieth Century"/>
          <w:sz w:val="24"/>
          <w:szCs w:val="24"/>
          <w:lang w:val="pt-BR"/>
        </w:rPr>
        <w:t>digunakan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untuk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penentuan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kadar</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logam</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multi-unsur</w:t>
      </w:r>
      <w:proofErr w:type="spellEnd"/>
      <w:r w:rsidRPr="00304041">
        <w:rPr>
          <w:rFonts w:ascii="Tw Cen MT" w:eastAsia="Twentieth Century" w:hAnsi="Tw Cen MT" w:cs="Twentieth Century"/>
          <w:sz w:val="24"/>
          <w:szCs w:val="24"/>
          <w:lang w:val="pt-BR"/>
        </w:rPr>
        <w:t xml:space="preserve"> yang </w:t>
      </w:r>
      <w:proofErr w:type="spellStart"/>
      <w:r w:rsidRPr="00304041">
        <w:rPr>
          <w:rFonts w:ascii="Tw Cen MT" w:eastAsia="Twentieth Century" w:hAnsi="Tw Cen MT" w:cs="Twentieth Century"/>
          <w:sz w:val="24"/>
          <w:szCs w:val="24"/>
          <w:lang w:val="pt-BR"/>
        </w:rPr>
        <w:t>menggunakan</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sumber</w:t>
      </w:r>
      <w:proofErr w:type="spellEnd"/>
      <w:r w:rsidRPr="00304041">
        <w:rPr>
          <w:rFonts w:ascii="Tw Cen MT" w:eastAsia="Twentieth Century" w:hAnsi="Tw Cen MT" w:cs="Twentieth Century"/>
          <w:sz w:val="24"/>
          <w:szCs w:val="24"/>
          <w:lang w:val="pt-BR"/>
        </w:rPr>
        <w:t xml:space="preserve"> plasma </w:t>
      </w:r>
      <w:proofErr w:type="spellStart"/>
      <w:r w:rsidRPr="00304041">
        <w:rPr>
          <w:rFonts w:ascii="Tw Cen MT" w:eastAsia="Twentieth Century" w:hAnsi="Tw Cen MT" w:cs="Twentieth Century"/>
          <w:sz w:val="24"/>
          <w:szCs w:val="24"/>
          <w:lang w:val="pt-BR"/>
        </w:rPr>
        <w:t>untuk</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merangsang</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atom</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dalam</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pt-BR"/>
        </w:rPr>
        <w:t>sampel</w:t>
      </w:r>
      <w:proofErr w:type="spellEnd"/>
      <w:r w:rsidRPr="00304041">
        <w:rPr>
          <w:rFonts w:ascii="Tw Cen MT" w:eastAsia="Twentieth Century" w:hAnsi="Tw Cen MT" w:cs="Twentieth Century"/>
          <w:sz w:val="24"/>
          <w:szCs w:val="24"/>
          <w:lang w:val="pt-BR"/>
        </w:rPr>
        <w:t xml:space="preserve">. </w:t>
      </w:r>
      <w:proofErr w:type="spellStart"/>
      <w:r w:rsidRPr="00304041">
        <w:rPr>
          <w:rFonts w:ascii="Tw Cen MT" w:eastAsia="Twentieth Century" w:hAnsi="Tw Cen MT" w:cs="Twentieth Century"/>
          <w:sz w:val="24"/>
          <w:szCs w:val="24"/>
          <w:lang w:val="en-ID"/>
        </w:rPr>
        <w:t>Analisis</w:t>
      </w:r>
      <w:proofErr w:type="spellEnd"/>
      <w:r w:rsidRPr="00304041">
        <w:rPr>
          <w:rFonts w:ascii="Tw Cen MT" w:eastAsia="Twentieth Century" w:hAnsi="Tw Cen MT" w:cs="Twentieth Century"/>
          <w:sz w:val="24"/>
          <w:szCs w:val="24"/>
          <w:lang w:val="en-ID"/>
        </w:rPr>
        <w:t xml:space="preserve"> </w:t>
      </w:r>
      <w:proofErr w:type="spellStart"/>
      <w:r w:rsidRPr="00304041">
        <w:rPr>
          <w:rFonts w:ascii="Tw Cen MT" w:eastAsia="Twentieth Century" w:hAnsi="Tw Cen MT" w:cs="Twentieth Century"/>
          <w:sz w:val="24"/>
          <w:szCs w:val="24"/>
          <w:lang w:val="en-ID"/>
        </w:rPr>
        <w:t>kalsium</w:t>
      </w:r>
      <w:proofErr w:type="spellEnd"/>
      <w:r w:rsidRPr="00304041">
        <w:rPr>
          <w:rFonts w:ascii="Tw Cen MT" w:eastAsia="Twentieth Century" w:hAnsi="Tw Cen MT" w:cs="Twentieth Century"/>
          <w:sz w:val="24"/>
          <w:szCs w:val="24"/>
          <w:lang w:val="en-ID"/>
        </w:rPr>
        <w:t xml:space="preserve"> </w:t>
      </w:r>
      <w:proofErr w:type="spellStart"/>
      <w:r w:rsidRPr="00304041">
        <w:rPr>
          <w:rFonts w:ascii="Tw Cen MT" w:eastAsia="Twentieth Century" w:hAnsi="Tw Cen MT" w:cs="Twentieth Century"/>
          <w:sz w:val="24"/>
          <w:szCs w:val="24"/>
          <w:lang w:val="en-ID"/>
        </w:rPr>
        <w:t>dilakukan</w:t>
      </w:r>
      <w:proofErr w:type="spellEnd"/>
      <w:r w:rsidRPr="00304041">
        <w:rPr>
          <w:rFonts w:ascii="Tw Cen MT" w:eastAsia="Twentieth Century" w:hAnsi="Tw Cen MT" w:cs="Twentieth Century"/>
          <w:sz w:val="24"/>
          <w:szCs w:val="24"/>
          <w:lang w:val="en-ID"/>
        </w:rPr>
        <w:t xml:space="preserve"> di PT </w:t>
      </w:r>
      <w:proofErr w:type="spellStart"/>
      <w:r w:rsidRPr="00304041">
        <w:rPr>
          <w:rFonts w:ascii="Tw Cen MT" w:eastAsia="Twentieth Century" w:hAnsi="Tw Cen MT" w:cs="Twentieth Century"/>
          <w:sz w:val="24"/>
          <w:szCs w:val="24"/>
          <w:lang w:val="en-ID"/>
        </w:rPr>
        <w:t>Saraswanti</w:t>
      </w:r>
      <w:proofErr w:type="spellEnd"/>
      <w:r w:rsidRPr="00304041">
        <w:rPr>
          <w:rFonts w:ascii="Tw Cen MT" w:eastAsia="Twentieth Century" w:hAnsi="Tw Cen MT" w:cs="Twentieth Century"/>
          <w:sz w:val="24"/>
          <w:szCs w:val="24"/>
          <w:lang w:val="en-ID"/>
        </w:rPr>
        <w:t xml:space="preserve"> Indo </w:t>
      </w:r>
      <w:proofErr w:type="spellStart"/>
      <w:r w:rsidRPr="00304041">
        <w:rPr>
          <w:rFonts w:ascii="Tw Cen MT" w:eastAsia="Twentieth Century" w:hAnsi="Tw Cen MT" w:cs="Twentieth Century"/>
          <w:sz w:val="24"/>
          <w:szCs w:val="24"/>
          <w:lang w:val="en-ID"/>
        </w:rPr>
        <w:t>Genetech</w:t>
      </w:r>
      <w:proofErr w:type="spellEnd"/>
      <w:r w:rsidRPr="00304041">
        <w:rPr>
          <w:rFonts w:ascii="Tw Cen MT" w:eastAsia="Twentieth Century" w:hAnsi="Tw Cen MT" w:cs="Twentieth Century"/>
          <w:sz w:val="24"/>
          <w:szCs w:val="24"/>
          <w:lang w:val="en-ID"/>
        </w:rPr>
        <w:t xml:space="preserve"> (SIG) Bogor.</w:t>
      </w:r>
    </w:p>
    <w:p w14:paraId="635E1A34" w14:textId="77777777" w:rsidR="00785008" w:rsidRPr="00AC3AD5" w:rsidRDefault="00785008" w:rsidP="00785008">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785008">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126AFB3B" w14:textId="5D910F1E" w:rsidR="0022008E" w:rsidRDefault="00785008" w:rsidP="00785008">
      <w:pPr>
        <w:tabs>
          <w:tab w:val="left" w:pos="567"/>
        </w:tabs>
        <w:spacing w:line="240" w:lineRule="auto"/>
        <w:jc w:val="both"/>
        <w:rPr>
          <w:rFonts w:ascii="Tw Cen MT" w:hAnsi="Tw Cen MT"/>
          <w:i/>
          <w:iCs/>
          <w:noProof/>
          <w:sz w:val="24"/>
          <w:szCs w:val="24"/>
          <w:lang w:val="en-ID" w:eastAsia="id-ID"/>
        </w:rPr>
      </w:pPr>
      <w:r w:rsidRPr="00B82CCE">
        <w:rPr>
          <w:rFonts w:ascii="Tw Cen MT" w:hAnsi="Tw Cen MT"/>
          <w:noProof/>
          <w:sz w:val="24"/>
          <w:szCs w:val="24"/>
          <w:lang w:val="en-ID" w:eastAsia="id-ID"/>
        </w:rPr>
        <w:t xml:space="preserve">Uji yang dilakukan pada penelitian ini juga menggunakan uji sensori. Uji sensori mendeskripsikan dari warna, aroma, rasa dan tekstur dari masing – masing pengujian </w:t>
      </w:r>
      <w:r w:rsidRPr="00785008">
        <w:rPr>
          <w:rFonts w:ascii="Tw Cen MT" w:hAnsi="Tw Cen MT"/>
          <w:i/>
          <w:iCs/>
          <w:noProof/>
          <w:sz w:val="24"/>
          <w:szCs w:val="24"/>
          <w:lang w:val="en-ID" w:eastAsia="id-ID"/>
        </w:rPr>
        <w:t>snack</w:t>
      </w:r>
      <w:r>
        <w:rPr>
          <w:rFonts w:ascii="Tw Cen MT" w:hAnsi="Tw Cen MT"/>
          <w:i/>
          <w:iCs/>
          <w:noProof/>
          <w:sz w:val="24"/>
          <w:szCs w:val="24"/>
          <w:lang w:val="en-ID" w:eastAsia="id-ID"/>
        </w:rPr>
        <w:t xml:space="preserve"> </w:t>
      </w:r>
      <w:r w:rsidRPr="00785008">
        <w:rPr>
          <w:rFonts w:ascii="Tw Cen MT" w:hAnsi="Tw Cen MT"/>
          <w:i/>
          <w:iCs/>
          <w:noProof/>
          <w:sz w:val="24"/>
          <w:szCs w:val="24"/>
          <w:lang w:val="en-ID" w:eastAsia="id-ID"/>
        </w:rPr>
        <w:t>bar</w:t>
      </w:r>
      <w:r w:rsidRPr="00785008">
        <w:rPr>
          <w:rFonts w:ascii="Tw Cen MT" w:hAnsi="Tw Cen MT"/>
          <w:i/>
          <w:iCs/>
          <w:noProof/>
          <w:sz w:val="24"/>
          <w:szCs w:val="24"/>
          <w:lang w:val="en-ID" w:eastAsia="id-ID"/>
        </w:rPr>
        <w:t>.</w:t>
      </w:r>
    </w:p>
    <w:p w14:paraId="20492E89" w14:textId="77777777" w:rsidR="00785008" w:rsidRDefault="00785008" w:rsidP="00785008">
      <w:pPr>
        <w:tabs>
          <w:tab w:val="left" w:pos="567"/>
        </w:tabs>
        <w:spacing w:line="240" w:lineRule="auto"/>
        <w:jc w:val="both"/>
        <w:rPr>
          <w:rFonts w:ascii="Tw Cen MT" w:eastAsia="Times New Roman" w:hAnsi="Tw Cen MT" w:cs="Times New Roman"/>
          <w:color w:val="000000"/>
          <w:sz w:val="24"/>
          <w:szCs w:val="24"/>
        </w:rPr>
        <w:sectPr w:rsidR="00785008" w:rsidSect="0076490F">
          <w:type w:val="continuous"/>
          <w:pgSz w:w="12240" w:h="15840"/>
          <w:pgMar w:top="1440" w:right="1440" w:bottom="1440" w:left="1440" w:header="720" w:footer="720" w:gutter="0"/>
          <w:cols w:num="2" w:space="424" w:equalWidth="0">
            <w:col w:w="4479" w:space="424"/>
            <w:col w:w="4457" w:space="0"/>
          </w:cols>
        </w:sectPr>
      </w:pPr>
    </w:p>
    <w:p w14:paraId="4B97C75E" w14:textId="779BC43C" w:rsidR="00785008" w:rsidRPr="00AC3AD5" w:rsidRDefault="00785008" w:rsidP="00785008">
      <w:pPr>
        <w:tabs>
          <w:tab w:val="left" w:pos="567"/>
        </w:tabs>
        <w:spacing w:line="240" w:lineRule="auto"/>
        <w:jc w:val="center"/>
        <w:rPr>
          <w:rFonts w:ascii="Tw Cen MT" w:eastAsia="Times New Roman" w:hAnsi="Tw Cen MT" w:cs="Times New Roman"/>
          <w:color w:val="000000"/>
          <w:sz w:val="24"/>
          <w:szCs w:val="24"/>
        </w:rPr>
      </w:pPr>
      <w:r w:rsidRPr="00842B40">
        <w:rPr>
          <w:rFonts w:ascii="Tw Cen MT" w:hAnsi="Tw Cen MT"/>
          <w:noProof/>
          <w:sz w:val="20"/>
          <w:szCs w:val="20"/>
          <w:lang w:val="pt-BR"/>
        </w:rPr>
        <w:t xml:space="preserve">Tabel 2. </w:t>
      </w:r>
      <w:r w:rsidRPr="00842B40">
        <w:rPr>
          <w:rFonts w:ascii="Tw Cen MT" w:hAnsi="Tw Cen MT"/>
          <w:noProof/>
          <w:sz w:val="20"/>
          <w:szCs w:val="20"/>
          <w:lang w:val="en-ID"/>
        </w:rPr>
        <w:t>Deskripsi Snack Bar</w:t>
      </w:r>
    </w:p>
    <w:tbl>
      <w:tblPr>
        <w:tblStyle w:val="KisiTabel"/>
        <w:tblW w:w="4998"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1580"/>
        <w:gridCol w:w="1617"/>
        <w:gridCol w:w="1329"/>
        <w:gridCol w:w="1717"/>
      </w:tblGrid>
      <w:tr w:rsidR="00785008" w:rsidRPr="001C36DB" w14:paraId="7AFA1849" w14:textId="77777777" w:rsidTr="005778B9">
        <w:trPr>
          <w:trHeight w:val="509"/>
          <w:jc w:val="center"/>
        </w:trPr>
        <w:tc>
          <w:tcPr>
            <w:tcW w:w="1651" w:type="pct"/>
            <w:tcBorders>
              <w:top w:val="single" w:sz="4" w:space="0" w:color="auto"/>
              <w:bottom w:val="single" w:sz="4" w:space="0" w:color="auto"/>
            </w:tcBorders>
            <w:vAlign w:val="center"/>
          </w:tcPr>
          <w:p w14:paraId="6B2362ED" w14:textId="77777777" w:rsidR="00785008" w:rsidRPr="000A65D9" w:rsidRDefault="00785008" w:rsidP="005778B9">
            <w:pPr>
              <w:spacing w:after="120"/>
              <w:ind w:left="240" w:right="96"/>
              <w:jc w:val="center"/>
              <w:rPr>
                <w:rFonts w:ascii="Tw Cen MT" w:hAnsi="Tw Cen MT"/>
                <w:b/>
                <w:bCs/>
                <w:sz w:val="20"/>
                <w:szCs w:val="20"/>
                <w:lang w:val="id-ID"/>
              </w:rPr>
            </w:pPr>
            <w:r w:rsidRPr="000A65D9">
              <w:rPr>
                <w:rFonts w:ascii="Tw Cen MT" w:hAnsi="Tw Cen MT"/>
                <w:b/>
                <w:bCs/>
                <w:i/>
                <w:iCs/>
                <w:noProof/>
                <w:sz w:val="20"/>
                <w:szCs w:val="20"/>
                <w:lang w:val="en-ID"/>
              </w:rPr>
              <w:t>Snack bar</w:t>
            </w:r>
          </w:p>
        </w:tc>
        <w:tc>
          <w:tcPr>
            <w:tcW w:w="847" w:type="pct"/>
            <w:tcBorders>
              <w:top w:val="single" w:sz="4" w:space="0" w:color="auto"/>
              <w:bottom w:val="single" w:sz="4" w:space="0" w:color="auto"/>
            </w:tcBorders>
            <w:vAlign w:val="center"/>
          </w:tcPr>
          <w:p w14:paraId="4796FFBB" w14:textId="77777777" w:rsidR="00785008" w:rsidRPr="000A65D9" w:rsidRDefault="00785008" w:rsidP="005778B9">
            <w:pPr>
              <w:spacing w:after="120"/>
              <w:ind w:right="96"/>
              <w:jc w:val="center"/>
              <w:rPr>
                <w:rFonts w:ascii="Tw Cen MT" w:hAnsi="Tw Cen MT"/>
                <w:b/>
                <w:bCs/>
                <w:sz w:val="20"/>
                <w:szCs w:val="20"/>
                <w:lang w:val="id-ID"/>
              </w:rPr>
            </w:pPr>
            <w:r w:rsidRPr="000A65D9">
              <w:rPr>
                <w:rFonts w:ascii="Tw Cen MT" w:hAnsi="Tw Cen MT"/>
                <w:b/>
                <w:bCs/>
                <w:sz w:val="20"/>
                <w:szCs w:val="20"/>
                <w:lang w:val="id-ID"/>
              </w:rPr>
              <w:t>Warna</w:t>
            </w:r>
          </w:p>
        </w:tc>
        <w:tc>
          <w:tcPr>
            <w:tcW w:w="867" w:type="pct"/>
            <w:tcBorders>
              <w:top w:val="single" w:sz="4" w:space="0" w:color="auto"/>
              <w:bottom w:val="single" w:sz="4" w:space="0" w:color="auto"/>
            </w:tcBorders>
            <w:vAlign w:val="center"/>
          </w:tcPr>
          <w:p w14:paraId="06DD767D" w14:textId="77777777" w:rsidR="00785008" w:rsidRPr="000A65D9" w:rsidRDefault="00785008" w:rsidP="005778B9">
            <w:pPr>
              <w:spacing w:after="120"/>
              <w:ind w:right="96"/>
              <w:jc w:val="center"/>
              <w:rPr>
                <w:rFonts w:ascii="Tw Cen MT" w:hAnsi="Tw Cen MT"/>
                <w:b/>
                <w:bCs/>
                <w:sz w:val="20"/>
                <w:szCs w:val="20"/>
                <w:lang w:val="id-ID"/>
              </w:rPr>
            </w:pPr>
            <w:r w:rsidRPr="000A65D9">
              <w:rPr>
                <w:rFonts w:ascii="Tw Cen MT" w:hAnsi="Tw Cen MT"/>
                <w:b/>
                <w:bCs/>
                <w:sz w:val="20"/>
                <w:szCs w:val="20"/>
                <w:lang w:val="id-ID"/>
              </w:rPr>
              <w:t>Aroma</w:t>
            </w:r>
          </w:p>
        </w:tc>
        <w:tc>
          <w:tcPr>
            <w:tcW w:w="713" w:type="pct"/>
            <w:tcBorders>
              <w:top w:val="single" w:sz="4" w:space="0" w:color="auto"/>
              <w:bottom w:val="single" w:sz="4" w:space="0" w:color="auto"/>
            </w:tcBorders>
            <w:vAlign w:val="center"/>
          </w:tcPr>
          <w:p w14:paraId="79174CCF" w14:textId="77777777" w:rsidR="00785008" w:rsidRPr="000A65D9" w:rsidRDefault="00785008" w:rsidP="005778B9">
            <w:pPr>
              <w:spacing w:after="120"/>
              <w:ind w:right="96"/>
              <w:jc w:val="center"/>
              <w:rPr>
                <w:rFonts w:ascii="Tw Cen MT" w:hAnsi="Tw Cen MT"/>
                <w:b/>
                <w:bCs/>
                <w:sz w:val="20"/>
                <w:szCs w:val="20"/>
                <w:lang w:val="id-ID"/>
              </w:rPr>
            </w:pPr>
            <w:r w:rsidRPr="000A65D9">
              <w:rPr>
                <w:rFonts w:ascii="Tw Cen MT" w:hAnsi="Tw Cen MT"/>
                <w:b/>
                <w:bCs/>
                <w:sz w:val="20"/>
                <w:szCs w:val="20"/>
                <w:lang w:val="id-ID"/>
              </w:rPr>
              <w:t>Rasa</w:t>
            </w:r>
          </w:p>
        </w:tc>
        <w:tc>
          <w:tcPr>
            <w:tcW w:w="920" w:type="pct"/>
            <w:tcBorders>
              <w:top w:val="single" w:sz="4" w:space="0" w:color="auto"/>
              <w:bottom w:val="single" w:sz="4" w:space="0" w:color="auto"/>
            </w:tcBorders>
            <w:vAlign w:val="center"/>
          </w:tcPr>
          <w:p w14:paraId="0DEA9245" w14:textId="77777777" w:rsidR="00785008" w:rsidRPr="000A65D9" w:rsidRDefault="00785008" w:rsidP="005778B9">
            <w:pPr>
              <w:spacing w:after="120"/>
              <w:ind w:right="96"/>
              <w:jc w:val="center"/>
              <w:rPr>
                <w:rFonts w:ascii="Tw Cen MT" w:hAnsi="Tw Cen MT"/>
                <w:b/>
                <w:bCs/>
                <w:sz w:val="20"/>
                <w:szCs w:val="20"/>
                <w:lang w:val="id-ID"/>
              </w:rPr>
            </w:pPr>
            <w:r w:rsidRPr="000A65D9">
              <w:rPr>
                <w:rFonts w:ascii="Tw Cen MT" w:hAnsi="Tw Cen MT"/>
                <w:b/>
                <w:bCs/>
                <w:sz w:val="20"/>
                <w:szCs w:val="20"/>
                <w:lang w:val="id-ID"/>
              </w:rPr>
              <w:t>Tekstur</w:t>
            </w:r>
          </w:p>
        </w:tc>
      </w:tr>
      <w:tr w:rsidR="00785008" w:rsidRPr="001C36DB" w14:paraId="7493D451" w14:textId="77777777" w:rsidTr="005778B9">
        <w:trPr>
          <w:jc w:val="center"/>
        </w:trPr>
        <w:tc>
          <w:tcPr>
            <w:tcW w:w="1651" w:type="pct"/>
            <w:tcBorders>
              <w:top w:val="single" w:sz="4" w:space="0" w:color="auto"/>
            </w:tcBorders>
            <w:vAlign w:val="bottom"/>
          </w:tcPr>
          <w:p w14:paraId="6782A3B3" w14:textId="77777777" w:rsidR="00785008" w:rsidRPr="000A65D9" w:rsidRDefault="00785008" w:rsidP="005778B9">
            <w:pPr>
              <w:spacing w:after="120"/>
              <w:ind w:left="240" w:right="96"/>
              <w:jc w:val="center"/>
              <w:rPr>
                <w:rFonts w:ascii="Tw Cen MT" w:hAnsi="Tw Cen MT"/>
                <w:sz w:val="20"/>
                <w:szCs w:val="20"/>
                <w:lang w:val="id-ID"/>
              </w:rPr>
            </w:pPr>
          </w:p>
          <w:p w14:paraId="19CEFB8C" w14:textId="77777777" w:rsidR="00785008" w:rsidRPr="000A65D9" w:rsidRDefault="00785008" w:rsidP="005778B9">
            <w:pPr>
              <w:spacing w:after="120"/>
              <w:ind w:left="240" w:right="96"/>
              <w:jc w:val="center"/>
              <w:rPr>
                <w:rFonts w:ascii="Tw Cen MT" w:hAnsi="Tw Cen MT"/>
                <w:sz w:val="20"/>
                <w:szCs w:val="20"/>
                <w:lang w:val="id-ID"/>
              </w:rPr>
            </w:pPr>
            <w:r w:rsidRPr="000A65D9">
              <w:rPr>
                <w:rFonts w:ascii="Tw Cen MT" w:hAnsi="Tw Cen MT"/>
                <w:noProof/>
                <w:sz w:val="20"/>
                <w:szCs w:val="20"/>
              </w:rPr>
              <w:drawing>
                <wp:inline distT="0" distB="0" distL="0" distR="0" wp14:anchorId="4E114440" wp14:editId="0774234B">
                  <wp:extent cx="1549480" cy="844593"/>
                  <wp:effectExtent l="0" t="0" r="0" b="0"/>
                  <wp:docPr id="37859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91136" name=""/>
                          <pic:cNvPicPr/>
                        </pic:nvPicPr>
                        <pic:blipFill>
                          <a:blip r:embed="rId13"/>
                          <a:stretch>
                            <a:fillRect/>
                          </a:stretch>
                        </pic:blipFill>
                        <pic:spPr>
                          <a:xfrm>
                            <a:off x="0" y="0"/>
                            <a:ext cx="1549480" cy="844593"/>
                          </a:xfrm>
                          <a:prstGeom prst="rect">
                            <a:avLst/>
                          </a:prstGeom>
                        </pic:spPr>
                      </pic:pic>
                    </a:graphicData>
                  </a:graphic>
                </wp:inline>
              </w:drawing>
            </w:r>
          </w:p>
          <w:p w14:paraId="3494E474" w14:textId="77777777" w:rsidR="00785008" w:rsidRPr="000A65D9" w:rsidRDefault="00785008" w:rsidP="005778B9">
            <w:pPr>
              <w:spacing w:after="120"/>
              <w:ind w:left="240" w:right="96"/>
              <w:jc w:val="center"/>
              <w:rPr>
                <w:rFonts w:ascii="Tw Cen MT" w:hAnsi="Tw Cen MT"/>
                <w:sz w:val="20"/>
                <w:szCs w:val="20"/>
              </w:rPr>
            </w:pPr>
            <w:r w:rsidRPr="000A65D9">
              <w:rPr>
                <w:rFonts w:ascii="Tw Cen MT" w:hAnsi="Tw Cen MT"/>
                <w:sz w:val="20"/>
                <w:szCs w:val="20"/>
              </w:rPr>
              <w:t>P0 (</w:t>
            </w:r>
            <w:proofErr w:type="spellStart"/>
            <w:r w:rsidRPr="000A65D9">
              <w:rPr>
                <w:rFonts w:ascii="Tw Cen MT" w:hAnsi="Tw Cen MT"/>
                <w:sz w:val="20"/>
                <w:szCs w:val="20"/>
              </w:rPr>
              <w:t>tanpa</w:t>
            </w:r>
            <w:proofErr w:type="spellEnd"/>
            <w:r w:rsidRPr="000A65D9">
              <w:rPr>
                <w:rFonts w:ascii="Tw Cen MT" w:hAnsi="Tw Cen MT"/>
                <w:sz w:val="20"/>
                <w:szCs w:val="20"/>
              </w:rPr>
              <w:t xml:space="preserve"> </w:t>
            </w:r>
            <w:proofErr w:type="spellStart"/>
            <w:r w:rsidRPr="000A65D9">
              <w:rPr>
                <w:rFonts w:ascii="Tw Cen MT" w:hAnsi="Tw Cen MT"/>
                <w:sz w:val="20"/>
                <w:szCs w:val="20"/>
              </w:rPr>
              <w:t>penambahan</w:t>
            </w:r>
            <w:proofErr w:type="spellEnd"/>
            <w:r w:rsidRPr="000A65D9">
              <w:rPr>
                <w:rFonts w:ascii="Tw Cen MT" w:hAnsi="Tw Cen MT"/>
                <w:sz w:val="20"/>
                <w:szCs w:val="20"/>
              </w:rPr>
              <w:t xml:space="preserve"> </w:t>
            </w:r>
            <w:proofErr w:type="spellStart"/>
            <w:r w:rsidRPr="000A65D9">
              <w:rPr>
                <w:rFonts w:ascii="Tw Cen MT" w:hAnsi="Tw Cen MT"/>
                <w:sz w:val="20"/>
                <w:szCs w:val="20"/>
              </w:rPr>
              <w:t>tepung</w:t>
            </w:r>
            <w:proofErr w:type="spellEnd"/>
            <w:r w:rsidRPr="000A65D9">
              <w:rPr>
                <w:rFonts w:ascii="Tw Cen MT" w:hAnsi="Tw Cen MT"/>
                <w:sz w:val="20"/>
                <w:szCs w:val="20"/>
              </w:rPr>
              <w:t xml:space="preserve"> </w:t>
            </w:r>
            <w:proofErr w:type="spellStart"/>
            <w:r w:rsidRPr="000A65D9">
              <w:rPr>
                <w:rFonts w:ascii="Tw Cen MT" w:hAnsi="Tw Cen MT"/>
                <w:sz w:val="20"/>
                <w:szCs w:val="20"/>
              </w:rPr>
              <w:t>tulang</w:t>
            </w:r>
            <w:proofErr w:type="spellEnd"/>
            <w:r w:rsidRPr="000A65D9">
              <w:rPr>
                <w:rFonts w:ascii="Tw Cen MT" w:hAnsi="Tw Cen MT"/>
                <w:sz w:val="20"/>
                <w:szCs w:val="20"/>
              </w:rPr>
              <w:t xml:space="preserve"> ikan </w:t>
            </w:r>
            <w:proofErr w:type="spellStart"/>
            <w:r w:rsidRPr="000A65D9">
              <w:rPr>
                <w:rFonts w:ascii="Tw Cen MT" w:hAnsi="Tw Cen MT"/>
                <w:sz w:val="20"/>
                <w:szCs w:val="20"/>
              </w:rPr>
              <w:t>patin</w:t>
            </w:r>
            <w:proofErr w:type="spellEnd"/>
            <w:r w:rsidRPr="000A65D9">
              <w:rPr>
                <w:rFonts w:ascii="Tw Cen MT" w:hAnsi="Tw Cen MT"/>
                <w:sz w:val="20"/>
                <w:szCs w:val="20"/>
              </w:rPr>
              <w:t>)</w:t>
            </w:r>
          </w:p>
        </w:tc>
        <w:tc>
          <w:tcPr>
            <w:tcW w:w="847" w:type="pct"/>
            <w:tcBorders>
              <w:top w:val="single" w:sz="4" w:space="0" w:color="auto"/>
            </w:tcBorders>
            <w:vAlign w:val="center"/>
          </w:tcPr>
          <w:p w14:paraId="4F0D11A1" w14:textId="77777777" w:rsidR="00785008" w:rsidRPr="000A65D9" w:rsidRDefault="00785008" w:rsidP="005778B9">
            <w:pPr>
              <w:spacing w:after="120"/>
              <w:ind w:right="96"/>
              <w:jc w:val="center"/>
              <w:rPr>
                <w:rFonts w:ascii="Tw Cen MT" w:hAnsi="Tw Cen MT"/>
                <w:sz w:val="20"/>
                <w:szCs w:val="20"/>
                <w:lang w:val="id-ID"/>
              </w:rPr>
            </w:pPr>
            <w:r w:rsidRPr="000A65D9">
              <w:rPr>
                <w:rFonts w:ascii="Tw Cen MT" w:hAnsi="Tw Cen MT"/>
                <w:sz w:val="20"/>
                <w:szCs w:val="20"/>
                <w:lang w:val="id-ID"/>
              </w:rPr>
              <w:t xml:space="preserve">Putih </w:t>
            </w:r>
            <w:proofErr w:type="spellStart"/>
            <w:r w:rsidRPr="000A65D9">
              <w:rPr>
                <w:rFonts w:ascii="Tw Cen MT" w:hAnsi="Tw Cen MT"/>
                <w:sz w:val="20"/>
                <w:szCs w:val="20"/>
              </w:rPr>
              <w:t>krem</w:t>
            </w:r>
            <w:proofErr w:type="spellEnd"/>
            <w:r w:rsidRPr="000A65D9">
              <w:rPr>
                <w:rFonts w:ascii="Tw Cen MT" w:hAnsi="Tw Cen MT"/>
                <w:sz w:val="20"/>
                <w:szCs w:val="20"/>
              </w:rPr>
              <w:t xml:space="preserve"> </w:t>
            </w:r>
            <w:proofErr w:type="spellStart"/>
            <w:r w:rsidRPr="000A65D9">
              <w:rPr>
                <w:rFonts w:ascii="Tw Cen MT" w:hAnsi="Tw Cen MT"/>
                <w:sz w:val="20"/>
                <w:szCs w:val="20"/>
                <w:lang w:val="id-ID"/>
              </w:rPr>
              <w:t>kecoklatan</w:t>
            </w:r>
            <w:proofErr w:type="spellEnd"/>
          </w:p>
        </w:tc>
        <w:tc>
          <w:tcPr>
            <w:tcW w:w="867" w:type="pct"/>
            <w:tcBorders>
              <w:top w:val="single" w:sz="4" w:space="0" w:color="auto"/>
            </w:tcBorders>
            <w:vAlign w:val="center"/>
          </w:tcPr>
          <w:p w14:paraId="436A1F03" w14:textId="77777777" w:rsidR="00785008" w:rsidRPr="000A65D9" w:rsidRDefault="00785008" w:rsidP="005778B9">
            <w:pPr>
              <w:spacing w:after="120"/>
              <w:ind w:right="96"/>
              <w:jc w:val="center"/>
              <w:rPr>
                <w:rFonts w:ascii="Tw Cen MT" w:hAnsi="Tw Cen MT"/>
                <w:sz w:val="20"/>
                <w:szCs w:val="20"/>
              </w:rPr>
            </w:pPr>
            <w:r w:rsidRPr="000A65D9">
              <w:rPr>
                <w:rFonts w:ascii="Tw Cen MT" w:hAnsi="Tw Cen MT"/>
                <w:sz w:val="20"/>
                <w:szCs w:val="20"/>
                <w:lang w:val="id-ID"/>
              </w:rPr>
              <w:t xml:space="preserve">Khas </w:t>
            </w:r>
            <w:r w:rsidRPr="000A65D9">
              <w:rPr>
                <w:rFonts w:ascii="Tw Cen MT" w:hAnsi="Tw Cen MT"/>
                <w:i/>
                <w:iCs/>
                <w:sz w:val="20"/>
                <w:szCs w:val="20"/>
              </w:rPr>
              <w:t>snack bar</w:t>
            </w:r>
          </w:p>
        </w:tc>
        <w:tc>
          <w:tcPr>
            <w:tcW w:w="713" w:type="pct"/>
            <w:tcBorders>
              <w:top w:val="single" w:sz="4" w:space="0" w:color="auto"/>
            </w:tcBorders>
            <w:vAlign w:val="center"/>
          </w:tcPr>
          <w:p w14:paraId="5934818B" w14:textId="77777777" w:rsidR="00785008" w:rsidRPr="000A65D9" w:rsidRDefault="00785008" w:rsidP="005778B9">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tcBorders>
              <w:top w:val="single" w:sz="4" w:space="0" w:color="auto"/>
            </w:tcBorders>
            <w:vAlign w:val="center"/>
          </w:tcPr>
          <w:p w14:paraId="4E5A87F6" w14:textId="77777777" w:rsidR="00785008" w:rsidRPr="000A65D9" w:rsidRDefault="00785008" w:rsidP="005778B9">
            <w:pPr>
              <w:spacing w:before="120"/>
              <w:ind w:left="238" w:right="96"/>
              <w:jc w:val="center"/>
              <w:rPr>
                <w:rFonts w:ascii="Tw Cen MT" w:hAnsi="Tw Cen MT"/>
                <w:sz w:val="20"/>
                <w:szCs w:val="20"/>
              </w:rPr>
            </w:pPr>
            <w:proofErr w:type="spellStart"/>
            <w:r w:rsidRPr="000A65D9">
              <w:rPr>
                <w:rFonts w:ascii="Tw Cen MT" w:hAnsi="Tw Cen MT"/>
                <w:sz w:val="20"/>
                <w:szCs w:val="20"/>
              </w:rPr>
              <w:t>Agak</w:t>
            </w:r>
            <w:proofErr w:type="spellEnd"/>
            <w:r w:rsidRPr="000A65D9">
              <w:rPr>
                <w:rFonts w:ascii="Tw Cen MT" w:hAnsi="Tw Cen MT"/>
                <w:sz w:val="20"/>
                <w:szCs w:val="20"/>
              </w:rPr>
              <w:t xml:space="preserve"> </w:t>
            </w:r>
            <w:proofErr w:type="spellStart"/>
            <w:r w:rsidRPr="000A65D9">
              <w:rPr>
                <w:rFonts w:ascii="Tw Cen MT" w:hAnsi="Tw Cen MT"/>
                <w:sz w:val="20"/>
                <w:szCs w:val="20"/>
              </w:rPr>
              <w:t>keras</w:t>
            </w:r>
            <w:proofErr w:type="spellEnd"/>
          </w:p>
          <w:p w14:paraId="021ED9BD" w14:textId="77777777" w:rsidR="00785008" w:rsidRPr="000A65D9" w:rsidRDefault="00785008" w:rsidP="005778B9">
            <w:pPr>
              <w:spacing w:after="120"/>
              <w:ind w:left="240" w:right="96"/>
              <w:jc w:val="center"/>
              <w:rPr>
                <w:rFonts w:ascii="Tw Cen MT" w:hAnsi="Tw Cen MT"/>
                <w:sz w:val="20"/>
                <w:szCs w:val="20"/>
                <w:lang w:val="id-ID"/>
              </w:rPr>
            </w:pPr>
          </w:p>
        </w:tc>
      </w:tr>
      <w:tr w:rsidR="00785008" w:rsidRPr="001C36DB" w14:paraId="1D4DCD46" w14:textId="77777777" w:rsidTr="005778B9">
        <w:trPr>
          <w:jc w:val="center"/>
        </w:trPr>
        <w:tc>
          <w:tcPr>
            <w:tcW w:w="1651" w:type="pct"/>
          </w:tcPr>
          <w:p w14:paraId="66450B28" w14:textId="77777777" w:rsidR="00785008" w:rsidRPr="000A65D9" w:rsidRDefault="00785008" w:rsidP="005778B9">
            <w:pPr>
              <w:spacing w:after="120"/>
              <w:ind w:left="240" w:right="96"/>
              <w:jc w:val="center"/>
              <w:rPr>
                <w:rFonts w:ascii="Tw Cen MT" w:hAnsi="Tw Cen MT"/>
                <w:sz w:val="20"/>
                <w:szCs w:val="20"/>
                <w:lang w:val="id-ID"/>
              </w:rPr>
            </w:pPr>
            <w:r w:rsidRPr="000A65D9">
              <w:rPr>
                <w:rFonts w:ascii="Tw Cen MT" w:hAnsi="Tw Cen MT"/>
                <w:noProof/>
                <w:sz w:val="20"/>
                <w:szCs w:val="20"/>
                <w:lang w:val="id-ID"/>
              </w:rPr>
              <w:drawing>
                <wp:inline distT="0" distB="0" distL="0" distR="0" wp14:anchorId="0D7AB822" wp14:editId="37F6B98F">
                  <wp:extent cx="1466925" cy="977950"/>
                  <wp:effectExtent l="0" t="0" r="0" b="0"/>
                  <wp:docPr id="775692095" name="Picture 1" descr="Sebuah gambar berisi makanan, Kudapan ringan, Biji padi-padian, dalam ruangan&#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92095" name="Picture 1" descr="Sebuah gambar berisi makanan, Kudapan ringan, Biji padi-padian, dalam ruangan&#10;&#10;Deskripsi dibuat secara otomatis"/>
                          <pic:cNvPicPr/>
                        </pic:nvPicPr>
                        <pic:blipFill>
                          <a:blip r:embed="rId14"/>
                          <a:stretch>
                            <a:fillRect/>
                          </a:stretch>
                        </pic:blipFill>
                        <pic:spPr>
                          <a:xfrm>
                            <a:off x="0" y="0"/>
                            <a:ext cx="1466925" cy="977950"/>
                          </a:xfrm>
                          <a:prstGeom prst="rect">
                            <a:avLst/>
                          </a:prstGeom>
                        </pic:spPr>
                      </pic:pic>
                    </a:graphicData>
                  </a:graphic>
                </wp:inline>
              </w:drawing>
            </w:r>
          </w:p>
          <w:p w14:paraId="01C9E550" w14:textId="77777777" w:rsidR="00785008" w:rsidRPr="000A65D9" w:rsidRDefault="00785008" w:rsidP="005778B9">
            <w:pPr>
              <w:spacing w:after="120"/>
              <w:ind w:left="240" w:right="96"/>
              <w:jc w:val="center"/>
              <w:rPr>
                <w:rFonts w:ascii="Tw Cen MT" w:hAnsi="Tw Cen MT"/>
                <w:sz w:val="20"/>
                <w:szCs w:val="20"/>
                <w:lang w:val="id-ID"/>
              </w:rPr>
            </w:pPr>
            <w:r w:rsidRPr="000A65D9">
              <w:rPr>
                <w:rFonts w:ascii="Tw Cen MT" w:hAnsi="Tw Cen MT"/>
                <w:sz w:val="20"/>
                <w:szCs w:val="20"/>
              </w:rPr>
              <w:t>P1 (</w:t>
            </w:r>
            <w:proofErr w:type="spellStart"/>
            <w:r w:rsidRPr="000A65D9">
              <w:rPr>
                <w:rFonts w:ascii="Tw Cen MT" w:hAnsi="Tw Cen MT"/>
                <w:sz w:val="20"/>
                <w:szCs w:val="20"/>
              </w:rPr>
              <w:t>penambahan</w:t>
            </w:r>
            <w:proofErr w:type="spellEnd"/>
            <w:r w:rsidRPr="000A65D9">
              <w:rPr>
                <w:rFonts w:ascii="Tw Cen MT" w:hAnsi="Tw Cen MT"/>
                <w:sz w:val="20"/>
                <w:szCs w:val="20"/>
              </w:rPr>
              <w:t xml:space="preserve"> 5 g </w:t>
            </w:r>
            <w:proofErr w:type="spellStart"/>
            <w:r w:rsidRPr="000A65D9">
              <w:rPr>
                <w:rFonts w:ascii="Tw Cen MT" w:hAnsi="Tw Cen MT"/>
                <w:sz w:val="20"/>
                <w:szCs w:val="20"/>
              </w:rPr>
              <w:t>tepung</w:t>
            </w:r>
            <w:proofErr w:type="spellEnd"/>
            <w:r w:rsidRPr="000A65D9">
              <w:rPr>
                <w:rFonts w:ascii="Tw Cen MT" w:hAnsi="Tw Cen MT"/>
                <w:sz w:val="20"/>
                <w:szCs w:val="20"/>
              </w:rPr>
              <w:t xml:space="preserve"> </w:t>
            </w:r>
            <w:proofErr w:type="spellStart"/>
            <w:r w:rsidRPr="000A65D9">
              <w:rPr>
                <w:rFonts w:ascii="Tw Cen MT" w:hAnsi="Tw Cen MT"/>
                <w:sz w:val="20"/>
                <w:szCs w:val="20"/>
              </w:rPr>
              <w:t>tulang</w:t>
            </w:r>
            <w:proofErr w:type="spellEnd"/>
            <w:r w:rsidRPr="000A65D9">
              <w:rPr>
                <w:rFonts w:ascii="Tw Cen MT" w:hAnsi="Tw Cen MT"/>
                <w:sz w:val="20"/>
                <w:szCs w:val="20"/>
              </w:rPr>
              <w:t xml:space="preserve"> ikan </w:t>
            </w:r>
            <w:proofErr w:type="spellStart"/>
            <w:proofErr w:type="gramStart"/>
            <w:r w:rsidRPr="000A65D9">
              <w:rPr>
                <w:rFonts w:ascii="Tw Cen MT" w:hAnsi="Tw Cen MT"/>
                <w:sz w:val="20"/>
                <w:szCs w:val="20"/>
              </w:rPr>
              <w:t>patin</w:t>
            </w:r>
            <w:proofErr w:type="spellEnd"/>
            <w:r w:rsidRPr="000A65D9">
              <w:rPr>
                <w:rFonts w:ascii="Tw Cen MT" w:hAnsi="Tw Cen MT"/>
                <w:sz w:val="20"/>
                <w:szCs w:val="20"/>
              </w:rPr>
              <w:t xml:space="preserve"> )</w:t>
            </w:r>
            <w:proofErr w:type="gramEnd"/>
          </w:p>
        </w:tc>
        <w:tc>
          <w:tcPr>
            <w:tcW w:w="847" w:type="pct"/>
            <w:vAlign w:val="center"/>
          </w:tcPr>
          <w:p w14:paraId="396ED121" w14:textId="77777777" w:rsidR="00785008" w:rsidRPr="000A65D9" w:rsidRDefault="00785008" w:rsidP="005778B9">
            <w:pPr>
              <w:spacing w:after="120"/>
              <w:ind w:right="96"/>
              <w:jc w:val="center"/>
              <w:rPr>
                <w:rFonts w:ascii="Tw Cen MT" w:hAnsi="Tw Cen MT"/>
                <w:sz w:val="20"/>
                <w:szCs w:val="20"/>
                <w:lang w:val="id-ID"/>
              </w:rPr>
            </w:pPr>
            <w:r w:rsidRPr="000A65D9">
              <w:rPr>
                <w:rFonts w:ascii="Tw Cen MT" w:hAnsi="Tw Cen MT"/>
                <w:sz w:val="20"/>
                <w:szCs w:val="20"/>
                <w:lang w:val="id-ID"/>
              </w:rPr>
              <w:t xml:space="preserve">Putih </w:t>
            </w:r>
            <w:proofErr w:type="spellStart"/>
            <w:r w:rsidRPr="000A65D9">
              <w:rPr>
                <w:rFonts w:ascii="Tw Cen MT" w:hAnsi="Tw Cen MT"/>
                <w:sz w:val="20"/>
                <w:szCs w:val="20"/>
              </w:rPr>
              <w:t>krem</w:t>
            </w:r>
            <w:proofErr w:type="spellEnd"/>
            <w:r w:rsidRPr="000A65D9">
              <w:rPr>
                <w:rFonts w:ascii="Tw Cen MT" w:hAnsi="Tw Cen MT"/>
                <w:sz w:val="20"/>
                <w:szCs w:val="20"/>
              </w:rPr>
              <w:t xml:space="preserve"> </w:t>
            </w:r>
            <w:proofErr w:type="spellStart"/>
            <w:r w:rsidRPr="000A65D9">
              <w:rPr>
                <w:rFonts w:ascii="Tw Cen MT" w:hAnsi="Tw Cen MT"/>
                <w:sz w:val="20"/>
                <w:szCs w:val="20"/>
                <w:lang w:val="id-ID"/>
              </w:rPr>
              <w:t>kecoklatan</w:t>
            </w:r>
            <w:proofErr w:type="spellEnd"/>
          </w:p>
        </w:tc>
        <w:tc>
          <w:tcPr>
            <w:tcW w:w="867" w:type="pct"/>
            <w:vAlign w:val="center"/>
          </w:tcPr>
          <w:p w14:paraId="6B59B921" w14:textId="77777777" w:rsidR="00785008" w:rsidRPr="000A65D9" w:rsidRDefault="00785008" w:rsidP="005778B9">
            <w:pPr>
              <w:spacing w:after="120"/>
              <w:ind w:right="96"/>
              <w:jc w:val="center"/>
              <w:rPr>
                <w:rFonts w:ascii="Tw Cen MT" w:hAnsi="Tw Cen MT"/>
                <w:sz w:val="20"/>
                <w:szCs w:val="20"/>
                <w:lang w:val="id-ID"/>
              </w:rPr>
            </w:pPr>
            <w:r w:rsidRPr="000A65D9">
              <w:rPr>
                <w:rFonts w:ascii="Tw Cen MT" w:hAnsi="Tw Cen MT"/>
                <w:sz w:val="20"/>
                <w:szCs w:val="20"/>
                <w:lang w:val="id-ID"/>
              </w:rPr>
              <w:t xml:space="preserve">Khas </w:t>
            </w:r>
            <w:r w:rsidRPr="000A65D9">
              <w:rPr>
                <w:rFonts w:ascii="Tw Cen MT" w:hAnsi="Tw Cen MT"/>
                <w:i/>
                <w:iCs/>
                <w:sz w:val="20"/>
                <w:szCs w:val="20"/>
              </w:rPr>
              <w:t>snack bar</w:t>
            </w:r>
          </w:p>
        </w:tc>
        <w:tc>
          <w:tcPr>
            <w:tcW w:w="713" w:type="pct"/>
            <w:vAlign w:val="center"/>
          </w:tcPr>
          <w:p w14:paraId="6C20052C" w14:textId="77777777" w:rsidR="00785008" w:rsidRPr="000A65D9" w:rsidRDefault="00785008" w:rsidP="005778B9">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vAlign w:val="center"/>
          </w:tcPr>
          <w:p w14:paraId="23734F43" w14:textId="77777777" w:rsidR="00785008" w:rsidRPr="000A65D9" w:rsidRDefault="00785008" w:rsidP="005778B9">
            <w:pPr>
              <w:spacing w:after="120"/>
              <w:ind w:right="96"/>
              <w:jc w:val="center"/>
              <w:rPr>
                <w:rFonts w:ascii="Tw Cen MT" w:hAnsi="Tw Cen MT"/>
                <w:sz w:val="20"/>
                <w:szCs w:val="20"/>
              </w:rPr>
            </w:pPr>
          </w:p>
          <w:p w14:paraId="19B494EF" w14:textId="77777777" w:rsidR="00785008" w:rsidRPr="000A65D9" w:rsidRDefault="00785008" w:rsidP="005778B9">
            <w:pPr>
              <w:spacing w:after="120"/>
              <w:ind w:right="96"/>
              <w:jc w:val="center"/>
              <w:rPr>
                <w:rFonts w:ascii="Tw Cen MT" w:hAnsi="Tw Cen MT"/>
                <w:sz w:val="20"/>
                <w:szCs w:val="20"/>
              </w:rPr>
            </w:pPr>
            <w:proofErr w:type="spellStart"/>
            <w:r w:rsidRPr="000A65D9">
              <w:rPr>
                <w:rFonts w:ascii="Tw Cen MT" w:hAnsi="Tw Cen MT"/>
                <w:sz w:val="20"/>
                <w:szCs w:val="20"/>
              </w:rPr>
              <w:t>Agak</w:t>
            </w:r>
            <w:proofErr w:type="spellEnd"/>
            <w:r w:rsidRPr="000A65D9">
              <w:rPr>
                <w:rFonts w:ascii="Tw Cen MT" w:hAnsi="Tw Cen MT"/>
                <w:sz w:val="20"/>
                <w:szCs w:val="20"/>
              </w:rPr>
              <w:t xml:space="preserve"> </w:t>
            </w:r>
            <w:proofErr w:type="spellStart"/>
            <w:r w:rsidRPr="000A65D9">
              <w:rPr>
                <w:rFonts w:ascii="Tw Cen MT" w:hAnsi="Tw Cen MT"/>
                <w:sz w:val="20"/>
                <w:szCs w:val="20"/>
              </w:rPr>
              <w:t>keras</w:t>
            </w:r>
            <w:proofErr w:type="spellEnd"/>
            <w:r w:rsidRPr="000A65D9">
              <w:rPr>
                <w:rFonts w:ascii="Tw Cen MT" w:hAnsi="Tw Cen MT"/>
                <w:sz w:val="20"/>
                <w:szCs w:val="20"/>
              </w:rPr>
              <w:t xml:space="preserve"> </w:t>
            </w:r>
          </w:p>
          <w:p w14:paraId="3FC25543" w14:textId="77777777" w:rsidR="00785008" w:rsidRPr="000A65D9" w:rsidRDefault="00785008" w:rsidP="005778B9">
            <w:pPr>
              <w:spacing w:after="120"/>
              <w:ind w:left="240" w:right="96"/>
              <w:jc w:val="center"/>
              <w:rPr>
                <w:rFonts w:ascii="Tw Cen MT" w:hAnsi="Tw Cen MT"/>
                <w:sz w:val="20"/>
                <w:szCs w:val="20"/>
                <w:lang w:val="id-ID"/>
              </w:rPr>
            </w:pPr>
          </w:p>
        </w:tc>
      </w:tr>
      <w:tr w:rsidR="00785008" w:rsidRPr="001C36DB" w14:paraId="60C77FDF" w14:textId="77777777" w:rsidTr="005778B9">
        <w:trPr>
          <w:jc w:val="center"/>
        </w:trPr>
        <w:tc>
          <w:tcPr>
            <w:tcW w:w="1651" w:type="pct"/>
          </w:tcPr>
          <w:p w14:paraId="4CC8B96A" w14:textId="77777777" w:rsidR="00785008" w:rsidRPr="000A65D9" w:rsidRDefault="00785008" w:rsidP="005778B9">
            <w:pPr>
              <w:spacing w:after="120"/>
              <w:ind w:right="96" w:firstLine="426"/>
              <w:rPr>
                <w:rFonts w:ascii="Tw Cen MT" w:hAnsi="Tw Cen MT"/>
                <w:sz w:val="20"/>
                <w:szCs w:val="20"/>
                <w:lang w:val="id-ID"/>
              </w:rPr>
            </w:pPr>
            <w:r w:rsidRPr="000A65D9">
              <w:rPr>
                <w:rFonts w:ascii="Tw Cen MT" w:hAnsi="Tw Cen MT"/>
                <w:noProof/>
                <w:sz w:val="20"/>
                <w:szCs w:val="20"/>
              </w:rPr>
              <w:drawing>
                <wp:inline distT="0" distB="0" distL="0" distR="0" wp14:anchorId="0F396830" wp14:editId="285EA69F">
                  <wp:extent cx="1428750" cy="920750"/>
                  <wp:effectExtent l="0" t="0" r="0" b="0"/>
                  <wp:docPr id="1638497317" name="Picture 1" descr="Sebuah gambar berisi makanan, Kudapan ringan, dalam ruangan&#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97317" name="Picture 1" descr="Sebuah gambar berisi makanan, Kudapan ringan, dalam ruangan&#10;&#10;Deskripsi dibuat secara otomatis"/>
                          <pic:cNvPicPr/>
                        </pic:nvPicPr>
                        <pic:blipFill>
                          <a:blip r:embed="rId15"/>
                          <a:stretch>
                            <a:fillRect/>
                          </a:stretch>
                        </pic:blipFill>
                        <pic:spPr>
                          <a:xfrm>
                            <a:off x="0" y="0"/>
                            <a:ext cx="1428823" cy="920797"/>
                          </a:xfrm>
                          <a:prstGeom prst="rect">
                            <a:avLst/>
                          </a:prstGeom>
                        </pic:spPr>
                      </pic:pic>
                    </a:graphicData>
                  </a:graphic>
                </wp:inline>
              </w:drawing>
            </w:r>
          </w:p>
          <w:p w14:paraId="4B7E002F" w14:textId="77777777" w:rsidR="00785008" w:rsidRPr="000A65D9" w:rsidRDefault="00785008" w:rsidP="005778B9">
            <w:pPr>
              <w:spacing w:after="120"/>
              <w:ind w:left="240" w:right="96"/>
              <w:jc w:val="center"/>
              <w:rPr>
                <w:rFonts w:ascii="Tw Cen MT" w:hAnsi="Tw Cen MT"/>
                <w:sz w:val="20"/>
                <w:szCs w:val="20"/>
                <w:lang w:val="id-ID"/>
              </w:rPr>
            </w:pPr>
            <w:r w:rsidRPr="000A65D9">
              <w:rPr>
                <w:rFonts w:ascii="Tw Cen MT" w:hAnsi="Tw Cen MT"/>
                <w:sz w:val="20"/>
                <w:szCs w:val="20"/>
                <w:lang w:val="id-ID"/>
              </w:rPr>
              <w:t xml:space="preserve">F2 (80 g ikan patin) </w:t>
            </w:r>
          </w:p>
        </w:tc>
        <w:tc>
          <w:tcPr>
            <w:tcW w:w="847" w:type="pct"/>
            <w:vAlign w:val="center"/>
          </w:tcPr>
          <w:p w14:paraId="3BD9DB66" w14:textId="77777777" w:rsidR="00785008" w:rsidRPr="000A65D9" w:rsidRDefault="00785008" w:rsidP="005778B9">
            <w:pPr>
              <w:spacing w:after="120"/>
              <w:ind w:right="96"/>
              <w:jc w:val="center"/>
              <w:rPr>
                <w:rFonts w:ascii="Tw Cen MT" w:hAnsi="Tw Cen MT"/>
                <w:sz w:val="20"/>
                <w:szCs w:val="20"/>
                <w:lang w:val="id-ID"/>
              </w:rPr>
            </w:pPr>
            <w:r w:rsidRPr="000A65D9">
              <w:rPr>
                <w:rFonts w:ascii="Tw Cen MT" w:hAnsi="Tw Cen MT"/>
                <w:sz w:val="20"/>
                <w:szCs w:val="20"/>
              </w:rPr>
              <w:t>K</w:t>
            </w:r>
            <w:r w:rsidRPr="000A65D9">
              <w:rPr>
                <w:rFonts w:ascii="Tw Cen MT" w:hAnsi="Tw Cen MT"/>
                <w:sz w:val="20"/>
                <w:szCs w:val="20"/>
                <w:lang w:val="id-ID"/>
              </w:rPr>
              <w:t xml:space="preserve">rem </w:t>
            </w:r>
            <w:proofErr w:type="spellStart"/>
            <w:r w:rsidRPr="000A65D9">
              <w:rPr>
                <w:rFonts w:ascii="Tw Cen MT" w:hAnsi="Tw Cen MT"/>
                <w:sz w:val="20"/>
                <w:szCs w:val="20"/>
              </w:rPr>
              <w:t>sedikit</w:t>
            </w:r>
            <w:proofErr w:type="spellEnd"/>
            <w:r w:rsidRPr="000A65D9">
              <w:rPr>
                <w:rFonts w:ascii="Tw Cen MT" w:hAnsi="Tw Cen MT"/>
                <w:sz w:val="20"/>
                <w:szCs w:val="20"/>
              </w:rPr>
              <w:t xml:space="preserve"> </w:t>
            </w:r>
            <w:proofErr w:type="spellStart"/>
            <w:r w:rsidRPr="000A65D9">
              <w:rPr>
                <w:rFonts w:ascii="Tw Cen MT" w:hAnsi="Tw Cen MT"/>
                <w:sz w:val="20"/>
                <w:szCs w:val="20"/>
                <w:lang w:val="id-ID"/>
              </w:rPr>
              <w:t>kecoklatan</w:t>
            </w:r>
            <w:proofErr w:type="spellEnd"/>
          </w:p>
        </w:tc>
        <w:tc>
          <w:tcPr>
            <w:tcW w:w="867" w:type="pct"/>
            <w:vAlign w:val="center"/>
          </w:tcPr>
          <w:p w14:paraId="2FC2A71B" w14:textId="77777777" w:rsidR="00785008" w:rsidRPr="000A65D9" w:rsidRDefault="00785008" w:rsidP="005778B9">
            <w:pPr>
              <w:spacing w:after="120"/>
              <w:ind w:right="96"/>
              <w:jc w:val="center"/>
              <w:rPr>
                <w:rFonts w:ascii="Tw Cen MT" w:hAnsi="Tw Cen MT"/>
                <w:sz w:val="20"/>
                <w:szCs w:val="20"/>
                <w:lang w:val="id-ID"/>
              </w:rPr>
            </w:pPr>
            <w:r w:rsidRPr="000A65D9">
              <w:rPr>
                <w:rFonts w:ascii="Tw Cen MT" w:hAnsi="Tw Cen MT"/>
                <w:sz w:val="20"/>
                <w:szCs w:val="20"/>
                <w:lang w:val="id-ID"/>
              </w:rPr>
              <w:t xml:space="preserve">Khas </w:t>
            </w:r>
            <w:r w:rsidRPr="000A65D9">
              <w:rPr>
                <w:rFonts w:ascii="Tw Cen MT" w:hAnsi="Tw Cen MT"/>
                <w:i/>
                <w:iCs/>
                <w:sz w:val="20"/>
                <w:szCs w:val="20"/>
              </w:rPr>
              <w:t>snack bar</w:t>
            </w:r>
          </w:p>
        </w:tc>
        <w:tc>
          <w:tcPr>
            <w:tcW w:w="713" w:type="pct"/>
            <w:vAlign w:val="center"/>
          </w:tcPr>
          <w:p w14:paraId="5991827C" w14:textId="77777777" w:rsidR="00785008" w:rsidRPr="000A65D9" w:rsidRDefault="00785008" w:rsidP="005778B9">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vAlign w:val="center"/>
          </w:tcPr>
          <w:p w14:paraId="3E47BA6B" w14:textId="77777777" w:rsidR="00785008" w:rsidRPr="000A65D9" w:rsidRDefault="00785008" w:rsidP="005778B9">
            <w:pPr>
              <w:spacing w:after="120"/>
              <w:ind w:right="96"/>
              <w:jc w:val="center"/>
              <w:rPr>
                <w:rFonts w:ascii="Tw Cen MT" w:hAnsi="Tw Cen MT"/>
                <w:sz w:val="20"/>
                <w:szCs w:val="20"/>
              </w:rPr>
            </w:pPr>
            <w:proofErr w:type="spellStart"/>
            <w:r w:rsidRPr="000A65D9">
              <w:rPr>
                <w:rFonts w:ascii="Tw Cen MT" w:hAnsi="Tw Cen MT"/>
                <w:sz w:val="20"/>
                <w:szCs w:val="20"/>
              </w:rPr>
              <w:t>Agak</w:t>
            </w:r>
            <w:proofErr w:type="spellEnd"/>
            <w:r w:rsidRPr="000A65D9">
              <w:rPr>
                <w:rFonts w:ascii="Tw Cen MT" w:hAnsi="Tw Cen MT"/>
                <w:sz w:val="20"/>
                <w:szCs w:val="20"/>
              </w:rPr>
              <w:t xml:space="preserve"> </w:t>
            </w:r>
            <w:proofErr w:type="spellStart"/>
            <w:r w:rsidRPr="000A65D9">
              <w:rPr>
                <w:rFonts w:ascii="Tw Cen MT" w:hAnsi="Tw Cen MT"/>
                <w:sz w:val="20"/>
                <w:szCs w:val="20"/>
              </w:rPr>
              <w:t>keras</w:t>
            </w:r>
            <w:proofErr w:type="spellEnd"/>
          </w:p>
        </w:tc>
      </w:tr>
      <w:tr w:rsidR="00785008" w:rsidRPr="001C36DB" w14:paraId="614C7AD6" w14:textId="77777777" w:rsidTr="005778B9">
        <w:trPr>
          <w:jc w:val="center"/>
        </w:trPr>
        <w:tc>
          <w:tcPr>
            <w:tcW w:w="1651" w:type="pct"/>
          </w:tcPr>
          <w:p w14:paraId="60818885" w14:textId="77777777" w:rsidR="00785008" w:rsidRPr="000A65D9" w:rsidRDefault="00785008" w:rsidP="00785008">
            <w:pPr>
              <w:spacing w:after="120"/>
              <w:ind w:right="96"/>
              <w:rPr>
                <w:rFonts w:ascii="Tw Cen MT" w:hAnsi="Tw Cen MT"/>
                <w:sz w:val="20"/>
                <w:szCs w:val="20"/>
                <w:lang w:val="id-ID"/>
              </w:rPr>
            </w:pPr>
          </w:p>
          <w:p w14:paraId="315C2FAE" w14:textId="77777777" w:rsidR="00785008" w:rsidRDefault="00785008" w:rsidP="005778B9">
            <w:pPr>
              <w:spacing w:after="120"/>
              <w:ind w:left="240" w:right="96"/>
              <w:jc w:val="center"/>
              <w:rPr>
                <w:rFonts w:ascii="Tw Cen MT" w:hAnsi="Tw Cen MT"/>
                <w:sz w:val="20"/>
                <w:szCs w:val="20"/>
                <w:lang w:val="id-ID"/>
              </w:rPr>
            </w:pPr>
            <w:r w:rsidRPr="000A65D9">
              <w:rPr>
                <w:rFonts w:ascii="Tw Cen MT" w:hAnsi="Tw Cen MT"/>
                <w:noProof/>
                <w:sz w:val="20"/>
                <w:szCs w:val="20"/>
                <w:lang w:val="id-ID"/>
              </w:rPr>
              <w:drawing>
                <wp:inline distT="0" distB="0" distL="0" distR="0" wp14:anchorId="522AE98B" wp14:editId="534E53C9">
                  <wp:extent cx="1625684" cy="838243"/>
                  <wp:effectExtent l="0" t="0" r="0" b="0"/>
                  <wp:docPr id="74996032" name="Picture 1" descr="Sebuah gambar berisi makanan, Kudapan ringan, dalam ruangan&#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6032" name="Picture 1" descr="Sebuah gambar berisi makanan, Kudapan ringan, dalam ruangan&#10;&#10;Deskripsi dibuat secara otomatis"/>
                          <pic:cNvPicPr/>
                        </pic:nvPicPr>
                        <pic:blipFill>
                          <a:blip r:embed="rId16"/>
                          <a:stretch>
                            <a:fillRect/>
                          </a:stretch>
                        </pic:blipFill>
                        <pic:spPr>
                          <a:xfrm>
                            <a:off x="0" y="0"/>
                            <a:ext cx="1625684" cy="838243"/>
                          </a:xfrm>
                          <a:prstGeom prst="rect">
                            <a:avLst/>
                          </a:prstGeom>
                        </pic:spPr>
                      </pic:pic>
                    </a:graphicData>
                  </a:graphic>
                </wp:inline>
              </w:drawing>
            </w:r>
          </w:p>
          <w:p w14:paraId="32AD615E" w14:textId="60B188AC" w:rsidR="00785008" w:rsidRPr="000A65D9" w:rsidRDefault="00785008" w:rsidP="00785008">
            <w:pPr>
              <w:spacing w:after="120"/>
              <w:ind w:left="240" w:right="96"/>
              <w:jc w:val="center"/>
              <w:rPr>
                <w:rFonts w:ascii="Tw Cen MT" w:hAnsi="Tw Cen MT"/>
                <w:sz w:val="20"/>
                <w:szCs w:val="20"/>
                <w:lang w:val="id-ID"/>
              </w:rPr>
            </w:pPr>
            <w:r w:rsidRPr="000A65D9">
              <w:rPr>
                <w:rFonts w:ascii="Tw Cen MT" w:hAnsi="Tw Cen MT"/>
                <w:sz w:val="20"/>
                <w:szCs w:val="20"/>
                <w:lang w:val="id-ID"/>
              </w:rPr>
              <w:t>F3 (90 g ikan patin)</w:t>
            </w:r>
          </w:p>
        </w:tc>
        <w:tc>
          <w:tcPr>
            <w:tcW w:w="847" w:type="pct"/>
            <w:vAlign w:val="center"/>
          </w:tcPr>
          <w:p w14:paraId="407D2B44" w14:textId="77777777" w:rsidR="00785008" w:rsidRPr="000A65D9" w:rsidRDefault="00785008" w:rsidP="005778B9">
            <w:pPr>
              <w:spacing w:after="120"/>
              <w:ind w:right="96"/>
              <w:jc w:val="center"/>
              <w:rPr>
                <w:rFonts w:ascii="Tw Cen MT" w:hAnsi="Tw Cen MT"/>
                <w:sz w:val="20"/>
                <w:szCs w:val="20"/>
                <w:lang w:val="id-ID"/>
              </w:rPr>
            </w:pPr>
            <w:proofErr w:type="spellStart"/>
            <w:r w:rsidRPr="000A65D9">
              <w:rPr>
                <w:rFonts w:ascii="Tw Cen MT" w:hAnsi="Tw Cen MT"/>
                <w:sz w:val="20"/>
                <w:szCs w:val="20"/>
              </w:rPr>
              <w:t>Krem</w:t>
            </w:r>
            <w:proofErr w:type="spellEnd"/>
            <w:r w:rsidRPr="000A65D9">
              <w:rPr>
                <w:rFonts w:ascii="Tw Cen MT" w:hAnsi="Tw Cen MT"/>
                <w:sz w:val="20"/>
                <w:szCs w:val="20"/>
                <w:lang w:val="id-ID"/>
              </w:rPr>
              <w:t xml:space="preserve"> sedikit </w:t>
            </w:r>
            <w:proofErr w:type="spellStart"/>
            <w:r w:rsidRPr="000A65D9">
              <w:rPr>
                <w:rFonts w:ascii="Tw Cen MT" w:hAnsi="Tw Cen MT"/>
                <w:sz w:val="20"/>
                <w:szCs w:val="20"/>
                <w:lang w:val="id-ID"/>
              </w:rPr>
              <w:t>kecoklatan</w:t>
            </w:r>
            <w:proofErr w:type="spellEnd"/>
          </w:p>
        </w:tc>
        <w:tc>
          <w:tcPr>
            <w:tcW w:w="867" w:type="pct"/>
            <w:vAlign w:val="center"/>
          </w:tcPr>
          <w:p w14:paraId="1CF19A8F" w14:textId="77777777" w:rsidR="00785008" w:rsidRPr="000A65D9" w:rsidRDefault="00785008" w:rsidP="005778B9">
            <w:pPr>
              <w:spacing w:after="120"/>
              <w:ind w:right="96"/>
              <w:jc w:val="center"/>
              <w:rPr>
                <w:rFonts w:ascii="Tw Cen MT" w:hAnsi="Tw Cen MT"/>
                <w:sz w:val="20"/>
                <w:szCs w:val="20"/>
                <w:lang w:val="id-ID"/>
              </w:rPr>
            </w:pPr>
            <w:r w:rsidRPr="000A65D9">
              <w:rPr>
                <w:rFonts w:ascii="Tw Cen MT" w:hAnsi="Tw Cen MT"/>
                <w:sz w:val="20"/>
                <w:szCs w:val="20"/>
                <w:lang w:val="id-ID"/>
              </w:rPr>
              <w:t xml:space="preserve">Khas </w:t>
            </w:r>
            <w:r w:rsidRPr="000A65D9">
              <w:rPr>
                <w:rFonts w:ascii="Tw Cen MT" w:hAnsi="Tw Cen MT"/>
                <w:i/>
                <w:iCs/>
                <w:sz w:val="20"/>
                <w:szCs w:val="20"/>
              </w:rPr>
              <w:t>snack bar</w:t>
            </w:r>
            <w:r w:rsidRPr="000A65D9">
              <w:rPr>
                <w:rFonts w:ascii="Tw Cen MT" w:hAnsi="Tw Cen MT"/>
                <w:sz w:val="20"/>
                <w:szCs w:val="20"/>
              </w:rPr>
              <w:t xml:space="preserve"> </w:t>
            </w:r>
            <w:proofErr w:type="spellStart"/>
            <w:r w:rsidRPr="000A65D9">
              <w:rPr>
                <w:rFonts w:ascii="Tw Cen MT" w:hAnsi="Tw Cen MT"/>
                <w:sz w:val="20"/>
                <w:szCs w:val="20"/>
              </w:rPr>
              <w:t>sedikit</w:t>
            </w:r>
            <w:proofErr w:type="spellEnd"/>
            <w:r w:rsidRPr="000A65D9">
              <w:rPr>
                <w:rFonts w:ascii="Tw Cen MT" w:hAnsi="Tw Cen MT"/>
                <w:sz w:val="20"/>
                <w:szCs w:val="20"/>
              </w:rPr>
              <w:t xml:space="preserve"> aroma </w:t>
            </w:r>
            <w:proofErr w:type="spellStart"/>
            <w:r w:rsidRPr="000A65D9">
              <w:rPr>
                <w:rFonts w:ascii="Tw Cen MT" w:hAnsi="Tw Cen MT"/>
                <w:sz w:val="20"/>
                <w:szCs w:val="20"/>
              </w:rPr>
              <w:t>tulang</w:t>
            </w:r>
            <w:proofErr w:type="spellEnd"/>
          </w:p>
        </w:tc>
        <w:tc>
          <w:tcPr>
            <w:tcW w:w="713" w:type="pct"/>
            <w:vAlign w:val="center"/>
          </w:tcPr>
          <w:p w14:paraId="7BC32508" w14:textId="77777777" w:rsidR="00785008" w:rsidRPr="000A65D9" w:rsidRDefault="00785008" w:rsidP="005778B9">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vAlign w:val="center"/>
          </w:tcPr>
          <w:p w14:paraId="08708FE2" w14:textId="77777777" w:rsidR="00785008" w:rsidRPr="000A65D9" w:rsidRDefault="00785008" w:rsidP="005778B9">
            <w:pPr>
              <w:spacing w:after="120"/>
              <w:ind w:right="96"/>
              <w:jc w:val="center"/>
              <w:rPr>
                <w:rFonts w:ascii="Tw Cen MT" w:hAnsi="Tw Cen MT"/>
                <w:sz w:val="20"/>
                <w:szCs w:val="20"/>
              </w:rPr>
            </w:pPr>
            <w:proofErr w:type="spellStart"/>
            <w:r w:rsidRPr="000A65D9">
              <w:rPr>
                <w:rFonts w:ascii="Tw Cen MT" w:hAnsi="Tw Cen MT"/>
                <w:sz w:val="20"/>
                <w:szCs w:val="20"/>
              </w:rPr>
              <w:t>Agak</w:t>
            </w:r>
            <w:proofErr w:type="spellEnd"/>
            <w:r w:rsidRPr="000A65D9">
              <w:rPr>
                <w:rFonts w:ascii="Tw Cen MT" w:hAnsi="Tw Cen MT"/>
                <w:sz w:val="20"/>
                <w:szCs w:val="20"/>
              </w:rPr>
              <w:t xml:space="preserve"> </w:t>
            </w:r>
            <w:proofErr w:type="spellStart"/>
            <w:r w:rsidRPr="000A65D9">
              <w:rPr>
                <w:rFonts w:ascii="Tw Cen MT" w:hAnsi="Tw Cen MT"/>
                <w:sz w:val="20"/>
                <w:szCs w:val="20"/>
              </w:rPr>
              <w:t>keras</w:t>
            </w:r>
            <w:proofErr w:type="spellEnd"/>
          </w:p>
        </w:tc>
      </w:tr>
    </w:tbl>
    <w:p w14:paraId="6A1FBA30" w14:textId="6FDB09E2" w:rsidR="0022008E" w:rsidRPr="001A0D5E" w:rsidRDefault="0022008E" w:rsidP="001A0D5E">
      <w:pPr>
        <w:autoSpaceDE w:val="0"/>
        <w:autoSpaceDN w:val="0"/>
        <w:adjustRightInd w:val="0"/>
        <w:spacing w:after="0" w:line="240" w:lineRule="auto"/>
        <w:jc w:val="center"/>
        <w:rPr>
          <w:rFonts w:ascii="Tw Cen MT" w:eastAsiaTheme="minorHAnsi" w:hAnsi="Tw Cen MT" w:cs="Times New Roman"/>
          <w:sz w:val="20"/>
          <w:szCs w:val="20"/>
        </w:rPr>
      </w:pPr>
    </w:p>
    <w:p w14:paraId="79C4B2DF" w14:textId="77777777" w:rsidR="00A942AF" w:rsidRDefault="00A942AF" w:rsidP="00AC3AD5">
      <w:pPr>
        <w:autoSpaceDE w:val="0"/>
        <w:autoSpaceDN w:val="0"/>
        <w:adjustRightInd w:val="0"/>
        <w:spacing w:after="0" w:line="240" w:lineRule="auto"/>
        <w:ind w:firstLine="720"/>
        <w:jc w:val="both"/>
        <w:rPr>
          <w:rFonts w:ascii="Tw Cen MT" w:eastAsiaTheme="minorHAnsi" w:hAnsi="Tw Cen MT" w:cs="Times New Roman"/>
          <w:sz w:val="20"/>
          <w:szCs w:val="20"/>
        </w:rPr>
        <w:sectPr w:rsidR="00A942AF" w:rsidSect="00785008">
          <w:type w:val="continuous"/>
          <w:pgSz w:w="12240" w:h="15840"/>
          <w:pgMar w:top="1440" w:right="1440" w:bottom="1440" w:left="1440" w:header="720" w:footer="720" w:gutter="0"/>
          <w:cols w:space="424"/>
        </w:sectPr>
      </w:pPr>
    </w:p>
    <w:p w14:paraId="0C2A8E79" w14:textId="77777777" w:rsidR="0022008E" w:rsidRPr="00AC3AD5" w:rsidRDefault="0022008E" w:rsidP="00AC3AD5">
      <w:pPr>
        <w:autoSpaceDE w:val="0"/>
        <w:autoSpaceDN w:val="0"/>
        <w:adjustRightInd w:val="0"/>
        <w:spacing w:after="0" w:line="240" w:lineRule="auto"/>
        <w:ind w:firstLine="720"/>
        <w:jc w:val="both"/>
        <w:rPr>
          <w:rFonts w:ascii="Tw Cen MT" w:eastAsiaTheme="minorHAnsi" w:hAnsi="Tw Cen MT" w:cs="Times New Roman"/>
          <w:sz w:val="20"/>
          <w:szCs w:val="20"/>
        </w:rPr>
      </w:pPr>
    </w:p>
    <w:p w14:paraId="027DC753" w14:textId="77777777" w:rsidR="00A942AF" w:rsidRPr="000A65D9" w:rsidRDefault="00A942AF" w:rsidP="00A942AF">
      <w:pPr>
        <w:spacing w:after="0" w:line="240" w:lineRule="auto"/>
        <w:jc w:val="both"/>
        <w:rPr>
          <w:rFonts w:ascii="Tw Cen MT" w:eastAsia="Twentieth Century" w:hAnsi="Tw Cen MT" w:cs="Twentieth Century"/>
          <w:b/>
          <w:bCs/>
          <w:sz w:val="24"/>
          <w:szCs w:val="24"/>
        </w:rPr>
      </w:pPr>
      <w:r w:rsidRPr="000A65D9">
        <w:rPr>
          <w:rFonts w:ascii="Tw Cen MT" w:eastAsia="Twentieth Century" w:hAnsi="Tw Cen MT" w:cs="Twentieth Century"/>
          <w:b/>
          <w:bCs/>
          <w:sz w:val="24"/>
          <w:szCs w:val="24"/>
        </w:rPr>
        <w:t xml:space="preserve">Tingkat </w:t>
      </w:r>
      <w:proofErr w:type="spellStart"/>
      <w:r w:rsidRPr="000A65D9">
        <w:rPr>
          <w:rFonts w:ascii="Tw Cen MT" w:eastAsia="Twentieth Century" w:hAnsi="Tw Cen MT" w:cs="Twentieth Century"/>
          <w:b/>
          <w:bCs/>
          <w:sz w:val="24"/>
          <w:szCs w:val="24"/>
        </w:rPr>
        <w:t>Kesukaan</w:t>
      </w:r>
      <w:proofErr w:type="spellEnd"/>
    </w:p>
    <w:p w14:paraId="2E5472E7" w14:textId="77777777" w:rsidR="00A942AF" w:rsidRDefault="00A942AF" w:rsidP="00A942AF">
      <w:pPr>
        <w:spacing w:after="0" w:line="240" w:lineRule="auto"/>
        <w:jc w:val="both"/>
        <w:rPr>
          <w:rFonts w:ascii="Tw Cen MT" w:eastAsia="Twentieth Century" w:hAnsi="Tw Cen MT" w:cs="Twentieth Century"/>
          <w:sz w:val="24"/>
          <w:szCs w:val="24"/>
        </w:rPr>
      </w:pPr>
    </w:p>
    <w:p w14:paraId="78C8C0CA" w14:textId="77777777" w:rsidR="00A942AF" w:rsidRDefault="00A942AF" w:rsidP="00A942AF">
      <w:pPr>
        <w:spacing w:after="0" w:line="240" w:lineRule="auto"/>
        <w:jc w:val="both"/>
        <w:rPr>
          <w:rFonts w:ascii="Tw Cen MT" w:eastAsia="Twentieth Century" w:hAnsi="Tw Cen MT" w:cs="Twentieth Century"/>
          <w:sz w:val="24"/>
          <w:szCs w:val="24"/>
        </w:rPr>
        <w:sectPr w:rsidR="00A942AF" w:rsidSect="00A942AF">
          <w:type w:val="continuous"/>
          <w:pgSz w:w="12240" w:h="15840"/>
          <w:pgMar w:top="1440" w:right="1440" w:bottom="1440" w:left="1440" w:header="720" w:footer="720" w:gutter="0"/>
          <w:cols w:num="2" w:space="720"/>
        </w:sectPr>
      </w:pPr>
    </w:p>
    <w:p w14:paraId="53A5B046" w14:textId="4898F10E" w:rsidR="0022008E" w:rsidRDefault="00A942AF" w:rsidP="00A942AF">
      <w:pPr>
        <w:autoSpaceDE w:val="0"/>
        <w:autoSpaceDN w:val="0"/>
        <w:adjustRightInd w:val="0"/>
        <w:spacing w:after="0" w:line="240" w:lineRule="auto"/>
        <w:jc w:val="both"/>
        <w:rPr>
          <w:rFonts w:ascii="Tw Cen MT" w:eastAsia="Twentieth Century" w:hAnsi="Tw Cen MT" w:cs="Twentieth Century"/>
          <w:sz w:val="24"/>
          <w:szCs w:val="24"/>
        </w:rPr>
      </w:pPr>
      <w:r w:rsidRPr="00354DBE">
        <w:rPr>
          <w:rFonts w:ascii="Tw Cen MT" w:eastAsia="Twentieth Century" w:hAnsi="Tw Cen MT" w:cs="Twentieth Century"/>
          <w:sz w:val="24"/>
          <w:szCs w:val="24"/>
        </w:rPr>
        <w:t xml:space="preserve">Uji </w:t>
      </w:r>
      <w:proofErr w:type="spellStart"/>
      <w:r w:rsidRPr="00354DBE">
        <w:rPr>
          <w:rFonts w:ascii="Tw Cen MT" w:eastAsia="Twentieth Century" w:hAnsi="Tw Cen MT" w:cs="Twentieth Century"/>
          <w:sz w:val="24"/>
          <w:szCs w:val="24"/>
        </w:rPr>
        <w:t>organolepti</w:t>
      </w:r>
      <w:r>
        <w:rPr>
          <w:rFonts w:ascii="Tw Cen MT" w:eastAsia="Twentieth Century" w:hAnsi="Tw Cen MT" w:cs="Twentieth Century"/>
          <w:sz w:val="24"/>
          <w:szCs w:val="24"/>
        </w:rPr>
        <w:t>k</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adalah</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penilaian</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dengan</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menggunakan</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alat</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indera</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yaitu</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indera</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penglihatan</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penciuman</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pengecap</w:t>
      </w:r>
      <w:proofErr w:type="spellEnd"/>
      <w:r w:rsidRPr="00354DBE">
        <w:rPr>
          <w:rFonts w:ascii="Tw Cen MT" w:eastAsia="Twentieth Century" w:hAnsi="Tw Cen MT" w:cs="Twentieth Century"/>
          <w:sz w:val="24"/>
          <w:szCs w:val="24"/>
        </w:rPr>
        <w:t xml:space="preserve"> dan </w:t>
      </w:r>
      <w:proofErr w:type="spellStart"/>
      <w:r w:rsidRPr="00354DBE">
        <w:rPr>
          <w:rFonts w:ascii="Tw Cen MT" w:eastAsia="Twentieth Century" w:hAnsi="Tw Cen MT" w:cs="Twentieth Century"/>
          <w:sz w:val="24"/>
          <w:szCs w:val="24"/>
        </w:rPr>
        <w:t>pendengaran</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untuk</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mengukur</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daya</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terima</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suatu</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produk</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Pengujian</w:t>
      </w:r>
      <w:proofErr w:type="spellEnd"/>
      <w:r w:rsidRPr="00354DBE">
        <w:t xml:space="preserve"> </w:t>
      </w:r>
      <w:proofErr w:type="spellStart"/>
      <w:r w:rsidRPr="00354DBE">
        <w:rPr>
          <w:rFonts w:ascii="Tw Cen MT" w:eastAsia="Twentieth Century" w:hAnsi="Tw Cen MT" w:cs="Twentieth Century"/>
          <w:sz w:val="24"/>
          <w:szCs w:val="24"/>
        </w:rPr>
        <w:t>organoleptik</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memiliki</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peranan</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mutu</w:t>
      </w:r>
      <w:proofErr w:type="spellEnd"/>
      <w:r w:rsidRPr="00354DBE">
        <w:rPr>
          <w:rFonts w:ascii="Tw Cen MT" w:eastAsia="Twentieth Century" w:hAnsi="Tw Cen MT" w:cs="Twentieth Century"/>
          <w:sz w:val="24"/>
          <w:szCs w:val="24"/>
        </w:rPr>
        <w:t xml:space="preserve"> </w:t>
      </w:r>
      <w:proofErr w:type="spellStart"/>
      <w:r w:rsidRPr="00354DBE">
        <w:rPr>
          <w:rFonts w:ascii="Tw Cen MT" w:eastAsia="Twentieth Century" w:hAnsi="Tw Cen MT" w:cs="Twentieth Century"/>
          <w:sz w:val="24"/>
          <w:szCs w:val="24"/>
        </w:rPr>
        <w:t>produk</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{"citationItems":[{"id":"ITEM-1","itemData":{"ISBN":"9781479978007","abstract":"This paper serves as an introduction to this special issue on strategic agility and human resource management. The paper starts with a summary review of the current state of the strategic agility literature followed by introduction of the five articles in the special issue. The paper also highlights the implications of the findings for academics and practitioners.","author":[{"dropping-particle":"","family":"Ramadhani","given":"Dian Agusti","non-dropping-particle":"","parse-names":false,"suffix":""},{"dropping-particle":"","family":"Mulyani","given":"Sri","non-dropping-particle":"","parse-names":false,"suffix":""}],"container-title":"Jurnal Proteksi Kesehatan","id":"ITEM-1","issue":"2","issued":{"date-parts":[["2018"]]},"page":"68-73","title":"Pengaruh Substitusi Tepung Terigu dengan Tepung Sagu terhadap Tingkat Kesukaan Bolu Kemojo","type":"article-journal","volume":"7"},"uris":["http://www.mendeley.com/documents/?uuid=3f677e40-b549-4613-95cb-fd5f530559c2"]}],"mendeley":{"formattedCitation":"[13]","plainTextFormattedCitation":"[13]","previouslyFormattedCitation":"[13]"},"properties":{"noteIndex":0},"schema":"https://github.com/citation-style-language/schema/raw/master/csl-citation.json"}</w:instrText>
      </w:r>
      <w:r>
        <w:rPr>
          <w:rFonts w:ascii="Tw Cen MT" w:eastAsia="Twentieth Century" w:hAnsi="Tw Cen MT" w:cs="Twentieth Century"/>
          <w:sz w:val="24"/>
          <w:szCs w:val="24"/>
        </w:rPr>
        <w:fldChar w:fldCharType="separate"/>
      </w:r>
      <w:r w:rsidRPr="00354DBE">
        <w:rPr>
          <w:rFonts w:ascii="Tw Cen MT" w:eastAsia="Twentieth Century" w:hAnsi="Tw Cen MT" w:cs="Twentieth Century"/>
          <w:noProof/>
          <w:sz w:val="24"/>
          <w:szCs w:val="24"/>
        </w:rPr>
        <w:t>[13]</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Penilaian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organoleptik</w:t>
      </w:r>
      <w:proofErr w:type="spellEnd"/>
      <w:r w:rsidRPr="00B9503F">
        <w:rPr>
          <w:rFonts w:ascii="Tw Cen MT" w:eastAsia="Twentieth Century" w:hAnsi="Tw Cen MT" w:cs="Twentieth Century"/>
          <w:sz w:val="24"/>
          <w:szCs w:val="24"/>
        </w:rPr>
        <w:t xml:space="preserve"> sangat </w:t>
      </w:r>
      <w:proofErr w:type="spellStart"/>
      <w:r w:rsidRPr="00B9503F">
        <w:rPr>
          <w:rFonts w:ascii="Tw Cen MT" w:eastAsia="Twentieth Century" w:hAnsi="Tw Cen MT" w:cs="Twentieth Century"/>
          <w:sz w:val="24"/>
          <w:szCs w:val="24"/>
        </w:rPr>
        <w:t>banyak</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digunakan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untuk</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menilai</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mutu</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dalam</w:t>
      </w:r>
      <w:proofErr w:type="spellEnd"/>
      <w:r w:rsidRPr="00B9503F">
        <w:rPr>
          <w:rFonts w:ascii="Tw Cen MT" w:eastAsia="Twentieth Century" w:hAnsi="Tw Cen MT" w:cs="Twentieth Century"/>
          <w:sz w:val="24"/>
          <w:szCs w:val="24"/>
        </w:rPr>
        <w:t xml:space="preserve"> industry </w:t>
      </w:r>
      <w:proofErr w:type="spellStart"/>
      <w:r w:rsidRPr="00B9503F">
        <w:rPr>
          <w:rFonts w:ascii="Tw Cen MT" w:eastAsia="Twentieth Century" w:hAnsi="Tw Cen MT" w:cs="Twentieth Century"/>
          <w:sz w:val="24"/>
          <w:szCs w:val="24"/>
        </w:rPr>
        <w:t>pangan</w:t>
      </w:r>
      <w:proofErr w:type="spellEnd"/>
      <w:r w:rsidRPr="00B9503F">
        <w:rPr>
          <w:rFonts w:ascii="Tw Cen MT" w:eastAsia="Twentieth Century" w:hAnsi="Tw Cen MT" w:cs="Twentieth Century"/>
          <w:sz w:val="24"/>
          <w:szCs w:val="24"/>
        </w:rPr>
        <w:t xml:space="preserve"> dan </w:t>
      </w:r>
      <w:proofErr w:type="spellStart"/>
      <w:r w:rsidRPr="00B9503F">
        <w:rPr>
          <w:rFonts w:ascii="Tw Cen MT" w:eastAsia="Twentieth Century" w:hAnsi="Tw Cen MT" w:cs="Twentieth Century"/>
          <w:sz w:val="24"/>
          <w:szCs w:val="24"/>
        </w:rPr>
        <w:t>industri</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hasil</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pertanian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lainnya</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Kadang-</w:t>
      </w:r>
      <w:r w:rsidRPr="00B9503F">
        <w:rPr>
          <w:rFonts w:ascii="Tw Cen MT" w:eastAsia="Twentieth Century" w:hAnsi="Tw Cen MT" w:cs="Twentieth Century"/>
          <w:sz w:val="24"/>
          <w:szCs w:val="24"/>
        </w:rPr>
        <w:t>kadang</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penilaian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ini</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dapat</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memberi</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hasil</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lang w:val="en-ID"/>
        </w:rPr>
        <w:t>penilaian</w:t>
      </w:r>
      <w:proofErr w:type="spellEnd"/>
      <w:r w:rsidRPr="00B9503F">
        <w:rPr>
          <w:rFonts w:ascii="Tw Cen MT" w:eastAsia="Twentieth Century" w:hAnsi="Tw Cen MT" w:cs="Twentieth Century"/>
          <w:sz w:val="24"/>
          <w:szCs w:val="24"/>
          <w:lang w:val="en-ID"/>
        </w:rPr>
        <w:t xml:space="preserve"> yang sangat </w:t>
      </w:r>
      <w:proofErr w:type="spellStart"/>
      <w:r w:rsidRPr="00B9503F">
        <w:rPr>
          <w:rFonts w:ascii="Tw Cen MT" w:eastAsia="Twentieth Century" w:hAnsi="Tw Cen MT" w:cs="Twentieth Century"/>
          <w:sz w:val="24"/>
          <w:szCs w:val="24"/>
          <w:lang w:val="en-ID"/>
        </w:rPr>
        <w:t>teliti</w:t>
      </w:r>
      <w:proofErr w:type="spellEnd"/>
      <w:r w:rsidRPr="00B9503F">
        <w:rPr>
          <w:rFonts w:ascii="Tw Cen MT" w:eastAsia="Twentieth Century" w:hAnsi="Tw Cen MT" w:cs="Twentieth Century"/>
          <w:sz w:val="24"/>
          <w:szCs w:val="24"/>
          <w:lang w:val="en-ID"/>
        </w:rPr>
        <w:t xml:space="preserve">. </w:t>
      </w:r>
      <w:proofErr w:type="spellStart"/>
      <w:r w:rsidRPr="00B9503F">
        <w:rPr>
          <w:rFonts w:ascii="Tw Cen MT" w:eastAsia="Twentieth Century" w:hAnsi="Tw Cen MT" w:cs="Twentieth Century"/>
          <w:sz w:val="24"/>
          <w:szCs w:val="24"/>
          <w:lang w:val="en-ID"/>
        </w:rPr>
        <w:t>Dalam</w:t>
      </w:r>
      <w:proofErr w:type="spellEnd"/>
      <w:r w:rsidRPr="00B9503F">
        <w:rPr>
          <w:rFonts w:ascii="Tw Cen MT" w:eastAsia="Twentieth Century" w:hAnsi="Tw Cen MT" w:cs="Twentieth Century"/>
          <w:sz w:val="24"/>
          <w:szCs w:val="24"/>
          <w:lang w:val="en-ID"/>
        </w:rPr>
        <w:t xml:space="preserve"> </w:t>
      </w:r>
      <w:proofErr w:type="spellStart"/>
      <w:r w:rsidRPr="00B9503F">
        <w:rPr>
          <w:rFonts w:ascii="Tw Cen MT" w:eastAsia="Twentieth Century" w:hAnsi="Tw Cen MT" w:cs="Twentieth Century"/>
          <w:sz w:val="24"/>
          <w:szCs w:val="24"/>
          <w:lang w:val="en-ID"/>
        </w:rPr>
        <w:t>beberapa</w:t>
      </w:r>
      <w:proofErr w:type="spellEnd"/>
      <w:r w:rsidRPr="00B9503F">
        <w:rPr>
          <w:rFonts w:ascii="Tw Cen MT" w:eastAsia="Twentieth Century" w:hAnsi="Tw Cen MT" w:cs="Twentieth Century"/>
          <w:sz w:val="24"/>
          <w:szCs w:val="24"/>
          <w:lang w:val="en-ID"/>
        </w:rPr>
        <w:t xml:space="preserve"> </w:t>
      </w:r>
      <w:proofErr w:type="spellStart"/>
      <w:r w:rsidRPr="00B9503F">
        <w:rPr>
          <w:rFonts w:ascii="Tw Cen MT" w:eastAsia="Twentieth Century" w:hAnsi="Tw Cen MT" w:cs="Twentieth Century"/>
          <w:sz w:val="24"/>
          <w:szCs w:val="24"/>
          <w:lang w:val="en-ID"/>
        </w:rPr>
        <w:t>hal</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penilaian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dengan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indera</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bahkan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melebihi</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ketelitian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alat</w:t>
      </w:r>
      <w:proofErr w:type="spellEnd"/>
      <w:r w:rsidRPr="00B9503F">
        <w:rPr>
          <w:rFonts w:ascii="Tw Cen MT" w:eastAsia="Twentieth Century" w:hAnsi="Tw Cen MT" w:cs="Twentieth Century"/>
          <w:sz w:val="24"/>
          <w:szCs w:val="24"/>
        </w:rPr>
        <w:t xml:space="preserve"> yang paling </w:t>
      </w:r>
      <w:proofErr w:type="spellStart"/>
      <w:r w:rsidRPr="00B9503F">
        <w:rPr>
          <w:rFonts w:ascii="Tw Cen MT" w:eastAsia="Twentieth Century" w:hAnsi="Tw Cen MT" w:cs="Twentieth Century"/>
          <w:sz w:val="24"/>
          <w:szCs w:val="24"/>
        </w:rPr>
        <w:t>sensitif</w:t>
      </w:r>
      <w:proofErr w:type="spellEnd"/>
      <w:r w:rsidRPr="00B9503F">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Uji </w:t>
      </w:r>
      <w:proofErr w:type="spellStart"/>
      <w:r w:rsidRPr="00B9503F">
        <w:rPr>
          <w:rFonts w:ascii="Tw Cen MT" w:eastAsia="Twentieth Century" w:hAnsi="Tw Cen MT" w:cs="Twentieth Century"/>
          <w:sz w:val="24"/>
          <w:szCs w:val="24"/>
        </w:rPr>
        <w:t>kesukaan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merupakan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pengujian</w:t>
      </w:r>
      <w:proofErr w:type="spellEnd"/>
      <w:r w:rsidRPr="00B9503F">
        <w:rPr>
          <w:rFonts w:ascii="Tw Cen MT" w:eastAsia="Twentieth Century" w:hAnsi="Tw Cen MT" w:cs="Twentieth Century"/>
          <w:sz w:val="24"/>
          <w:szCs w:val="24"/>
        </w:rPr>
        <w:t xml:space="preserve"> yang </w:t>
      </w:r>
      <w:proofErr w:type="spellStart"/>
      <w:r w:rsidRPr="00B9503F">
        <w:rPr>
          <w:rFonts w:ascii="Tw Cen MT" w:eastAsia="Twentieth Century" w:hAnsi="Tw Cen MT" w:cs="Twentieth Century"/>
          <w:sz w:val="24"/>
          <w:szCs w:val="24"/>
        </w:rPr>
        <w:t>meminta</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panelis</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mengemukakan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responnya</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berupa</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suka</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atau</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tidaknya</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terhadap</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sifat</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bahan</w:t>
      </w:r>
      <w:proofErr w:type="spellEnd"/>
      <w:r w:rsidRPr="00B9503F">
        <w:rPr>
          <w:rFonts w:ascii="Tw Cen MT" w:eastAsia="Twentieth Century" w:hAnsi="Tw Cen MT" w:cs="Twentieth Century"/>
          <w:sz w:val="24"/>
          <w:szCs w:val="24"/>
        </w:rPr>
        <w:t xml:space="preserve"> yang </w:t>
      </w:r>
      <w:proofErr w:type="spellStart"/>
      <w:r w:rsidRPr="00B9503F">
        <w:rPr>
          <w:rFonts w:ascii="Tw Cen MT" w:eastAsia="Twentieth Century" w:hAnsi="Tw Cen MT" w:cs="Twentieth Century"/>
          <w:sz w:val="24"/>
          <w:szCs w:val="24"/>
        </w:rPr>
        <w:t>diuji</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Metode</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pengujian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kesukaan</w:t>
      </w:r>
      <w:proofErr w:type="spellEnd"/>
      <w:r w:rsidRPr="00B9503F">
        <w:rPr>
          <w:rFonts w:ascii="Tw Cen MT" w:eastAsia="Twentieth Century" w:hAnsi="Tw Cen MT" w:cs="Twentieth Century"/>
          <w:sz w:val="24"/>
          <w:szCs w:val="24"/>
        </w:rPr>
        <w:t xml:space="preserve"> yang </w:t>
      </w:r>
      <w:proofErr w:type="spellStart"/>
      <w:r w:rsidRPr="00B9503F">
        <w:rPr>
          <w:rFonts w:ascii="Tw Cen MT" w:eastAsia="Twentieth Century" w:hAnsi="Tw Cen MT" w:cs="Twentieth Century"/>
          <w:sz w:val="24"/>
          <w:szCs w:val="24"/>
        </w:rPr>
        <w:t>dilakukan</w:t>
      </w:r>
      <w:proofErr w:type="spellEnd"/>
      <w:r w:rsidRPr="00B9503F">
        <w:rPr>
          <w:rFonts w:ascii="Tw Cen MT" w:eastAsia="Twentieth Century" w:hAnsi="Tw Cen MT" w:cs="Twentieth Century"/>
          <w:sz w:val="24"/>
          <w:szCs w:val="24"/>
        </w:rPr>
        <w:t xml:space="preserve"> </w:t>
      </w:r>
      <w:proofErr w:type="spellStart"/>
      <w:r w:rsidRPr="00B9503F">
        <w:rPr>
          <w:rFonts w:ascii="Tw Cen MT" w:eastAsia="Twentieth Century" w:hAnsi="Tw Cen MT" w:cs="Twentieth Century"/>
          <w:sz w:val="24"/>
          <w:szCs w:val="24"/>
        </w:rPr>
        <w:t>adalah</w:t>
      </w:r>
      <w:proofErr w:type="spellEnd"/>
      <w:r w:rsidRPr="00B9503F">
        <w:rPr>
          <w:rFonts w:ascii="Tw Cen MT" w:eastAsia="Twentieth Century" w:hAnsi="Tw Cen MT" w:cs="Twentieth Century"/>
          <w:sz w:val="24"/>
          <w:szCs w:val="24"/>
        </w:rPr>
        <w:t xml:space="preserve"> scoring</w:t>
      </w:r>
      <w:r>
        <w:rPr>
          <w:rFonts w:ascii="Tw Cen MT" w:eastAsia="Twentieth Century" w:hAnsi="Tw Cen MT" w:cs="Twentieth Century"/>
          <w:sz w:val="24"/>
          <w:szCs w:val="24"/>
        </w:rPr>
        <w:t xml:space="preserve"> </w:t>
      </w:r>
      <w:r w:rsidRPr="00B9503F">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{"citationItems":[{"id":"ITEM-1","itemData":{"DOI":"10.31970/pangan.v3i1.7","ISBN":"6281245140506","ISSN":"2527-5631","abstract":"This study aims to determine the organoleptic test of purple sweet potato jalangkote The analysis of research data is designed with Completely Randomized Design which is arranged with 1 factor that is purple sweet potato (J) : J0 = 50% purple sweet potato flour + 50% wheat flour; J1 = 60% purple sweet potato flour + 40% wheat flour; J2 = 70% purple sweet potato flour + 30% wheat flour; J3 = 80% purple sweet potato flour + 20% flour. Based on the results of organoleptic tests showed that the panelist's assessment of jalangkote sweet potato products gave a very real effect on the color, aroma and texture of jalangkote, Then give no real influence on jalangkote sweet potato flavor purple. The best treatment based on panelist appraisal was treatment of J3 ie 80% purple sweet potato flour + 20% flour in color (4.15) and flavor (4.25). Then the best treatment on the scent (4.50) and texture (4.45) is the treatment of 50% purple sweet potato flour + 50% wheat flour","author":[{"dropping-particle":"","family":"Lamusu","given":"Darni","non-dropping-particle":"","parse-names":false,"suffix":""}],"container-title":"Jurnal Pengolahan Pangan","id":"ITEM-1","issue":"1","issued":{"date-parts":[["2018"]]},"page":"9-15","title":"UJI ORGANOLEPTIK JALANGKOTE UBI JALAR UNGU ( Ipomoea batatas L) SEBAGAI UPAYA DIVERSIFIKASI PANGAN","type":"article-journal","volume":"3"},"uris":["http://www.mendeley.com/documents/?uuid=0fb9fc78-0cb8-4b3d-b7aa-31590309a186"]}],"mendeley":{"formattedCitation":"[14]","plainTextFormattedCitation":"[14]","previouslyFormattedCitation":"[14]"},"properties":{"noteIndex":0},"schema":"https://github.com/citation-style-language/schema/raw/master/csl-citation.json"}</w:instrText>
      </w:r>
      <w:r w:rsidRPr="00B9503F">
        <w:rPr>
          <w:rFonts w:ascii="Tw Cen MT" w:eastAsia="Twentieth Century" w:hAnsi="Tw Cen MT" w:cs="Twentieth Century"/>
          <w:sz w:val="24"/>
          <w:szCs w:val="24"/>
        </w:rPr>
        <w:fldChar w:fldCharType="separate"/>
      </w:r>
      <w:r w:rsidRPr="00354DBE">
        <w:rPr>
          <w:rFonts w:ascii="Tw Cen MT" w:eastAsia="Twentieth Century" w:hAnsi="Tw Cen MT" w:cs="Twentieth Century"/>
          <w:noProof/>
          <w:sz w:val="24"/>
          <w:szCs w:val="24"/>
        </w:rPr>
        <w:t>[14]</w:t>
      </w:r>
      <w:r w:rsidRPr="00B9503F">
        <w:rPr>
          <w:rFonts w:ascii="Tw Cen MT" w:eastAsia="Twentieth Century" w:hAnsi="Tw Cen MT" w:cs="Twentieth Century"/>
          <w:sz w:val="24"/>
          <w:szCs w:val="24"/>
        </w:rPr>
        <w:fldChar w:fldCharType="end"/>
      </w:r>
      <w:r w:rsidRPr="00B9503F">
        <w:rPr>
          <w:rFonts w:ascii="Tw Cen MT" w:eastAsia="Twentieth Century" w:hAnsi="Tw Cen MT" w:cs="Twentieth Century"/>
          <w:sz w:val="24"/>
          <w:szCs w:val="24"/>
        </w:rPr>
        <w:t>.</w:t>
      </w:r>
    </w:p>
    <w:p w14:paraId="1AC50458" w14:textId="77777777" w:rsidR="00A942AF" w:rsidRDefault="00A942AF" w:rsidP="00A942AF">
      <w:pPr>
        <w:autoSpaceDE w:val="0"/>
        <w:autoSpaceDN w:val="0"/>
        <w:adjustRightInd w:val="0"/>
        <w:spacing w:after="0" w:line="240" w:lineRule="auto"/>
        <w:jc w:val="both"/>
        <w:rPr>
          <w:rFonts w:ascii="Tw Cen MT" w:hAnsi="Tw Cen MT" w:cs="Times New Roman"/>
          <w:sz w:val="24"/>
          <w:szCs w:val="24"/>
        </w:rPr>
        <w:sectPr w:rsidR="00A942AF" w:rsidSect="00A942AF">
          <w:type w:val="continuous"/>
          <w:pgSz w:w="12240" w:h="15840"/>
          <w:pgMar w:top="1440" w:right="1440" w:bottom="1440" w:left="1440" w:header="720" w:footer="720" w:gutter="0"/>
          <w:cols w:num="2" w:space="424"/>
        </w:sectPr>
      </w:pPr>
    </w:p>
    <w:p w14:paraId="3DCF13F2" w14:textId="77777777" w:rsidR="00A942AF" w:rsidRDefault="00A942AF" w:rsidP="00A942AF">
      <w:pPr>
        <w:autoSpaceDE w:val="0"/>
        <w:autoSpaceDN w:val="0"/>
        <w:adjustRightInd w:val="0"/>
        <w:spacing w:after="0" w:line="240" w:lineRule="auto"/>
        <w:jc w:val="both"/>
        <w:rPr>
          <w:rFonts w:ascii="Tw Cen MT" w:hAnsi="Tw Cen MT" w:cs="Times New Roman"/>
          <w:sz w:val="24"/>
          <w:szCs w:val="24"/>
        </w:rPr>
      </w:pPr>
    </w:p>
    <w:p w14:paraId="7C68365C" w14:textId="44FA56FD" w:rsidR="00A942AF" w:rsidRDefault="00A942AF" w:rsidP="00A942AF">
      <w:pPr>
        <w:autoSpaceDE w:val="0"/>
        <w:autoSpaceDN w:val="0"/>
        <w:adjustRightInd w:val="0"/>
        <w:spacing w:after="0" w:line="240" w:lineRule="auto"/>
        <w:jc w:val="center"/>
        <w:rPr>
          <w:rFonts w:ascii="Tw Cen MT" w:eastAsia="Twentieth Century" w:hAnsi="Tw Cen MT" w:cs="Twentieth Century"/>
          <w:sz w:val="20"/>
          <w:szCs w:val="20"/>
        </w:rPr>
      </w:pPr>
      <w:proofErr w:type="spellStart"/>
      <w:r w:rsidRPr="00265168">
        <w:rPr>
          <w:rFonts w:ascii="Tw Cen MT" w:eastAsia="Twentieth Century" w:hAnsi="Tw Cen MT" w:cs="Twentieth Century"/>
          <w:sz w:val="20"/>
          <w:szCs w:val="20"/>
        </w:rPr>
        <w:t>Tabel</w:t>
      </w:r>
      <w:proofErr w:type="spellEnd"/>
      <w:r w:rsidRPr="00265168">
        <w:rPr>
          <w:rFonts w:ascii="Tw Cen MT" w:eastAsia="Twentieth Century" w:hAnsi="Tw Cen MT" w:cs="Twentieth Century"/>
          <w:sz w:val="20"/>
          <w:szCs w:val="20"/>
        </w:rPr>
        <w:t xml:space="preserve"> </w:t>
      </w:r>
      <w:r>
        <w:rPr>
          <w:rFonts w:ascii="Tw Cen MT" w:eastAsia="Twentieth Century" w:hAnsi="Tw Cen MT" w:cs="Twentieth Century"/>
          <w:sz w:val="20"/>
          <w:szCs w:val="20"/>
        </w:rPr>
        <w:t>3</w:t>
      </w:r>
      <w:r w:rsidRPr="00265168">
        <w:rPr>
          <w:rFonts w:ascii="Tw Cen MT" w:eastAsia="Twentieth Century" w:hAnsi="Tw Cen MT" w:cs="Twentieth Century"/>
          <w:sz w:val="20"/>
          <w:szCs w:val="20"/>
        </w:rPr>
        <w:t xml:space="preserve">. Hasil uji </w:t>
      </w:r>
      <w:proofErr w:type="spellStart"/>
      <w:r w:rsidRPr="00265168">
        <w:rPr>
          <w:rFonts w:ascii="Tw Cen MT" w:eastAsia="Twentieth Century" w:hAnsi="Tw Cen MT" w:cs="Twentieth Century"/>
          <w:sz w:val="20"/>
          <w:szCs w:val="20"/>
        </w:rPr>
        <w:t>Hedonik</w:t>
      </w:r>
      <w:proofErr w:type="spellEnd"/>
      <w:r w:rsidRPr="00265168">
        <w:rPr>
          <w:rFonts w:ascii="Tw Cen MT" w:eastAsia="Twentieth Century" w:hAnsi="Tw Cen MT" w:cs="Twentieth Century"/>
          <w:sz w:val="20"/>
          <w:szCs w:val="20"/>
        </w:rPr>
        <w:t>/</w:t>
      </w:r>
      <w:proofErr w:type="spellStart"/>
      <w:r w:rsidRPr="00265168">
        <w:rPr>
          <w:rFonts w:ascii="Tw Cen MT" w:eastAsia="Twentieth Century" w:hAnsi="Tw Cen MT" w:cs="Twentieth Century"/>
          <w:sz w:val="20"/>
          <w:szCs w:val="20"/>
        </w:rPr>
        <w:t>sensoris</w:t>
      </w:r>
      <w:proofErr w:type="spellEnd"/>
      <w:r w:rsidRPr="00265168">
        <w:rPr>
          <w:rFonts w:ascii="Tw Cen MT" w:eastAsia="Twentieth Century" w:hAnsi="Tw Cen MT" w:cs="Twentieth Century"/>
          <w:sz w:val="20"/>
          <w:szCs w:val="20"/>
        </w:rPr>
        <w:t xml:space="preserve"> </w:t>
      </w:r>
      <w:proofErr w:type="spellStart"/>
      <w:r w:rsidRPr="00265168">
        <w:rPr>
          <w:rFonts w:ascii="Tw Cen MT" w:eastAsia="Twentieth Century" w:hAnsi="Tw Cen MT" w:cs="Twentieth Century"/>
          <w:sz w:val="20"/>
          <w:szCs w:val="20"/>
        </w:rPr>
        <w:t>terhadap</w:t>
      </w:r>
      <w:proofErr w:type="spellEnd"/>
      <w:r w:rsidRPr="00265168">
        <w:rPr>
          <w:rFonts w:ascii="Tw Cen MT" w:eastAsia="Twentieth Century" w:hAnsi="Tw Cen MT" w:cs="Twentieth Century"/>
          <w:sz w:val="20"/>
          <w:szCs w:val="20"/>
        </w:rPr>
        <w:t xml:space="preserve"> snack bar </w:t>
      </w:r>
      <w:proofErr w:type="spellStart"/>
      <w:r w:rsidRPr="00265168">
        <w:rPr>
          <w:rFonts w:ascii="Tw Cen MT" w:eastAsia="Twentieth Century" w:hAnsi="Tw Cen MT" w:cs="Twentieth Century"/>
          <w:sz w:val="20"/>
          <w:szCs w:val="20"/>
        </w:rPr>
        <w:t>dengan</w:t>
      </w:r>
      <w:proofErr w:type="spellEnd"/>
      <w:r w:rsidRPr="00265168">
        <w:rPr>
          <w:rFonts w:ascii="Tw Cen MT" w:eastAsia="Twentieth Century" w:hAnsi="Tw Cen MT" w:cs="Twentieth Century"/>
          <w:sz w:val="20"/>
          <w:szCs w:val="20"/>
        </w:rPr>
        <w:t xml:space="preserve"> </w:t>
      </w:r>
      <w:proofErr w:type="spellStart"/>
      <w:r w:rsidRPr="00265168">
        <w:rPr>
          <w:rFonts w:ascii="Tw Cen MT" w:eastAsia="Twentieth Century" w:hAnsi="Tw Cen MT" w:cs="Twentieth Century"/>
          <w:sz w:val="20"/>
          <w:szCs w:val="20"/>
        </w:rPr>
        <w:t>penambahan</w:t>
      </w:r>
      <w:proofErr w:type="spellEnd"/>
      <w:r w:rsidRPr="00265168">
        <w:rPr>
          <w:rFonts w:ascii="Tw Cen MT" w:eastAsia="Twentieth Century" w:hAnsi="Tw Cen MT" w:cs="Twentieth Century"/>
          <w:sz w:val="20"/>
          <w:szCs w:val="20"/>
        </w:rPr>
        <w:t xml:space="preserve"> </w:t>
      </w:r>
      <w:proofErr w:type="spellStart"/>
      <w:r w:rsidRPr="00265168">
        <w:rPr>
          <w:rFonts w:ascii="Tw Cen MT" w:eastAsia="Twentieth Century" w:hAnsi="Tw Cen MT" w:cs="Twentieth Century"/>
          <w:sz w:val="20"/>
          <w:szCs w:val="20"/>
        </w:rPr>
        <w:t>tepung</w:t>
      </w:r>
      <w:proofErr w:type="spellEnd"/>
      <w:r w:rsidRPr="00265168">
        <w:rPr>
          <w:rFonts w:ascii="Tw Cen MT" w:eastAsia="Twentieth Century" w:hAnsi="Tw Cen MT" w:cs="Twentieth Century"/>
          <w:sz w:val="20"/>
          <w:szCs w:val="20"/>
        </w:rPr>
        <w:t xml:space="preserve"> </w:t>
      </w:r>
      <w:proofErr w:type="spellStart"/>
      <w:r w:rsidRPr="00265168">
        <w:rPr>
          <w:rFonts w:ascii="Tw Cen MT" w:eastAsia="Twentieth Century" w:hAnsi="Tw Cen MT" w:cs="Twentieth Century"/>
          <w:sz w:val="20"/>
          <w:szCs w:val="20"/>
        </w:rPr>
        <w:t>tulang</w:t>
      </w:r>
      <w:proofErr w:type="spellEnd"/>
      <w:r w:rsidRPr="00265168">
        <w:rPr>
          <w:rFonts w:ascii="Tw Cen MT" w:eastAsia="Twentieth Century" w:hAnsi="Tw Cen MT" w:cs="Twentieth Century"/>
          <w:sz w:val="20"/>
          <w:szCs w:val="20"/>
        </w:rPr>
        <w:t xml:space="preserve"> ikan </w:t>
      </w:r>
      <w:proofErr w:type="spellStart"/>
      <w:r w:rsidRPr="00265168">
        <w:rPr>
          <w:rFonts w:ascii="Tw Cen MT" w:eastAsia="Twentieth Century" w:hAnsi="Tw Cen MT" w:cs="Twentieth Century"/>
          <w:sz w:val="20"/>
          <w:szCs w:val="20"/>
        </w:rPr>
        <w:t>patin</w:t>
      </w:r>
      <w:proofErr w:type="spellEnd"/>
    </w:p>
    <w:tbl>
      <w:tblPr>
        <w:tblStyle w:val="KisiTabel"/>
        <w:tblW w:w="0" w:type="auto"/>
        <w:tblInd w:w="959" w:type="dxa"/>
        <w:tblBorders>
          <w:left w:val="none" w:sz="0" w:space="0" w:color="auto"/>
          <w:right w:val="none" w:sz="0" w:space="0" w:color="auto"/>
          <w:insideV w:val="none" w:sz="0" w:space="0" w:color="auto"/>
        </w:tblBorders>
        <w:tblLook w:val="04A0" w:firstRow="1" w:lastRow="0" w:firstColumn="1" w:lastColumn="0" w:noHBand="0" w:noVBand="1"/>
      </w:tblPr>
      <w:tblGrid>
        <w:gridCol w:w="1539"/>
        <w:gridCol w:w="1540"/>
        <w:gridCol w:w="1541"/>
        <w:gridCol w:w="1541"/>
        <w:gridCol w:w="1541"/>
      </w:tblGrid>
      <w:tr w:rsidR="00A942AF" w:rsidRPr="001C36DB" w14:paraId="0D112607" w14:textId="77777777" w:rsidTr="005778B9">
        <w:tc>
          <w:tcPr>
            <w:tcW w:w="1539" w:type="dxa"/>
            <w:vMerge w:val="restart"/>
          </w:tcPr>
          <w:p w14:paraId="77121D29" w14:textId="77777777" w:rsidR="00A942AF" w:rsidRPr="000A65D9" w:rsidRDefault="00A942AF" w:rsidP="005778B9">
            <w:pPr>
              <w:ind w:right="96"/>
              <w:rPr>
                <w:rFonts w:ascii="Tw Cen MT" w:hAnsi="Tw Cen MT"/>
                <w:noProof/>
                <w:sz w:val="20"/>
                <w:szCs w:val="20"/>
                <w:lang w:val="en-ID"/>
              </w:rPr>
            </w:pPr>
            <w:r w:rsidRPr="000A65D9">
              <w:rPr>
                <w:rFonts w:ascii="Tw Cen MT" w:hAnsi="Tw Cen MT"/>
                <w:noProof/>
                <w:sz w:val="20"/>
                <w:szCs w:val="20"/>
                <w:lang w:val="en-ID"/>
              </w:rPr>
              <w:t>Atribut/</w:t>
            </w:r>
          </w:p>
          <w:p w14:paraId="0CF5A40F" w14:textId="77777777" w:rsidR="00A942AF" w:rsidRPr="000A65D9" w:rsidRDefault="00A942AF" w:rsidP="005778B9">
            <w:pPr>
              <w:ind w:right="96"/>
              <w:rPr>
                <w:rFonts w:ascii="Tw Cen MT" w:hAnsi="Tw Cen MT"/>
                <w:noProof/>
                <w:sz w:val="20"/>
                <w:szCs w:val="20"/>
                <w:lang w:val="en-ID"/>
              </w:rPr>
            </w:pPr>
            <w:r w:rsidRPr="000A65D9">
              <w:rPr>
                <w:rFonts w:ascii="Tw Cen MT" w:hAnsi="Tw Cen MT"/>
                <w:noProof/>
                <w:sz w:val="20"/>
                <w:szCs w:val="20"/>
                <w:lang w:val="en-ID"/>
              </w:rPr>
              <w:t xml:space="preserve">parameter </w:t>
            </w:r>
          </w:p>
        </w:tc>
        <w:tc>
          <w:tcPr>
            <w:tcW w:w="6163" w:type="dxa"/>
            <w:gridSpan w:val="4"/>
          </w:tcPr>
          <w:p w14:paraId="46A39829" w14:textId="77777777" w:rsidR="00A942AF" w:rsidRPr="000A65D9" w:rsidRDefault="00A942AF" w:rsidP="005778B9">
            <w:pPr>
              <w:ind w:right="96"/>
              <w:jc w:val="center"/>
              <w:rPr>
                <w:rFonts w:ascii="Tw Cen MT" w:hAnsi="Tw Cen MT"/>
                <w:noProof/>
                <w:sz w:val="20"/>
                <w:szCs w:val="20"/>
                <w:lang w:val="en-ID"/>
              </w:rPr>
            </w:pPr>
            <w:proofErr w:type="spellStart"/>
            <w:r w:rsidRPr="000A65D9">
              <w:rPr>
                <w:rFonts w:ascii="Tw Cen MT" w:hAnsi="Tw Cen MT"/>
                <w:sz w:val="20"/>
                <w:szCs w:val="20"/>
              </w:rPr>
              <w:t>Perlakuan</w:t>
            </w:r>
            <w:proofErr w:type="spellEnd"/>
            <w:r w:rsidRPr="000A65D9">
              <w:rPr>
                <w:rFonts w:ascii="Tw Cen MT" w:hAnsi="Tw Cen MT"/>
                <w:sz w:val="20"/>
                <w:szCs w:val="20"/>
              </w:rPr>
              <w:t xml:space="preserve"> </w:t>
            </w:r>
            <w:proofErr w:type="spellStart"/>
            <w:r w:rsidRPr="000A65D9">
              <w:rPr>
                <w:rFonts w:ascii="Tw Cen MT" w:hAnsi="Tw Cen MT"/>
                <w:sz w:val="20"/>
                <w:szCs w:val="20"/>
              </w:rPr>
              <w:t>dengan</w:t>
            </w:r>
            <w:proofErr w:type="spellEnd"/>
            <w:r w:rsidRPr="000A65D9">
              <w:rPr>
                <w:rFonts w:ascii="Tw Cen MT" w:hAnsi="Tw Cen MT"/>
                <w:sz w:val="20"/>
                <w:szCs w:val="20"/>
              </w:rPr>
              <w:t xml:space="preserve"> </w:t>
            </w:r>
            <w:proofErr w:type="spellStart"/>
            <w:r w:rsidRPr="000A65D9">
              <w:rPr>
                <w:rFonts w:ascii="Tw Cen MT" w:hAnsi="Tw Cen MT"/>
                <w:sz w:val="20"/>
                <w:szCs w:val="20"/>
              </w:rPr>
              <w:t>penambahan</w:t>
            </w:r>
            <w:proofErr w:type="spellEnd"/>
            <w:r w:rsidRPr="000A65D9">
              <w:rPr>
                <w:rFonts w:ascii="Tw Cen MT" w:hAnsi="Tw Cen MT"/>
                <w:sz w:val="20"/>
                <w:szCs w:val="20"/>
              </w:rPr>
              <w:t xml:space="preserve"> </w:t>
            </w:r>
            <w:proofErr w:type="spellStart"/>
            <w:r w:rsidRPr="000A65D9">
              <w:rPr>
                <w:rFonts w:ascii="Tw Cen MT" w:hAnsi="Tw Cen MT"/>
                <w:sz w:val="20"/>
                <w:szCs w:val="20"/>
              </w:rPr>
              <w:t>tepung</w:t>
            </w:r>
            <w:proofErr w:type="spellEnd"/>
            <w:r w:rsidRPr="000A65D9">
              <w:rPr>
                <w:rFonts w:ascii="Tw Cen MT" w:hAnsi="Tw Cen MT"/>
                <w:sz w:val="20"/>
                <w:szCs w:val="20"/>
              </w:rPr>
              <w:t xml:space="preserve"> </w:t>
            </w:r>
            <w:proofErr w:type="spellStart"/>
            <w:r w:rsidRPr="000A65D9">
              <w:rPr>
                <w:rFonts w:ascii="Tw Cen MT" w:hAnsi="Tw Cen MT"/>
                <w:sz w:val="20"/>
                <w:szCs w:val="20"/>
              </w:rPr>
              <w:t>tulang</w:t>
            </w:r>
            <w:proofErr w:type="spellEnd"/>
            <w:r w:rsidRPr="000A65D9">
              <w:rPr>
                <w:rFonts w:ascii="Tw Cen MT" w:hAnsi="Tw Cen MT"/>
                <w:sz w:val="20"/>
                <w:szCs w:val="20"/>
              </w:rPr>
              <w:t xml:space="preserve"> ikan </w:t>
            </w:r>
            <w:proofErr w:type="spellStart"/>
            <w:r w:rsidRPr="000A65D9">
              <w:rPr>
                <w:rFonts w:ascii="Tw Cen MT" w:hAnsi="Tw Cen MT"/>
                <w:sz w:val="20"/>
                <w:szCs w:val="20"/>
              </w:rPr>
              <w:t>patin</w:t>
            </w:r>
            <w:proofErr w:type="spellEnd"/>
          </w:p>
        </w:tc>
      </w:tr>
      <w:tr w:rsidR="00A942AF" w:rsidRPr="001C36DB" w14:paraId="7792BE28" w14:textId="77777777" w:rsidTr="005778B9">
        <w:tc>
          <w:tcPr>
            <w:tcW w:w="1539" w:type="dxa"/>
            <w:vMerge/>
          </w:tcPr>
          <w:p w14:paraId="65EC98CE" w14:textId="77777777" w:rsidR="00A942AF" w:rsidRPr="000A65D9" w:rsidRDefault="00A942AF" w:rsidP="005778B9">
            <w:pPr>
              <w:ind w:right="96"/>
              <w:rPr>
                <w:rFonts w:ascii="Tw Cen MT" w:hAnsi="Tw Cen MT"/>
                <w:noProof/>
                <w:sz w:val="20"/>
                <w:szCs w:val="20"/>
                <w:lang w:val="en-ID"/>
              </w:rPr>
            </w:pPr>
          </w:p>
        </w:tc>
        <w:tc>
          <w:tcPr>
            <w:tcW w:w="1540" w:type="dxa"/>
          </w:tcPr>
          <w:p w14:paraId="40AF14DE"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P0 (control)</w:t>
            </w:r>
          </w:p>
        </w:tc>
        <w:tc>
          <w:tcPr>
            <w:tcW w:w="1541" w:type="dxa"/>
          </w:tcPr>
          <w:p w14:paraId="17C0500F"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P1 (5 g)</w:t>
            </w:r>
          </w:p>
        </w:tc>
        <w:tc>
          <w:tcPr>
            <w:tcW w:w="1541" w:type="dxa"/>
          </w:tcPr>
          <w:p w14:paraId="47CC06E5"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P2 (10 g)</w:t>
            </w:r>
          </w:p>
        </w:tc>
        <w:tc>
          <w:tcPr>
            <w:tcW w:w="1541" w:type="dxa"/>
          </w:tcPr>
          <w:p w14:paraId="793168E9"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P3 (15 g)</w:t>
            </w:r>
          </w:p>
        </w:tc>
      </w:tr>
      <w:tr w:rsidR="00A942AF" w:rsidRPr="001C36DB" w14:paraId="11DE83F2" w14:textId="77777777" w:rsidTr="005778B9">
        <w:tc>
          <w:tcPr>
            <w:tcW w:w="1539" w:type="dxa"/>
          </w:tcPr>
          <w:p w14:paraId="53960D20" w14:textId="77777777" w:rsidR="00A942AF" w:rsidRPr="000A65D9" w:rsidRDefault="00A942AF" w:rsidP="005778B9">
            <w:pPr>
              <w:ind w:right="96"/>
              <w:rPr>
                <w:rFonts w:ascii="Tw Cen MT" w:hAnsi="Tw Cen MT"/>
                <w:noProof/>
                <w:sz w:val="20"/>
                <w:szCs w:val="20"/>
                <w:lang w:val="en-ID"/>
              </w:rPr>
            </w:pPr>
            <w:r w:rsidRPr="000A65D9">
              <w:rPr>
                <w:rFonts w:ascii="Tw Cen MT" w:hAnsi="Tw Cen MT"/>
                <w:noProof/>
                <w:sz w:val="20"/>
                <w:szCs w:val="20"/>
                <w:lang w:val="en-ID"/>
              </w:rPr>
              <w:t>Aroma</w:t>
            </w:r>
          </w:p>
        </w:tc>
        <w:tc>
          <w:tcPr>
            <w:tcW w:w="1540" w:type="dxa"/>
          </w:tcPr>
          <w:p w14:paraId="3E82638F"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5.32</w:t>
            </w:r>
            <w:r w:rsidRPr="000A65D9">
              <w:rPr>
                <w:rFonts w:ascii="Tw Cen MT" w:hAnsi="Tw Cen MT"/>
                <w:noProof/>
                <w:sz w:val="20"/>
                <w:szCs w:val="20"/>
                <w:vertAlign w:val="superscript"/>
                <w:lang w:val="en-ID"/>
              </w:rPr>
              <w:t>a</w:t>
            </w:r>
          </w:p>
        </w:tc>
        <w:tc>
          <w:tcPr>
            <w:tcW w:w="1541" w:type="dxa"/>
          </w:tcPr>
          <w:p w14:paraId="2B32441C"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5.60</w:t>
            </w:r>
            <w:r w:rsidRPr="000A65D9">
              <w:rPr>
                <w:rFonts w:ascii="Tw Cen MT" w:hAnsi="Tw Cen MT"/>
                <w:noProof/>
                <w:sz w:val="20"/>
                <w:szCs w:val="20"/>
                <w:vertAlign w:val="superscript"/>
                <w:lang w:val="en-ID"/>
              </w:rPr>
              <w:t xml:space="preserve"> a</w:t>
            </w:r>
          </w:p>
        </w:tc>
        <w:tc>
          <w:tcPr>
            <w:tcW w:w="1541" w:type="dxa"/>
          </w:tcPr>
          <w:p w14:paraId="426BB3DF"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5.60</w:t>
            </w:r>
            <w:r w:rsidRPr="000A65D9">
              <w:rPr>
                <w:rFonts w:ascii="Tw Cen MT" w:hAnsi="Tw Cen MT"/>
                <w:noProof/>
                <w:sz w:val="20"/>
                <w:szCs w:val="20"/>
                <w:vertAlign w:val="superscript"/>
                <w:lang w:val="en-ID"/>
              </w:rPr>
              <w:t xml:space="preserve"> a</w:t>
            </w:r>
          </w:p>
        </w:tc>
        <w:tc>
          <w:tcPr>
            <w:tcW w:w="1541" w:type="dxa"/>
          </w:tcPr>
          <w:p w14:paraId="38E059B7"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r>
      <w:tr w:rsidR="00A942AF" w:rsidRPr="001C36DB" w14:paraId="51158302" w14:textId="77777777" w:rsidTr="005778B9">
        <w:tc>
          <w:tcPr>
            <w:tcW w:w="1539" w:type="dxa"/>
          </w:tcPr>
          <w:p w14:paraId="207892D0" w14:textId="77777777" w:rsidR="00A942AF" w:rsidRPr="000A65D9" w:rsidRDefault="00A942AF" w:rsidP="005778B9">
            <w:pPr>
              <w:ind w:right="96"/>
              <w:rPr>
                <w:rFonts w:ascii="Tw Cen MT" w:hAnsi="Tw Cen MT"/>
                <w:noProof/>
                <w:sz w:val="20"/>
                <w:szCs w:val="20"/>
                <w:lang w:val="en-ID"/>
              </w:rPr>
            </w:pPr>
            <w:r w:rsidRPr="000A65D9">
              <w:rPr>
                <w:rFonts w:ascii="Tw Cen MT" w:hAnsi="Tw Cen MT"/>
                <w:noProof/>
                <w:sz w:val="20"/>
                <w:szCs w:val="20"/>
                <w:lang w:val="en-ID"/>
              </w:rPr>
              <w:t>Warna</w:t>
            </w:r>
          </w:p>
        </w:tc>
        <w:tc>
          <w:tcPr>
            <w:tcW w:w="1540" w:type="dxa"/>
          </w:tcPr>
          <w:p w14:paraId="4CA4FC5F"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5.64</w:t>
            </w:r>
            <w:r w:rsidRPr="000A65D9">
              <w:rPr>
                <w:rFonts w:ascii="Tw Cen MT" w:hAnsi="Tw Cen MT"/>
                <w:noProof/>
                <w:sz w:val="20"/>
                <w:szCs w:val="20"/>
                <w:vertAlign w:val="superscript"/>
                <w:lang w:val="en-ID"/>
              </w:rPr>
              <w:t xml:space="preserve"> a</w:t>
            </w:r>
          </w:p>
        </w:tc>
        <w:tc>
          <w:tcPr>
            <w:tcW w:w="1541" w:type="dxa"/>
          </w:tcPr>
          <w:p w14:paraId="707294F0"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5.60</w:t>
            </w:r>
            <w:r w:rsidRPr="000A65D9">
              <w:rPr>
                <w:rFonts w:ascii="Tw Cen MT" w:hAnsi="Tw Cen MT"/>
                <w:noProof/>
                <w:sz w:val="20"/>
                <w:szCs w:val="20"/>
                <w:vertAlign w:val="superscript"/>
                <w:lang w:val="en-ID"/>
              </w:rPr>
              <w:t xml:space="preserve"> a</w:t>
            </w:r>
          </w:p>
        </w:tc>
        <w:tc>
          <w:tcPr>
            <w:tcW w:w="1541" w:type="dxa"/>
          </w:tcPr>
          <w:p w14:paraId="76C89F83"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5.88</w:t>
            </w:r>
            <w:r w:rsidRPr="000A65D9">
              <w:rPr>
                <w:rFonts w:ascii="Tw Cen MT" w:hAnsi="Tw Cen MT"/>
                <w:noProof/>
                <w:sz w:val="20"/>
                <w:szCs w:val="20"/>
                <w:vertAlign w:val="superscript"/>
                <w:lang w:val="en-ID"/>
              </w:rPr>
              <w:t xml:space="preserve"> a</w:t>
            </w:r>
          </w:p>
        </w:tc>
        <w:tc>
          <w:tcPr>
            <w:tcW w:w="1541" w:type="dxa"/>
          </w:tcPr>
          <w:p w14:paraId="099C6D30"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5.40</w:t>
            </w:r>
            <w:r w:rsidRPr="000A65D9">
              <w:rPr>
                <w:rFonts w:ascii="Tw Cen MT" w:hAnsi="Tw Cen MT"/>
                <w:noProof/>
                <w:sz w:val="20"/>
                <w:szCs w:val="20"/>
                <w:vertAlign w:val="superscript"/>
                <w:lang w:val="en-ID"/>
              </w:rPr>
              <w:t xml:space="preserve"> a</w:t>
            </w:r>
          </w:p>
        </w:tc>
      </w:tr>
      <w:tr w:rsidR="00A942AF" w:rsidRPr="001C36DB" w14:paraId="214F7E9A" w14:textId="77777777" w:rsidTr="005778B9">
        <w:tc>
          <w:tcPr>
            <w:tcW w:w="1539" w:type="dxa"/>
          </w:tcPr>
          <w:p w14:paraId="414FC2E3" w14:textId="77777777" w:rsidR="00A942AF" w:rsidRPr="000A65D9" w:rsidRDefault="00A942AF" w:rsidP="005778B9">
            <w:pPr>
              <w:ind w:right="96"/>
              <w:rPr>
                <w:rFonts w:ascii="Tw Cen MT" w:hAnsi="Tw Cen MT"/>
                <w:noProof/>
                <w:sz w:val="20"/>
                <w:szCs w:val="20"/>
                <w:lang w:val="en-ID"/>
              </w:rPr>
            </w:pPr>
            <w:r w:rsidRPr="000A65D9">
              <w:rPr>
                <w:rFonts w:ascii="Tw Cen MT" w:hAnsi="Tw Cen MT"/>
                <w:noProof/>
                <w:sz w:val="20"/>
                <w:szCs w:val="20"/>
                <w:lang w:val="en-ID"/>
              </w:rPr>
              <w:t>Rasa</w:t>
            </w:r>
          </w:p>
        </w:tc>
        <w:tc>
          <w:tcPr>
            <w:tcW w:w="1540" w:type="dxa"/>
          </w:tcPr>
          <w:p w14:paraId="2BF44C2B"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4.76</w:t>
            </w:r>
            <w:r w:rsidRPr="000A65D9">
              <w:rPr>
                <w:rFonts w:ascii="Tw Cen MT" w:hAnsi="Tw Cen MT"/>
                <w:noProof/>
                <w:sz w:val="20"/>
                <w:szCs w:val="20"/>
                <w:vertAlign w:val="superscript"/>
                <w:lang w:val="en-ID"/>
              </w:rPr>
              <w:t xml:space="preserve"> a</w:t>
            </w:r>
          </w:p>
        </w:tc>
        <w:tc>
          <w:tcPr>
            <w:tcW w:w="1541" w:type="dxa"/>
          </w:tcPr>
          <w:p w14:paraId="561ACEF5"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5.12</w:t>
            </w:r>
            <w:r w:rsidRPr="000A65D9">
              <w:rPr>
                <w:rFonts w:ascii="Tw Cen MT" w:hAnsi="Tw Cen MT"/>
                <w:noProof/>
                <w:sz w:val="20"/>
                <w:szCs w:val="20"/>
                <w:vertAlign w:val="superscript"/>
                <w:lang w:val="en-ID"/>
              </w:rPr>
              <w:t xml:space="preserve"> a</w:t>
            </w:r>
          </w:p>
        </w:tc>
        <w:tc>
          <w:tcPr>
            <w:tcW w:w="1541" w:type="dxa"/>
          </w:tcPr>
          <w:p w14:paraId="5D8275D4"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5.00</w:t>
            </w:r>
            <w:r w:rsidRPr="000A65D9">
              <w:rPr>
                <w:rFonts w:ascii="Tw Cen MT" w:hAnsi="Tw Cen MT"/>
                <w:noProof/>
                <w:sz w:val="20"/>
                <w:szCs w:val="20"/>
                <w:vertAlign w:val="superscript"/>
                <w:lang w:val="en-ID"/>
              </w:rPr>
              <w:t xml:space="preserve"> a</w:t>
            </w:r>
          </w:p>
        </w:tc>
        <w:tc>
          <w:tcPr>
            <w:tcW w:w="1541" w:type="dxa"/>
          </w:tcPr>
          <w:p w14:paraId="70EF2446"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4.76</w:t>
            </w:r>
            <w:r w:rsidRPr="000A65D9">
              <w:rPr>
                <w:rFonts w:ascii="Tw Cen MT" w:hAnsi="Tw Cen MT"/>
                <w:noProof/>
                <w:sz w:val="20"/>
                <w:szCs w:val="20"/>
                <w:vertAlign w:val="superscript"/>
                <w:lang w:val="en-ID"/>
              </w:rPr>
              <w:t xml:space="preserve"> a</w:t>
            </w:r>
          </w:p>
        </w:tc>
      </w:tr>
      <w:tr w:rsidR="00A942AF" w:rsidRPr="001C36DB" w14:paraId="3C59591F" w14:textId="77777777" w:rsidTr="005778B9">
        <w:tc>
          <w:tcPr>
            <w:tcW w:w="1539" w:type="dxa"/>
          </w:tcPr>
          <w:p w14:paraId="01B8A674" w14:textId="77777777" w:rsidR="00A942AF" w:rsidRPr="000A65D9" w:rsidRDefault="00A942AF" w:rsidP="005778B9">
            <w:pPr>
              <w:ind w:right="96"/>
              <w:rPr>
                <w:rFonts w:ascii="Tw Cen MT" w:hAnsi="Tw Cen MT"/>
                <w:noProof/>
                <w:sz w:val="20"/>
                <w:szCs w:val="20"/>
                <w:lang w:val="en-ID"/>
              </w:rPr>
            </w:pPr>
            <w:r w:rsidRPr="000A65D9">
              <w:rPr>
                <w:rFonts w:ascii="Tw Cen MT" w:hAnsi="Tw Cen MT"/>
                <w:noProof/>
                <w:sz w:val="20"/>
                <w:szCs w:val="20"/>
                <w:lang w:val="en-ID"/>
              </w:rPr>
              <w:t>Tekstur</w:t>
            </w:r>
          </w:p>
        </w:tc>
        <w:tc>
          <w:tcPr>
            <w:tcW w:w="1540" w:type="dxa"/>
          </w:tcPr>
          <w:p w14:paraId="23D64EB7"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c>
          <w:tcPr>
            <w:tcW w:w="1541" w:type="dxa"/>
          </w:tcPr>
          <w:p w14:paraId="6F967A27"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c>
          <w:tcPr>
            <w:tcW w:w="1541" w:type="dxa"/>
          </w:tcPr>
          <w:p w14:paraId="7AD9196F"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c>
          <w:tcPr>
            <w:tcW w:w="1541" w:type="dxa"/>
          </w:tcPr>
          <w:p w14:paraId="75B1AD7C" w14:textId="77777777" w:rsidR="00A942AF" w:rsidRPr="000A65D9" w:rsidRDefault="00A942AF" w:rsidP="005778B9">
            <w:pPr>
              <w:ind w:right="96"/>
              <w:jc w:val="center"/>
              <w:rPr>
                <w:rFonts w:ascii="Tw Cen MT" w:hAnsi="Tw Cen MT"/>
                <w:noProof/>
                <w:sz w:val="20"/>
                <w:szCs w:val="20"/>
                <w:lang w:val="en-ID"/>
              </w:rPr>
            </w:pPr>
            <w:r w:rsidRPr="000A65D9">
              <w:rPr>
                <w:rFonts w:ascii="Tw Cen MT" w:hAnsi="Tw Cen MT"/>
                <w:noProof/>
                <w:sz w:val="20"/>
                <w:szCs w:val="20"/>
                <w:lang w:val="en-ID"/>
              </w:rPr>
              <w:t>4.96</w:t>
            </w:r>
            <w:r w:rsidRPr="000A65D9">
              <w:rPr>
                <w:rFonts w:ascii="Tw Cen MT" w:hAnsi="Tw Cen MT"/>
                <w:noProof/>
                <w:sz w:val="20"/>
                <w:szCs w:val="20"/>
                <w:vertAlign w:val="superscript"/>
                <w:lang w:val="en-ID"/>
              </w:rPr>
              <w:t xml:space="preserve"> a</w:t>
            </w:r>
          </w:p>
        </w:tc>
      </w:tr>
    </w:tbl>
    <w:p w14:paraId="56DEE230" w14:textId="77777777" w:rsidR="00A942AF" w:rsidRDefault="00A942AF" w:rsidP="00A942AF">
      <w:pPr>
        <w:autoSpaceDE w:val="0"/>
        <w:autoSpaceDN w:val="0"/>
        <w:adjustRightInd w:val="0"/>
        <w:spacing w:after="0" w:line="240" w:lineRule="auto"/>
        <w:rPr>
          <w:rFonts w:ascii="Tw Cen MT" w:hAnsi="Tw Cen MT" w:cs="Times New Roman"/>
          <w:sz w:val="24"/>
          <w:szCs w:val="24"/>
        </w:rPr>
        <w:sectPr w:rsidR="00A942AF" w:rsidSect="00A942AF">
          <w:type w:val="continuous"/>
          <w:pgSz w:w="12240" w:h="15840"/>
          <w:pgMar w:top="1440" w:right="1440" w:bottom="1440" w:left="1440" w:header="720" w:footer="720" w:gutter="0"/>
          <w:cols w:space="424"/>
        </w:sectPr>
      </w:pPr>
    </w:p>
    <w:p w14:paraId="2C2C5785" w14:textId="77777777" w:rsidR="00A942AF" w:rsidRPr="000A65D9" w:rsidRDefault="00A942AF" w:rsidP="00A942AF">
      <w:pPr>
        <w:spacing w:after="0" w:line="240" w:lineRule="auto"/>
        <w:jc w:val="both"/>
        <w:rPr>
          <w:rFonts w:ascii="Tw Cen MT" w:eastAsia="Twentieth Century" w:hAnsi="Tw Cen MT" w:cs="Twentieth Century"/>
          <w:sz w:val="24"/>
          <w:szCs w:val="24"/>
        </w:rPr>
      </w:pPr>
      <w:proofErr w:type="spellStart"/>
      <w:r w:rsidRPr="000A65D9">
        <w:rPr>
          <w:rFonts w:ascii="Tw Cen MT" w:eastAsia="Twentieth Century" w:hAnsi="Tw Cen MT" w:cs="Twentieth Century"/>
          <w:sz w:val="24"/>
          <w:szCs w:val="24"/>
        </w:rPr>
        <w:t>Berdasarkan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gambar</w:t>
      </w:r>
      <w:proofErr w:type="spellEnd"/>
      <w:r w:rsidRPr="000A65D9">
        <w:rPr>
          <w:rFonts w:ascii="Tw Cen MT" w:eastAsia="Twentieth Century" w:hAnsi="Tw Cen MT" w:cs="Twentieth Century"/>
          <w:sz w:val="24"/>
          <w:szCs w:val="24"/>
        </w:rPr>
        <w:t xml:space="preserve"> 1 </w:t>
      </w:r>
      <w:proofErr w:type="spellStart"/>
      <w:r w:rsidRPr="000A65D9">
        <w:rPr>
          <w:rFonts w:ascii="Tw Cen MT" w:eastAsia="Twentieth Century" w:hAnsi="Tw Cen MT" w:cs="Twentieth Century"/>
          <w:sz w:val="24"/>
          <w:szCs w:val="24"/>
        </w:rPr>
        <w:t>dapat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dilihat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bahwa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penilaian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tertinggi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dari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tingkat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kesukaan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panelis</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aroma snack bar </w:t>
      </w:r>
      <w:proofErr w:type="spellStart"/>
      <w:r w:rsidRPr="000A65D9">
        <w:rPr>
          <w:rFonts w:ascii="Tw Cen MT" w:eastAsia="Twentieth Century" w:hAnsi="Tw Cen MT" w:cs="Twentieth Century"/>
          <w:sz w:val="24"/>
          <w:szCs w:val="24"/>
        </w:rPr>
        <w:t>adalah</w:t>
      </w:r>
      <w:proofErr w:type="spellEnd"/>
      <w:r w:rsidRPr="000A65D9">
        <w:rPr>
          <w:rFonts w:ascii="Tw Cen MT" w:eastAsia="Twentieth Century" w:hAnsi="Tw Cen MT" w:cs="Twentieth Century"/>
          <w:sz w:val="24"/>
          <w:szCs w:val="24"/>
        </w:rPr>
        <w:t xml:space="preserve"> pada </w:t>
      </w:r>
      <w:proofErr w:type="spellStart"/>
      <w:r w:rsidRPr="000A65D9">
        <w:rPr>
          <w:rFonts w:ascii="Tw Cen MT" w:eastAsia="Twentieth Century" w:hAnsi="Tw Cen MT" w:cs="Twentieth Century"/>
          <w:sz w:val="24"/>
          <w:szCs w:val="24"/>
        </w:rPr>
        <w:t>formulasi</w:t>
      </w:r>
      <w:proofErr w:type="spellEnd"/>
      <w:r w:rsidRPr="000A65D9">
        <w:rPr>
          <w:rFonts w:ascii="Tw Cen MT" w:eastAsia="Twentieth Century" w:hAnsi="Tw Cen MT" w:cs="Twentieth Century"/>
          <w:sz w:val="24"/>
          <w:szCs w:val="24"/>
        </w:rPr>
        <w:t xml:space="preserve"> P1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sebanyak</w:t>
      </w:r>
      <w:proofErr w:type="spellEnd"/>
      <w:r w:rsidRPr="000A65D9">
        <w:rPr>
          <w:rFonts w:ascii="Tw Cen MT" w:eastAsia="Twentieth Century" w:hAnsi="Tw Cen MT" w:cs="Twentieth Century"/>
          <w:sz w:val="24"/>
          <w:szCs w:val="24"/>
        </w:rPr>
        <w:t xml:space="preserve"> 5 g) dan P2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sebanyak</w:t>
      </w:r>
      <w:proofErr w:type="spellEnd"/>
      <w:r w:rsidRPr="000A65D9">
        <w:rPr>
          <w:rFonts w:ascii="Tw Cen MT" w:eastAsia="Twentieth Century" w:hAnsi="Tw Cen MT" w:cs="Twentieth Century"/>
          <w:sz w:val="24"/>
          <w:szCs w:val="24"/>
        </w:rPr>
        <w:t xml:space="preserve"> 10 g)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dengan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nilai</w:t>
      </w:r>
      <w:proofErr w:type="spellEnd"/>
      <w:r w:rsidRPr="000A65D9">
        <w:rPr>
          <w:rFonts w:ascii="Tw Cen MT" w:eastAsia="Twentieth Century" w:hAnsi="Tw Cen MT" w:cs="Twentieth Century"/>
          <w:sz w:val="24"/>
          <w:szCs w:val="24"/>
        </w:rPr>
        <w:t xml:space="preserve"> 5.60 (</w:t>
      </w:r>
      <w:proofErr w:type="spellStart"/>
      <w:r w:rsidRPr="000A65D9">
        <w:rPr>
          <w:rFonts w:ascii="Tw Cen MT" w:eastAsia="Twentieth Century" w:hAnsi="Tw Cen MT" w:cs="Twentieth Century"/>
          <w:sz w:val="24"/>
          <w:szCs w:val="24"/>
        </w:rPr>
        <w:t>suka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beraroma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khas</w:t>
      </w:r>
      <w:proofErr w:type="spellEnd"/>
      <w:r w:rsidRPr="000A65D9">
        <w:rPr>
          <w:rFonts w:ascii="Tw Cen MT" w:eastAsia="Twentieth Century" w:hAnsi="Tw Cen MT" w:cs="Twentieth Century"/>
          <w:sz w:val="24"/>
          <w:szCs w:val="24"/>
        </w:rPr>
        <w:t xml:space="preserve"> snack bar. </w:t>
      </w:r>
      <w:proofErr w:type="spellStart"/>
      <w:r w:rsidRPr="000A65D9">
        <w:rPr>
          <w:rFonts w:ascii="Tw Cen MT" w:eastAsia="Twentieth Century" w:hAnsi="Tw Cen MT" w:cs="Twentieth Century"/>
          <w:sz w:val="24"/>
          <w:szCs w:val="24"/>
        </w:rPr>
        <w:t>Berdasarkan</w:t>
      </w:r>
      <w:proofErr w:type="spellEnd"/>
      <w:r w:rsidRPr="000A65D9">
        <w:rPr>
          <w:rFonts w:ascii="Tw Cen MT" w:eastAsia="Twentieth Century" w:hAnsi="Tw Cen MT" w:cs="Twentieth Century"/>
          <w:sz w:val="24"/>
          <w:szCs w:val="24"/>
        </w:rPr>
        <w:t xml:space="preserve"> uji </w:t>
      </w:r>
      <w:proofErr w:type="spellStart"/>
      <w:r w:rsidRPr="000A65D9">
        <w:rPr>
          <w:rFonts w:ascii="Tw Cen MT" w:eastAsia="Twentieth Century" w:hAnsi="Tw Cen MT" w:cs="Twentieth Century"/>
          <w:sz w:val="24"/>
          <w:szCs w:val="24"/>
        </w:rPr>
        <w:t>sidik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ragam</w:t>
      </w:r>
      <w:proofErr w:type="spellEnd"/>
      <w:r w:rsidRPr="000A65D9">
        <w:rPr>
          <w:rFonts w:ascii="Tw Cen MT" w:eastAsia="Twentieth Century" w:hAnsi="Tw Cen MT" w:cs="Twentieth Century"/>
          <w:sz w:val="24"/>
          <w:szCs w:val="24"/>
        </w:rPr>
        <w:t xml:space="preserve"> (ANOVA), (</w:t>
      </w:r>
      <w:proofErr w:type="spellStart"/>
      <w:r w:rsidRPr="000A65D9">
        <w:rPr>
          <w:rFonts w:ascii="Tw Cen MT" w:eastAsia="Twentieth Century" w:hAnsi="Tw Cen MT" w:cs="Twentieth Century"/>
          <w:sz w:val="24"/>
          <w:szCs w:val="24"/>
        </w:rPr>
        <w:t>Tabel</w:t>
      </w:r>
      <w:proofErr w:type="spellEnd"/>
      <w:r w:rsidRPr="000A65D9">
        <w:rPr>
          <w:rFonts w:ascii="Tw Cen MT" w:eastAsia="Twentieth Century" w:hAnsi="Tw Cen MT" w:cs="Twentieth Century"/>
          <w:sz w:val="24"/>
          <w:szCs w:val="24"/>
        </w:rPr>
        <w:t xml:space="preserve"> 1) </w:t>
      </w:r>
      <w:proofErr w:type="spellStart"/>
      <w:proofErr w:type="gramStart"/>
      <w:r w:rsidRPr="000A65D9">
        <w:rPr>
          <w:rFonts w:ascii="Tw Cen MT" w:eastAsia="Twentieth Century" w:hAnsi="Tw Cen MT" w:cs="Twentieth Century"/>
          <w:sz w:val="24"/>
          <w:szCs w:val="24"/>
        </w:rPr>
        <w:t>menunjukan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bahwa</w:t>
      </w:r>
      <w:proofErr w:type="spellEnd"/>
      <w:proofErr w:type="gram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tidak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berpengaruh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nyata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aroma snack bar (p&gt;0,05).  </w:t>
      </w:r>
    </w:p>
    <w:p w14:paraId="3C265140" w14:textId="77777777" w:rsidR="00A942AF" w:rsidRPr="000A65D9" w:rsidRDefault="00A942AF" w:rsidP="00A942AF">
      <w:pPr>
        <w:spacing w:after="0" w:line="240" w:lineRule="auto"/>
        <w:jc w:val="both"/>
        <w:rPr>
          <w:rFonts w:ascii="Tw Cen MT" w:eastAsia="Twentieth Century" w:hAnsi="Tw Cen MT" w:cs="Twentieth Century"/>
          <w:sz w:val="24"/>
          <w:szCs w:val="24"/>
          <w:lang w:val="pt-BR"/>
        </w:rPr>
      </w:pPr>
      <w:r w:rsidRPr="000A65D9">
        <w:rPr>
          <w:rFonts w:ascii="Tw Cen MT" w:eastAsia="Twentieth Century" w:hAnsi="Tw Cen MT" w:cs="Twentieth Century"/>
          <w:sz w:val="24"/>
          <w:szCs w:val="24"/>
        </w:rPr>
        <w:t xml:space="preserve">Nilai rata-rata uji </w:t>
      </w:r>
      <w:proofErr w:type="spellStart"/>
      <w:r w:rsidRPr="000A65D9">
        <w:rPr>
          <w:rFonts w:ascii="Tw Cen MT" w:eastAsia="Twentieth Century" w:hAnsi="Tw Cen MT" w:cs="Twentieth Century"/>
          <w:sz w:val="24"/>
          <w:szCs w:val="24"/>
        </w:rPr>
        <w:t>hedonik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panelis</w:t>
      </w:r>
      <w:proofErr w:type="spellEnd"/>
      <w:r w:rsidRPr="000A65D9">
        <w:rPr>
          <w:rFonts w:ascii="Tw Cen MT" w:eastAsia="Twentieth Century" w:hAnsi="Tw Cen MT" w:cs="Twentieth Century"/>
          <w:sz w:val="24"/>
          <w:szCs w:val="24"/>
        </w:rPr>
        <w:t xml:space="preserve"> pada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warna</w:t>
      </w:r>
      <w:proofErr w:type="spellEnd"/>
      <w:r w:rsidRPr="000A65D9">
        <w:rPr>
          <w:rFonts w:ascii="Tw Cen MT" w:eastAsia="Twentieth Century" w:hAnsi="Tw Cen MT" w:cs="Twentieth Century"/>
          <w:sz w:val="24"/>
          <w:szCs w:val="24"/>
        </w:rPr>
        <w:t xml:space="preserve"> snack bar yang paling </w:t>
      </w:r>
      <w:proofErr w:type="spellStart"/>
      <w:r w:rsidRPr="000A65D9">
        <w:rPr>
          <w:rFonts w:ascii="Tw Cen MT" w:eastAsia="Twentieth Century" w:hAnsi="Tw Cen MT" w:cs="Twentieth Century"/>
          <w:sz w:val="24"/>
          <w:szCs w:val="24"/>
        </w:rPr>
        <w:t>disukai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panelis</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formulasi</w:t>
      </w:r>
      <w:proofErr w:type="spellEnd"/>
      <w:r w:rsidRPr="000A65D9">
        <w:rPr>
          <w:rFonts w:ascii="Tw Cen MT" w:eastAsia="Twentieth Century" w:hAnsi="Tw Cen MT" w:cs="Twentieth Century"/>
          <w:sz w:val="24"/>
          <w:szCs w:val="24"/>
        </w:rPr>
        <w:t xml:space="preserve"> P2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sebanyak</w:t>
      </w:r>
      <w:proofErr w:type="spellEnd"/>
      <w:r w:rsidRPr="000A65D9">
        <w:rPr>
          <w:rFonts w:ascii="Tw Cen MT" w:eastAsia="Twentieth Century" w:hAnsi="Tw Cen MT" w:cs="Twentieth Century"/>
          <w:sz w:val="24"/>
          <w:szCs w:val="24"/>
        </w:rPr>
        <w:t xml:space="preserve"> 10 g)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dengan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nilai</w:t>
      </w:r>
      <w:proofErr w:type="spellEnd"/>
      <w:r w:rsidRPr="000A65D9">
        <w:rPr>
          <w:rFonts w:ascii="Tw Cen MT" w:eastAsia="Twentieth Century" w:hAnsi="Tw Cen MT" w:cs="Twentieth Century"/>
          <w:sz w:val="24"/>
          <w:szCs w:val="24"/>
        </w:rPr>
        <w:t xml:space="preserve"> 5.88 (sangat </w:t>
      </w:r>
      <w:proofErr w:type="spellStart"/>
      <w:r w:rsidRPr="000A65D9">
        <w:rPr>
          <w:rFonts w:ascii="Tw Cen MT" w:eastAsia="Twentieth Century" w:hAnsi="Tw Cen MT" w:cs="Twentieth Century"/>
          <w:sz w:val="24"/>
          <w:szCs w:val="24"/>
        </w:rPr>
        <w:t>suka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lang w:val="pt-BR"/>
        </w:rPr>
        <w:t>Warna</w:t>
      </w:r>
      <w:proofErr w:type="spellEnd"/>
      <w:r w:rsidRPr="000A65D9">
        <w:rPr>
          <w:rFonts w:ascii="Tw Cen MT" w:eastAsia="Twentieth Century" w:hAnsi="Tw Cen MT" w:cs="Twentieth Century"/>
          <w:sz w:val="24"/>
          <w:szCs w:val="24"/>
          <w:lang w:val="pt-BR"/>
        </w:rPr>
        <w:t xml:space="preserve"> pada </w:t>
      </w:r>
      <w:proofErr w:type="spellStart"/>
      <w:r w:rsidRPr="000A65D9">
        <w:rPr>
          <w:rFonts w:ascii="Tw Cen MT" w:eastAsia="Twentieth Century" w:hAnsi="Tw Cen MT" w:cs="Twentieth Century"/>
          <w:sz w:val="24"/>
          <w:szCs w:val="24"/>
          <w:lang w:val="pt-BR"/>
        </w:rPr>
        <w:t>pada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setiap</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formulasi</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hampir</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sama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yaitu</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putih</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krem</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agak</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kecoklatan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Berdasarkan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uji</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sidik</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ragam</w:t>
      </w:r>
      <w:proofErr w:type="spellEnd"/>
      <w:r w:rsidRPr="000A65D9">
        <w:rPr>
          <w:rFonts w:ascii="Tw Cen MT" w:eastAsia="Twentieth Century" w:hAnsi="Tw Cen MT" w:cs="Twentieth Century"/>
          <w:sz w:val="24"/>
          <w:szCs w:val="24"/>
          <w:lang w:val="pt-BR"/>
        </w:rPr>
        <w:t xml:space="preserve"> (ANOVA), (</w:t>
      </w:r>
      <w:proofErr w:type="spellStart"/>
      <w:r w:rsidRPr="000A65D9">
        <w:rPr>
          <w:rFonts w:ascii="Tw Cen MT" w:eastAsia="Twentieth Century" w:hAnsi="Tw Cen MT" w:cs="Twentieth Century"/>
          <w:sz w:val="24"/>
          <w:szCs w:val="24"/>
          <w:lang w:val="pt-BR"/>
        </w:rPr>
        <w:t>Tabel</w:t>
      </w:r>
      <w:proofErr w:type="spellEnd"/>
      <w:r w:rsidRPr="000A65D9">
        <w:rPr>
          <w:rFonts w:ascii="Tw Cen MT" w:eastAsia="Twentieth Century" w:hAnsi="Tw Cen MT" w:cs="Twentieth Century"/>
          <w:sz w:val="24"/>
          <w:szCs w:val="24"/>
          <w:lang w:val="pt-BR"/>
        </w:rPr>
        <w:t xml:space="preserve"> 1) </w:t>
      </w:r>
      <w:proofErr w:type="spellStart"/>
      <w:r w:rsidRPr="000A65D9">
        <w:rPr>
          <w:rFonts w:ascii="Tw Cen MT" w:eastAsia="Twentieth Century" w:hAnsi="Tw Cen MT" w:cs="Twentieth Century"/>
          <w:sz w:val="24"/>
          <w:szCs w:val="24"/>
          <w:lang w:val="pt-BR"/>
        </w:rPr>
        <w:t>menunjukan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bahwa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penambahan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tepung</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tulang</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ikan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patin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tidak</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berpengaruh</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nyata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terhadap</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atribut</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warna</w:t>
      </w:r>
      <w:proofErr w:type="spellEnd"/>
      <w:r w:rsidRPr="000A65D9">
        <w:rPr>
          <w:rFonts w:ascii="Tw Cen MT" w:eastAsia="Twentieth Century" w:hAnsi="Tw Cen MT" w:cs="Twentieth Century"/>
          <w:sz w:val="24"/>
          <w:szCs w:val="24"/>
          <w:lang w:val="pt-BR"/>
        </w:rPr>
        <w:t xml:space="preserve"> snack bar (p&gt;0,05).  </w:t>
      </w:r>
      <w:proofErr w:type="spellStart"/>
      <w:r w:rsidRPr="000A65D9">
        <w:rPr>
          <w:rFonts w:ascii="Tw Cen MT" w:eastAsia="Twentieth Century" w:hAnsi="Tw Cen MT" w:cs="Twentieth Century"/>
          <w:sz w:val="24"/>
          <w:szCs w:val="24"/>
          <w:lang w:val="pt-BR"/>
        </w:rPr>
        <w:t>Semakin</w:t>
      </w:r>
      <w:proofErr w:type="spellEnd"/>
      <w:r w:rsidRPr="000A65D9">
        <w:rPr>
          <w:rFonts w:ascii="Tw Cen MT" w:eastAsia="Twentieth Century" w:hAnsi="Tw Cen MT" w:cs="Twentieth Century"/>
          <w:sz w:val="24"/>
          <w:szCs w:val="24"/>
          <w:lang w:val="pt-BR"/>
        </w:rPr>
        <w:t xml:space="preserve"> lama </w:t>
      </w:r>
      <w:proofErr w:type="spellStart"/>
      <w:r w:rsidRPr="000A65D9">
        <w:rPr>
          <w:rFonts w:ascii="Tw Cen MT" w:eastAsia="Twentieth Century" w:hAnsi="Tw Cen MT" w:cs="Twentieth Century"/>
          <w:sz w:val="24"/>
          <w:szCs w:val="24"/>
          <w:lang w:val="pt-BR"/>
        </w:rPr>
        <w:t>pemanggangan</w:t>
      </w:r>
      <w:proofErr w:type="spellEnd"/>
      <w:r w:rsidRPr="000A65D9">
        <w:rPr>
          <w:rFonts w:ascii="Tw Cen MT" w:eastAsia="Twentieth Century" w:hAnsi="Tw Cen MT" w:cs="Twentieth Century"/>
          <w:sz w:val="24"/>
          <w:szCs w:val="24"/>
          <w:lang w:val="pt-BR"/>
        </w:rPr>
        <w:t xml:space="preserve"> yang </w:t>
      </w:r>
      <w:proofErr w:type="spellStart"/>
      <w:r w:rsidRPr="000A65D9">
        <w:rPr>
          <w:rFonts w:ascii="Tw Cen MT" w:eastAsia="Twentieth Century" w:hAnsi="Tw Cen MT" w:cs="Twentieth Century"/>
          <w:sz w:val="24"/>
          <w:szCs w:val="24"/>
          <w:lang w:val="pt-BR"/>
        </w:rPr>
        <w:t>dilakukan</w:t>
      </w:r>
      <w:proofErr w:type="spellEnd"/>
      <w:r w:rsidRPr="000A65D9">
        <w:rPr>
          <w:rFonts w:ascii="Tw Cen MT" w:eastAsia="Twentieth Century" w:hAnsi="Tw Cen MT" w:cs="Twentieth Century"/>
          <w:sz w:val="24"/>
          <w:szCs w:val="24"/>
          <w:lang w:val="pt-BR"/>
        </w:rPr>
        <w:t xml:space="preserve"> pada </w:t>
      </w:r>
      <w:proofErr w:type="spellStart"/>
      <w:r w:rsidRPr="000A65D9">
        <w:rPr>
          <w:rFonts w:ascii="Tw Cen MT" w:eastAsia="Twentieth Century" w:hAnsi="Tw Cen MT" w:cs="Twentieth Century"/>
          <w:sz w:val="24"/>
          <w:szCs w:val="24"/>
          <w:lang w:val="pt-BR"/>
        </w:rPr>
        <w:t>produk</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maka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warna</w:t>
      </w:r>
      <w:proofErr w:type="spellEnd"/>
      <w:r w:rsidRPr="000A65D9">
        <w:rPr>
          <w:rFonts w:ascii="Tw Cen MT" w:eastAsia="Twentieth Century" w:hAnsi="Tw Cen MT" w:cs="Twentieth Century"/>
          <w:sz w:val="24"/>
          <w:szCs w:val="24"/>
          <w:lang w:val="pt-BR"/>
        </w:rPr>
        <w:t xml:space="preserve"> yang </w:t>
      </w:r>
      <w:proofErr w:type="spellStart"/>
      <w:r w:rsidRPr="000A65D9">
        <w:rPr>
          <w:rFonts w:ascii="Tw Cen MT" w:eastAsia="Twentieth Century" w:hAnsi="Tw Cen MT" w:cs="Twentieth Century"/>
          <w:sz w:val="24"/>
          <w:szCs w:val="24"/>
          <w:lang w:val="pt-BR"/>
        </w:rPr>
        <w:t>dihasilkan</w:t>
      </w:r>
      <w:proofErr w:type="spellEnd"/>
      <w:r w:rsidRPr="000A65D9">
        <w:rPr>
          <w:rFonts w:ascii="Tw Cen MT" w:eastAsia="Twentieth Century" w:hAnsi="Tw Cen MT" w:cs="Twentieth Century"/>
          <w:sz w:val="24"/>
          <w:szCs w:val="24"/>
          <w:lang w:val="pt-BR"/>
        </w:rPr>
        <w:t xml:space="preserve"> akan </w:t>
      </w:r>
      <w:proofErr w:type="spellStart"/>
      <w:r w:rsidRPr="000A65D9">
        <w:rPr>
          <w:rFonts w:ascii="Tw Cen MT" w:eastAsia="Twentieth Century" w:hAnsi="Tw Cen MT" w:cs="Twentieth Century"/>
          <w:sz w:val="24"/>
          <w:szCs w:val="24"/>
          <w:lang w:val="pt-BR"/>
        </w:rPr>
        <w:t>semakin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coklat</w:t>
      </w:r>
      <w:proofErr w:type="spellEnd"/>
      <w:r>
        <w:rPr>
          <w:rFonts w:ascii="Tw Cen MT" w:eastAsia="Twentieth Century" w:hAnsi="Tw Cen MT" w:cs="Twentieth Century"/>
          <w:sz w:val="24"/>
          <w:szCs w:val="24"/>
          <w:lang w:val="pt-BR"/>
        </w:rPr>
        <w:t xml:space="preserve"> </w:t>
      </w:r>
      <w:r>
        <w:rPr>
          <w:rFonts w:ascii="Tw Cen MT" w:eastAsia="Twentieth Century" w:hAnsi="Tw Cen MT" w:cs="Twentieth Century"/>
          <w:sz w:val="24"/>
          <w:szCs w:val="24"/>
          <w:lang w:val="pt-BR"/>
        </w:rPr>
        <w:fldChar w:fldCharType="begin" w:fldLock="1"/>
      </w:r>
      <w:r>
        <w:rPr>
          <w:rFonts w:ascii="Tw Cen MT" w:eastAsia="Twentieth Century" w:hAnsi="Tw Cen MT" w:cs="Twentieth Century"/>
          <w:sz w:val="24"/>
          <w:szCs w:val="24"/>
          <w:lang w:val="pt-BR"/>
        </w:rPr>
        <w:instrText>ADDIN CSL_CITATION {"citationItems":[{"id":"ITEM-1","itemData":{"ISBN":"9781509052561","ISSN":"2301-928X","PMID":"25246403","abstract":"Tesis","author":[{"dropping-particle":"","family":"Zulisyanto","given":"Danis","non-dropping-particle":"","parse-names":false,"suffix":""},{"dropping-particle":"","family":"Riyadi","given":"Putut Har","non-dropping-particle":"","parse-names":false,"suffix":""},{"dropping-particle":"","family":"Amalia","given":"Ulfah","non-dropping-particle":"","parse-names":false,"suffix":""}],"container-title":"Jurnal Pengolahan dan Bioteknologi Hasil Perikanan","id":"ITEM-1","issue":"4","issued":{"date-parts":[["2016"]]},"page":"26-33","title":"Pengaruh Lama Pengukursan Adonan terhadap Kualitas Fisik dan Kimia Kerupuk Ikan Lele Dumbo (Clarias gariepinus)","type":"article-journal","volume":"5"},"uris":["http://www.mendeley.com/documents/?uuid=fb15f94f-08bc-4821-b8ba-b42fc4468d48"]}],"mendeley":{"formattedCitation":"[15]","plainTextFormattedCitation":"[15]","previouslyFormattedCitation":"[15]"},"properties":{"noteIndex":0},"schema":"https://github.com/citation-style-language/schema/raw/master/csl-citation.json"}</w:instrText>
      </w:r>
      <w:r>
        <w:rPr>
          <w:rFonts w:ascii="Tw Cen MT" w:eastAsia="Twentieth Century" w:hAnsi="Tw Cen MT" w:cs="Twentieth Century"/>
          <w:sz w:val="24"/>
          <w:szCs w:val="24"/>
          <w:lang w:val="pt-BR"/>
        </w:rPr>
        <w:fldChar w:fldCharType="separate"/>
      </w:r>
      <w:r w:rsidRPr="00354DBE">
        <w:rPr>
          <w:rFonts w:ascii="Tw Cen MT" w:eastAsia="Twentieth Century" w:hAnsi="Tw Cen MT" w:cs="Twentieth Century"/>
          <w:noProof/>
          <w:sz w:val="24"/>
          <w:szCs w:val="24"/>
          <w:lang w:val="pt-BR"/>
        </w:rPr>
        <w:t>[15]</w:t>
      </w:r>
      <w:r>
        <w:rPr>
          <w:rFonts w:ascii="Tw Cen MT" w:eastAsia="Twentieth Century" w:hAnsi="Tw Cen MT" w:cs="Twentieth Century"/>
          <w:sz w:val="24"/>
          <w:szCs w:val="24"/>
          <w:lang w:val="pt-BR"/>
        </w:rPr>
        <w:fldChar w:fldCharType="end"/>
      </w:r>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karena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adanya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reaksi</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mailard</w:t>
      </w:r>
      <w:proofErr w:type="spellEnd"/>
      <w:r w:rsidRPr="000A65D9">
        <w:rPr>
          <w:rFonts w:ascii="Tw Cen MT" w:eastAsia="Twentieth Century" w:hAnsi="Tw Cen MT" w:cs="Twentieth Century"/>
          <w:sz w:val="24"/>
          <w:szCs w:val="24"/>
          <w:lang w:val="pt-BR"/>
        </w:rPr>
        <w:t xml:space="preserve"> antara gula </w:t>
      </w:r>
      <w:proofErr w:type="spellStart"/>
      <w:r w:rsidRPr="000A65D9">
        <w:rPr>
          <w:rFonts w:ascii="Tw Cen MT" w:eastAsia="Twentieth Century" w:hAnsi="Tw Cen MT" w:cs="Twentieth Century"/>
          <w:sz w:val="24"/>
          <w:szCs w:val="24"/>
          <w:lang w:val="pt-BR"/>
        </w:rPr>
        <w:t>reduksi</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dan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protein</w:t>
      </w:r>
      <w:proofErr w:type="spellEnd"/>
      <w:r w:rsidRPr="000A65D9">
        <w:rPr>
          <w:rFonts w:ascii="Tw Cen MT" w:eastAsia="Twentieth Century" w:hAnsi="Tw Cen MT" w:cs="Twentieth Century"/>
          <w:sz w:val="24"/>
          <w:szCs w:val="24"/>
          <w:lang w:val="pt-BR"/>
        </w:rPr>
        <w:t xml:space="preserve"> yang ada </w:t>
      </w:r>
      <w:proofErr w:type="spellStart"/>
      <w:r w:rsidRPr="000A65D9">
        <w:rPr>
          <w:rFonts w:ascii="Tw Cen MT" w:eastAsia="Twentieth Century" w:hAnsi="Tw Cen MT" w:cs="Twentieth Century"/>
          <w:sz w:val="24"/>
          <w:szCs w:val="24"/>
          <w:lang w:val="pt-BR"/>
        </w:rPr>
        <w:t>di</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dalam</w:t>
      </w:r>
      <w:proofErr w:type="spellEnd"/>
      <w:r w:rsidRPr="000A65D9">
        <w:rPr>
          <w:rFonts w:ascii="Tw Cen MT" w:eastAsia="Twentieth Century" w:hAnsi="Tw Cen MT" w:cs="Twentieth Century"/>
          <w:sz w:val="24"/>
          <w:szCs w:val="24"/>
          <w:lang w:val="pt-BR"/>
        </w:rPr>
        <w:t xml:space="preserve"> snack bar. </w:t>
      </w:r>
      <w:proofErr w:type="spellStart"/>
      <w:r w:rsidRPr="000A65D9">
        <w:rPr>
          <w:rFonts w:ascii="Tw Cen MT" w:eastAsia="Twentieth Century" w:hAnsi="Tw Cen MT" w:cs="Twentieth Century"/>
          <w:sz w:val="24"/>
          <w:szCs w:val="24"/>
          <w:lang w:val="pt-BR"/>
        </w:rPr>
        <w:t>Perubahan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warna</w:t>
      </w:r>
      <w:proofErr w:type="spellEnd"/>
      <w:r w:rsidRPr="000A65D9">
        <w:rPr>
          <w:rFonts w:ascii="Tw Cen MT" w:eastAsia="Twentieth Century" w:hAnsi="Tw Cen MT" w:cs="Twentieth Century"/>
          <w:sz w:val="24"/>
          <w:szCs w:val="24"/>
          <w:lang w:val="pt-BR"/>
        </w:rPr>
        <w:t xml:space="preserve"> juga  </w:t>
      </w:r>
      <w:proofErr w:type="spellStart"/>
      <w:r w:rsidRPr="000A65D9">
        <w:rPr>
          <w:rFonts w:ascii="Tw Cen MT" w:eastAsia="Twentieth Century" w:hAnsi="Tw Cen MT" w:cs="Twentieth Century"/>
          <w:sz w:val="24"/>
          <w:szCs w:val="24"/>
          <w:lang w:val="pt-BR"/>
        </w:rPr>
        <w:t>disebabkan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karena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semakin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banyak</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protein</w:t>
      </w:r>
      <w:proofErr w:type="spellEnd"/>
      <w:r w:rsidRPr="000A65D9">
        <w:rPr>
          <w:rFonts w:ascii="Tw Cen MT" w:eastAsia="Twentieth Century" w:hAnsi="Tw Cen MT" w:cs="Twentieth Century"/>
          <w:sz w:val="24"/>
          <w:szCs w:val="24"/>
          <w:lang w:val="pt-BR"/>
        </w:rPr>
        <w:t xml:space="preserve"> yang </w:t>
      </w:r>
      <w:proofErr w:type="spellStart"/>
      <w:r w:rsidRPr="000A65D9">
        <w:rPr>
          <w:rFonts w:ascii="Tw Cen MT" w:eastAsia="Twentieth Century" w:hAnsi="Tw Cen MT" w:cs="Twentieth Century"/>
          <w:sz w:val="24"/>
          <w:szCs w:val="24"/>
          <w:lang w:val="pt-BR"/>
        </w:rPr>
        <w:t>terdenaturasi</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ketika</w:t>
      </w:r>
      <w:proofErr w:type="spellEnd"/>
      <w:r w:rsidRPr="000A65D9">
        <w:rPr>
          <w:rFonts w:ascii="Tw Cen MT" w:eastAsia="Twentieth Century" w:hAnsi="Tw Cen MT" w:cs="Twentieth Century"/>
          <w:sz w:val="24"/>
          <w:szCs w:val="24"/>
          <w:lang w:val="pt-BR"/>
        </w:rPr>
        <w:t xml:space="preserve"> proses </w:t>
      </w:r>
      <w:proofErr w:type="spellStart"/>
      <w:r w:rsidRPr="000A65D9">
        <w:rPr>
          <w:rFonts w:ascii="Tw Cen MT" w:eastAsia="Twentieth Century" w:hAnsi="Tw Cen MT" w:cs="Twentieth Century"/>
          <w:sz w:val="24"/>
          <w:szCs w:val="24"/>
          <w:lang w:val="pt-BR"/>
        </w:rPr>
        <w:t>pengolahan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membuat</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warna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semakin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gelap</w:t>
      </w:r>
      <w:proofErr w:type="spellEnd"/>
      <w:r w:rsidRPr="000A65D9">
        <w:rPr>
          <w:rFonts w:ascii="Tw Cen MT" w:eastAsia="Twentieth Century" w:hAnsi="Tw Cen MT" w:cs="Twentieth Century"/>
          <w:sz w:val="24"/>
          <w:szCs w:val="24"/>
          <w:lang w:val="pt-BR"/>
        </w:rPr>
        <w:t xml:space="preserve"> </w:t>
      </w:r>
      <w:r>
        <w:rPr>
          <w:rFonts w:ascii="Tw Cen MT" w:eastAsia="Twentieth Century" w:hAnsi="Tw Cen MT" w:cs="Twentieth Century"/>
          <w:sz w:val="24"/>
          <w:szCs w:val="24"/>
          <w:lang w:val="pt-BR"/>
        </w:rPr>
        <w:fldChar w:fldCharType="begin" w:fldLock="1"/>
      </w:r>
      <w:r>
        <w:rPr>
          <w:rFonts w:ascii="Tw Cen MT" w:eastAsia="Twentieth Century" w:hAnsi="Tw Cen MT" w:cs="Twentieth Century"/>
          <w:sz w:val="24"/>
          <w:szCs w:val="24"/>
          <w:lang w:val="pt-BR"/>
        </w:rPr>
        <w:instrText>ADDIN CSL_CITATION {"citationItems":[{"id":"ITEM-1","itemData":{"author":[{"dropping-particle":"","family":"Pertiwi","given":"Yohana Wahyu","non-dropping-particle":"","parse-names":false,"suffix":""}],"id":"ITEM-1","issued":{"date-parts":[["2021"]]},"publisher":"Universitas Katholik Soegijapranata Semarang","title":"Karakteristik Fisik dan Kimia Pada Dagin Ayam Ungkep Kunyit Berdasarkan Perlakuan Kromanon dan Lama Waktu Pengungkepan","type":"thesis"},"uris":["http://www.mendeley.com/documents/?uuid=4e4c50bf-3e18-4037-8fc8-94689128946d"]}],"mendeley":{"formattedCitation":"[16]","plainTextFormattedCitation":"[16]","previouslyFormattedCitation":"[16]"},"properties":{"noteIndex":0},"schema":"https://github.com/citation-style-language/schema/raw/master/csl-citation.json"}</w:instrText>
      </w:r>
      <w:r>
        <w:rPr>
          <w:rFonts w:ascii="Tw Cen MT" w:eastAsia="Twentieth Century" w:hAnsi="Tw Cen MT" w:cs="Twentieth Century"/>
          <w:sz w:val="24"/>
          <w:szCs w:val="24"/>
          <w:lang w:val="pt-BR"/>
        </w:rPr>
        <w:fldChar w:fldCharType="separate"/>
      </w:r>
      <w:r w:rsidRPr="00354DBE">
        <w:rPr>
          <w:rFonts w:ascii="Tw Cen MT" w:eastAsia="Twentieth Century" w:hAnsi="Tw Cen MT" w:cs="Twentieth Century"/>
          <w:noProof/>
          <w:sz w:val="24"/>
          <w:szCs w:val="24"/>
          <w:lang w:val="pt-BR"/>
        </w:rPr>
        <w:t>[16]</w:t>
      </w:r>
      <w:r>
        <w:rPr>
          <w:rFonts w:ascii="Tw Cen MT" w:eastAsia="Twentieth Century" w:hAnsi="Tw Cen MT" w:cs="Twentieth Century"/>
          <w:sz w:val="24"/>
          <w:szCs w:val="24"/>
          <w:lang w:val="pt-BR"/>
        </w:rPr>
        <w:fldChar w:fldCharType="end"/>
      </w:r>
      <w:r>
        <w:rPr>
          <w:rFonts w:ascii="Tw Cen MT" w:eastAsia="Twentieth Century" w:hAnsi="Tw Cen MT" w:cs="Twentieth Century"/>
          <w:sz w:val="24"/>
          <w:szCs w:val="24"/>
          <w:lang w:val="pt-BR"/>
        </w:rPr>
        <w:t>.</w:t>
      </w:r>
      <w:r w:rsidRPr="000A65D9">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Warna</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daging</w:t>
      </w:r>
      <w:proofErr w:type="spellEnd"/>
      <w:r w:rsidRPr="00E65636">
        <w:rPr>
          <w:rFonts w:ascii="Tw Cen MT" w:eastAsia="Twentieth Century" w:hAnsi="Tw Cen MT" w:cs="Twentieth Century"/>
          <w:sz w:val="24"/>
          <w:szCs w:val="24"/>
          <w:lang w:val="pt-BR"/>
        </w:rPr>
        <w:t xml:space="preserve"> pada </w:t>
      </w:r>
      <w:proofErr w:type="spellStart"/>
      <w:r w:rsidRPr="00E65636">
        <w:rPr>
          <w:rFonts w:ascii="Tw Cen MT" w:eastAsia="Twentieth Century" w:hAnsi="Tw Cen MT" w:cs="Twentieth Century"/>
          <w:sz w:val="24"/>
          <w:szCs w:val="24"/>
          <w:lang w:val="pt-BR"/>
        </w:rPr>
        <w:t>ikan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mempengaruhi</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warna</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hasil</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produk</w:t>
      </w:r>
      <w:proofErr w:type="spellEnd"/>
      <w:r w:rsidRPr="00E65636">
        <w:rPr>
          <w:rFonts w:ascii="Tw Cen MT" w:eastAsia="Twentieth Century" w:hAnsi="Tw Cen MT" w:cs="Twentieth Century"/>
          <w:sz w:val="24"/>
          <w:szCs w:val="24"/>
          <w:lang w:val="pt-BR"/>
        </w:rPr>
        <w:t xml:space="preserve"> yang </w:t>
      </w:r>
      <w:proofErr w:type="spellStart"/>
      <w:r w:rsidRPr="00E65636">
        <w:rPr>
          <w:rFonts w:ascii="Tw Cen MT" w:eastAsia="Twentieth Century" w:hAnsi="Tw Cen MT" w:cs="Twentieth Century"/>
          <w:sz w:val="24"/>
          <w:szCs w:val="24"/>
          <w:lang w:val="pt-BR"/>
        </w:rPr>
        <w:t>dihasilkan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daging</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ikan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patin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berwarna</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putih</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kemerahan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dan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selain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dari</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warna</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daging</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ikan</w:t>
      </w:r>
      <w:proofErr w:type="spellEnd"/>
      <w:r w:rsidRPr="00E65636">
        <w:rPr>
          <w:rFonts w:ascii="Tw Cen MT" w:eastAsia="Twentieth Century" w:hAnsi="Tw Cen MT" w:cs="Twentieth Century"/>
          <w:sz w:val="24"/>
          <w:szCs w:val="24"/>
          <w:lang w:val="pt-BR"/>
        </w:rPr>
        <w:t xml:space="preserve"> ada </w:t>
      </w:r>
      <w:proofErr w:type="spellStart"/>
      <w:r w:rsidRPr="00E65636">
        <w:rPr>
          <w:rFonts w:ascii="Tw Cen MT" w:eastAsia="Twentieth Century" w:hAnsi="Tw Cen MT" w:cs="Twentieth Century"/>
          <w:sz w:val="24"/>
          <w:szCs w:val="24"/>
          <w:lang w:val="pt-BR"/>
        </w:rPr>
        <w:t>faktor</w:t>
      </w:r>
      <w:proofErr w:type="spellEnd"/>
      <w:r w:rsidRPr="00E65636">
        <w:rPr>
          <w:rFonts w:ascii="Tw Cen MT" w:eastAsia="Twentieth Century" w:hAnsi="Tw Cen MT" w:cs="Twentieth Century"/>
          <w:sz w:val="24"/>
          <w:szCs w:val="24"/>
          <w:lang w:val="pt-BR"/>
        </w:rPr>
        <w:t xml:space="preserve"> yang </w:t>
      </w:r>
      <w:proofErr w:type="spellStart"/>
      <w:r w:rsidRPr="00E65636">
        <w:rPr>
          <w:rFonts w:ascii="Tw Cen MT" w:eastAsia="Twentieth Century" w:hAnsi="Tw Cen MT" w:cs="Twentieth Century"/>
          <w:sz w:val="24"/>
          <w:szCs w:val="24"/>
          <w:lang w:val="pt-BR"/>
        </w:rPr>
        <w:t>mempengaruhi</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warna</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yaitu</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kalsium</w:t>
      </w:r>
      <w:proofErr w:type="spellEnd"/>
      <w:r w:rsidRPr="00E65636">
        <w:rPr>
          <w:rFonts w:ascii="Tw Cen MT" w:eastAsia="Twentieth Century" w:hAnsi="Tw Cen MT" w:cs="Twentieth Century"/>
          <w:sz w:val="24"/>
          <w:szCs w:val="24"/>
          <w:lang w:val="pt-BR"/>
        </w:rPr>
        <w:t xml:space="preserve"> yang </w:t>
      </w:r>
      <w:proofErr w:type="spellStart"/>
      <w:r w:rsidRPr="00E65636">
        <w:rPr>
          <w:rFonts w:ascii="Tw Cen MT" w:eastAsia="Twentieth Century" w:hAnsi="Tw Cen MT" w:cs="Twentieth Century"/>
          <w:sz w:val="24"/>
          <w:szCs w:val="24"/>
          <w:lang w:val="pt-BR"/>
        </w:rPr>
        <w:lastRenderedPageBreak/>
        <w:t>terdapat</w:t>
      </w:r>
      <w:proofErr w:type="spellEnd"/>
      <w:r w:rsidRPr="00E65636">
        <w:rPr>
          <w:rFonts w:ascii="Tw Cen MT" w:eastAsia="Twentieth Century" w:hAnsi="Tw Cen MT" w:cs="Twentieth Century"/>
          <w:sz w:val="24"/>
          <w:szCs w:val="24"/>
          <w:lang w:val="pt-BR"/>
        </w:rPr>
        <w:t xml:space="preserve"> pada </w:t>
      </w:r>
      <w:proofErr w:type="spellStart"/>
      <w:r w:rsidRPr="00E65636">
        <w:rPr>
          <w:rFonts w:ascii="Tw Cen MT" w:eastAsia="Twentieth Century" w:hAnsi="Tw Cen MT" w:cs="Twentieth Century"/>
          <w:sz w:val="24"/>
          <w:szCs w:val="24"/>
          <w:lang w:val="pt-BR"/>
        </w:rPr>
        <w:t>ikan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Menurut</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Fitri</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dkk</w:t>
      </w:r>
      <w:proofErr w:type="spellEnd"/>
      <w:r w:rsidRPr="00E65636">
        <w:rPr>
          <w:rFonts w:ascii="Tw Cen MT" w:eastAsia="Twentieth Century" w:hAnsi="Tw Cen MT" w:cs="Twentieth Century"/>
          <w:sz w:val="24"/>
          <w:szCs w:val="24"/>
          <w:lang w:val="pt-BR"/>
        </w:rPr>
        <w:t xml:space="preserve"> (2016) </w:t>
      </w:r>
      <w:proofErr w:type="spellStart"/>
      <w:r w:rsidRPr="00E65636">
        <w:rPr>
          <w:rFonts w:ascii="Tw Cen MT" w:eastAsia="Twentieth Century" w:hAnsi="Tw Cen MT" w:cs="Twentieth Century"/>
          <w:sz w:val="24"/>
          <w:szCs w:val="24"/>
          <w:lang w:val="pt-BR"/>
        </w:rPr>
        <w:t>tingginya</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kalsium</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dapat</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mengakibatkan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warna</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dalam</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larutan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menjadi</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keruh</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sehingga</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warna</w:t>
      </w:r>
      <w:proofErr w:type="spellEnd"/>
      <w:r w:rsidRPr="00E65636">
        <w:rPr>
          <w:rFonts w:ascii="Tw Cen MT" w:eastAsia="Twentieth Century" w:hAnsi="Tw Cen MT" w:cs="Twentieth Century"/>
          <w:sz w:val="24"/>
          <w:szCs w:val="24"/>
          <w:lang w:val="pt-BR"/>
        </w:rPr>
        <w:t xml:space="preserve"> yang </w:t>
      </w:r>
      <w:proofErr w:type="spellStart"/>
      <w:r w:rsidRPr="00E65636">
        <w:rPr>
          <w:rFonts w:ascii="Tw Cen MT" w:eastAsia="Twentieth Century" w:hAnsi="Tw Cen MT" w:cs="Twentieth Century"/>
          <w:sz w:val="24"/>
          <w:szCs w:val="24"/>
          <w:lang w:val="pt-BR"/>
        </w:rPr>
        <w:t>dihasilkan</w:t>
      </w:r>
      <w:proofErr w:type="spellEnd"/>
      <w:r w:rsidRPr="00E65636">
        <w:rPr>
          <w:rFonts w:ascii="Tw Cen MT" w:eastAsia="Twentieth Century" w:hAnsi="Tw Cen MT" w:cs="Twentieth Century"/>
          <w:sz w:val="24"/>
          <w:szCs w:val="24"/>
          <w:lang w:val="pt-BR"/>
        </w:rPr>
        <w:t xml:space="preserve"> pada </w:t>
      </w:r>
      <w:proofErr w:type="spellStart"/>
      <w:r w:rsidRPr="00E65636">
        <w:rPr>
          <w:rFonts w:ascii="Tw Cen MT" w:eastAsia="Twentieth Century" w:hAnsi="Tw Cen MT" w:cs="Twentieth Century"/>
          <w:sz w:val="24"/>
          <w:szCs w:val="24"/>
          <w:lang w:val="pt-BR"/>
        </w:rPr>
        <w:t>produk</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lebih</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berwarna</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gelap</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jika</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dibandingkan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dengan</w:t>
      </w:r>
      <w:proofErr w:type="spellEnd"/>
      <w:r w:rsidRPr="00E65636">
        <w:rPr>
          <w:rFonts w:ascii="Tw Cen MT" w:eastAsia="Twentieth Century" w:hAnsi="Tw Cen MT" w:cs="Twentieth Century"/>
          <w:sz w:val="24"/>
          <w:szCs w:val="24"/>
          <w:lang w:val="pt-BR"/>
        </w:rPr>
        <w:t xml:space="preserve"> </w:t>
      </w:r>
      <w:proofErr w:type="spellStart"/>
      <w:r w:rsidRPr="00E65636">
        <w:rPr>
          <w:rFonts w:ascii="Tw Cen MT" w:eastAsia="Twentieth Century" w:hAnsi="Tw Cen MT" w:cs="Twentieth Century"/>
          <w:sz w:val="24"/>
          <w:szCs w:val="24"/>
          <w:lang w:val="pt-BR"/>
        </w:rPr>
        <w:t>kontrol</w:t>
      </w:r>
      <w:proofErr w:type="spellEnd"/>
      <w:r>
        <w:rPr>
          <w:rFonts w:ascii="Tw Cen MT" w:eastAsia="Twentieth Century" w:hAnsi="Tw Cen MT" w:cs="Twentieth Century"/>
          <w:sz w:val="24"/>
          <w:szCs w:val="24"/>
          <w:lang w:val="pt-BR"/>
        </w:rPr>
        <w:t xml:space="preserve"> </w:t>
      </w:r>
      <w:r>
        <w:rPr>
          <w:rFonts w:ascii="Tw Cen MT" w:eastAsia="Twentieth Century" w:hAnsi="Tw Cen MT" w:cs="Twentieth Century"/>
          <w:sz w:val="24"/>
          <w:szCs w:val="24"/>
          <w:lang w:val="pt-BR"/>
        </w:rPr>
        <w:fldChar w:fldCharType="begin" w:fldLock="1"/>
      </w:r>
      <w:r>
        <w:rPr>
          <w:rFonts w:ascii="Tw Cen MT" w:eastAsia="Twentieth Century" w:hAnsi="Tw Cen MT" w:cs="Twentieth Century"/>
          <w:sz w:val="24"/>
          <w:szCs w:val="24"/>
          <w:lang w:val="pt-BR"/>
        </w:rPr>
        <w:instrText>ADDIN CSL_CITATION {"citationItems":[{"id":"ITEM-1","itemData":{"DOI":"10.36929/jpk.v7i2.138","ISSN":"2302-8610","abstract":"Mi sebagai bahan pangan alternatif pengganti beras dimasyarakat semakin meningkat karena mi memiliki kandungan gizi hampir sama dengan beras.. Riau merupakan salah satu penghasil ikan terbanyak, diantaranya ikan patin, gabus dan nila. Tujuan penelitian ini untuk mengetahui pengaruh penggunaan tiga jenis ikan terhadap sifat organoleptik dan kadar protein mi kering Penelitian ini merupakan penelitian eksperimen menggunakan rancangan acak lengkap (RAL) dengan empat perlakuan yaitu penambahan ikan patin, ikan gabus, ikan nila dan tanpa penambahan sebagai kontrol untuk melihat tingkat kesukaan dan kadar protein mi kering. Hasil penelitian menyatakan bahwa ada pengaruh yang nyata terhadap penambahan ikan patin pada tingkat kesukaan rasa, warna dan tekstur mie kering dengan penggunaan 3 jenis ikan, sedangkan untuk aroma mie kering dengan penggunaan 3 jenis ikan tidak ada pengaruh yang nyata. Ada pengaruh penggunaan 3 jenis ikan terhadap kadar protein mie kering dengan penambahan 3 jenis ikan. Mie kering dengan penambahan ikan patin memiliki kadar protein 23,0007%, penambahan ikan gabus memiliki kadar protein 16,8326% dan penambahan ikan nila memiliki kadar protein20,4036%.","author":[{"dropping-particle":"","family":"Fitriani","given":"Fitriani","non-dropping-particle":"","parse-names":false,"suffix":""}],"container-title":"Jurnal Proteksi Kesehatan","id":"ITEM-1","issue":"2","issued":{"date-parts":[["2019"]]},"page":"79-86","title":"Pengaruh Penambahan Tiga Jenis Ikan Terhadap Tingkat Kesukaan Dan Kadar Protein Mi Kering","type":"article-journal","volume":"7"},"uris":["http://www.mendeley.com/documents/?uuid=80fae1ee-338f-4ba8-92d9-ea261329baef"]}],"mendeley":{"formattedCitation":"[17]","plainTextFormattedCitation":"[17]"},"properties":{"noteIndex":0},"schema":"https://github.com/citation-style-language/schema/raw/master/csl-citation.json"}</w:instrText>
      </w:r>
      <w:r>
        <w:rPr>
          <w:rFonts w:ascii="Tw Cen MT" w:eastAsia="Twentieth Century" w:hAnsi="Tw Cen MT" w:cs="Twentieth Century"/>
          <w:sz w:val="24"/>
          <w:szCs w:val="24"/>
          <w:lang w:val="pt-BR"/>
        </w:rPr>
        <w:fldChar w:fldCharType="separate"/>
      </w:r>
      <w:r w:rsidRPr="00D77577">
        <w:rPr>
          <w:rFonts w:ascii="Tw Cen MT" w:eastAsia="Twentieth Century" w:hAnsi="Tw Cen MT" w:cs="Twentieth Century"/>
          <w:noProof/>
          <w:sz w:val="24"/>
          <w:szCs w:val="24"/>
          <w:lang w:val="pt-BR"/>
        </w:rPr>
        <w:t>[17]</w:t>
      </w:r>
      <w:r>
        <w:rPr>
          <w:rFonts w:ascii="Tw Cen MT" w:eastAsia="Twentieth Century" w:hAnsi="Tw Cen MT" w:cs="Twentieth Century"/>
          <w:sz w:val="24"/>
          <w:szCs w:val="24"/>
          <w:lang w:val="pt-BR"/>
        </w:rPr>
        <w:fldChar w:fldCharType="end"/>
      </w:r>
      <w:r>
        <w:rPr>
          <w:rFonts w:ascii="Tw Cen MT" w:eastAsia="Twentieth Century" w:hAnsi="Tw Cen MT" w:cs="Twentieth Century"/>
          <w:sz w:val="24"/>
          <w:szCs w:val="24"/>
          <w:lang w:val="pt-BR"/>
        </w:rPr>
        <w:t>.</w:t>
      </w:r>
    </w:p>
    <w:p w14:paraId="2507C61D" w14:textId="77777777" w:rsidR="00A942AF" w:rsidRPr="000A65D9" w:rsidRDefault="00A942AF" w:rsidP="00A942AF">
      <w:pPr>
        <w:spacing w:after="0" w:line="240" w:lineRule="auto"/>
        <w:jc w:val="both"/>
        <w:rPr>
          <w:rFonts w:ascii="Tw Cen MT" w:eastAsia="Twentieth Century" w:hAnsi="Tw Cen MT" w:cs="Twentieth Century"/>
          <w:sz w:val="24"/>
          <w:szCs w:val="24"/>
        </w:rPr>
      </w:pPr>
      <w:proofErr w:type="spellStart"/>
      <w:r w:rsidRPr="000A65D9">
        <w:rPr>
          <w:rFonts w:ascii="Tw Cen MT" w:eastAsia="Twentieth Century" w:hAnsi="Tw Cen MT" w:cs="Twentieth Century"/>
          <w:sz w:val="24"/>
          <w:szCs w:val="24"/>
          <w:lang w:val="pt-BR"/>
        </w:rPr>
        <w:t>Berdasarkan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Table</w:t>
      </w:r>
      <w:proofErr w:type="spellEnd"/>
      <w:r w:rsidRPr="000A65D9">
        <w:rPr>
          <w:rFonts w:ascii="Tw Cen MT" w:eastAsia="Twentieth Century" w:hAnsi="Tw Cen MT" w:cs="Twentieth Century"/>
          <w:sz w:val="24"/>
          <w:szCs w:val="24"/>
          <w:lang w:val="pt-BR"/>
        </w:rPr>
        <w:t xml:space="preserve"> 1 </w:t>
      </w:r>
      <w:proofErr w:type="spellStart"/>
      <w:r w:rsidRPr="000A65D9">
        <w:rPr>
          <w:rFonts w:ascii="Tw Cen MT" w:eastAsia="Twentieth Century" w:hAnsi="Tw Cen MT" w:cs="Twentieth Century"/>
          <w:sz w:val="24"/>
          <w:szCs w:val="24"/>
          <w:lang w:val="pt-BR"/>
        </w:rPr>
        <w:t>dapat</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diketahui</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bahwa</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panelis</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lebih</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menyukai</w:t>
      </w:r>
      <w:proofErr w:type="spellEnd"/>
      <w:r w:rsidRPr="000A65D9">
        <w:rPr>
          <w:rFonts w:ascii="Tw Cen MT" w:eastAsia="Twentieth Century" w:hAnsi="Tw Cen MT" w:cs="Twentieth Century"/>
          <w:sz w:val="24"/>
          <w:szCs w:val="24"/>
          <w:lang w:val="pt-BR"/>
        </w:rPr>
        <w:t xml:space="preserve"> rasa pada </w:t>
      </w:r>
      <w:proofErr w:type="spellStart"/>
      <w:r w:rsidRPr="000A65D9">
        <w:rPr>
          <w:rFonts w:ascii="Tw Cen MT" w:eastAsia="Twentieth Century" w:hAnsi="Tw Cen MT" w:cs="Twentieth Century"/>
          <w:sz w:val="24"/>
          <w:szCs w:val="24"/>
          <w:lang w:val="pt-BR"/>
        </w:rPr>
        <w:t>formulasi</w:t>
      </w:r>
      <w:proofErr w:type="spellEnd"/>
      <w:r w:rsidRPr="000A65D9">
        <w:rPr>
          <w:rFonts w:ascii="Tw Cen MT" w:eastAsia="Twentieth Century" w:hAnsi="Tw Cen MT" w:cs="Twentieth Century"/>
          <w:sz w:val="24"/>
          <w:szCs w:val="24"/>
          <w:lang w:val="pt-BR"/>
        </w:rPr>
        <w:t xml:space="preserve"> P1 (</w:t>
      </w:r>
      <w:proofErr w:type="spellStart"/>
      <w:r w:rsidRPr="000A65D9">
        <w:rPr>
          <w:rFonts w:ascii="Tw Cen MT" w:eastAsia="Twentieth Century" w:hAnsi="Tw Cen MT" w:cs="Twentieth Century"/>
          <w:sz w:val="24"/>
          <w:szCs w:val="24"/>
          <w:lang w:val="pt-BR"/>
        </w:rPr>
        <w:t>penambahan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tepung</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tulang</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ikan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patin</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sebanyak</w:t>
      </w:r>
      <w:proofErr w:type="spellEnd"/>
      <w:r w:rsidRPr="000A65D9">
        <w:rPr>
          <w:rFonts w:ascii="Tw Cen MT" w:eastAsia="Twentieth Century" w:hAnsi="Tw Cen MT" w:cs="Twentieth Century"/>
          <w:sz w:val="24"/>
          <w:szCs w:val="24"/>
          <w:lang w:val="pt-BR"/>
        </w:rPr>
        <w:t xml:space="preserve"> 5 g) </w:t>
      </w:r>
      <w:proofErr w:type="spellStart"/>
      <w:r w:rsidRPr="000A65D9">
        <w:rPr>
          <w:rFonts w:ascii="Tw Cen MT" w:eastAsia="Twentieth Century" w:hAnsi="Tw Cen MT" w:cs="Twentieth Century"/>
          <w:sz w:val="24"/>
          <w:szCs w:val="24"/>
          <w:lang w:val="pt-BR"/>
        </w:rPr>
        <w:t>yaitu</w:t>
      </w:r>
      <w:proofErr w:type="spellEnd"/>
      <w:r w:rsidRPr="000A65D9">
        <w:rPr>
          <w:rFonts w:ascii="Tw Cen MT" w:eastAsia="Twentieth Century" w:hAnsi="Tw Cen MT" w:cs="Twentieth Century"/>
          <w:sz w:val="24"/>
          <w:szCs w:val="24"/>
          <w:lang w:val="pt-BR"/>
        </w:rPr>
        <w:t xml:space="preserve"> </w:t>
      </w:r>
      <w:proofErr w:type="spellStart"/>
      <w:r w:rsidRPr="000A65D9">
        <w:rPr>
          <w:rFonts w:ascii="Tw Cen MT" w:eastAsia="Twentieth Century" w:hAnsi="Tw Cen MT" w:cs="Twentieth Century"/>
          <w:sz w:val="24"/>
          <w:szCs w:val="24"/>
          <w:lang w:val="pt-BR"/>
        </w:rPr>
        <w:t>sebesar</w:t>
      </w:r>
      <w:proofErr w:type="spellEnd"/>
      <w:r w:rsidRPr="000A65D9">
        <w:rPr>
          <w:rFonts w:ascii="Tw Cen MT" w:eastAsia="Twentieth Century" w:hAnsi="Tw Cen MT" w:cs="Twentieth Century"/>
          <w:sz w:val="24"/>
          <w:szCs w:val="24"/>
          <w:lang w:val="pt-BR"/>
        </w:rPr>
        <w:t xml:space="preserve"> 5.16 (</w:t>
      </w:r>
      <w:proofErr w:type="spellStart"/>
      <w:r w:rsidRPr="000A65D9">
        <w:rPr>
          <w:rFonts w:ascii="Tw Cen MT" w:eastAsia="Twentieth Century" w:hAnsi="Tw Cen MT" w:cs="Twentieth Century"/>
          <w:sz w:val="24"/>
          <w:szCs w:val="24"/>
          <w:lang w:val="pt-BR"/>
        </w:rPr>
        <w:t>suka</w:t>
      </w:r>
      <w:proofErr w:type="spellEnd"/>
      <w:r w:rsidRPr="000A65D9">
        <w:rPr>
          <w:rFonts w:ascii="Tw Cen MT" w:eastAsia="Twentieth Century" w:hAnsi="Tw Cen MT" w:cs="Twentieth Century"/>
          <w:sz w:val="24"/>
          <w:szCs w:val="24"/>
          <w:lang w:val="pt-BR"/>
        </w:rPr>
        <w:t xml:space="preserve">).  </w:t>
      </w:r>
      <w:r w:rsidRPr="000A65D9">
        <w:rPr>
          <w:rFonts w:ascii="Tw Cen MT" w:eastAsia="Twentieth Century" w:hAnsi="Tw Cen MT" w:cs="Twentieth Century"/>
          <w:sz w:val="24"/>
          <w:szCs w:val="24"/>
        </w:rPr>
        <w:t xml:space="preserve">Rasa pada snack bar </w:t>
      </w:r>
      <w:proofErr w:type="spellStart"/>
      <w:r w:rsidRPr="000A65D9">
        <w:rPr>
          <w:rFonts w:ascii="Tw Cen MT" w:eastAsia="Twentieth Century" w:hAnsi="Tw Cen MT" w:cs="Twentieth Century"/>
          <w:sz w:val="24"/>
          <w:szCs w:val="24"/>
        </w:rPr>
        <w:t>dengan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manis</w:t>
      </w:r>
      <w:proofErr w:type="spellEnd"/>
      <w:r w:rsidRPr="000A65D9">
        <w:rPr>
          <w:rFonts w:ascii="Tw Cen MT" w:eastAsia="Twentieth Century" w:hAnsi="Tw Cen MT" w:cs="Twentieth Century"/>
          <w:sz w:val="24"/>
          <w:szCs w:val="24"/>
        </w:rPr>
        <w:t xml:space="preserve">. Rasa </w:t>
      </w:r>
      <w:proofErr w:type="spellStart"/>
      <w:r w:rsidRPr="000A65D9">
        <w:rPr>
          <w:rFonts w:ascii="Tw Cen MT" w:eastAsia="Twentieth Century" w:hAnsi="Tw Cen MT" w:cs="Twentieth Century"/>
          <w:sz w:val="24"/>
          <w:szCs w:val="24"/>
        </w:rPr>
        <w:t>manis</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tersebut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berasal</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dari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madu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Madu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mengandung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sejumlah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senyawa</w:t>
      </w:r>
      <w:proofErr w:type="spellEnd"/>
      <w:r w:rsidRPr="000A65D9">
        <w:rPr>
          <w:rFonts w:ascii="Tw Cen MT" w:eastAsia="Twentieth Century" w:hAnsi="Tw Cen MT" w:cs="Twentieth Century"/>
          <w:sz w:val="24"/>
          <w:szCs w:val="24"/>
        </w:rPr>
        <w:t xml:space="preserve"> dan </w:t>
      </w:r>
      <w:proofErr w:type="spellStart"/>
      <w:r w:rsidRPr="000A65D9">
        <w:rPr>
          <w:rFonts w:ascii="Tw Cen MT" w:eastAsia="Twentieth Century" w:hAnsi="Tw Cen MT" w:cs="Twentieth Century"/>
          <w:sz w:val="24"/>
          <w:szCs w:val="24"/>
        </w:rPr>
        <w:t>sifat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antioksidan</w:t>
      </w:r>
      <w:proofErr w:type="spellEnd"/>
      <w:r w:rsidRPr="000A65D9">
        <w:rPr>
          <w:rFonts w:ascii="Tw Cen MT" w:eastAsia="Twentieth Century" w:hAnsi="Tw Cen MT" w:cs="Twentieth Century"/>
          <w:sz w:val="24"/>
          <w:szCs w:val="24"/>
        </w:rPr>
        <w:t xml:space="preserve"> yang </w:t>
      </w:r>
      <w:proofErr w:type="spellStart"/>
      <w:r w:rsidRPr="000A65D9">
        <w:rPr>
          <w:rFonts w:ascii="Tw Cen MT" w:eastAsia="Twentieth Century" w:hAnsi="Tw Cen MT" w:cs="Twentieth Century"/>
          <w:sz w:val="24"/>
          <w:szCs w:val="24"/>
        </w:rPr>
        <w:t>telah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banyak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diketahui</w:t>
      </w:r>
      <w:proofErr w:type="spellEnd"/>
      <w:r w:rsidRPr="000A65D9">
        <w:rPr>
          <w:rFonts w:ascii="Tw Cen MT" w:eastAsia="Twentieth Century" w:hAnsi="Tw Cen MT" w:cs="Twentieth Century"/>
          <w:sz w:val="24"/>
          <w:szCs w:val="24"/>
        </w:rPr>
        <w:t xml:space="preserve">. Sifat </w:t>
      </w:r>
      <w:proofErr w:type="spellStart"/>
      <w:r w:rsidRPr="000A65D9">
        <w:rPr>
          <w:rFonts w:ascii="Tw Cen MT" w:eastAsia="Twentieth Century" w:hAnsi="Tw Cen MT" w:cs="Twentieth Century"/>
          <w:sz w:val="24"/>
          <w:szCs w:val="24"/>
        </w:rPr>
        <w:t>antioksidan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dari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madu</w:t>
      </w:r>
      <w:proofErr w:type="spellEnd"/>
      <w:r w:rsidRPr="000A65D9">
        <w:rPr>
          <w:rFonts w:ascii="Tw Cen MT" w:eastAsia="Twentieth Century" w:hAnsi="Tw Cen MT" w:cs="Twentieth Century"/>
          <w:sz w:val="24"/>
          <w:szCs w:val="24"/>
        </w:rPr>
        <w:t xml:space="preserve"> yang </w:t>
      </w:r>
      <w:proofErr w:type="spellStart"/>
      <w:r w:rsidRPr="000A65D9">
        <w:rPr>
          <w:rFonts w:ascii="Tw Cen MT" w:eastAsia="Twentieth Century" w:hAnsi="Tw Cen MT" w:cs="Twentieth Century"/>
          <w:sz w:val="24"/>
          <w:szCs w:val="24"/>
        </w:rPr>
        <w:t>berasal</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dari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zat-zat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enzimatik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misalnya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katalase</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glukosa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oksidase</w:t>
      </w:r>
      <w:proofErr w:type="spellEnd"/>
      <w:r w:rsidRPr="000A65D9">
        <w:rPr>
          <w:rFonts w:ascii="Tw Cen MT" w:eastAsia="Twentieth Century" w:hAnsi="Tw Cen MT" w:cs="Twentieth Century"/>
          <w:sz w:val="24"/>
          <w:szCs w:val="24"/>
        </w:rPr>
        <w:t xml:space="preserve"> dan </w:t>
      </w:r>
      <w:proofErr w:type="spellStart"/>
      <w:r w:rsidRPr="000A65D9">
        <w:rPr>
          <w:rFonts w:ascii="Tw Cen MT" w:eastAsia="Twentieth Century" w:hAnsi="Tw Cen MT" w:cs="Twentieth Century"/>
          <w:sz w:val="24"/>
          <w:szCs w:val="24"/>
        </w:rPr>
        <w:t>peroksidase</w:t>
      </w:r>
      <w:proofErr w:type="spellEnd"/>
      <w:r w:rsidRPr="000A65D9">
        <w:rPr>
          <w:rFonts w:ascii="Tw Cen MT" w:eastAsia="Twentieth Century" w:hAnsi="Tw Cen MT" w:cs="Twentieth Century"/>
          <w:sz w:val="24"/>
          <w:szCs w:val="24"/>
        </w:rPr>
        <w:t xml:space="preserve">) dan </w:t>
      </w:r>
      <w:proofErr w:type="spellStart"/>
      <w:r w:rsidRPr="000A65D9">
        <w:rPr>
          <w:rFonts w:ascii="Tw Cen MT" w:eastAsia="Twentieth Century" w:hAnsi="Tw Cen MT" w:cs="Twentieth Century"/>
          <w:sz w:val="24"/>
          <w:szCs w:val="24"/>
        </w:rPr>
        <w:t>zat-zat</w:t>
      </w:r>
      <w:proofErr w:type="spellEnd"/>
      <w:r w:rsidRPr="000A65D9">
        <w:rPr>
          <w:rFonts w:ascii="Tw Cen MT" w:eastAsia="Twentieth Century" w:hAnsi="Tw Cen MT" w:cs="Twentieth Century"/>
          <w:sz w:val="24"/>
          <w:szCs w:val="24"/>
        </w:rPr>
        <w:t xml:space="preserve"> non-</w:t>
      </w:r>
      <w:proofErr w:type="spellStart"/>
      <w:r w:rsidRPr="000A65D9">
        <w:rPr>
          <w:rFonts w:ascii="Tw Cen MT" w:eastAsia="Twentieth Century" w:hAnsi="Tw Cen MT" w:cs="Twentieth Century"/>
          <w:sz w:val="24"/>
          <w:szCs w:val="24"/>
        </w:rPr>
        <w:t>enzimatik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misalnya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asam</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askorbat</w:t>
      </w:r>
      <w:proofErr w:type="spellEnd"/>
      <w:r w:rsidRPr="000A65D9">
        <w:rPr>
          <w:rFonts w:ascii="Tw Cen MT" w:eastAsia="Twentieth Century" w:hAnsi="Tw Cen MT" w:cs="Twentieth Century"/>
          <w:sz w:val="24"/>
          <w:szCs w:val="24"/>
        </w:rPr>
        <w:t xml:space="preserve">, </w:t>
      </w:r>
      <w:r w:rsidRPr="000A65D9">
        <w:rPr>
          <w:rFonts w:eastAsia="Twentieth Century"/>
          <w:sz w:val="24"/>
          <w:szCs w:val="24"/>
        </w:rPr>
        <w:t>α</w:t>
      </w:r>
      <w:r w:rsidRPr="000A65D9">
        <w:rPr>
          <w:rFonts w:ascii="Tw Cen MT" w:eastAsia="Twentieth Century" w:hAnsi="Tw Cen MT" w:cs="Twentieth Century"/>
          <w:sz w:val="24"/>
          <w:szCs w:val="24"/>
        </w:rPr>
        <w:t>-</w:t>
      </w:r>
      <w:proofErr w:type="spellStart"/>
      <w:r w:rsidRPr="000A65D9">
        <w:rPr>
          <w:rFonts w:ascii="Tw Cen MT" w:eastAsia="Twentieth Century" w:hAnsi="Tw Cen MT" w:cs="Twentieth Century"/>
          <w:sz w:val="24"/>
          <w:szCs w:val="24"/>
        </w:rPr>
        <w:t>tokoferol</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karotenoid</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asam</w:t>
      </w:r>
      <w:proofErr w:type="spellEnd"/>
      <w:r w:rsidRPr="000A65D9">
        <w:rPr>
          <w:rFonts w:ascii="Tw Cen MT" w:eastAsia="Twentieth Century" w:hAnsi="Tw Cen MT" w:cs="Twentieth Century"/>
          <w:sz w:val="24"/>
          <w:szCs w:val="24"/>
        </w:rPr>
        <w:t xml:space="preserve"> amino, protein, </w:t>
      </w:r>
      <w:proofErr w:type="spellStart"/>
      <w:r w:rsidRPr="000A65D9">
        <w:rPr>
          <w:rFonts w:ascii="Tw Cen MT" w:eastAsia="Twentieth Century" w:hAnsi="Tw Cen MT" w:cs="Twentieth Century"/>
          <w:sz w:val="24"/>
          <w:szCs w:val="24"/>
        </w:rPr>
        <w:t>produk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reaksi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maillard</w:t>
      </w:r>
      <w:proofErr w:type="spellEnd"/>
      <w:r w:rsidRPr="000A65D9">
        <w:rPr>
          <w:rFonts w:ascii="Tw Cen MT" w:eastAsia="Twentieth Century" w:hAnsi="Tw Cen MT" w:cs="Twentieth Century"/>
          <w:sz w:val="24"/>
          <w:szCs w:val="24"/>
        </w:rPr>
        <w:t xml:space="preserve">, flavonoid dan </w:t>
      </w:r>
      <w:proofErr w:type="spellStart"/>
      <w:r w:rsidRPr="000A65D9">
        <w:rPr>
          <w:rFonts w:ascii="Tw Cen MT" w:eastAsia="Twentieth Century" w:hAnsi="Tw Cen MT" w:cs="Twentieth Century"/>
          <w:sz w:val="24"/>
          <w:szCs w:val="24"/>
        </w:rPr>
        <w:t>asam</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fenolat</w:t>
      </w:r>
      <w:proofErr w:type="spellEnd"/>
      <w:r w:rsidRPr="000A65D9">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{"citationItems":[{"id":"ITEM-1","itemData":{"author":[{"dropping-particle":"","family":"Pertiwi","given":"Yohana Wahyu","non-dropping-particle":"","parse-names":false,"suffix":""}],"id":"ITEM-1","issued":{"date-parts":[["2021"]]},"publisher":"Universitas Katholik Soegijapranata Semarang","title":"Karakteristik Fisik dan Kimia Pada Dagin Ayam Ungkep Kunyit Berdasarkan Perlakuan Kromanon dan Lama Waktu Pengungkepan","type":"thesis"},"uris":["http://www.mendeley.com/documents/?uuid=4e4c50bf-3e18-4037-8fc8-94689128946d"]}],"mendeley":{"formattedCitation":"[16]","plainTextFormattedCitation":"[16]","previouslyFormattedCitation":"[16]"},"properties":{"noteIndex":0},"schema":"https://github.com/citation-style-language/schema/raw/master/csl-citation.json"}</w:instrText>
      </w:r>
      <w:r>
        <w:rPr>
          <w:rFonts w:ascii="Tw Cen MT" w:eastAsia="Twentieth Century" w:hAnsi="Tw Cen MT" w:cs="Twentieth Century"/>
          <w:sz w:val="24"/>
          <w:szCs w:val="24"/>
        </w:rPr>
        <w:fldChar w:fldCharType="separate"/>
      </w:r>
      <w:r w:rsidRPr="00354DBE">
        <w:rPr>
          <w:rFonts w:ascii="Tw Cen MT" w:eastAsia="Twentieth Century" w:hAnsi="Tw Cen MT" w:cs="Twentieth Century"/>
          <w:noProof/>
          <w:sz w:val="24"/>
          <w:szCs w:val="24"/>
        </w:rPr>
        <w:t>[16]</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Berdasarkan</w:t>
      </w:r>
      <w:proofErr w:type="spellEnd"/>
      <w:r w:rsidRPr="000A65D9">
        <w:rPr>
          <w:rFonts w:ascii="Tw Cen MT" w:eastAsia="Twentieth Century" w:hAnsi="Tw Cen MT" w:cs="Twentieth Century"/>
          <w:sz w:val="24"/>
          <w:szCs w:val="24"/>
        </w:rPr>
        <w:t xml:space="preserve"> uji </w:t>
      </w:r>
      <w:proofErr w:type="spellStart"/>
      <w:r w:rsidRPr="000A65D9">
        <w:rPr>
          <w:rFonts w:ascii="Tw Cen MT" w:eastAsia="Twentieth Century" w:hAnsi="Tw Cen MT" w:cs="Twentieth Century"/>
          <w:sz w:val="24"/>
          <w:szCs w:val="24"/>
        </w:rPr>
        <w:t>sidik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ragam</w:t>
      </w:r>
      <w:proofErr w:type="spellEnd"/>
      <w:r w:rsidRPr="000A65D9">
        <w:rPr>
          <w:rFonts w:ascii="Tw Cen MT" w:eastAsia="Twentieth Century" w:hAnsi="Tw Cen MT" w:cs="Twentieth Century"/>
          <w:sz w:val="24"/>
          <w:szCs w:val="24"/>
        </w:rPr>
        <w:t xml:space="preserve"> (ANOVA) juga </w:t>
      </w:r>
      <w:proofErr w:type="spellStart"/>
      <w:r w:rsidRPr="000A65D9">
        <w:rPr>
          <w:rFonts w:ascii="Tw Cen MT" w:eastAsia="Twentieth Century" w:hAnsi="Tw Cen MT" w:cs="Twentieth Century"/>
          <w:sz w:val="24"/>
          <w:szCs w:val="24"/>
        </w:rPr>
        <w:t>ditemukan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tidak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ada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pengaruh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nyata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rasa snack bar (p&gt;0,05). </w:t>
      </w:r>
    </w:p>
    <w:p w14:paraId="64806EAF" w14:textId="3648136A" w:rsidR="00AC3AD5" w:rsidRDefault="00A942AF" w:rsidP="00A942AF">
      <w:pPr>
        <w:tabs>
          <w:tab w:val="left" w:pos="426"/>
        </w:tabs>
        <w:spacing w:after="0" w:line="240" w:lineRule="auto"/>
        <w:jc w:val="both"/>
        <w:rPr>
          <w:rFonts w:ascii="Tw Cen MT" w:hAnsi="Tw Cen MT" w:cs="Times New Roman"/>
          <w:color w:val="000000"/>
          <w:sz w:val="24"/>
          <w:szCs w:val="24"/>
        </w:rPr>
      </w:pPr>
      <w:r w:rsidRPr="000A65D9">
        <w:rPr>
          <w:rFonts w:ascii="Tw Cen MT" w:eastAsia="Twentieth Century" w:hAnsi="Tw Cen MT" w:cs="Twentieth Century"/>
          <w:sz w:val="24"/>
          <w:szCs w:val="24"/>
        </w:rPr>
        <w:t xml:space="preserve">Pada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tekstur</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tingkat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kesukaan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panelis</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snack bar yang paling </w:t>
      </w:r>
      <w:proofErr w:type="spellStart"/>
      <w:r w:rsidRPr="000A65D9">
        <w:rPr>
          <w:rFonts w:ascii="Tw Cen MT" w:eastAsia="Twentieth Century" w:hAnsi="Tw Cen MT" w:cs="Twentieth Century"/>
          <w:sz w:val="24"/>
          <w:szCs w:val="24"/>
        </w:rPr>
        <w:t>tinggi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adalah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formulasi</w:t>
      </w:r>
      <w:proofErr w:type="spellEnd"/>
      <w:r w:rsidRPr="000A65D9">
        <w:rPr>
          <w:rFonts w:ascii="Tw Cen MT" w:eastAsia="Twentieth Century" w:hAnsi="Tw Cen MT" w:cs="Twentieth Century"/>
          <w:sz w:val="24"/>
          <w:szCs w:val="24"/>
        </w:rPr>
        <w:t xml:space="preserve"> P1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sebanyak</w:t>
      </w:r>
      <w:proofErr w:type="spellEnd"/>
      <w:r w:rsidRPr="000A65D9">
        <w:rPr>
          <w:rFonts w:ascii="Tw Cen MT" w:eastAsia="Twentieth Century" w:hAnsi="Tw Cen MT" w:cs="Twentieth Century"/>
          <w:sz w:val="24"/>
          <w:szCs w:val="24"/>
        </w:rPr>
        <w:t xml:space="preserve"> 5 g) dan P2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sebanyak</w:t>
      </w:r>
      <w:proofErr w:type="spellEnd"/>
      <w:r w:rsidRPr="000A65D9">
        <w:rPr>
          <w:rFonts w:ascii="Tw Cen MT" w:eastAsia="Twentieth Century" w:hAnsi="Tw Cen MT" w:cs="Twentieth Century"/>
          <w:sz w:val="24"/>
          <w:szCs w:val="24"/>
        </w:rPr>
        <w:t xml:space="preserve"> 10 g)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dengan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nilai</w:t>
      </w:r>
      <w:proofErr w:type="spellEnd"/>
      <w:r w:rsidRPr="000A65D9">
        <w:rPr>
          <w:rFonts w:ascii="Tw Cen MT" w:eastAsia="Twentieth Century" w:hAnsi="Tw Cen MT" w:cs="Twentieth Century"/>
          <w:sz w:val="24"/>
          <w:szCs w:val="24"/>
        </w:rPr>
        <w:t xml:space="preserve"> 5.16 (</w:t>
      </w:r>
      <w:proofErr w:type="spellStart"/>
      <w:r w:rsidRPr="000A65D9">
        <w:rPr>
          <w:rFonts w:ascii="Tw Cen MT" w:eastAsia="Twentieth Century" w:hAnsi="Tw Cen MT" w:cs="Twentieth Century"/>
          <w:sz w:val="24"/>
          <w:szCs w:val="24"/>
        </w:rPr>
        <w:t>suka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yaitu</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beraroma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khas</w:t>
      </w:r>
      <w:proofErr w:type="spellEnd"/>
      <w:r w:rsidRPr="000A65D9">
        <w:rPr>
          <w:rFonts w:ascii="Tw Cen MT" w:eastAsia="Twentieth Century" w:hAnsi="Tw Cen MT" w:cs="Twentieth Century"/>
          <w:sz w:val="24"/>
          <w:szCs w:val="24"/>
        </w:rPr>
        <w:t xml:space="preserve"> snack bar.</w:t>
      </w:r>
      <w:r>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Berdasarkan</w:t>
      </w:r>
      <w:proofErr w:type="spellEnd"/>
      <w:r w:rsidRPr="000A65D9">
        <w:rPr>
          <w:rFonts w:ascii="Tw Cen MT" w:eastAsia="Twentieth Century" w:hAnsi="Tw Cen MT" w:cs="Twentieth Century"/>
          <w:sz w:val="24"/>
          <w:szCs w:val="24"/>
        </w:rPr>
        <w:t xml:space="preserve"> uji </w:t>
      </w:r>
      <w:proofErr w:type="spellStart"/>
      <w:r w:rsidRPr="000A65D9">
        <w:rPr>
          <w:rFonts w:ascii="Tw Cen MT" w:eastAsia="Twentieth Century" w:hAnsi="Tw Cen MT" w:cs="Twentieth Century"/>
          <w:sz w:val="24"/>
          <w:szCs w:val="24"/>
        </w:rPr>
        <w:t>sidik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ragam</w:t>
      </w:r>
      <w:proofErr w:type="spellEnd"/>
      <w:r w:rsidRPr="000A65D9">
        <w:rPr>
          <w:rFonts w:ascii="Tw Cen MT" w:eastAsia="Twentieth Century" w:hAnsi="Tw Cen MT" w:cs="Twentieth Century"/>
          <w:sz w:val="24"/>
          <w:szCs w:val="24"/>
        </w:rPr>
        <w:t xml:space="preserve"> (ANOVA), (</w:t>
      </w:r>
      <w:proofErr w:type="spellStart"/>
      <w:r w:rsidRPr="000A65D9">
        <w:rPr>
          <w:rFonts w:ascii="Tw Cen MT" w:eastAsia="Twentieth Century" w:hAnsi="Tw Cen MT" w:cs="Twentieth Century"/>
          <w:sz w:val="24"/>
          <w:szCs w:val="24"/>
        </w:rPr>
        <w:t>Tabel</w:t>
      </w:r>
      <w:proofErr w:type="spellEnd"/>
      <w:r w:rsidRPr="000A65D9">
        <w:rPr>
          <w:rFonts w:ascii="Tw Cen MT" w:eastAsia="Twentieth Century" w:hAnsi="Tw Cen MT" w:cs="Twentieth Century"/>
          <w:sz w:val="24"/>
          <w:szCs w:val="24"/>
        </w:rPr>
        <w:t xml:space="preserve"> 1) </w:t>
      </w:r>
      <w:proofErr w:type="spellStart"/>
      <w:r w:rsidRPr="000A65D9">
        <w:rPr>
          <w:rFonts w:ascii="Tw Cen MT" w:eastAsia="Twentieth Century" w:hAnsi="Tw Cen MT" w:cs="Twentieth Century"/>
          <w:sz w:val="24"/>
          <w:szCs w:val="24"/>
        </w:rPr>
        <w:t>menunjukan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bahwa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penambahan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tepung</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tulang</w:t>
      </w:r>
      <w:proofErr w:type="spellEnd"/>
      <w:r w:rsidRPr="000A65D9">
        <w:rPr>
          <w:rFonts w:ascii="Tw Cen MT" w:eastAsia="Twentieth Century" w:hAnsi="Tw Cen MT" w:cs="Twentieth Century"/>
          <w:sz w:val="24"/>
          <w:szCs w:val="24"/>
        </w:rPr>
        <w:t xml:space="preserve"> ikan </w:t>
      </w:r>
      <w:proofErr w:type="spellStart"/>
      <w:r w:rsidRPr="000A65D9">
        <w:rPr>
          <w:rFonts w:ascii="Tw Cen MT" w:eastAsia="Twentieth Century" w:hAnsi="Tw Cen MT" w:cs="Twentieth Century"/>
          <w:sz w:val="24"/>
          <w:szCs w:val="24"/>
        </w:rPr>
        <w:t>patin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tidak</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berpengaruh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nyata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atribut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tekstur</w:t>
      </w:r>
      <w:proofErr w:type="spellEnd"/>
      <w:r w:rsidRPr="000A65D9">
        <w:rPr>
          <w:rFonts w:ascii="Tw Cen MT" w:eastAsia="Twentieth Century" w:hAnsi="Tw Cen MT" w:cs="Twentieth Century"/>
          <w:sz w:val="24"/>
          <w:szCs w:val="24"/>
        </w:rPr>
        <w:t xml:space="preserve"> snack bar (p&gt;0,05). </w:t>
      </w:r>
      <w:proofErr w:type="spellStart"/>
      <w:r w:rsidRPr="000A65D9">
        <w:rPr>
          <w:rFonts w:ascii="Tw Cen MT" w:eastAsia="Twentieth Century" w:hAnsi="Tw Cen MT" w:cs="Twentieth Century"/>
          <w:sz w:val="24"/>
          <w:szCs w:val="24"/>
        </w:rPr>
        <w:t>Bahan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baku</w:t>
      </w:r>
      <w:proofErr w:type="spellEnd"/>
      <w:r w:rsidRPr="000A65D9">
        <w:rPr>
          <w:rFonts w:ascii="Tw Cen MT" w:eastAsia="Twentieth Century" w:hAnsi="Tw Cen MT" w:cs="Twentieth Century"/>
          <w:sz w:val="24"/>
          <w:szCs w:val="24"/>
        </w:rPr>
        <w:t xml:space="preserve"> snack bar </w:t>
      </w:r>
      <w:proofErr w:type="spellStart"/>
      <w:r w:rsidRPr="000A65D9">
        <w:rPr>
          <w:rFonts w:ascii="Tw Cen MT" w:eastAsia="Twentieth Century" w:hAnsi="Tw Cen MT" w:cs="Twentieth Century"/>
          <w:sz w:val="24"/>
          <w:szCs w:val="24"/>
        </w:rPr>
        <w:t>ini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adalah</w:t>
      </w:r>
      <w:proofErr w:type="spellEnd"/>
      <w:r w:rsidRPr="000A65D9">
        <w:rPr>
          <w:rFonts w:ascii="Tw Cen MT" w:eastAsia="Twentieth Century" w:hAnsi="Tw Cen MT" w:cs="Twentieth Century"/>
          <w:sz w:val="24"/>
          <w:szCs w:val="24"/>
        </w:rPr>
        <w:t xml:space="preserve"> oat dan </w:t>
      </w:r>
      <w:proofErr w:type="spellStart"/>
      <w:r w:rsidRPr="000A65D9">
        <w:rPr>
          <w:rFonts w:ascii="Tw Cen MT" w:eastAsia="Twentieth Century" w:hAnsi="Tw Cen MT" w:cs="Twentieth Century"/>
          <w:sz w:val="24"/>
          <w:szCs w:val="24"/>
        </w:rPr>
        <w:t>kacang-kacangan</w:t>
      </w:r>
      <w:proofErr w:type="spellEnd"/>
      <w:r w:rsidRPr="000A65D9">
        <w:rPr>
          <w:rFonts w:ascii="Tw Cen MT" w:eastAsia="Twentieth Century" w:hAnsi="Tw Cen MT" w:cs="Twentieth Century"/>
          <w:sz w:val="24"/>
          <w:szCs w:val="24"/>
        </w:rPr>
        <w:t xml:space="preserve"> yang </w:t>
      </w:r>
      <w:proofErr w:type="spellStart"/>
      <w:r w:rsidRPr="000A65D9">
        <w:rPr>
          <w:rFonts w:ascii="Tw Cen MT" w:eastAsia="Twentieth Century" w:hAnsi="Tw Cen MT" w:cs="Twentieth Century"/>
          <w:sz w:val="24"/>
          <w:szCs w:val="24"/>
        </w:rPr>
        <w:t>merupakan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sumber</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serat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Serat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memiliki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kemampuan</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mengikat</w:t>
      </w:r>
      <w:proofErr w:type="spellEnd"/>
      <w:r w:rsidRPr="000A65D9">
        <w:rPr>
          <w:rFonts w:ascii="Tw Cen MT" w:eastAsia="Twentieth Century" w:hAnsi="Tw Cen MT" w:cs="Twentieth Century"/>
          <w:sz w:val="24"/>
          <w:szCs w:val="24"/>
        </w:rPr>
        <w:t xml:space="preserve"> air yang </w:t>
      </w:r>
      <w:proofErr w:type="spellStart"/>
      <w:r w:rsidRPr="000A65D9">
        <w:rPr>
          <w:rFonts w:ascii="Tw Cen MT" w:eastAsia="Twentieth Century" w:hAnsi="Tw Cen MT" w:cs="Twentieth Century"/>
          <w:sz w:val="24"/>
          <w:szCs w:val="24"/>
        </w:rPr>
        <w:t>cukup</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tinggi</w:t>
      </w:r>
      <w:proofErr w:type="spellEnd"/>
      <w:r w:rsidRPr="000A65D9">
        <w:rPr>
          <w:rFonts w:ascii="Tw Cen MT" w:eastAsia="Twentieth Century" w:hAnsi="Tw Cen MT" w:cs="Twentieth Century"/>
          <w:sz w:val="24"/>
          <w:szCs w:val="24"/>
        </w:rPr>
        <w:t xml:space="preserve"> dan </w:t>
      </w:r>
      <w:proofErr w:type="spellStart"/>
      <w:r w:rsidRPr="000A65D9">
        <w:rPr>
          <w:rFonts w:ascii="Tw Cen MT" w:eastAsia="Twentieth Century" w:hAnsi="Tw Cen MT" w:cs="Twentieth Century"/>
          <w:sz w:val="24"/>
          <w:szCs w:val="24"/>
        </w:rPr>
        <w:t>dapat</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menghalangi</w:t>
      </w:r>
      <w:proofErr w:type="spellEnd"/>
      <w:r w:rsidRPr="000A65D9">
        <w:rPr>
          <w:rFonts w:ascii="Tw Cen MT" w:eastAsia="Twentieth Century" w:hAnsi="Tw Cen MT" w:cs="Twentieth Century"/>
          <w:sz w:val="24"/>
          <w:szCs w:val="24"/>
        </w:rPr>
        <w:t xml:space="preserve"> proses </w:t>
      </w:r>
      <w:proofErr w:type="spellStart"/>
      <w:r w:rsidRPr="000A65D9">
        <w:rPr>
          <w:rFonts w:ascii="Tw Cen MT" w:eastAsia="Twentieth Century" w:hAnsi="Tw Cen MT" w:cs="Twentieth Century"/>
          <w:sz w:val="24"/>
          <w:szCs w:val="24"/>
        </w:rPr>
        <w:t>gelatinisasi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pati</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sehingga</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berpengaruh</w:t>
      </w:r>
      <w:proofErr w:type="spellEnd"/>
      <w:r w:rsidRPr="000A65D9">
        <w:rPr>
          <w:rFonts w:ascii="Tw Cen MT" w:eastAsia="Twentieth Century" w:hAnsi="Tw Cen MT" w:cs="Twentieth Century"/>
          <w:sz w:val="24"/>
          <w:szCs w:val="24"/>
        </w:rPr>
        <w:t xml:space="preserve"> </w:t>
      </w:r>
      <w:proofErr w:type="spellStart"/>
      <w:r w:rsidRPr="000A65D9">
        <w:rPr>
          <w:rFonts w:ascii="Tw Cen MT" w:eastAsia="Twentieth Century" w:hAnsi="Tw Cen MT" w:cs="Twentieth Century"/>
          <w:sz w:val="24"/>
          <w:szCs w:val="24"/>
        </w:rPr>
        <w:t>terhadap</w:t>
      </w:r>
      <w:proofErr w:type="spellEnd"/>
      <w:r w:rsidRPr="000A65D9">
        <w:rPr>
          <w:rFonts w:ascii="Tw Cen MT" w:eastAsia="Twentieth Century" w:hAnsi="Tw Cen MT" w:cs="Twentieth Century"/>
          <w:sz w:val="24"/>
          <w:szCs w:val="24"/>
        </w:rPr>
        <w:t xml:space="preserve"> volume </w:t>
      </w:r>
      <w:proofErr w:type="spellStart"/>
      <w:r w:rsidRPr="000A65D9">
        <w:rPr>
          <w:rFonts w:ascii="Tw Cen MT" w:eastAsia="Twentieth Century" w:hAnsi="Tw Cen MT" w:cs="Twentieth Century"/>
          <w:sz w:val="24"/>
          <w:szCs w:val="24"/>
        </w:rPr>
        <w:t>pengembangan</w:t>
      </w:r>
      <w:proofErr w:type="spellEnd"/>
      <w:r w:rsidRPr="000A65D9">
        <w:rPr>
          <w:rFonts w:ascii="Tw Cen MT" w:eastAsia="Twentieth Century" w:hAnsi="Tw Cen MT" w:cs="Twentieth Century"/>
          <w:sz w:val="24"/>
          <w:szCs w:val="24"/>
        </w:rPr>
        <w:t xml:space="preserve">   dan </w:t>
      </w:r>
      <w:proofErr w:type="spellStart"/>
      <w:r w:rsidRPr="000A65D9">
        <w:rPr>
          <w:rFonts w:ascii="Tw Cen MT" w:eastAsia="Twentieth Century" w:hAnsi="Tw Cen MT" w:cs="Twentieth Century"/>
          <w:sz w:val="24"/>
          <w:szCs w:val="24"/>
        </w:rPr>
        <w:t>kerenyahan</w:t>
      </w:r>
      <w:proofErr w:type="spellEnd"/>
      <w:r w:rsidRPr="000A65D9">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Pada","author":[{"dropping-particle":"","family":"Triatmaja","given":"Muhayat","non-dropping-particle":"","parse-names":false,"suffix":""}],"id":"ITEM-1","issued":{"date-parts":[["2016"]]},"publisher":"Universitas Muhammadiyah Surakarta","title":"Pengaruh Substitusi Tepung Ampas Tahu pada Egg Roll terhadap Kadar Protein dan Daya Terima","type":"thesis"},"uris":["http://www.mendeley.com/documents/?uuid=a0c2e28a-4ebe-4bbf-87e5-498cff043e58"]}],"mendeley":{"formattedCitation":"[18]","plainTextFormattedCitation":"[18]","previouslyFormattedCitation":"[17]"},"properties":{"noteIndex":0},"schema":"https://github.com/citation-style-language/schema/raw/master/csl-citation.json"}</w:instrText>
      </w:r>
      <w:r>
        <w:rPr>
          <w:rFonts w:ascii="Tw Cen MT" w:eastAsia="Twentieth Century" w:hAnsi="Tw Cen MT" w:cs="Twentieth Century"/>
          <w:sz w:val="24"/>
          <w:szCs w:val="24"/>
        </w:rPr>
        <w:fldChar w:fldCharType="separate"/>
      </w:r>
      <w:r w:rsidRPr="00D77577">
        <w:rPr>
          <w:rFonts w:ascii="Tw Cen MT" w:eastAsia="Twentieth Century" w:hAnsi="Tw Cen MT" w:cs="Twentieth Century"/>
          <w:noProof/>
          <w:sz w:val="24"/>
          <w:szCs w:val="24"/>
        </w:rPr>
        <w:t>[18]</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4166440" w14:textId="397272A4" w:rsidR="00A942AF" w:rsidRPr="00411804" w:rsidRDefault="00A942AF" w:rsidP="00A942AF">
      <w:pPr>
        <w:spacing w:after="0" w:line="240" w:lineRule="auto"/>
        <w:jc w:val="both"/>
        <w:rPr>
          <w:rFonts w:ascii="Tw Cen MT" w:eastAsia="Twentieth Century" w:hAnsi="Tw Cen MT" w:cs="Twentieth Century"/>
          <w:b/>
          <w:bCs/>
          <w:sz w:val="24"/>
          <w:szCs w:val="24"/>
        </w:rPr>
      </w:pPr>
      <w:proofErr w:type="spellStart"/>
      <w:r w:rsidRPr="00411804">
        <w:rPr>
          <w:rFonts w:ascii="Tw Cen MT" w:eastAsia="Twentieth Century" w:hAnsi="Tw Cen MT" w:cs="Twentieth Century"/>
          <w:b/>
          <w:bCs/>
          <w:sz w:val="24"/>
          <w:szCs w:val="24"/>
        </w:rPr>
        <w:t>Penentuan</w:t>
      </w:r>
      <w:proofErr w:type="spellEnd"/>
      <w:r w:rsidRPr="00411804">
        <w:rPr>
          <w:rFonts w:ascii="Tw Cen MT" w:eastAsia="Twentieth Century" w:hAnsi="Tw Cen MT" w:cs="Twentieth Century"/>
          <w:b/>
          <w:bCs/>
          <w:sz w:val="24"/>
          <w:szCs w:val="24"/>
        </w:rPr>
        <w:t xml:space="preserve"> </w:t>
      </w:r>
      <w:r w:rsidRPr="00A942AF">
        <w:rPr>
          <w:rFonts w:ascii="Tw Cen MT" w:eastAsia="Twentieth Century" w:hAnsi="Tw Cen MT" w:cs="Twentieth Century"/>
          <w:b/>
          <w:bCs/>
          <w:i/>
          <w:iCs/>
          <w:sz w:val="24"/>
          <w:szCs w:val="24"/>
        </w:rPr>
        <w:t xml:space="preserve">Snack </w:t>
      </w:r>
      <w:r>
        <w:rPr>
          <w:rFonts w:ascii="Tw Cen MT" w:eastAsia="Twentieth Century" w:hAnsi="Tw Cen MT" w:cs="Twentieth Century"/>
          <w:b/>
          <w:bCs/>
          <w:i/>
          <w:iCs/>
          <w:sz w:val="24"/>
          <w:szCs w:val="24"/>
        </w:rPr>
        <w:t>B</w:t>
      </w:r>
      <w:r w:rsidRPr="00A942AF">
        <w:rPr>
          <w:rFonts w:ascii="Tw Cen MT" w:eastAsia="Twentieth Century" w:hAnsi="Tw Cen MT" w:cs="Twentieth Century"/>
          <w:b/>
          <w:bCs/>
          <w:i/>
          <w:iCs/>
          <w:sz w:val="24"/>
          <w:szCs w:val="24"/>
        </w:rPr>
        <w:t>ar</w:t>
      </w:r>
      <w:r w:rsidRPr="00411804">
        <w:rPr>
          <w:rFonts w:ascii="Tw Cen MT" w:eastAsia="Twentieth Century" w:hAnsi="Tw Cen MT" w:cs="Twentieth Century"/>
          <w:b/>
          <w:bCs/>
          <w:sz w:val="24"/>
          <w:szCs w:val="24"/>
        </w:rPr>
        <w:t xml:space="preserve"> </w:t>
      </w:r>
      <w:proofErr w:type="spellStart"/>
      <w:r w:rsidRPr="00411804">
        <w:rPr>
          <w:rFonts w:ascii="Tw Cen MT" w:eastAsia="Twentieth Century" w:hAnsi="Tw Cen MT" w:cs="Twentieth Century"/>
          <w:b/>
          <w:bCs/>
          <w:sz w:val="24"/>
          <w:szCs w:val="24"/>
        </w:rPr>
        <w:t>terpilih</w:t>
      </w:r>
      <w:proofErr w:type="spellEnd"/>
    </w:p>
    <w:p w14:paraId="7A10C78F" w14:textId="77777777" w:rsidR="00A942AF" w:rsidRPr="00411804" w:rsidRDefault="00A942AF" w:rsidP="00A942AF">
      <w:pPr>
        <w:spacing w:after="0" w:line="240" w:lineRule="auto"/>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rPr>
        <w:t>Pemilihan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perlakuan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terbaik</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tahap</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ditentukan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bobot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penilaian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berdasarkan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tingkat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kesukaan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panelis</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Dilihat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nilai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hasil</w:t>
      </w:r>
      <w:proofErr w:type="spellEnd"/>
      <w:r w:rsidRPr="00411804">
        <w:rPr>
          <w:rFonts w:ascii="Tw Cen MT" w:eastAsia="Twentieth Century" w:hAnsi="Tw Cen MT" w:cs="Twentieth Century"/>
          <w:sz w:val="24"/>
          <w:szCs w:val="24"/>
        </w:rPr>
        <w:t xml:space="preserve"> rata-rata yang </w:t>
      </w:r>
      <w:proofErr w:type="spellStart"/>
      <w:r w:rsidRPr="00411804">
        <w:rPr>
          <w:rFonts w:ascii="Tw Cen MT" w:eastAsia="Twentieth Century" w:hAnsi="Tw Cen MT" w:cs="Twentieth Century"/>
          <w:sz w:val="24"/>
          <w:szCs w:val="24"/>
        </w:rPr>
        <w:t>diperoleh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bahwa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formulasi</w:t>
      </w:r>
      <w:proofErr w:type="spellEnd"/>
      <w:r w:rsidRPr="00411804">
        <w:rPr>
          <w:rFonts w:ascii="Tw Cen MT" w:eastAsia="Twentieth Century" w:hAnsi="Tw Cen MT" w:cs="Twentieth Century"/>
          <w:sz w:val="24"/>
          <w:szCs w:val="24"/>
        </w:rPr>
        <w:t xml:space="preserve"> P2 </w:t>
      </w:r>
      <w:proofErr w:type="spellStart"/>
      <w:r w:rsidRPr="00411804">
        <w:rPr>
          <w:rFonts w:ascii="Tw Cen MT" w:eastAsia="Twentieth Century" w:hAnsi="Tw Cen MT" w:cs="Twentieth Century"/>
          <w:sz w:val="24"/>
          <w:szCs w:val="24"/>
        </w:rPr>
        <w:t>merupakan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perlakuan</w:t>
      </w:r>
      <w:proofErr w:type="spellEnd"/>
      <w:r w:rsidRPr="00411804">
        <w:rPr>
          <w:rFonts w:ascii="Tw Cen MT" w:eastAsia="Twentieth Century" w:hAnsi="Tw Cen MT" w:cs="Twentieth Century"/>
          <w:sz w:val="24"/>
          <w:szCs w:val="24"/>
        </w:rPr>
        <w:t xml:space="preserve"> yang paling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nilainya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dibandingkan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perlakuan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lainnya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Formulasi</w:t>
      </w:r>
      <w:proofErr w:type="spellEnd"/>
      <w:r w:rsidRPr="00411804">
        <w:rPr>
          <w:rFonts w:ascii="Tw Cen MT" w:eastAsia="Twentieth Century" w:hAnsi="Tw Cen MT" w:cs="Twentieth Century"/>
          <w:sz w:val="24"/>
          <w:szCs w:val="24"/>
        </w:rPr>
        <w:t xml:space="preserve"> P2 </w:t>
      </w:r>
      <w:proofErr w:type="spellStart"/>
      <w:r w:rsidRPr="00411804">
        <w:rPr>
          <w:rFonts w:ascii="Tw Cen MT" w:eastAsia="Twentieth Century" w:hAnsi="Tw Cen MT" w:cs="Twentieth Century"/>
          <w:sz w:val="24"/>
          <w:szCs w:val="24"/>
        </w:rPr>
        <w:t>memiliki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warna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krem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agak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kecoklatan</w:t>
      </w:r>
      <w:proofErr w:type="spellEnd"/>
      <w:r w:rsidRPr="00411804">
        <w:rPr>
          <w:rFonts w:ascii="Tw Cen MT" w:eastAsia="Twentieth Century" w:hAnsi="Tw Cen MT" w:cs="Twentieth Century"/>
          <w:sz w:val="24"/>
          <w:szCs w:val="24"/>
        </w:rPr>
        <w:t xml:space="preserve">, rasa </w:t>
      </w:r>
      <w:proofErr w:type="spellStart"/>
      <w:r w:rsidRPr="00411804">
        <w:rPr>
          <w:rFonts w:ascii="Tw Cen MT" w:eastAsia="Twentieth Century" w:hAnsi="Tw Cen MT" w:cs="Twentieth Century"/>
          <w:sz w:val="24"/>
          <w:szCs w:val="24"/>
        </w:rPr>
        <w:t>manis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memiliki</w:t>
      </w:r>
      <w:proofErr w:type="spellEnd"/>
      <w:r w:rsidRPr="00411804">
        <w:rPr>
          <w:rFonts w:ascii="Tw Cen MT" w:eastAsia="Twentieth Century" w:hAnsi="Tw Cen MT" w:cs="Twentieth Century"/>
          <w:sz w:val="24"/>
          <w:szCs w:val="24"/>
        </w:rPr>
        <w:t xml:space="preserve"> aroma </w:t>
      </w:r>
      <w:proofErr w:type="spellStart"/>
      <w:r w:rsidRPr="00411804">
        <w:rPr>
          <w:rFonts w:ascii="Tw Cen MT" w:eastAsia="Twentieth Century" w:hAnsi="Tw Cen MT" w:cs="Twentieth Century"/>
          <w:sz w:val="24"/>
          <w:szCs w:val="24"/>
        </w:rPr>
        <w:t>khas</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tekstur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agak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keras</w:t>
      </w:r>
      <w:proofErr w:type="spellEnd"/>
      <w:r w:rsidRPr="00411804">
        <w:rPr>
          <w:rFonts w:ascii="Tw Cen MT" w:eastAsia="Twentieth Century" w:hAnsi="Tw Cen MT" w:cs="Twentieth Century"/>
          <w:sz w:val="24"/>
          <w:szCs w:val="24"/>
        </w:rPr>
        <w:t xml:space="preserve">.  </w:t>
      </w:r>
    </w:p>
    <w:p w14:paraId="70C4B0C2" w14:textId="77777777" w:rsidR="00A942AF" w:rsidRPr="00411804" w:rsidRDefault="00A942AF" w:rsidP="00A942AF">
      <w:pPr>
        <w:spacing w:after="0" w:line="240" w:lineRule="auto"/>
        <w:jc w:val="both"/>
        <w:rPr>
          <w:rFonts w:ascii="Tw Cen MT" w:eastAsia="Twentieth Century" w:hAnsi="Tw Cen MT" w:cs="Twentieth Century"/>
          <w:b/>
          <w:bCs/>
          <w:sz w:val="24"/>
          <w:szCs w:val="24"/>
        </w:rPr>
      </w:pPr>
      <w:proofErr w:type="spellStart"/>
      <w:r w:rsidRPr="00411804">
        <w:rPr>
          <w:rFonts w:ascii="Tw Cen MT" w:eastAsia="Twentieth Century" w:hAnsi="Tw Cen MT" w:cs="Twentieth Century"/>
          <w:b/>
          <w:bCs/>
          <w:sz w:val="24"/>
          <w:szCs w:val="24"/>
        </w:rPr>
        <w:t>Analisis</w:t>
      </w:r>
      <w:proofErr w:type="spellEnd"/>
      <w:r w:rsidRPr="00411804">
        <w:rPr>
          <w:rFonts w:ascii="Tw Cen MT" w:eastAsia="Twentieth Century" w:hAnsi="Tw Cen MT" w:cs="Twentieth Century"/>
          <w:b/>
          <w:bCs/>
          <w:sz w:val="24"/>
          <w:szCs w:val="24"/>
        </w:rPr>
        <w:t xml:space="preserve"> </w:t>
      </w:r>
      <w:proofErr w:type="spellStart"/>
      <w:r w:rsidRPr="00411804">
        <w:rPr>
          <w:rFonts w:ascii="Tw Cen MT" w:eastAsia="Twentieth Century" w:hAnsi="Tw Cen MT" w:cs="Twentieth Century"/>
          <w:b/>
          <w:bCs/>
          <w:sz w:val="24"/>
          <w:szCs w:val="24"/>
        </w:rPr>
        <w:t>Kalsium</w:t>
      </w:r>
      <w:proofErr w:type="spellEnd"/>
      <w:r w:rsidRPr="00411804">
        <w:rPr>
          <w:rFonts w:ascii="Tw Cen MT" w:eastAsia="Twentieth Century" w:hAnsi="Tw Cen MT" w:cs="Twentieth Century"/>
          <w:b/>
          <w:bCs/>
          <w:sz w:val="24"/>
          <w:szCs w:val="24"/>
        </w:rPr>
        <w:t xml:space="preserve"> </w:t>
      </w:r>
    </w:p>
    <w:p w14:paraId="4AE2CA8F" w14:textId="44BDED66" w:rsidR="009175F5" w:rsidRDefault="00A942AF" w:rsidP="00A942AF">
      <w:pPr>
        <w:tabs>
          <w:tab w:val="left" w:pos="426"/>
        </w:tabs>
        <w:spacing w:after="0" w:line="240" w:lineRule="auto"/>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digunakan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r w:rsidRPr="00CE022E">
        <w:rPr>
          <w:rFonts w:ascii="Tw Cen MT" w:eastAsia="Twentieth Century" w:hAnsi="Tw Cen MT" w:cs="Twentieth Century"/>
          <w:i/>
          <w:iCs/>
          <w:sz w:val="24"/>
          <w:szCs w:val="24"/>
        </w:rPr>
        <w:t>Inductively Coupled Plasma-Optical Emission Spectrometry</w:t>
      </w:r>
      <w:r w:rsidRPr="00411804">
        <w:rPr>
          <w:rFonts w:ascii="Tw Cen MT" w:eastAsia="Twentieth Century" w:hAnsi="Tw Cen MT" w:cs="Twentieth Century"/>
          <w:sz w:val="24"/>
          <w:szCs w:val="24"/>
        </w:rPr>
        <w:t xml:space="preserve"> (ICP-OES) </w:t>
      </w:r>
      <w:proofErr w:type="spellStart"/>
      <w:r w:rsidRPr="00411804">
        <w:rPr>
          <w:rFonts w:ascii="Tw Cen MT" w:eastAsia="Twentieth Century" w:hAnsi="Tw Cen MT" w:cs="Twentieth Century"/>
          <w:sz w:val="24"/>
          <w:szCs w:val="24"/>
        </w:rPr>
        <w:t>adalah</w:t>
      </w:r>
      <w:proofErr w:type="spellEnd"/>
      <w:r w:rsidRPr="00411804">
        <w:rPr>
          <w:rFonts w:ascii="Tw Cen MT" w:eastAsia="Twentieth Century" w:hAnsi="Tw Cen MT" w:cs="Twentieth Century"/>
          <w:sz w:val="24"/>
          <w:szCs w:val="24"/>
        </w:rPr>
        <w:t xml:space="preserve"> salah </w:t>
      </w:r>
      <w:proofErr w:type="spellStart"/>
      <w:r w:rsidRPr="00411804">
        <w:rPr>
          <w:rFonts w:ascii="Tw Cen MT" w:eastAsia="Twentieth Century" w:hAnsi="Tw Cen MT" w:cs="Twentieth Century"/>
          <w:sz w:val="24"/>
          <w:szCs w:val="24"/>
        </w:rPr>
        <w:t>satu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teknik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digunakan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penentuan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logam</w:t>
      </w:r>
      <w:proofErr w:type="spellEnd"/>
      <w:r w:rsidRPr="00411804">
        <w:rPr>
          <w:rFonts w:ascii="Tw Cen MT" w:eastAsia="Twentieth Century" w:hAnsi="Tw Cen MT" w:cs="Twentieth Century"/>
          <w:sz w:val="24"/>
          <w:szCs w:val="24"/>
        </w:rPr>
        <w:t xml:space="preserve"> multi-</w:t>
      </w:r>
      <w:proofErr w:type="spellStart"/>
      <w:r w:rsidRPr="00411804">
        <w:rPr>
          <w:rFonts w:ascii="Tw Cen MT" w:eastAsia="Twentieth Century" w:hAnsi="Tw Cen MT" w:cs="Twentieth Century"/>
          <w:sz w:val="24"/>
          <w:szCs w:val="24"/>
        </w:rPr>
        <w:t>unsur</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sumber</w:t>
      </w:r>
      <w:proofErr w:type="spellEnd"/>
      <w:r w:rsidRPr="00411804">
        <w:rPr>
          <w:rFonts w:ascii="Tw Cen MT" w:eastAsia="Twentieth Century" w:hAnsi="Tw Cen MT" w:cs="Twentieth Century"/>
          <w:sz w:val="24"/>
          <w:szCs w:val="24"/>
        </w:rPr>
        <w:t xml:space="preserve"> plasma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merangsang</w:t>
      </w:r>
      <w:proofErr w:type="spellEnd"/>
      <w:r w:rsidRPr="00411804">
        <w:rPr>
          <w:rFonts w:ascii="Tw Cen MT" w:eastAsia="Twentieth Century" w:hAnsi="Tw Cen MT" w:cs="Twentieth Century"/>
          <w:sz w:val="24"/>
          <w:szCs w:val="24"/>
        </w:rPr>
        <w:t xml:space="preserve"> atom </w:t>
      </w:r>
      <w:proofErr w:type="spellStart"/>
      <w:r w:rsidRPr="00411804">
        <w:rPr>
          <w:rFonts w:ascii="Tw Cen MT" w:eastAsia="Twentieth Century" w:hAnsi="Tw Cen MT" w:cs="Twentieth Century"/>
          <w:sz w:val="24"/>
          <w:szCs w:val="24"/>
        </w:rPr>
        <w:t>dalam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sampel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dilakukan</w:t>
      </w:r>
      <w:proofErr w:type="spellEnd"/>
      <w:r w:rsidRPr="00411804">
        <w:rPr>
          <w:rFonts w:ascii="Tw Cen MT" w:eastAsia="Twentieth Century" w:hAnsi="Tw Cen MT" w:cs="Twentieth Century"/>
          <w:sz w:val="24"/>
          <w:szCs w:val="24"/>
        </w:rPr>
        <w:t xml:space="preserve"> di PT </w:t>
      </w:r>
      <w:proofErr w:type="spellStart"/>
      <w:r w:rsidRPr="00411804">
        <w:rPr>
          <w:rFonts w:ascii="Tw Cen MT" w:eastAsia="Twentieth Century" w:hAnsi="Tw Cen MT" w:cs="Twentieth Century"/>
          <w:sz w:val="24"/>
          <w:szCs w:val="24"/>
        </w:rPr>
        <w:t>Saraswanti</w:t>
      </w:r>
      <w:proofErr w:type="spellEnd"/>
      <w:r w:rsidRPr="00411804">
        <w:rPr>
          <w:rFonts w:ascii="Tw Cen MT" w:eastAsia="Twentieth Century" w:hAnsi="Tw Cen MT" w:cs="Twentieth Century"/>
          <w:sz w:val="24"/>
          <w:szCs w:val="24"/>
        </w:rPr>
        <w:t xml:space="preserve"> Indo </w:t>
      </w:r>
      <w:proofErr w:type="spellStart"/>
      <w:r w:rsidRPr="00411804">
        <w:rPr>
          <w:rFonts w:ascii="Tw Cen MT" w:eastAsia="Twentieth Century" w:hAnsi="Tw Cen MT" w:cs="Twentieth Century"/>
          <w:sz w:val="24"/>
          <w:szCs w:val="24"/>
        </w:rPr>
        <w:t>Genetech</w:t>
      </w:r>
      <w:proofErr w:type="spellEnd"/>
      <w:r w:rsidRPr="00411804">
        <w:rPr>
          <w:rFonts w:ascii="Tw Cen MT" w:eastAsia="Twentieth Century" w:hAnsi="Tw Cen MT" w:cs="Twentieth Century"/>
          <w:sz w:val="24"/>
          <w:szCs w:val="24"/>
        </w:rPr>
        <w:t xml:space="preserve"> (SIG) Bogor. Hasil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ikan dan snack bar </w:t>
      </w:r>
      <w:proofErr w:type="spellStart"/>
      <w:r w:rsidRPr="00411804">
        <w:rPr>
          <w:rFonts w:ascii="Tw Cen MT" w:eastAsia="Twentieth Century" w:hAnsi="Tw Cen MT" w:cs="Twentieth Century"/>
          <w:sz w:val="24"/>
          <w:szCs w:val="24"/>
        </w:rPr>
        <w:t>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dilihat</w:t>
      </w:r>
      <w:proofErr w:type="spellEnd"/>
      <w:r w:rsidRPr="00411804">
        <w:rPr>
          <w:rFonts w:ascii="Tw Cen MT" w:eastAsia="Twentieth Century" w:hAnsi="Tw Cen MT" w:cs="Twentieth Century"/>
          <w:sz w:val="24"/>
          <w:szCs w:val="24"/>
        </w:rPr>
        <w:t xml:space="preserve"> pada table 2 </w:t>
      </w:r>
      <w:proofErr w:type="spellStart"/>
      <w:proofErr w:type="gramStart"/>
      <w:r w:rsidRPr="00411804">
        <w:rPr>
          <w:rFonts w:ascii="Tw Cen MT" w:eastAsia="Twentieth Century" w:hAnsi="Tw Cen MT" w:cs="Twentieth Century"/>
          <w:sz w:val="24"/>
          <w:szCs w:val="24"/>
        </w:rPr>
        <w:t>berikut</w:t>
      </w:r>
      <w:proofErr w:type="spellEnd"/>
      <w:r w:rsidRPr="00411804">
        <w:rPr>
          <w:rFonts w:ascii="Tw Cen MT" w:eastAsia="Twentieth Century" w:hAnsi="Tw Cen MT" w:cs="Twentieth Century"/>
          <w:sz w:val="24"/>
          <w:szCs w:val="24"/>
        </w:rPr>
        <w:t xml:space="preserve"> :</w:t>
      </w:r>
      <w:proofErr w:type="gramEnd"/>
    </w:p>
    <w:p w14:paraId="57E1843D" w14:textId="77777777" w:rsidR="00A942AF" w:rsidRDefault="00A942AF" w:rsidP="00A942AF">
      <w:pPr>
        <w:tabs>
          <w:tab w:val="left" w:pos="426"/>
        </w:tabs>
        <w:spacing w:after="0" w:line="240" w:lineRule="auto"/>
        <w:jc w:val="both"/>
        <w:rPr>
          <w:rFonts w:ascii="Tw Cen MT" w:eastAsia="Twentieth Century" w:hAnsi="Tw Cen MT" w:cs="Twentieth Century"/>
          <w:sz w:val="24"/>
          <w:szCs w:val="24"/>
        </w:rPr>
      </w:pPr>
    </w:p>
    <w:p w14:paraId="29CF993D" w14:textId="7D6CB425" w:rsidR="00A942AF" w:rsidRDefault="00A942AF" w:rsidP="00A942AF">
      <w:pPr>
        <w:tabs>
          <w:tab w:val="left" w:pos="426"/>
        </w:tabs>
        <w:spacing w:after="0" w:line="240" w:lineRule="auto"/>
        <w:jc w:val="center"/>
        <w:rPr>
          <w:rFonts w:ascii="Tw Cen MT" w:hAnsi="Tw Cen MT" w:cs="Times New Roman"/>
          <w:spacing w:val="1"/>
          <w:sz w:val="20"/>
          <w:szCs w:val="20"/>
        </w:rPr>
      </w:pPr>
      <w:proofErr w:type="spellStart"/>
      <w:r w:rsidRPr="00411804">
        <w:rPr>
          <w:rFonts w:ascii="Tw Cen MT" w:hAnsi="Tw Cen MT" w:cs="Times New Roman"/>
          <w:spacing w:val="1"/>
          <w:sz w:val="20"/>
          <w:szCs w:val="20"/>
        </w:rPr>
        <w:t>Tabel</w:t>
      </w:r>
      <w:proofErr w:type="spellEnd"/>
      <w:r w:rsidRPr="00411804">
        <w:rPr>
          <w:rFonts w:ascii="Tw Cen MT" w:hAnsi="Tw Cen MT" w:cs="Times New Roman"/>
          <w:spacing w:val="1"/>
          <w:sz w:val="20"/>
          <w:szCs w:val="20"/>
        </w:rPr>
        <w:t xml:space="preserve"> </w:t>
      </w:r>
      <w:r>
        <w:rPr>
          <w:rFonts w:ascii="Tw Cen MT" w:hAnsi="Tw Cen MT" w:cs="Times New Roman"/>
          <w:spacing w:val="1"/>
          <w:sz w:val="20"/>
          <w:szCs w:val="20"/>
        </w:rPr>
        <w:t>4</w:t>
      </w:r>
      <w:r w:rsidRPr="00411804">
        <w:rPr>
          <w:rFonts w:ascii="Tw Cen MT" w:hAnsi="Tw Cen MT" w:cs="Times New Roman"/>
          <w:spacing w:val="1"/>
          <w:sz w:val="20"/>
          <w:szCs w:val="20"/>
        </w:rPr>
        <w:t xml:space="preserve">. Hasil </w:t>
      </w:r>
      <w:proofErr w:type="spellStart"/>
      <w:r w:rsidRPr="00411804">
        <w:rPr>
          <w:rFonts w:ascii="Tw Cen MT" w:hAnsi="Tw Cen MT" w:cs="Times New Roman"/>
          <w:spacing w:val="1"/>
          <w:sz w:val="20"/>
          <w:szCs w:val="20"/>
        </w:rPr>
        <w:t>analisis</w:t>
      </w:r>
      <w:proofErr w:type="spellEnd"/>
      <w:r w:rsidRPr="00411804">
        <w:rPr>
          <w:rFonts w:ascii="Tw Cen MT" w:hAnsi="Tw Cen MT" w:cs="Times New Roman"/>
          <w:spacing w:val="1"/>
          <w:sz w:val="20"/>
          <w:szCs w:val="20"/>
        </w:rPr>
        <w:t xml:space="preserve"> </w:t>
      </w:r>
      <w:proofErr w:type="spellStart"/>
      <w:r w:rsidRPr="00411804">
        <w:rPr>
          <w:rFonts w:ascii="Tw Cen MT" w:hAnsi="Tw Cen MT" w:cs="Times New Roman"/>
          <w:spacing w:val="1"/>
          <w:sz w:val="20"/>
          <w:szCs w:val="20"/>
        </w:rPr>
        <w:t>kalsium</w:t>
      </w:r>
      <w:proofErr w:type="spellEnd"/>
      <w:r w:rsidRPr="00411804">
        <w:rPr>
          <w:rFonts w:ascii="Tw Cen MT" w:hAnsi="Tw Cen MT" w:cs="Times New Roman"/>
          <w:spacing w:val="1"/>
          <w:sz w:val="20"/>
          <w:szCs w:val="20"/>
        </w:rPr>
        <w:t xml:space="preserve"> pada </w:t>
      </w:r>
      <w:r w:rsidRPr="00411804">
        <w:rPr>
          <w:rFonts w:ascii="Tw Cen MT" w:hAnsi="Tw Cen MT" w:cs="Times New Roman"/>
          <w:i/>
          <w:iCs/>
          <w:spacing w:val="1"/>
          <w:sz w:val="20"/>
          <w:szCs w:val="20"/>
        </w:rPr>
        <w:t>snack bar</w:t>
      </w:r>
      <w:r w:rsidRPr="00411804">
        <w:rPr>
          <w:rFonts w:ascii="Tw Cen MT" w:hAnsi="Tw Cen MT" w:cs="Times New Roman"/>
          <w:spacing w:val="1"/>
          <w:sz w:val="20"/>
          <w:szCs w:val="20"/>
        </w:rPr>
        <w:t xml:space="preserve"> </w:t>
      </w:r>
      <w:proofErr w:type="spellStart"/>
      <w:r w:rsidRPr="00411804">
        <w:rPr>
          <w:rFonts w:ascii="Tw Cen MT" w:hAnsi="Tw Cen MT" w:cs="Times New Roman"/>
          <w:spacing w:val="1"/>
          <w:sz w:val="20"/>
          <w:szCs w:val="20"/>
        </w:rPr>
        <w:t>dengan</w:t>
      </w:r>
      <w:proofErr w:type="spellEnd"/>
      <w:r w:rsidRPr="00411804">
        <w:rPr>
          <w:rFonts w:ascii="Tw Cen MT" w:hAnsi="Tw Cen MT" w:cs="Times New Roman"/>
          <w:spacing w:val="1"/>
          <w:sz w:val="20"/>
          <w:szCs w:val="20"/>
        </w:rPr>
        <w:t xml:space="preserve"> </w:t>
      </w:r>
      <w:proofErr w:type="spellStart"/>
      <w:r w:rsidRPr="00411804">
        <w:rPr>
          <w:rFonts w:ascii="Tw Cen MT" w:hAnsi="Tw Cen MT" w:cs="Times New Roman"/>
          <w:spacing w:val="1"/>
          <w:sz w:val="20"/>
          <w:szCs w:val="20"/>
        </w:rPr>
        <w:t>penambahan</w:t>
      </w:r>
      <w:proofErr w:type="spellEnd"/>
      <w:r w:rsidRPr="00411804">
        <w:rPr>
          <w:rFonts w:ascii="Tw Cen MT" w:hAnsi="Tw Cen MT" w:cs="Times New Roman"/>
          <w:spacing w:val="1"/>
          <w:sz w:val="20"/>
          <w:szCs w:val="20"/>
        </w:rPr>
        <w:t xml:space="preserve"> </w:t>
      </w:r>
      <w:proofErr w:type="spellStart"/>
      <w:r w:rsidRPr="00411804">
        <w:rPr>
          <w:rFonts w:ascii="Tw Cen MT" w:hAnsi="Tw Cen MT" w:cs="Times New Roman"/>
          <w:spacing w:val="1"/>
          <w:sz w:val="20"/>
          <w:szCs w:val="20"/>
        </w:rPr>
        <w:t>tepung</w:t>
      </w:r>
      <w:proofErr w:type="spellEnd"/>
      <w:r w:rsidRPr="00411804">
        <w:rPr>
          <w:rFonts w:ascii="Tw Cen MT" w:hAnsi="Tw Cen MT" w:cs="Times New Roman"/>
          <w:spacing w:val="1"/>
          <w:sz w:val="20"/>
          <w:szCs w:val="20"/>
        </w:rPr>
        <w:t xml:space="preserve"> </w:t>
      </w:r>
      <w:proofErr w:type="spellStart"/>
      <w:r w:rsidRPr="00411804">
        <w:rPr>
          <w:rFonts w:ascii="Tw Cen MT" w:hAnsi="Tw Cen MT" w:cs="Times New Roman"/>
          <w:spacing w:val="1"/>
          <w:sz w:val="20"/>
          <w:szCs w:val="20"/>
        </w:rPr>
        <w:t>tulang</w:t>
      </w:r>
      <w:proofErr w:type="spellEnd"/>
      <w:r w:rsidRPr="00411804">
        <w:rPr>
          <w:rFonts w:ascii="Tw Cen MT" w:hAnsi="Tw Cen MT" w:cs="Times New Roman"/>
          <w:spacing w:val="1"/>
          <w:sz w:val="20"/>
          <w:szCs w:val="20"/>
        </w:rPr>
        <w:t xml:space="preserve"> ikan </w:t>
      </w:r>
      <w:proofErr w:type="spellStart"/>
      <w:r w:rsidRPr="00411804">
        <w:rPr>
          <w:rFonts w:ascii="Tw Cen MT" w:hAnsi="Tw Cen MT" w:cs="Times New Roman"/>
          <w:spacing w:val="1"/>
          <w:sz w:val="20"/>
          <w:szCs w:val="20"/>
        </w:rPr>
        <w:t>patin</w:t>
      </w:r>
      <w:proofErr w:type="spellEnd"/>
    </w:p>
    <w:tbl>
      <w:tblPr>
        <w:tblStyle w:val="KisiTabel"/>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708"/>
        <w:gridCol w:w="1418"/>
        <w:gridCol w:w="1417"/>
      </w:tblGrid>
      <w:tr w:rsidR="00A942AF" w:rsidRPr="00411804" w14:paraId="7FC7E3E4" w14:textId="77777777" w:rsidTr="005778B9">
        <w:tc>
          <w:tcPr>
            <w:tcW w:w="708" w:type="dxa"/>
          </w:tcPr>
          <w:p w14:paraId="283F224E"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 xml:space="preserve">No </w:t>
            </w:r>
          </w:p>
        </w:tc>
        <w:tc>
          <w:tcPr>
            <w:tcW w:w="1418" w:type="dxa"/>
          </w:tcPr>
          <w:p w14:paraId="1913E514" w14:textId="77777777" w:rsidR="00A942AF" w:rsidRPr="00411804" w:rsidRDefault="00A942AF" w:rsidP="00A942AF">
            <w:pPr>
              <w:pStyle w:val="TeksIsi"/>
              <w:ind w:right="238"/>
              <w:rPr>
                <w:rFonts w:ascii="Tw Cen MT" w:hAnsi="Tw Cen MT"/>
                <w:iCs/>
                <w:sz w:val="20"/>
                <w:szCs w:val="20"/>
                <w:lang w:val="en-US"/>
              </w:rPr>
            </w:pPr>
            <w:proofErr w:type="spellStart"/>
            <w:r w:rsidRPr="00411804">
              <w:rPr>
                <w:rFonts w:ascii="Tw Cen MT" w:hAnsi="Tw Cen MT"/>
                <w:iCs/>
                <w:sz w:val="20"/>
                <w:szCs w:val="20"/>
                <w:lang w:val="en-US"/>
              </w:rPr>
              <w:t>Formulasi</w:t>
            </w:r>
            <w:proofErr w:type="spellEnd"/>
          </w:p>
        </w:tc>
        <w:tc>
          <w:tcPr>
            <w:tcW w:w="1417" w:type="dxa"/>
          </w:tcPr>
          <w:p w14:paraId="2B47E278"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Kadar Ca (mg/</w:t>
            </w:r>
            <w:proofErr w:type="gramStart"/>
            <w:r w:rsidRPr="00411804">
              <w:rPr>
                <w:rFonts w:ascii="Tw Cen MT" w:hAnsi="Tw Cen MT"/>
                <w:iCs/>
                <w:sz w:val="20"/>
                <w:szCs w:val="20"/>
                <w:lang w:val="en-US"/>
              </w:rPr>
              <w:t>100 )</w:t>
            </w:r>
            <w:proofErr w:type="gramEnd"/>
          </w:p>
        </w:tc>
      </w:tr>
      <w:tr w:rsidR="00A942AF" w:rsidRPr="00411804" w14:paraId="7482E27E" w14:textId="77777777" w:rsidTr="005778B9">
        <w:tc>
          <w:tcPr>
            <w:tcW w:w="708" w:type="dxa"/>
          </w:tcPr>
          <w:p w14:paraId="327E9AEA"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1</w:t>
            </w:r>
          </w:p>
        </w:tc>
        <w:tc>
          <w:tcPr>
            <w:tcW w:w="1418" w:type="dxa"/>
          </w:tcPr>
          <w:p w14:paraId="3E09CADD"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 xml:space="preserve">P0 </w:t>
            </w:r>
          </w:p>
        </w:tc>
        <w:tc>
          <w:tcPr>
            <w:tcW w:w="1417" w:type="dxa"/>
          </w:tcPr>
          <w:p w14:paraId="18B8618B" w14:textId="77777777" w:rsidR="00A942AF" w:rsidRPr="00411804" w:rsidRDefault="00A942AF" w:rsidP="00A942AF">
            <w:pPr>
              <w:pStyle w:val="TeksIsi"/>
              <w:ind w:right="238"/>
              <w:jc w:val="center"/>
              <w:rPr>
                <w:rFonts w:ascii="Tw Cen MT" w:hAnsi="Tw Cen MT"/>
                <w:iCs/>
                <w:sz w:val="20"/>
                <w:szCs w:val="20"/>
                <w:lang w:val="en-US"/>
              </w:rPr>
            </w:pPr>
            <w:r w:rsidRPr="00411804">
              <w:rPr>
                <w:rFonts w:ascii="Tw Cen MT" w:hAnsi="Tw Cen MT"/>
                <w:iCs/>
                <w:sz w:val="20"/>
                <w:szCs w:val="20"/>
                <w:lang w:val="en-US"/>
              </w:rPr>
              <w:t>103.72</w:t>
            </w:r>
          </w:p>
        </w:tc>
      </w:tr>
      <w:tr w:rsidR="00A942AF" w:rsidRPr="00411804" w14:paraId="0382C45F" w14:textId="77777777" w:rsidTr="005778B9">
        <w:tc>
          <w:tcPr>
            <w:tcW w:w="708" w:type="dxa"/>
          </w:tcPr>
          <w:p w14:paraId="5C37E32C"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2</w:t>
            </w:r>
          </w:p>
        </w:tc>
        <w:tc>
          <w:tcPr>
            <w:tcW w:w="1418" w:type="dxa"/>
          </w:tcPr>
          <w:p w14:paraId="6713024C"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P1</w:t>
            </w:r>
          </w:p>
        </w:tc>
        <w:tc>
          <w:tcPr>
            <w:tcW w:w="1417" w:type="dxa"/>
          </w:tcPr>
          <w:p w14:paraId="5F4C0C5A" w14:textId="77777777" w:rsidR="00A942AF" w:rsidRPr="00411804" w:rsidRDefault="00A942AF" w:rsidP="00A942AF">
            <w:pPr>
              <w:pStyle w:val="TeksIsi"/>
              <w:ind w:right="238"/>
              <w:jc w:val="center"/>
              <w:rPr>
                <w:rFonts w:ascii="Tw Cen MT" w:hAnsi="Tw Cen MT"/>
                <w:iCs/>
                <w:sz w:val="20"/>
                <w:szCs w:val="20"/>
                <w:lang w:val="en-US"/>
              </w:rPr>
            </w:pPr>
            <w:r w:rsidRPr="00411804">
              <w:rPr>
                <w:rFonts w:ascii="Tw Cen MT" w:hAnsi="Tw Cen MT"/>
                <w:iCs/>
                <w:sz w:val="20"/>
                <w:szCs w:val="20"/>
                <w:lang w:val="en-US"/>
              </w:rPr>
              <w:t>357.66</w:t>
            </w:r>
          </w:p>
        </w:tc>
      </w:tr>
      <w:tr w:rsidR="00A942AF" w:rsidRPr="00411804" w14:paraId="2B056985" w14:textId="77777777" w:rsidTr="005778B9">
        <w:tc>
          <w:tcPr>
            <w:tcW w:w="708" w:type="dxa"/>
          </w:tcPr>
          <w:p w14:paraId="4AB424A9"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3</w:t>
            </w:r>
          </w:p>
        </w:tc>
        <w:tc>
          <w:tcPr>
            <w:tcW w:w="1418" w:type="dxa"/>
          </w:tcPr>
          <w:p w14:paraId="7BEF516A"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P2</w:t>
            </w:r>
          </w:p>
        </w:tc>
        <w:tc>
          <w:tcPr>
            <w:tcW w:w="1417" w:type="dxa"/>
          </w:tcPr>
          <w:p w14:paraId="27135089" w14:textId="77777777" w:rsidR="00A942AF" w:rsidRPr="00411804" w:rsidRDefault="00A942AF" w:rsidP="00A942AF">
            <w:pPr>
              <w:pStyle w:val="TeksIsi"/>
              <w:ind w:right="238"/>
              <w:jc w:val="center"/>
              <w:rPr>
                <w:rFonts w:ascii="Tw Cen MT" w:hAnsi="Tw Cen MT"/>
                <w:iCs/>
                <w:sz w:val="20"/>
                <w:szCs w:val="20"/>
                <w:lang w:val="en-US"/>
              </w:rPr>
            </w:pPr>
            <w:r w:rsidRPr="00411804">
              <w:rPr>
                <w:rFonts w:ascii="Tw Cen MT" w:hAnsi="Tw Cen MT"/>
                <w:iCs/>
                <w:sz w:val="20"/>
                <w:szCs w:val="20"/>
                <w:lang w:val="en-US"/>
              </w:rPr>
              <w:t>628.52</w:t>
            </w:r>
          </w:p>
        </w:tc>
      </w:tr>
      <w:tr w:rsidR="00A942AF" w:rsidRPr="00411804" w14:paraId="4620F735" w14:textId="77777777" w:rsidTr="005778B9">
        <w:tc>
          <w:tcPr>
            <w:tcW w:w="708" w:type="dxa"/>
          </w:tcPr>
          <w:p w14:paraId="09ADCD51"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4</w:t>
            </w:r>
          </w:p>
        </w:tc>
        <w:tc>
          <w:tcPr>
            <w:tcW w:w="1418" w:type="dxa"/>
          </w:tcPr>
          <w:p w14:paraId="6BAA402A"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P3</w:t>
            </w:r>
          </w:p>
        </w:tc>
        <w:tc>
          <w:tcPr>
            <w:tcW w:w="1417" w:type="dxa"/>
          </w:tcPr>
          <w:p w14:paraId="7D6C7DBF" w14:textId="77777777" w:rsidR="00A942AF" w:rsidRPr="00411804" w:rsidRDefault="00A942AF" w:rsidP="00A942AF">
            <w:pPr>
              <w:pStyle w:val="TeksIsi"/>
              <w:ind w:right="238"/>
              <w:jc w:val="center"/>
              <w:rPr>
                <w:rFonts w:ascii="Tw Cen MT" w:hAnsi="Tw Cen MT"/>
                <w:iCs/>
                <w:sz w:val="20"/>
                <w:szCs w:val="20"/>
                <w:lang w:val="en-US"/>
              </w:rPr>
            </w:pPr>
            <w:r w:rsidRPr="00411804">
              <w:rPr>
                <w:rFonts w:ascii="Tw Cen MT" w:hAnsi="Tw Cen MT"/>
                <w:iCs/>
                <w:sz w:val="20"/>
                <w:szCs w:val="20"/>
                <w:lang w:val="en-US"/>
              </w:rPr>
              <w:t>974.51</w:t>
            </w:r>
          </w:p>
        </w:tc>
      </w:tr>
      <w:tr w:rsidR="00A942AF" w:rsidRPr="00411804" w14:paraId="33AFF550" w14:textId="77777777" w:rsidTr="005778B9">
        <w:tc>
          <w:tcPr>
            <w:tcW w:w="708" w:type="dxa"/>
          </w:tcPr>
          <w:p w14:paraId="79B8789A" w14:textId="77777777" w:rsidR="00A942AF" w:rsidRPr="00411804" w:rsidRDefault="00A942AF" w:rsidP="00A942AF">
            <w:pPr>
              <w:pStyle w:val="TeksIsi"/>
              <w:ind w:right="238"/>
              <w:rPr>
                <w:rFonts w:ascii="Tw Cen MT" w:hAnsi="Tw Cen MT"/>
                <w:iCs/>
                <w:sz w:val="20"/>
                <w:szCs w:val="20"/>
                <w:lang w:val="en-US"/>
              </w:rPr>
            </w:pPr>
            <w:r w:rsidRPr="00411804">
              <w:rPr>
                <w:rFonts w:ascii="Tw Cen MT" w:hAnsi="Tw Cen MT"/>
                <w:iCs/>
                <w:sz w:val="20"/>
                <w:szCs w:val="20"/>
                <w:lang w:val="en-US"/>
              </w:rPr>
              <w:t>5</w:t>
            </w:r>
          </w:p>
        </w:tc>
        <w:tc>
          <w:tcPr>
            <w:tcW w:w="1418" w:type="dxa"/>
          </w:tcPr>
          <w:p w14:paraId="34F7AFAC" w14:textId="77777777" w:rsidR="00A942AF" w:rsidRPr="00411804" w:rsidRDefault="00A942AF" w:rsidP="00A942AF">
            <w:pPr>
              <w:pStyle w:val="TeksIsi"/>
              <w:ind w:right="238"/>
              <w:rPr>
                <w:rFonts w:ascii="Tw Cen MT" w:hAnsi="Tw Cen MT"/>
                <w:iCs/>
                <w:sz w:val="20"/>
                <w:szCs w:val="20"/>
                <w:lang w:val="en-US"/>
              </w:rPr>
            </w:pPr>
            <w:proofErr w:type="spellStart"/>
            <w:r w:rsidRPr="00411804">
              <w:rPr>
                <w:rFonts w:ascii="Tw Cen MT" w:hAnsi="Tw Cen MT"/>
                <w:iCs/>
                <w:sz w:val="20"/>
                <w:szCs w:val="20"/>
                <w:lang w:val="en-US"/>
              </w:rPr>
              <w:t>Tepung</w:t>
            </w:r>
            <w:proofErr w:type="spellEnd"/>
            <w:r w:rsidRPr="00411804">
              <w:rPr>
                <w:rFonts w:ascii="Tw Cen MT" w:hAnsi="Tw Cen MT"/>
                <w:iCs/>
                <w:sz w:val="20"/>
                <w:szCs w:val="20"/>
                <w:lang w:val="en-US"/>
              </w:rPr>
              <w:t xml:space="preserve"> </w:t>
            </w:r>
            <w:proofErr w:type="spellStart"/>
            <w:r w:rsidRPr="00411804">
              <w:rPr>
                <w:rFonts w:ascii="Tw Cen MT" w:hAnsi="Tw Cen MT"/>
                <w:iCs/>
                <w:sz w:val="20"/>
                <w:szCs w:val="20"/>
                <w:lang w:val="en-US"/>
              </w:rPr>
              <w:t>tulang</w:t>
            </w:r>
            <w:proofErr w:type="spellEnd"/>
            <w:r w:rsidRPr="00411804">
              <w:rPr>
                <w:rFonts w:ascii="Tw Cen MT" w:hAnsi="Tw Cen MT"/>
                <w:iCs/>
                <w:sz w:val="20"/>
                <w:szCs w:val="20"/>
                <w:lang w:val="en-US"/>
              </w:rPr>
              <w:t xml:space="preserve"> ikan </w:t>
            </w:r>
            <w:proofErr w:type="spellStart"/>
            <w:r w:rsidRPr="00411804">
              <w:rPr>
                <w:rFonts w:ascii="Tw Cen MT" w:hAnsi="Tw Cen MT"/>
                <w:iCs/>
                <w:sz w:val="20"/>
                <w:szCs w:val="20"/>
                <w:lang w:val="en-US"/>
              </w:rPr>
              <w:t>patin</w:t>
            </w:r>
            <w:proofErr w:type="spellEnd"/>
          </w:p>
        </w:tc>
        <w:tc>
          <w:tcPr>
            <w:tcW w:w="1417" w:type="dxa"/>
          </w:tcPr>
          <w:p w14:paraId="1D1B198D" w14:textId="77777777" w:rsidR="00A942AF" w:rsidRPr="00411804" w:rsidRDefault="00A942AF" w:rsidP="00A942AF">
            <w:pPr>
              <w:pStyle w:val="TeksIsi"/>
              <w:ind w:right="238"/>
              <w:jc w:val="center"/>
              <w:rPr>
                <w:rFonts w:ascii="Tw Cen MT" w:hAnsi="Tw Cen MT"/>
                <w:iCs/>
                <w:sz w:val="20"/>
                <w:szCs w:val="20"/>
                <w:lang w:val="en-US"/>
              </w:rPr>
            </w:pPr>
            <w:r w:rsidRPr="00411804">
              <w:rPr>
                <w:rFonts w:ascii="Tw Cen MT" w:hAnsi="Tw Cen MT"/>
                <w:iCs/>
                <w:sz w:val="20"/>
                <w:szCs w:val="20"/>
                <w:lang w:val="en-US"/>
              </w:rPr>
              <w:t>19343.97</w:t>
            </w:r>
          </w:p>
        </w:tc>
      </w:tr>
    </w:tbl>
    <w:p w14:paraId="78B3730A" w14:textId="77777777" w:rsidR="00A942AF" w:rsidRDefault="00A942AF" w:rsidP="00A942AF">
      <w:pPr>
        <w:tabs>
          <w:tab w:val="left" w:pos="426"/>
        </w:tabs>
        <w:spacing w:after="0" w:line="240" w:lineRule="auto"/>
        <w:jc w:val="center"/>
        <w:rPr>
          <w:rFonts w:ascii="Tw Cen MT" w:eastAsia="Twentieth Century" w:hAnsi="Tw Cen MT" w:cs="Twentieth Century"/>
          <w:sz w:val="24"/>
          <w:szCs w:val="24"/>
        </w:rPr>
      </w:pPr>
    </w:p>
    <w:p w14:paraId="04903C8B" w14:textId="77777777" w:rsidR="00A942AF" w:rsidRDefault="00A942AF" w:rsidP="00A942AF">
      <w:pPr>
        <w:spacing w:after="0" w:line="240" w:lineRule="auto"/>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rPr>
        <w:t>Rendemen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ikan </w:t>
      </w:r>
      <w:proofErr w:type="spellStart"/>
      <w:r w:rsidRPr="00411804">
        <w:rPr>
          <w:rFonts w:ascii="Tw Cen MT" w:eastAsia="Twentieth Century" w:hAnsi="Tw Cen MT" w:cs="Twentieth Century"/>
          <w:sz w:val="24"/>
          <w:szCs w:val="24"/>
        </w:rPr>
        <w:t>patin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adalah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sebesar</w:t>
      </w:r>
      <w:proofErr w:type="spellEnd"/>
      <w:r w:rsidRPr="00411804">
        <w:rPr>
          <w:rFonts w:ascii="Tw Cen MT" w:eastAsia="Twentieth Century" w:hAnsi="Tw Cen MT" w:cs="Twentieth Century"/>
          <w:sz w:val="24"/>
          <w:szCs w:val="24"/>
        </w:rPr>
        <w:t xml:space="preserve"> 13,49 %,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14,20 kg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basah</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masih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daging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menghasilkan</w:t>
      </w:r>
      <w:proofErr w:type="spellEnd"/>
      <w:r w:rsidRPr="00411804">
        <w:rPr>
          <w:rFonts w:ascii="Tw Cen MT" w:eastAsia="Twentieth Century" w:hAnsi="Tw Cen MT" w:cs="Twentieth Century"/>
          <w:sz w:val="24"/>
          <w:szCs w:val="24"/>
        </w:rPr>
        <w:t xml:space="preserve"> 1.91kg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ikan </w:t>
      </w:r>
      <w:proofErr w:type="spellStart"/>
      <w:r w:rsidRPr="00411804">
        <w:rPr>
          <w:rFonts w:ascii="Tw Cen MT" w:eastAsia="Twentieth Century" w:hAnsi="Tw Cen MT" w:cs="Twentieth Century"/>
          <w:sz w:val="24"/>
          <w:szCs w:val="24"/>
        </w:rPr>
        <w:t>patin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Berdasarkan</w:t>
      </w:r>
      <w:proofErr w:type="spellEnd"/>
      <w:r w:rsidRPr="00411804">
        <w:rPr>
          <w:rFonts w:ascii="Tw Cen MT" w:eastAsia="Twentieth Century" w:hAnsi="Tw Cen MT" w:cs="Twentieth Century"/>
          <w:sz w:val="24"/>
          <w:szCs w:val="24"/>
        </w:rPr>
        <w:t xml:space="preserve"> table 2 </w:t>
      </w:r>
      <w:proofErr w:type="spellStart"/>
      <w:r w:rsidRPr="00411804">
        <w:rPr>
          <w:rFonts w:ascii="Tw Cen MT" w:eastAsia="Twentieth Century" w:hAnsi="Tw Cen MT" w:cs="Twentieth Century"/>
          <w:sz w:val="24"/>
          <w:szCs w:val="24"/>
        </w:rPr>
        <w:t>diketahui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bahwa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tertinggi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formulasi</w:t>
      </w:r>
      <w:proofErr w:type="spellEnd"/>
      <w:r w:rsidRPr="00411804">
        <w:rPr>
          <w:rFonts w:ascii="Tw Cen MT" w:eastAsia="Twentieth Century" w:hAnsi="Tw Cen MT" w:cs="Twentieth Century"/>
          <w:sz w:val="24"/>
          <w:szCs w:val="24"/>
        </w:rPr>
        <w:t xml:space="preserve"> P3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penambahan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ikan </w:t>
      </w:r>
      <w:proofErr w:type="spellStart"/>
      <w:r w:rsidRPr="00411804">
        <w:rPr>
          <w:rFonts w:ascii="Tw Cen MT" w:eastAsia="Twentieth Century" w:hAnsi="Tw Cen MT" w:cs="Twentieth Century"/>
          <w:sz w:val="24"/>
          <w:szCs w:val="24"/>
        </w:rPr>
        <w:t>patin</w:t>
      </w:r>
      <w:proofErr w:type="spellEnd"/>
      <w:r w:rsidRPr="00411804">
        <w:rPr>
          <w:rFonts w:ascii="Tw Cen MT" w:eastAsia="Twentieth Century" w:hAnsi="Tw Cen MT" w:cs="Twentieth Century"/>
          <w:sz w:val="24"/>
          <w:szCs w:val="24"/>
        </w:rPr>
        <w:t xml:space="preserve"> 15 g)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sebesar</w:t>
      </w:r>
      <w:proofErr w:type="spellEnd"/>
      <w:r w:rsidRPr="00411804">
        <w:rPr>
          <w:rFonts w:ascii="Tw Cen MT" w:eastAsia="Twentieth Century" w:hAnsi="Tw Cen MT" w:cs="Twentieth Century"/>
          <w:sz w:val="24"/>
          <w:szCs w:val="24"/>
        </w:rPr>
        <w:t xml:space="preserve"> 974.51 mg/100 g. </w:t>
      </w:r>
      <w:proofErr w:type="spellStart"/>
      <w:r w:rsidRPr="00411804">
        <w:rPr>
          <w:rFonts w:ascii="Tw Cen MT" w:eastAsia="Twentieth Century" w:hAnsi="Tw Cen MT" w:cs="Twentieth Century"/>
          <w:sz w:val="24"/>
          <w:szCs w:val="24"/>
        </w:rPr>
        <w:t>Semakin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banyak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patin</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ditambahkan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maka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semakin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snack bar yang </w:t>
      </w:r>
      <w:proofErr w:type="spellStart"/>
      <w:r w:rsidRPr="00411804">
        <w:rPr>
          <w:rFonts w:ascii="Tw Cen MT" w:eastAsia="Twentieth Century" w:hAnsi="Tw Cen MT" w:cs="Twentieth Century"/>
          <w:sz w:val="24"/>
          <w:szCs w:val="24"/>
        </w:rPr>
        <w:t>dihasilkan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karena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terdapat</w:t>
      </w:r>
      <w:proofErr w:type="spellEnd"/>
      <w:r w:rsidRPr="00411804">
        <w:rPr>
          <w:rFonts w:ascii="Tw Cen MT" w:eastAsia="Twentieth Century" w:hAnsi="Tw Cen MT" w:cs="Twentieth Century"/>
          <w:sz w:val="24"/>
          <w:szCs w:val="24"/>
        </w:rPr>
        <w:t xml:space="preserve"> 19343.97 mg Ca/100 g. </w:t>
      </w:r>
      <w:proofErr w:type="spellStart"/>
      <w:r w:rsidRPr="00411804">
        <w:rPr>
          <w:rFonts w:ascii="Tw Cen MT" w:eastAsia="Twentieth Century" w:hAnsi="Tw Cen MT" w:cs="Twentieth Century"/>
          <w:sz w:val="24"/>
          <w:szCs w:val="24"/>
        </w:rPr>
        <w:t>Kebutuhan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harian</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dianjurkan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menurut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Peraturan</w:t>
      </w:r>
      <w:proofErr w:type="spellEnd"/>
      <w:r w:rsidRPr="00411804">
        <w:rPr>
          <w:rFonts w:ascii="Tw Cen MT" w:eastAsia="Twentieth Century" w:hAnsi="Tw Cen MT" w:cs="Twentieth Century"/>
          <w:sz w:val="24"/>
          <w:szCs w:val="24"/>
        </w:rPr>
        <w:t xml:space="preserve"> Menteri Kesehatan </w:t>
      </w:r>
      <w:proofErr w:type="spellStart"/>
      <w:r w:rsidRPr="00411804">
        <w:rPr>
          <w:rFonts w:ascii="Tw Cen MT" w:eastAsia="Twentieth Century" w:hAnsi="Tw Cen MT" w:cs="Twentieth Century"/>
          <w:sz w:val="24"/>
          <w:szCs w:val="24"/>
        </w:rPr>
        <w:t>Republik</w:t>
      </w:r>
      <w:proofErr w:type="spellEnd"/>
      <w:r w:rsidRPr="00411804">
        <w:rPr>
          <w:rFonts w:ascii="Tw Cen MT" w:eastAsia="Twentieth Century" w:hAnsi="Tw Cen MT" w:cs="Twentieth Century"/>
          <w:sz w:val="24"/>
          <w:szCs w:val="24"/>
        </w:rPr>
        <w:t xml:space="preserve"> Indonesia No.28 </w:t>
      </w:r>
      <w:proofErr w:type="spellStart"/>
      <w:r w:rsidRPr="00411804">
        <w:rPr>
          <w:rFonts w:ascii="Tw Cen MT" w:eastAsia="Twentieth Century" w:hAnsi="Tw Cen MT" w:cs="Twentieth Century"/>
          <w:sz w:val="24"/>
          <w:szCs w:val="24"/>
        </w:rPr>
        <w:t>Tahun</w:t>
      </w:r>
      <w:proofErr w:type="spellEnd"/>
      <w:r w:rsidRPr="00411804">
        <w:rPr>
          <w:rFonts w:ascii="Tw Cen MT" w:eastAsia="Twentieth Century" w:hAnsi="Tw Cen MT" w:cs="Twentieth Century"/>
          <w:sz w:val="24"/>
          <w:szCs w:val="24"/>
        </w:rPr>
        <w:t xml:space="preserve"> </w:t>
      </w:r>
      <w:r w:rsidRPr="00411804">
        <w:rPr>
          <w:rFonts w:ascii="Tw Cen MT" w:eastAsia="Twentieth Century" w:hAnsi="Tw Cen MT" w:cs="Twentieth Century"/>
          <w:sz w:val="24"/>
          <w:szCs w:val="24"/>
        </w:rPr>
        <w:lastRenderedPageBreak/>
        <w:t xml:space="preserve">2019 </w:t>
      </w:r>
      <w:proofErr w:type="spellStart"/>
      <w:r w:rsidRPr="00411804">
        <w:rPr>
          <w:rFonts w:ascii="Tw Cen MT" w:eastAsia="Twentieth Century" w:hAnsi="Tw Cen MT" w:cs="Twentieth Century"/>
          <w:sz w:val="24"/>
          <w:szCs w:val="24"/>
        </w:rPr>
        <w:t>adalah</w:t>
      </w:r>
      <w:proofErr w:type="spellEnd"/>
      <w:r w:rsidRPr="00411804">
        <w:rPr>
          <w:rFonts w:ascii="Tw Cen MT" w:eastAsia="Twentieth Century" w:hAnsi="Tw Cen MT" w:cs="Twentieth Century"/>
          <w:sz w:val="24"/>
          <w:szCs w:val="24"/>
        </w:rPr>
        <w:t xml:space="preserve"> 1000 mg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orang </w:t>
      </w:r>
      <w:proofErr w:type="spellStart"/>
      <w:r w:rsidRPr="00411804">
        <w:rPr>
          <w:rFonts w:ascii="Tw Cen MT" w:eastAsia="Twentieth Century" w:hAnsi="Tw Cen MT" w:cs="Twentieth Century"/>
          <w:sz w:val="24"/>
          <w:szCs w:val="24"/>
        </w:rPr>
        <w:t>dewasa</w:t>
      </w:r>
      <w:proofErr w:type="spellEnd"/>
      <w:r w:rsidRPr="00411804">
        <w:rPr>
          <w:rFonts w:ascii="Tw Cen MT" w:eastAsia="Twentieth Century" w:hAnsi="Tw Cen MT" w:cs="Twentieth Century"/>
          <w:sz w:val="24"/>
          <w:szCs w:val="24"/>
        </w:rPr>
        <w:t xml:space="preserve"> di </w:t>
      </w:r>
      <w:proofErr w:type="spellStart"/>
      <w:r w:rsidRPr="00411804">
        <w:rPr>
          <w:rFonts w:ascii="Tw Cen MT" w:eastAsia="Twentieth Century" w:hAnsi="Tw Cen MT" w:cs="Twentieth Century"/>
          <w:sz w:val="24"/>
          <w:szCs w:val="24"/>
        </w:rPr>
        <w:t>atas</w:t>
      </w:r>
      <w:proofErr w:type="spellEnd"/>
      <w:r w:rsidRPr="00411804">
        <w:rPr>
          <w:rFonts w:ascii="Tw Cen MT" w:eastAsia="Twentieth Century" w:hAnsi="Tw Cen MT" w:cs="Twentieth Century"/>
          <w:sz w:val="24"/>
          <w:szCs w:val="24"/>
        </w:rPr>
        <w:t xml:space="preserve"> 25 </w:t>
      </w:r>
      <w:proofErr w:type="spellStart"/>
      <w:r w:rsidRPr="00411804">
        <w:rPr>
          <w:rFonts w:ascii="Tw Cen MT" w:eastAsia="Twentieth Century" w:hAnsi="Tw Cen MT" w:cs="Twentieth Century"/>
          <w:sz w:val="24"/>
          <w:szCs w:val="24"/>
        </w:rPr>
        <w:t>tahun</w:t>
      </w:r>
      <w:proofErr w:type="spellEnd"/>
      <w:r w:rsidRPr="00411804">
        <w:rPr>
          <w:rFonts w:ascii="Tw Cen MT" w:eastAsia="Twentieth Century" w:hAnsi="Tw Cen MT" w:cs="Twentieth Century"/>
          <w:sz w:val="24"/>
          <w:szCs w:val="24"/>
        </w:rPr>
        <w:t xml:space="preserve">, dan 1.200 mg </w:t>
      </w:r>
      <w:proofErr w:type="spellStart"/>
      <w:r w:rsidRPr="00411804">
        <w:rPr>
          <w:rFonts w:ascii="Tw Cen MT" w:eastAsia="Twentieth Century" w:hAnsi="Tw Cen MT" w:cs="Twentieth Century"/>
          <w:sz w:val="24"/>
          <w:szCs w:val="24"/>
        </w:rPr>
        <w:t>setelah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usia</w:t>
      </w:r>
      <w:proofErr w:type="spellEnd"/>
      <w:r w:rsidRPr="00411804">
        <w:rPr>
          <w:rFonts w:ascii="Tw Cen MT" w:eastAsia="Twentieth Century" w:hAnsi="Tw Cen MT" w:cs="Twentieth Century"/>
          <w:sz w:val="24"/>
          <w:szCs w:val="24"/>
        </w:rPr>
        <w:t xml:space="preserve"> 50 </w:t>
      </w:r>
      <w:proofErr w:type="spellStart"/>
      <w:r w:rsidRPr="00411804">
        <w:rPr>
          <w:rFonts w:ascii="Tw Cen MT" w:eastAsia="Twentieth Century" w:hAnsi="Tw Cen MT" w:cs="Twentieth Century"/>
          <w:sz w:val="24"/>
          <w:szCs w:val="24"/>
        </w:rPr>
        <w:t>tahun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wanita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hamil</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menyusui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harus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mengkonsumsi</w:t>
      </w:r>
      <w:proofErr w:type="spellEnd"/>
      <w:r w:rsidRPr="00411804">
        <w:rPr>
          <w:rFonts w:ascii="Tw Cen MT" w:eastAsia="Twentieth Century" w:hAnsi="Tw Cen MT" w:cs="Twentieth Century"/>
          <w:sz w:val="24"/>
          <w:szCs w:val="24"/>
        </w:rPr>
        <w:t xml:space="preserve"> +200 mg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per </w:t>
      </w:r>
      <w:proofErr w:type="spellStart"/>
      <w:r w:rsidRPr="00411804">
        <w:rPr>
          <w:rFonts w:ascii="Tw Cen MT" w:eastAsia="Twentieth Century" w:hAnsi="Tw Cen MT" w:cs="Twentieth Century"/>
          <w:sz w:val="24"/>
          <w:szCs w:val="24"/>
        </w:rPr>
        <w:t>hari</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kebutuhan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anak-anak</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remaja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meningkat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seiring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bertambahnya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usia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merupakan</w:t>
      </w:r>
      <w:proofErr w:type="spellEnd"/>
      <w:r w:rsidRPr="00411804">
        <w:rPr>
          <w:rFonts w:ascii="Tw Cen MT" w:eastAsia="Twentieth Century" w:hAnsi="Tw Cen MT" w:cs="Twentieth Century"/>
          <w:sz w:val="24"/>
          <w:szCs w:val="24"/>
        </w:rPr>
        <w:t xml:space="preserve"> mineral </w:t>
      </w:r>
      <w:proofErr w:type="spellStart"/>
      <w:r w:rsidRPr="00411804">
        <w:rPr>
          <w:rFonts w:ascii="Tw Cen MT" w:eastAsia="Twentieth Century" w:hAnsi="Tw Cen MT" w:cs="Twentieth Century"/>
          <w:sz w:val="24"/>
          <w:szCs w:val="24"/>
        </w:rPr>
        <w:t>makro</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berperan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penting</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kesehatan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selain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juga </w:t>
      </w:r>
      <w:proofErr w:type="spellStart"/>
      <w:r w:rsidRPr="00411804">
        <w:rPr>
          <w:rFonts w:ascii="Tw Cen MT" w:eastAsia="Twentieth Century" w:hAnsi="Tw Cen MT" w:cs="Twentieth Century"/>
          <w:sz w:val="24"/>
          <w:szCs w:val="24"/>
        </w:rPr>
        <w:t>berfungsi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mengurangi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gangguan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hipertensi</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kehamilan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menurunkan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tekanan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terutama</w:t>
      </w:r>
      <w:proofErr w:type="spellEnd"/>
      <w:r w:rsidRPr="00411804">
        <w:rPr>
          <w:rFonts w:ascii="Tw Cen MT" w:eastAsia="Twentieth Century" w:hAnsi="Tw Cen MT" w:cs="Twentieth Century"/>
          <w:sz w:val="24"/>
          <w:szCs w:val="24"/>
        </w:rPr>
        <w:t xml:space="preserve"> di </w:t>
      </w:r>
      <w:proofErr w:type="spellStart"/>
      <w:r w:rsidRPr="00411804">
        <w:rPr>
          <w:rFonts w:ascii="Tw Cen MT" w:eastAsia="Twentieth Century" w:hAnsi="Tw Cen MT" w:cs="Twentieth Century"/>
          <w:sz w:val="24"/>
          <w:szCs w:val="24"/>
        </w:rPr>
        <w:t>kalangan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muda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mencegah</w:t>
      </w:r>
      <w:proofErr w:type="spellEnd"/>
      <w:r w:rsidRPr="00411804">
        <w:rPr>
          <w:rFonts w:ascii="Tw Cen MT" w:eastAsia="Twentieth Century" w:hAnsi="Tw Cen MT" w:cs="Twentieth Century"/>
          <w:sz w:val="24"/>
          <w:szCs w:val="24"/>
        </w:rPr>
        <w:t xml:space="preserve"> osteoporosis dan adenoma </w:t>
      </w:r>
      <w:proofErr w:type="spellStart"/>
      <w:r w:rsidRPr="00411804">
        <w:rPr>
          <w:rFonts w:ascii="Tw Cen MT" w:eastAsia="Twentieth Century" w:hAnsi="Tw Cen MT" w:cs="Twentieth Century"/>
          <w:sz w:val="24"/>
          <w:szCs w:val="24"/>
        </w:rPr>
        <w:t>kolorektal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menurunkan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nilai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kolesterol</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menurunkan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tekanan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darah</w:t>
      </w:r>
      <w:proofErr w:type="spellEnd"/>
      <w:r w:rsidRPr="00411804">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{"citationItems":[{"id":"ITEM-1","itemData":{"DOI":"10.3390/nu11071606","ISSN":"20726643","PMID":"31311164","abstract":"There are striking inequities in calcium intake between rich and poor populations.Appropriate calcium intake has shown many health benefits, such as reduction of hypertensive disorders of pregnancy, lower blood pressure particularly among young people, prevention of osteoporosis and colorectal adenomas, lower cholesterol values, and lower lood pressure in the progeny of mothers taking suffcient calcium during pregnancy. Studies have refuted some calcium supplementation side effects like damage to the iron status, formation of renal stones and myocardial infarction in older people. Attention should be given to bone resorption in post-partum women after calcium supplementation withdrawal. Mechanisms linking low calcium intake and blood pressure are mediated by parathyroid hormone raise that increases intracellular calcium in vascular smooth muscle cells leading to vasoconstriction.At the population level, an increase of around 400-500 mg/day could reducethe differences in calcium intake between high-and middle-low-income countries. The fortification of food and water seems a possible strategy to reachthis goal.","author":[{"dropping-particle":"","family":"Cormick","given":"Gabriela","non-dropping-particle":"","parse-names":false,"suffix":""},{"dropping-particle":"","family":"Belizán","given":"Jose M.","non-dropping-particle":"","parse-names":false,"suffix":""}],"container-title":"Nutrients","id":"ITEM-1","issue":"7","issued":{"date-parts":[["2019"]]},"page":"1-16","title":"Calcium intake and health","type":"article-journal","volume":"11"},"uris":["http://www.mendeley.com/documents/?uuid=471fd997-56f1-4234-8882-fe41b3a82ce3"]}],"mendeley":{"formattedCitation":"[19]","plainTextFormattedCitation":"[19]","previouslyFormattedCitation":"[18]"},"properties":{"noteIndex":0},"schema":"https://github.com/citation-style-language/schema/raw/master/csl-citation.json"}</w:instrText>
      </w:r>
      <w:r>
        <w:rPr>
          <w:rFonts w:ascii="Tw Cen MT" w:eastAsia="Twentieth Century" w:hAnsi="Tw Cen MT" w:cs="Twentieth Century"/>
          <w:sz w:val="24"/>
          <w:szCs w:val="24"/>
        </w:rPr>
        <w:fldChar w:fldCharType="separate"/>
      </w:r>
      <w:r w:rsidRPr="00D77577">
        <w:rPr>
          <w:rFonts w:ascii="Tw Cen MT" w:eastAsia="Twentieth Century" w:hAnsi="Tw Cen MT" w:cs="Twentieth Century"/>
          <w:noProof/>
          <w:sz w:val="24"/>
          <w:szCs w:val="24"/>
        </w:rPr>
        <w:t>[19]</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2C6F4DAE" w14:textId="77777777" w:rsidR="00A942AF" w:rsidRPr="00CE022E" w:rsidRDefault="00A942AF" w:rsidP="00A942AF">
      <w:pPr>
        <w:spacing w:after="0" w:line="240" w:lineRule="auto"/>
        <w:jc w:val="both"/>
        <w:rPr>
          <w:rFonts w:ascii="Tw Cen MT" w:eastAsia="Twentieth Century" w:hAnsi="Tw Cen MT" w:cs="Twentieth Century"/>
          <w:b/>
          <w:bCs/>
          <w:sz w:val="24"/>
          <w:szCs w:val="24"/>
        </w:rPr>
      </w:pPr>
      <w:proofErr w:type="spellStart"/>
      <w:r w:rsidRPr="00CE022E">
        <w:rPr>
          <w:rFonts w:ascii="Tw Cen MT" w:eastAsia="Twentieth Century" w:hAnsi="Tw Cen MT" w:cs="Twentieth Century"/>
          <w:b/>
          <w:bCs/>
          <w:sz w:val="24"/>
          <w:szCs w:val="24"/>
        </w:rPr>
        <w:t>Analisis</w:t>
      </w:r>
      <w:proofErr w:type="spellEnd"/>
      <w:r w:rsidRPr="00CE022E">
        <w:rPr>
          <w:rFonts w:ascii="Tw Cen MT" w:eastAsia="Twentieth Century" w:hAnsi="Tw Cen MT" w:cs="Twentieth Century"/>
          <w:b/>
          <w:bCs/>
          <w:sz w:val="24"/>
          <w:szCs w:val="24"/>
        </w:rPr>
        <w:t xml:space="preserve"> </w:t>
      </w:r>
      <w:proofErr w:type="spellStart"/>
      <w:r w:rsidRPr="00CE022E">
        <w:rPr>
          <w:rFonts w:ascii="Tw Cen MT" w:eastAsia="Twentieth Century" w:hAnsi="Tw Cen MT" w:cs="Twentieth Century"/>
          <w:b/>
          <w:bCs/>
          <w:sz w:val="24"/>
          <w:szCs w:val="24"/>
        </w:rPr>
        <w:t>Proksimat</w:t>
      </w:r>
      <w:proofErr w:type="spellEnd"/>
      <w:r w:rsidRPr="00CE022E">
        <w:rPr>
          <w:rFonts w:ascii="Tw Cen MT" w:eastAsia="Twentieth Century" w:hAnsi="Tw Cen MT" w:cs="Twentieth Century"/>
          <w:b/>
          <w:bCs/>
          <w:sz w:val="24"/>
          <w:szCs w:val="24"/>
        </w:rPr>
        <w:t xml:space="preserve"> </w:t>
      </w:r>
    </w:p>
    <w:p w14:paraId="4503D3FE" w14:textId="67B18DB5" w:rsidR="00A942AF" w:rsidRDefault="00A942AF" w:rsidP="00A942AF">
      <w:pPr>
        <w:spacing w:after="0" w:line="240" w:lineRule="auto"/>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rPr>
        <w:t>Pengujian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proksimat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penelitian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dilakukan</w:t>
      </w:r>
      <w:proofErr w:type="spellEnd"/>
      <w:r w:rsidRPr="00411804">
        <w:rPr>
          <w:rFonts w:ascii="Tw Cen MT" w:eastAsia="Twentieth Century" w:hAnsi="Tw Cen MT" w:cs="Twentieth Century"/>
          <w:sz w:val="24"/>
          <w:szCs w:val="24"/>
        </w:rPr>
        <w:t xml:space="preserve"> di </w:t>
      </w:r>
      <w:proofErr w:type="spellStart"/>
      <w:r w:rsidRPr="00411804">
        <w:rPr>
          <w:rFonts w:ascii="Tw Cen MT" w:eastAsia="Twentieth Century" w:hAnsi="Tw Cen MT" w:cs="Twentieth Century"/>
          <w:sz w:val="24"/>
          <w:szCs w:val="24"/>
        </w:rPr>
        <w:t>Balai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Standarisasi</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Pelayanan</w:t>
      </w:r>
      <w:proofErr w:type="spellEnd"/>
      <w:r w:rsidRPr="00411804">
        <w:rPr>
          <w:rFonts w:ascii="Tw Cen MT" w:eastAsia="Twentieth Century" w:hAnsi="Tw Cen MT" w:cs="Twentieth Century"/>
          <w:sz w:val="24"/>
          <w:szCs w:val="24"/>
        </w:rPr>
        <w:t xml:space="preserve"> Jasa </w:t>
      </w:r>
      <w:proofErr w:type="spellStart"/>
      <w:r w:rsidRPr="00411804">
        <w:rPr>
          <w:rFonts w:ascii="Tw Cen MT" w:eastAsia="Twentieth Century" w:hAnsi="Tw Cen MT" w:cs="Twentieth Century"/>
          <w:sz w:val="24"/>
          <w:szCs w:val="24"/>
        </w:rPr>
        <w:t>Industri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Pekanbaru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air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SNI 01-2891-1992 </w:t>
      </w:r>
      <w:proofErr w:type="spellStart"/>
      <w:r w:rsidRPr="00411804">
        <w:rPr>
          <w:rFonts w:ascii="Tw Cen MT" w:eastAsia="Twentieth Century" w:hAnsi="Tw Cen MT" w:cs="Twentieth Century"/>
          <w:sz w:val="24"/>
          <w:szCs w:val="24"/>
        </w:rPr>
        <w:t>butir</w:t>
      </w:r>
      <w:proofErr w:type="spellEnd"/>
      <w:r w:rsidRPr="00411804">
        <w:rPr>
          <w:rFonts w:ascii="Tw Cen MT" w:eastAsia="Twentieth Century" w:hAnsi="Tw Cen MT" w:cs="Twentieth Century"/>
          <w:sz w:val="24"/>
          <w:szCs w:val="24"/>
        </w:rPr>
        <w:t xml:space="preserve"> 5.1,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abu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SNI 01-2891-1992 </w:t>
      </w:r>
      <w:proofErr w:type="spellStart"/>
      <w:r w:rsidRPr="00411804">
        <w:rPr>
          <w:rFonts w:ascii="Tw Cen MT" w:eastAsia="Twentieth Century" w:hAnsi="Tw Cen MT" w:cs="Twentieth Century"/>
          <w:sz w:val="24"/>
          <w:szCs w:val="24"/>
        </w:rPr>
        <w:t>butir</w:t>
      </w:r>
      <w:proofErr w:type="spellEnd"/>
      <w:r w:rsidRPr="00411804">
        <w:rPr>
          <w:rFonts w:ascii="Tw Cen MT" w:eastAsia="Twentieth Century" w:hAnsi="Tw Cen MT" w:cs="Twentieth Century"/>
          <w:sz w:val="24"/>
          <w:szCs w:val="24"/>
        </w:rPr>
        <w:t xml:space="preserve"> 6.1, protein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SNI 01-2891-1992 </w:t>
      </w:r>
      <w:proofErr w:type="spellStart"/>
      <w:r w:rsidRPr="00411804">
        <w:rPr>
          <w:rFonts w:ascii="Tw Cen MT" w:eastAsia="Twentieth Century" w:hAnsi="Tw Cen MT" w:cs="Twentieth Century"/>
          <w:sz w:val="24"/>
          <w:szCs w:val="24"/>
        </w:rPr>
        <w:t>butir</w:t>
      </w:r>
      <w:proofErr w:type="spellEnd"/>
      <w:r w:rsidRPr="00411804">
        <w:rPr>
          <w:rFonts w:ascii="Tw Cen MT" w:eastAsia="Twentieth Century" w:hAnsi="Tw Cen MT" w:cs="Twentieth Century"/>
          <w:sz w:val="24"/>
          <w:szCs w:val="24"/>
        </w:rPr>
        <w:t xml:space="preserve"> 7.1, lemak </w:t>
      </w:r>
      <w:proofErr w:type="spellStart"/>
      <w:r w:rsidRPr="00411804">
        <w:rPr>
          <w:rFonts w:ascii="Tw Cen MT" w:eastAsia="Twentieth Century" w:hAnsi="Tw Cen MT" w:cs="Twentieth Century"/>
          <w:sz w:val="24"/>
          <w:szCs w:val="24"/>
        </w:rPr>
        <w:t>kasar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SNI 01-2891-1992 </w:t>
      </w:r>
      <w:proofErr w:type="spellStart"/>
      <w:r w:rsidRPr="00411804">
        <w:rPr>
          <w:rFonts w:ascii="Tw Cen MT" w:eastAsia="Twentieth Century" w:hAnsi="Tw Cen MT" w:cs="Twentieth Century"/>
          <w:sz w:val="24"/>
          <w:szCs w:val="24"/>
        </w:rPr>
        <w:t>butir</w:t>
      </w:r>
      <w:proofErr w:type="spellEnd"/>
      <w:r w:rsidRPr="00411804">
        <w:rPr>
          <w:rFonts w:ascii="Tw Cen MT" w:eastAsia="Twentieth Century" w:hAnsi="Tw Cen MT" w:cs="Twentieth Century"/>
          <w:sz w:val="24"/>
          <w:szCs w:val="24"/>
        </w:rPr>
        <w:t xml:space="preserve"> 8.1 dan </w:t>
      </w:r>
      <w:proofErr w:type="spellStart"/>
      <w:r w:rsidRPr="00411804">
        <w:rPr>
          <w:rFonts w:ascii="Tw Cen MT" w:eastAsia="Twentieth Century" w:hAnsi="Tw Cen MT" w:cs="Twentieth Century"/>
          <w:sz w:val="24"/>
          <w:szCs w:val="24"/>
        </w:rPr>
        <w:t>karbohidrat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menggunakan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metode</w:t>
      </w:r>
      <w:proofErr w:type="spellEnd"/>
      <w:r w:rsidRPr="00411804">
        <w:rPr>
          <w:rFonts w:ascii="Tw Cen MT" w:eastAsia="Twentieth Century" w:hAnsi="Tw Cen MT" w:cs="Twentieth Century"/>
          <w:sz w:val="24"/>
          <w:szCs w:val="24"/>
        </w:rPr>
        <w:t xml:space="preserve"> SNI 01-2891-1992 </w:t>
      </w:r>
      <w:proofErr w:type="spellStart"/>
      <w:r w:rsidRPr="00411804">
        <w:rPr>
          <w:rFonts w:ascii="Tw Cen MT" w:eastAsia="Twentieth Century" w:hAnsi="Tw Cen MT" w:cs="Twentieth Century"/>
          <w:sz w:val="24"/>
          <w:szCs w:val="24"/>
        </w:rPr>
        <w:t>butir</w:t>
      </w:r>
      <w:proofErr w:type="spellEnd"/>
      <w:r w:rsidRPr="00411804">
        <w:rPr>
          <w:rFonts w:ascii="Tw Cen MT" w:eastAsia="Twentieth Century" w:hAnsi="Tw Cen MT" w:cs="Twentieth Century"/>
          <w:sz w:val="24"/>
          <w:szCs w:val="24"/>
        </w:rPr>
        <w:t xml:space="preserve"> 9. Hasil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proksimat</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(P2)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penambahan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tulang</w:t>
      </w:r>
      <w:proofErr w:type="spellEnd"/>
      <w:r w:rsidRPr="00411804">
        <w:rPr>
          <w:rFonts w:ascii="Tw Cen MT" w:eastAsia="Twentieth Century" w:hAnsi="Tw Cen MT" w:cs="Twentieth Century"/>
          <w:sz w:val="24"/>
          <w:szCs w:val="24"/>
        </w:rPr>
        <w:t xml:space="preserve"> ikan </w:t>
      </w:r>
      <w:proofErr w:type="spellStart"/>
      <w:r w:rsidRPr="00411804">
        <w:rPr>
          <w:rFonts w:ascii="Tw Cen MT" w:eastAsia="Twentieth Century" w:hAnsi="Tw Cen MT" w:cs="Twentieth Century"/>
          <w:sz w:val="24"/>
          <w:szCs w:val="24"/>
        </w:rPr>
        <w:t>patin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sebanyak</w:t>
      </w:r>
      <w:proofErr w:type="spellEnd"/>
      <w:r w:rsidRPr="00411804">
        <w:rPr>
          <w:rFonts w:ascii="Tw Cen MT" w:eastAsia="Twentieth Century" w:hAnsi="Tw Cen MT" w:cs="Twentieth Century"/>
          <w:sz w:val="24"/>
          <w:szCs w:val="24"/>
        </w:rPr>
        <w:t xml:space="preserve"> 10 g </w:t>
      </w:r>
      <w:proofErr w:type="spellStart"/>
      <w:r w:rsidRPr="00411804">
        <w:rPr>
          <w:rFonts w:ascii="Tw Cen MT" w:eastAsia="Twentieth Century" w:hAnsi="Tw Cen MT" w:cs="Twentieth Century"/>
          <w:sz w:val="24"/>
          <w:szCs w:val="24"/>
        </w:rPr>
        <w:t>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dilihat</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tabel</w:t>
      </w:r>
      <w:proofErr w:type="spellEnd"/>
      <w:r w:rsidRPr="00411804">
        <w:rPr>
          <w:rFonts w:ascii="Tw Cen MT" w:eastAsia="Twentieth Century" w:hAnsi="Tw Cen MT" w:cs="Twentieth Century"/>
          <w:sz w:val="24"/>
          <w:szCs w:val="24"/>
        </w:rPr>
        <w:t xml:space="preserve"> </w:t>
      </w:r>
      <w:r>
        <w:rPr>
          <w:rFonts w:ascii="Tw Cen MT" w:eastAsia="Twentieth Century" w:hAnsi="Tw Cen MT" w:cs="Twentieth Century"/>
          <w:sz w:val="24"/>
          <w:szCs w:val="24"/>
        </w:rPr>
        <w:t>5</w:t>
      </w:r>
      <w:r w:rsidRPr="00411804">
        <w:rPr>
          <w:rFonts w:ascii="Tw Cen MT" w:eastAsia="Twentieth Century" w:hAnsi="Tw Cen MT" w:cs="Twentieth Century"/>
          <w:sz w:val="24"/>
          <w:szCs w:val="24"/>
        </w:rPr>
        <w:t>.</w:t>
      </w:r>
    </w:p>
    <w:p w14:paraId="1F050A82" w14:textId="77777777" w:rsidR="00A942AF" w:rsidRDefault="00A942AF" w:rsidP="00A942AF">
      <w:pPr>
        <w:spacing w:after="0" w:line="240" w:lineRule="auto"/>
        <w:jc w:val="both"/>
        <w:rPr>
          <w:rFonts w:ascii="Tw Cen MT" w:eastAsia="Twentieth Century" w:hAnsi="Tw Cen MT" w:cs="Twentieth Century"/>
          <w:sz w:val="24"/>
          <w:szCs w:val="24"/>
        </w:rPr>
      </w:pPr>
    </w:p>
    <w:p w14:paraId="3EE89190" w14:textId="77777777" w:rsidR="00A942AF" w:rsidRPr="00411804" w:rsidRDefault="00A942AF" w:rsidP="00A942AF">
      <w:pPr>
        <w:spacing w:after="0"/>
        <w:jc w:val="center"/>
        <w:rPr>
          <w:rFonts w:ascii="Tw Cen MT" w:eastAsia="Twentieth Century" w:hAnsi="Tw Cen MT" w:cs="Twentieth Century"/>
          <w:sz w:val="20"/>
          <w:szCs w:val="20"/>
        </w:rPr>
      </w:pPr>
      <w:proofErr w:type="spellStart"/>
      <w:r w:rsidRPr="00411804">
        <w:rPr>
          <w:rFonts w:ascii="Tw Cen MT" w:eastAsia="Twentieth Century" w:hAnsi="Tw Cen MT" w:cs="Twentieth Century"/>
          <w:sz w:val="20"/>
          <w:szCs w:val="20"/>
        </w:rPr>
        <w:t>Tabel</w:t>
      </w:r>
      <w:proofErr w:type="spellEnd"/>
      <w:r w:rsidRPr="00411804">
        <w:rPr>
          <w:rFonts w:ascii="Tw Cen MT" w:eastAsia="Twentieth Century" w:hAnsi="Tw Cen MT" w:cs="Twentieth Century"/>
          <w:sz w:val="20"/>
          <w:szCs w:val="20"/>
        </w:rPr>
        <w:t xml:space="preserve"> </w:t>
      </w:r>
      <w:r>
        <w:rPr>
          <w:rFonts w:ascii="Tw Cen MT" w:eastAsia="Twentieth Century" w:hAnsi="Tw Cen MT" w:cs="Twentieth Century"/>
          <w:sz w:val="20"/>
          <w:szCs w:val="20"/>
        </w:rPr>
        <w:t>5</w:t>
      </w:r>
      <w:r w:rsidRPr="00411804">
        <w:rPr>
          <w:rFonts w:ascii="Tw Cen MT" w:eastAsia="Twentieth Century" w:hAnsi="Tw Cen MT" w:cs="Twentieth Century"/>
          <w:sz w:val="20"/>
          <w:szCs w:val="20"/>
        </w:rPr>
        <w:t xml:space="preserve">. Hasil </w:t>
      </w:r>
      <w:proofErr w:type="spellStart"/>
      <w:r w:rsidRPr="00411804">
        <w:rPr>
          <w:rFonts w:ascii="Tw Cen MT" w:eastAsia="Twentieth Century" w:hAnsi="Tw Cen MT" w:cs="Twentieth Century"/>
          <w:sz w:val="20"/>
          <w:szCs w:val="20"/>
        </w:rPr>
        <w:t>Analisis</w:t>
      </w:r>
      <w:proofErr w:type="spellEnd"/>
      <w:r w:rsidRPr="00411804">
        <w:rPr>
          <w:rFonts w:ascii="Tw Cen MT" w:eastAsia="Twentieth Century" w:hAnsi="Tw Cen MT" w:cs="Twentieth Century"/>
          <w:sz w:val="20"/>
          <w:szCs w:val="20"/>
        </w:rPr>
        <w:t xml:space="preserve"> </w:t>
      </w:r>
      <w:proofErr w:type="spellStart"/>
      <w:r w:rsidRPr="00411804">
        <w:rPr>
          <w:rFonts w:ascii="Tw Cen MT" w:eastAsia="Twentieth Century" w:hAnsi="Tw Cen MT" w:cs="Twentieth Century"/>
          <w:sz w:val="20"/>
          <w:szCs w:val="20"/>
        </w:rPr>
        <w:t>Proksimat</w:t>
      </w:r>
      <w:proofErr w:type="spellEnd"/>
      <w:r w:rsidRPr="00411804">
        <w:rPr>
          <w:rFonts w:ascii="Tw Cen MT" w:eastAsia="Twentieth Century" w:hAnsi="Tw Cen MT" w:cs="Twentieth Century"/>
          <w:sz w:val="20"/>
          <w:szCs w:val="20"/>
        </w:rPr>
        <w:t xml:space="preserve"> Snack bar </w:t>
      </w:r>
      <w:proofErr w:type="spellStart"/>
      <w:r w:rsidRPr="00411804">
        <w:rPr>
          <w:rFonts w:ascii="Tw Cen MT" w:eastAsia="Twentieth Century" w:hAnsi="Tw Cen MT" w:cs="Twentieth Century"/>
          <w:sz w:val="20"/>
          <w:szCs w:val="20"/>
        </w:rPr>
        <w:t>Terpilih</w:t>
      </w:r>
      <w:proofErr w:type="spellEnd"/>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871"/>
        <w:gridCol w:w="799"/>
        <w:gridCol w:w="1146"/>
      </w:tblGrid>
      <w:tr w:rsidR="00A942AF" w14:paraId="207D5E76" w14:textId="77777777" w:rsidTr="005778B9">
        <w:trPr>
          <w:trHeight w:val="351"/>
        </w:trPr>
        <w:tc>
          <w:tcPr>
            <w:tcW w:w="1494" w:type="dxa"/>
            <w:vMerge w:val="restart"/>
            <w:tcBorders>
              <w:top w:val="single" w:sz="4" w:space="0" w:color="auto"/>
            </w:tcBorders>
          </w:tcPr>
          <w:p w14:paraId="7B25166E" w14:textId="77777777" w:rsidR="00A942AF" w:rsidRPr="00411804" w:rsidRDefault="00A942AF" w:rsidP="005778B9">
            <w:pPr>
              <w:jc w:val="center"/>
              <w:rPr>
                <w:rFonts w:ascii="Tw Cen MT" w:eastAsia="Twentieth Century" w:hAnsi="Tw Cen MT" w:cs="Twentieth Century"/>
                <w:b/>
                <w:bCs/>
                <w:sz w:val="20"/>
                <w:szCs w:val="20"/>
              </w:rPr>
            </w:pPr>
            <w:proofErr w:type="spellStart"/>
            <w:r w:rsidRPr="00411804">
              <w:rPr>
                <w:rFonts w:ascii="Tw Cen MT" w:eastAsia="Twentieth Century" w:hAnsi="Tw Cen MT" w:cs="Twentieth Century"/>
                <w:b/>
                <w:bCs/>
                <w:sz w:val="20"/>
                <w:szCs w:val="20"/>
              </w:rPr>
              <w:t>Zat</w:t>
            </w:r>
            <w:proofErr w:type="spellEnd"/>
            <w:r w:rsidRPr="00411804">
              <w:rPr>
                <w:rFonts w:ascii="Tw Cen MT" w:eastAsia="Twentieth Century" w:hAnsi="Tw Cen MT" w:cs="Twentieth Century"/>
                <w:b/>
                <w:bCs/>
                <w:sz w:val="20"/>
                <w:szCs w:val="20"/>
              </w:rPr>
              <w:t xml:space="preserve"> </w:t>
            </w:r>
            <w:proofErr w:type="spellStart"/>
            <w:r w:rsidRPr="00411804">
              <w:rPr>
                <w:rFonts w:ascii="Tw Cen MT" w:eastAsia="Twentieth Century" w:hAnsi="Tw Cen MT" w:cs="Twentieth Century"/>
                <w:b/>
                <w:bCs/>
                <w:sz w:val="20"/>
                <w:szCs w:val="20"/>
              </w:rPr>
              <w:t>Gizi</w:t>
            </w:r>
            <w:proofErr w:type="spellEnd"/>
          </w:p>
        </w:tc>
        <w:tc>
          <w:tcPr>
            <w:tcW w:w="2816" w:type="dxa"/>
            <w:gridSpan w:val="3"/>
            <w:tcBorders>
              <w:top w:val="single" w:sz="4" w:space="0" w:color="auto"/>
              <w:bottom w:val="single" w:sz="4" w:space="0" w:color="auto"/>
            </w:tcBorders>
          </w:tcPr>
          <w:p w14:paraId="58DA60FC" w14:textId="77777777" w:rsidR="00A942AF" w:rsidRPr="00411804" w:rsidRDefault="00A942AF" w:rsidP="005778B9">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Snack Bar</w:t>
            </w:r>
          </w:p>
          <w:p w14:paraId="4CC79A75" w14:textId="77777777" w:rsidR="00A942AF" w:rsidRPr="00411804" w:rsidRDefault="00A942AF" w:rsidP="005778B9">
            <w:pPr>
              <w:jc w:val="center"/>
              <w:rPr>
                <w:rFonts w:ascii="Tw Cen MT" w:eastAsia="Twentieth Century" w:hAnsi="Tw Cen MT" w:cs="Twentieth Century"/>
                <w:b/>
                <w:bCs/>
                <w:sz w:val="20"/>
                <w:szCs w:val="20"/>
              </w:rPr>
            </w:pPr>
          </w:p>
        </w:tc>
      </w:tr>
      <w:tr w:rsidR="00A942AF" w14:paraId="5510F2D8" w14:textId="77777777" w:rsidTr="005778B9">
        <w:trPr>
          <w:trHeight w:val="175"/>
        </w:trPr>
        <w:tc>
          <w:tcPr>
            <w:tcW w:w="1494" w:type="dxa"/>
            <w:vMerge/>
            <w:tcBorders>
              <w:bottom w:val="single" w:sz="4" w:space="0" w:color="auto"/>
            </w:tcBorders>
          </w:tcPr>
          <w:p w14:paraId="049D9430" w14:textId="77777777" w:rsidR="00A942AF" w:rsidRPr="00411804" w:rsidRDefault="00A942AF" w:rsidP="005778B9">
            <w:pPr>
              <w:jc w:val="center"/>
              <w:rPr>
                <w:rFonts w:ascii="Tw Cen MT" w:eastAsia="Twentieth Century" w:hAnsi="Tw Cen MT" w:cs="Twentieth Century"/>
                <w:b/>
                <w:bCs/>
                <w:sz w:val="20"/>
                <w:szCs w:val="20"/>
              </w:rPr>
            </w:pPr>
          </w:p>
        </w:tc>
        <w:tc>
          <w:tcPr>
            <w:tcW w:w="871" w:type="dxa"/>
            <w:tcBorders>
              <w:top w:val="single" w:sz="4" w:space="0" w:color="auto"/>
              <w:bottom w:val="single" w:sz="4" w:space="0" w:color="auto"/>
            </w:tcBorders>
          </w:tcPr>
          <w:p w14:paraId="2C4A9535" w14:textId="77777777" w:rsidR="00A942AF" w:rsidRPr="00411804" w:rsidRDefault="00A942AF" w:rsidP="005778B9">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P2</w:t>
            </w:r>
          </w:p>
        </w:tc>
        <w:tc>
          <w:tcPr>
            <w:tcW w:w="799" w:type="dxa"/>
            <w:tcBorders>
              <w:top w:val="single" w:sz="4" w:space="0" w:color="auto"/>
              <w:bottom w:val="single" w:sz="4" w:space="0" w:color="auto"/>
            </w:tcBorders>
          </w:tcPr>
          <w:p w14:paraId="444AECB1" w14:textId="77777777" w:rsidR="00A942AF" w:rsidRPr="00411804" w:rsidRDefault="00A942AF" w:rsidP="005778B9">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USDA</w:t>
            </w:r>
          </w:p>
        </w:tc>
        <w:tc>
          <w:tcPr>
            <w:tcW w:w="1146" w:type="dxa"/>
            <w:tcBorders>
              <w:top w:val="single" w:sz="4" w:space="0" w:color="auto"/>
              <w:bottom w:val="single" w:sz="4" w:space="0" w:color="auto"/>
            </w:tcBorders>
          </w:tcPr>
          <w:p w14:paraId="0967255C" w14:textId="77777777" w:rsidR="00A942AF" w:rsidRPr="00411804" w:rsidRDefault="00A942AF" w:rsidP="005778B9">
            <w:pPr>
              <w:jc w:val="center"/>
              <w:rPr>
                <w:rFonts w:ascii="Tw Cen MT" w:eastAsia="Twentieth Century" w:hAnsi="Tw Cen MT" w:cs="Twentieth Century"/>
                <w:b/>
                <w:bCs/>
                <w:sz w:val="20"/>
                <w:szCs w:val="20"/>
              </w:rPr>
            </w:pPr>
            <w:proofErr w:type="spellStart"/>
            <w:r w:rsidRPr="00411804">
              <w:rPr>
                <w:rFonts w:ascii="Tw Cen MT" w:eastAsia="Twentieth Century" w:hAnsi="Tw Cen MT" w:cs="Twentieth Century"/>
                <w:b/>
                <w:bCs/>
                <w:sz w:val="20"/>
                <w:szCs w:val="20"/>
              </w:rPr>
              <w:t>Komersial</w:t>
            </w:r>
            <w:proofErr w:type="spellEnd"/>
          </w:p>
        </w:tc>
      </w:tr>
      <w:tr w:rsidR="00A942AF" w14:paraId="4F6E5AD5" w14:textId="77777777" w:rsidTr="005778B9">
        <w:tc>
          <w:tcPr>
            <w:tcW w:w="1494" w:type="dxa"/>
            <w:tcBorders>
              <w:top w:val="single" w:sz="4" w:space="0" w:color="auto"/>
            </w:tcBorders>
          </w:tcPr>
          <w:p w14:paraId="064119B2"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Air (%)</w:t>
            </w:r>
          </w:p>
        </w:tc>
        <w:tc>
          <w:tcPr>
            <w:tcW w:w="871" w:type="dxa"/>
            <w:tcBorders>
              <w:top w:val="single" w:sz="4" w:space="0" w:color="auto"/>
            </w:tcBorders>
          </w:tcPr>
          <w:p w14:paraId="0A83713F"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13.46</w:t>
            </w:r>
          </w:p>
        </w:tc>
        <w:tc>
          <w:tcPr>
            <w:tcW w:w="799" w:type="dxa"/>
            <w:tcBorders>
              <w:top w:val="single" w:sz="4" w:space="0" w:color="auto"/>
            </w:tcBorders>
          </w:tcPr>
          <w:p w14:paraId="6F9C3E79"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11.36</w:t>
            </w:r>
          </w:p>
        </w:tc>
        <w:tc>
          <w:tcPr>
            <w:tcW w:w="1146" w:type="dxa"/>
            <w:tcBorders>
              <w:top w:val="single" w:sz="4" w:space="0" w:color="auto"/>
            </w:tcBorders>
          </w:tcPr>
          <w:p w14:paraId="581597D3"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w w:val="99"/>
                <w:sz w:val="20"/>
                <w:szCs w:val="20"/>
              </w:rPr>
              <w:t>-</w:t>
            </w:r>
          </w:p>
        </w:tc>
      </w:tr>
      <w:tr w:rsidR="00A942AF" w14:paraId="6099657C" w14:textId="77777777" w:rsidTr="005778B9">
        <w:tc>
          <w:tcPr>
            <w:tcW w:w="1494" w:type="dxa"/>
          </w:tcPr>
          <w:p w14:paraId="579F8DC5"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Abu (%)</w:t>
            </w:r>
          </w:p>
        </w:tc>
        <w:tc>
          <w:tcPr>
            <w:tcW w:w="871" w:type="dxa"/>
          </w:tcPr>
          <w:p w14:paraId="1F0EAA17"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3.70</w:t>
            </w:r>
          </w:p>
        </w:tc>
        <w:tc>
          <w:tcPr>
            <w:tcW w:w="799" w:type="dxa"/>
          </w:tcPr>
          <w:p w14:paraId="10A000EF"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w:t>
            </w:r>
          </w:p>
        </w:tc>
        <w:tc>
          <w:tcPr>
            <w:tcW w:w="1146" w:type="dxa"/>
          </w:tcPr>
          <w:p w14:paraId="65509CBA"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w w:val="99"/>
                <w:sz w:val="20"/>
                <w:szCs w:val="20"/>
              </w:rPr>
              <w:t>-</w:t>
            </w:r>
          </w:p>
        </w:tc>
      </w:tr>
      <w:tr w:rsidR="00A942AF" w14:paraId="2D2909E7" w14:textId="77777777" w:rsidTr="005778B9">
        <w:tc>
          <w:tcPr>
            <w:tcW w:w="1494" w:type="dxa"/>
          </w:tcPr>
          <w:p w14:paraId="77D71EAF"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Protein (%)</w:t>
            </w:r>
          </w:p>
        </w:tc>
        <w:tc>
          <w:tcPr>
            <w:tcW w:w="871" w:type="dxa"/>
          </w:tcPr>
          <w:p w14:paraId="12C11B36"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20.45</w:t>
            </w:r>
          </w:p>
        </w:tc>
        <w:tc>
          <w:tcPr>
            <w:tcW w:w="799" w:type="dxa"/>
          </w:tcPr>
          <w:p w14:paraId="153D8F02"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9.3</w:t>
            </w:r>
          </w:p>
        </w:tc>
        <w:tc>
          <w:tcPr>
            <w:tcW w:w="1146" w:type="dxa"/>
          </w:tcPr>
          <w:p w14:paraId="75A3EF87"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16,6</w:t>
            </w:r>
          </w:p>
        </w:tc>
      </w:tr>
      <w:tr w:rsidR="00A942AF" w14:paraId="201EF7FF" w14:textId="77777777" w:rsidTr="005778B9">
        <w:tc>
          <w:tcPr>
            <w:tcW w:w="1494" w:type="dxa"/>
          </w:tcPr>
          <w:p w14:paraId="1A6DA023"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Lemak (%)</w:t>
            </w:r>
          </w:p>
        </w:tc>
        <w:tc>
          <w:tcPr>
            <w:tcW w:w="871" w:type="dxa"/>
          </w:tcPr>
          <w:p w14:paraId="7AA5218C"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17.89</w:t>
            </w:r>
          </w:p>
        </w:tc>
        <w:tc>
          <w:tcPr>
            <w:tcW w:w="799" w:type="dxa"/>
          </w:tcPr>
          <w:p w14:paraId="2C04F8F6"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10.91</w:t>
            </w:r>
          </w:p>
        </w:tc>
        <w:tc>
          <w:tcPr>
            <w:tcW w:w="1146" w:type="dxa"/>
          </w:tcPr>
          <w:p w14:paraId="55CFCE02"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20</w:t>
            </w:r>
          </w:p>
        </w:tc>
      </w:tr>
      <w:tr w:rsidR="00A942AF" w14:paraId="16B931D3" w14:textId="77777777" w:rsidTr="005778B9">
        <w:trPr>
          <w:trHeight w:val="363"/>
        </w:trPr>
        <w:tc>
          <w:tcPr>
            <w:tcW w:w="1494" w:type="dxa"/>
            <w:tcBorders>
              <w:bottom w:val="single" w:sz="4" w:space="0" w:color="auto"/>
            </w:tcBorders>
          </w:tcPr>
          <w:p w14:paraId="5F1CC03C" w14:textId="77777777" w:rsidR="00A942AF" w:rsidRPr="00411804" w:rsidRDefault="00A942AF" w:rsidP="005778B9">
            <w:pPr>
              <w:jc w:val="both"/>
              <w:rPr>
                <w:rFonts w:ascii="Tw Cen MT" w:eastAsia="Twentieth Century" w:hAnsi="Tw Cen MT" w:cs="Twentieth Century"/>
                <w:sz w:val="20"/>
                <w:szCs w:val="20"/>
              </w:rPr>
            </w:pPr>
            <w:proofErr w:type="spellStart"/>
            <w:r w:rsidRPr="00411804">
              <w:rPr>
                <w:rFonts w:ascii="Tw Cen MT" w:eastAsia="Twentieth Century" w:hAnsi="Tw Cen MT" w:cs="Twentieth Century"/>
                <w:sz w:val="20"/>
                <w:szCs w:val="20"/>
              </w:rPr>
              <w:t>Karbohidrat</w:t>
            </w:r>
            <w:proofErr w:type="spellEnd"/>
            <w:r w:rsidRPr="00411804">
              <w:rPr>
                <w:rFonts w:ascii="Tw Cen MT" w:eastAsia="Twentieth Century" w:hAnsi="Tw Cen MT" w:cs="Twentieth Century"/>
                <w:sz w:val="20"/>
                <w:szCs w:val="20"/>
              </w:rPr>
              <w:t xml:space="preserve"> (%)</w:t>
            </w:r>
          </w:p>
        </w:tc>
        <w:tc>
          <w:tcPr>
            <w:tcW w:w="871" w:type="dxa"/>
            <w:tcBorders>
              <w:bottom w:val="single" w:sz="4" w:space="0" w:color="auto"/>
            </w:tcBorders>
          </w:tcPr>
          <w:p w14:paraId="6D07AC63"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19.95</w:t>
            </w:r>
          </w:p>
        </w:tc>
        <w:tc>
          <w:tcPr>
            <w:tcW w:w="799" w:type="dxa"/>
            <w:tcBorders>
              <w:bottom w:val="single" w:sz="4" w:space="0" w:color="auto"/>
            </w:tcBorders>
          </w:tcPr>
          <w:p w14:paraId="5A6D5610"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w:t>
            </w:r>
          </w:p>
        </w:tc>
        <w:tc>
          <w:tcPr>
            <w:tcW w:w="1146" w:type="dxa"/>
            <w:tcBorders>
              <w:bottom w:val="single" w:sz="4" w:space="0" w:color="auto"/>
            </w:tcBorders>
          </w:tcPr>
          <w:p w14:paraId="2F8B86A5" w14:textId="77777777" w:rsidR="00A942AF" w:rsidRPr="00411804" w:rsidRDefault="00A942AF" w:rsidP="005778B9">
            <w:pPr>
              <w:jc w:val="both"/>
              <w:rPr>
                <w:rFonts w:ascii="Tw Cen MT" w:eastAsia="Twentieth Century" w:hAnsi="Tw Cen MT" w:cs="Twentieth Century"/>
                <w:sz w:val="20"/>
                <w:szCs w:val="20"/>
              </w:rPr>
            </w:pPr>
            <w:r w:rsidRPr="00411804">
              <w:rPr>
                <w:rFonts w:ascii="Tw Cen MT" w:hAnsi="Tw Cen MT"/>
                <w:sz w:val="20"/>
                <w:szCs w:val="20"/>
              </w:rPr>
              <w:t>46,6</w:t>
            </w:r>
          </w:p>
        </w:tc>
      </w:tr>
      <w:tr w:rsidR="00A942AF" w14:paraId="34071017" w14:textId="77777777" w:rsidTr="005778B9">
        <w:trPr>
          <w:trHeight w:val="75"/>
        </w:trPr>
        <w:tc>
          <w:tcPr>
            <w:tcW w:w="1494" w:type="dxa"/>
            <w:tcBorders>
              <w:top w:val="single" w:sz="4" w:space="0" w:color="auto"/>
            </w:tcBorders>
          </w:tcPr>
          <w:p w14:paraId="59B922E0" w14:textId="77777777" w:rsidR="00A942AF" w:rsidRPr="00411804" w:rsidRDefault="00A942AF" w:rsidP="005778B9">
            <w:pPr>
              <w:jc w:val="both"/>
              <w:rPr>
                <w:rFonts w:ascii="Tw Cen MT" w:eastAsia="Twentieth Century" w:hAnsi="Tw Cen MT" w:cs="Twentieth Century"/>
                <w:sz w:val="20"/>
                <w:szCs w:val="20"/>
              </w:rPr>
            </w:pPr>
          </w:p>
        </w:tc>
        <w:tc>
          <w:tcPr>
            <w:tcW w:w="871" w:type="dxa"/>
            <w:tcBorders>
              <w:top w:val="single" w:sz="4" w:space="0" w:color="auto"/>
            </w:tcBorders>
          </w:tcPr>
          <w:p w14:paraId="2E7BC032" w14:textId="77777777" w:rsidR="00A942AF" w:rsidRPr="00411804" w:rsidRDefault="00A942AF" w:rsidP="005778B9">
            <w:pPr>
              <w:jc w:val="both"/>
              <w:rPr>
                <w:rFonts w:ascii="Tw Cen MT" w:hAnsi="Tw Cen MT"/>
                <w:sz w:val="20"/>
                <w:szCs w:val="20"/>
              </w:rPr>
            </w:pPr>
          </w:p>
        </w:tc>
        <w:tc>
          <w:tcPr>
            <w:tcW w:w="799" w:type="dxa"/>
            <w:tcBorders>
              <w:top w:val="single" w:sz="4" w:space="0" w:color="auto"/>
            </w:tcBorders>
          </w:tcPr>
          <w:p w14:paraId="5C890951" w14:textId="77777777" w:rsidR="00A942AF" w:rsidRPr="00411804" w:rsidRDefault="00A942AF" w:rsidP="005778B9">
            <w:pPr>
              <w:jc w:val="both"/>
              <w:rPr>
                <w:rFonts w:ascii="Tw Cen MT" w:hAnsi="Tw Cen MT"/>
                <w:sz w:val="20"/>
                <w:szCs w:val="20"/>
              </w:rPr>
            </w:pPr>
          </w:p>
        </w:tc>
        <w:tc>
          <w:tcPr>
            <w:tcW w:w="1146" w:type="dxa"/>
            <w:tcBorders>
              <w:top w:val="single" w:sz="4" w:space="0" w:color="auto"/>
            </w:tcBorders>
          </w:tcPr>
          <w:p w14:paraId="10374963" w14:textId="77777777" w:rsidR="00A942AF" w:rsidRPr="00411804" w:rsidRDefault="00A942AF" w:rsidP="005778B9">
            <w:pPr>
              <w:jc w:val="both"/>
              <w:rPr>
                <w:rFonts w:ascii="Tw Cen MT" w:hAnsi="Tw Cen MT"/>
                <w:sz w:val="20"/>
                <w:szCs w:val="20"/>
              </w:rPr>
            </w:pPr>
          </w:p>
        </w:tc>
      </w:tr>
    </w:tbl>
    <w:p w14:paraId="0E0113E1" w14:textId="77777777" w:rsidR="00A942AF" w:rsidRPr="00411804" w:rsidRDefault="00A942AF" w:rsidP="00A942AF">
      <w:pPr>
        <w:spacing w:after="0" w:line="240" w:lineRule="auto"/>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rPr>
        <w:t>Berdasarkan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analisis</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proksimat</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telah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dilakukan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didapatkan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hasil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nilai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air pada snack bar yang </w:t>
      </w:r>
      <w:proofErr w:type="spellStart"/>
      <w:r w:rsidRPr="00411804">
        <w:rPr>
          <w:rFonts w:ascii="Tw Cen MT" w:eastAsia="Twentieth Century" w:hAnsi="Tw Cen MT" w:cs="Twentieth Century"/>
          <w:sz w:val="24"/>
          <w:szCs w:val="24"/>
        </w:rPr>
        <w:t>terdapat</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sampel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sebesar</w:t>
      </w:r>
      <w:proofErr w:type="spellEnd"/>
      <w:r w:rsidRPr="00411804">
        <w:rPr>
          <w:rFonts w:ascii="Tw Cen MT" w:eastAsia="Twentieth Century" w:hAnsi="Tw Cen MT" w:cs="Twentieth Century"/>
          <w:sz w:val="24"/>
          <w:szCs w:val="24"/>
        </w:rPr>
        <w:t xml:space="preserve"> 13.46% dan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abu</w:t>
      </w:r>
      <w:proofErr w:type="spellEnd"/>
      <w:r w:rsidRPr="00411804">
        <w:rPr>
          <w:rFonts w:ascii="Tw Cen MT" w:eastAsia="Twentieth Century" w:hAnsi="Tw Cen MT" w:cs="Twentieth Century"/>
          <w:sz w:val="24"/>
          <w:szCs w:val="24"/>
        </w:rPr>
        <w:t xml:space="preserve"> 3.70%. Kadar air pada snack bar </w:t>
      </w:r>
      <w:proofErr w:type="spellStart"/>
      <w:r w:rsidRPr="00411804">
        <w:rPr>
          <w:rFonts w:ascii="Tw Cen MT" w:eastAsia="Twentieth Century" w:hAnsi="Tw Cen MT" w:cs="Twentieth Century"/>
          <w:sz w:val="24"/>
          <w:szCs w:val="24"/>
        </w:rPr>
        <w:t>diperoleh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penyusunnya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dalam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telur</w:t>
      </w:r>
      <w:proofErr w:type="spellEnd"/>
      <w:r w:rsidRPr="00411804">
        <w:rPr>
          <w:rFonts w:ascii="Tw Cen MT" w:eastAsia="Twentieth Century" w:hAnsi="Tw Cen MT" w:cs="Twentieth Century"/>
          <w:sz w:val="24"/>
          <w:szCs w:val="24"/>
        </w:rPr>
        <w:t xml:space="preserve"> dan </w:t>
      </w:r>
      <w:proofErr w:type="spellStart"/>
      <w:r w:rsidRPr="00411804">
        <w:rPr>
          <w:rFonts w:ascii="Tw Cen MT" w:eastAsia="Twentieth Century" w:hAnsi="Tw Cen MT" w:cs="Twentieth Century"/>
          <w:sz w:val="24"/>
          <w:szCs w:val="24"/>
        </w:rPr>
        <w:t>madu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Menurut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Gunawan</w:t>
      </w:r>
      <w:proofErr w:type="spellEnd"/>
      <w:r w:rsidRPr="00411804">
        <w:rPr>
          <w:rFonts w:ascii="Tw Cen MT" w:eastAsia="Twentieth Century" w:hAnsi="Tw Cen MT" w:cs="Twentieth Century"/>
          <w:sz w:val="24"/>
          <w:szCs w:val="24"/>
        </w:rPr>
        <w:t xml:space="preserve">, 2018)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pangan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umumnya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terdiri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96%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organik</w:t>
      </w:r>
      <w:proofErr w:type="spellEnd"/>
      <w:r w:rsidRPr="00411804">
        <w:rPr>
          <w:rFonts w:ascii="Tw Cen MT" w:eastAsia="Twentieth Century" w:hAnsi="Tw Cen MT" w:cs="Twentieth Century"/>
          <w:sz w:val="24"/>
          <w:szCs w:val="24"/>
        </w:rPr>
        <w:t xml:space="preserve"> dan air, </w:t>
      </w:r>
      <w:proofErr w:type="spellStart"/>
      <w:r w:rsidRPr="00411804">
        <w:rPr>
          <w:rFonts w:ascii="Tw Cen MT" w:eastAsia="Twentieth Century" w:hAnsi="Tw Cen MT" w:cs="Twentieth Century"/>
          <w:sz w:val="24"/>
          <w:szCs w:val="24"/>
        </w:rPr>
        <w:t>sedangkan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sisanya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termasuk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kedalam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anorganik</w:t>
      </w:r>
      <w:proofErr w:type="spellEnd"/>
      <w:r w:rsidRPr="00411804">
        <w:rPr>
          <w:rFonts w:ascii="Tw Cen MT" w:eastAsia="Twentieth Century" w:hAnsi="Tw Cen MT" w:cs="Twentieth Century"/>
          <w:sz w:val="24"/>
          <w:szCs w:val="24"/>
        </w:rPr>
        <w:t xml:space="preserve"> dan mineral.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demikian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abu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digunakan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untuk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menyatakan</w:t>
      </w:r>
      <w:proofErr w:type="spellEnd"/>
      <w:r w:rsidRPr="00411804">
        <w:rPr>
          <w:rFonts w:ascii="Tw Cen MT" w:eastAsia="Twentieth Century" w:hAnsi="Tw Cen MT" w:cs="Twentieth Century"/>
          <w:sz w:val="24"/>
          <w:szCs w:val="24"/>
        </w:rPr>
        <w:t xml:space="preserve"> total mineral yang </w:t>
      </w:r>
      <w:proofErr w:type="spellStart"/>
      <w:r w:rsidRPr="00411804">
        <w:rPr>
          <w:rFonts w:ascii="Tw Cen MT" w:eastAsia="Twentieth Century" w:hAnsi="Tw Cen MT" w:cs="Twentieth Century"/>
          <w:sz w:val="24"/>
          <w:szCs w:val="24"/>
        </w:rPr>
        <w:t>terdapat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dalam</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pangan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tersebut</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{"citationItems":[{"id":"ITEM-1","itemData":{"abstract":"Snack bar is solid food that shaped bar and is a mixture of various dry materials as cereal, nuts, fruits, combined into one with the binders assistance. This study aims to diversify fiber rich food waste based tofu dregs and bambara groundnut. This study uses a Completely Ramdomized Design (CRD) factorial with two factors methods and Completely Ramdomized Design (CRD) of one factors menthods. This study consisted of three stages of that make flour tofu dregs, temperature determination and roasting time and formulation snack bar. Testing used are hardness test used a texture analyzer, hedonic and sensory quality test which attributes are flavor, color, odor and hardness. Furthemore chemical test (moisture content, ash content, carbohydrates, protein, fat) and the dietary fibers also used on the selected sample only. Analysis of the data used is Analysis Of Variance (ANOVA) with a duncan further test. Snack bar with temperature and time is snack bar with hardness of 1183.33 gf. The results of chemical test shows that C3 snack bar has 57,18% of carbohydrates, 14.40% of protein, 15,69 fat, 11,62% of water content, 1,1% of ash content, 427 Kcal of calories, and dietary fibers 10,34%.","author":[{"dropping-particle":"","family":"Purnama","given":"Hilman","non-dropping-particle":"","parse-names":false,"suffix":""},{"dropping-particle":"","family":"Hutami","given":"Rosy","non-dropping-particle":"","parse-names":false,"suffix":""},{"dropping-particle":"","family":"Novidahlia","given":"Noli","non-dropping-particle":"","parse-names":false,"suffix":""}],"container-title":"Jurnal Pangan Halal","id":"ITEM-1","issue":"2","issued":{"date-parts":[["2019"]]},"page":"75-82","title":"Karakteristik Fisikokimia dan Sensori Snack Bar Ampas Tahu dengan Penambahan Kacang Bogor","type":"article-journal","volume":"1"},"uris":["http://www.mendeley.com/documents/?uuid=f7f4dc19-4c2f-4214-9d05-1481dce60903"]}],"mendeley":{"formattedCitation":"[20]","plainTextFormattedCitation":"[20]","previouslyFormattedCitation":"[19]"},"properties":{"noteIndex":0},"schema":"https://github.com/citation-style-language/schema/raw/master/csl-citation.json"}</w:instrText>
      </w:r>
      <w:r>
        <w:rPr>
          <w:rFonts w:ascii="Tw Cen MT" w:eastAsia="Twentieth Century" w:hAnsi="Tw Cen MT" w:cs="Twentieth Century"/>
          <w:sz w:val="24"/>
          <w:szCs w:val="24"/>
        </w:rPr>
        <w:fldChar w:fldCharType="separate"/>
      </w:r>
      <w:r w:rsidRPr="00D77577">
        <w:rPr>
          <w:rFonts w:ascii="Tw Cen MT" w:eastAsia="Twentieth Century" w:hAnsi="Tw Cen MT" w:cs="Twentieth Century"/>
          <w:noProof/>
          <w:sz w:val="24"/>
          <w:szCs w:val="24"/>
        </w:rPr>
        <w:t>[20]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A646A31" w14:textId="77777777" w:rsidR="00A942AF" w:rsidRPr="00411804" w:rsidRDefault="00A942AF" w:rsidP="00A942AF">
      <w:pPr>
        <w:spacing w:after="0" w:line="240" w:lineRule="auto"/>
        <w:jc w:val="both"/>
        <w:rPr>
          <w:rFonts w:ascii="Tw Cen MT" w:eastAsia="Twentieth Century" w:hAnsi="Tw Cen MT" w:cs="Twentieth Century"/>
          <w:sz w:val="24"/>
          <w:szCs w:val="24"/>
        </w:rPr>
      </w:pPr>
      <w:r w:rsidRPr="00411804">
        <w:rPr>
          <w:rFonts w:ascii="Tw Cen MT" w:eastAsia="Twentieth Century" w:hAnsi="Tw Cen MT" w:cs="Twentieth Century"/>
          <w:sz w:val="24"/>
          <w:szCs w:val="24"/>
        </w:rPr>
        <w:t xml:space="preserve">Nilai protein pada snack bar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cukup</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sebesar</w:t>
      </w:r>
      <w:proofErr w:type="spellEnd"/>
      <w:r w:rsidRPr="00411804">
        <w:rPr>
          <w:rFonts w:ascii="Tw Cen MT" w:eastAsia="Twentieth Century" w:hAnsi="Tw Cen MT" w:cs="Twentieth Century"/>
          <w:sz w:val="24"/>
          <w:szCs w:val="24"/>
        </w:rPr>
        <w:t xml:space="preserve"> 20,45%. </w:t>
      </w:r>
      <w:proofErr w:type="spellStart"/>
      <w:r w:rsidRPr="00411804">
        <w:rPr>
          <w:rFonts w:ascii="Tw Cen MT" w:eastAsia="Twentieth Century" w:hAnsi="Tw Cen MT" w:cs="Twentieth Century"/>
          <w:sz w:val="24"/>
          <w:szCs w:val="24"/>
        </w:rPr>
        <w:t>Berdasarkan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hasil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pengujian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tersebut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diketahui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bahwa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nilai</w:t>
      </w:r>
      <w:proofErr w:type="spellEnd"/>
      <w:r w:rsidRPr="00411804">
        <w:rPr>
          <w:rFonts w:ascii="Tw Cen MT" w:eastAsia="Twentieth Century" w:hAnsi="Tw Cen MT" w:cs="Twentieth Century"/>
          <w:sz w:val="24"/>
          <w:szCs w:val="24"/>
        </w:rPr>
        <w:t xml:space="preserve"> protein pada </w:t>
      </w:r>
      <w:proofErr w:type="spellStart"/>
      <w:r w:rsidRPr="00411804">
        <w:rPr>
          <w:rFonts w:ascii="Tw Cen MT" w:eastAsia="Twentieth Century" w:hAnsi="Tw Cen MT" w:cs="Twentieth Century"/>
          <w:sz w:val="24"/>
          <w:szCs w:val="24"/>
        </w:rPr>
        <w:t>sampel</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tepilih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lebih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dibandingkan</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komersil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Sumber</w:t>
      </w:r>
      <w:proofErr w:type="spellEnd"/>
      <w:r w:rsidRPr="00411804">
        <w:rPr>
          <w:rFonts w:ascii="Tw Cen MT" w:eastAsia="Twentieth Century" w:hAnsi="Tw Cen MT" w:cs="Twentieth Century"/>
          <w:sz w:val="24"/>
          <w:szCs w:val="24"/>
        </w:rPr>
        <w:t xml:space="preserve"> protein snack bar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berasal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telur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kacang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tanah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kacang</w:t>
      </w:r>
      <w:proofErr w:type="spellEnd"/>
      <w:r w:rsidRPr="00411804">
        <w:rPr>
          <w:rFonts w:ascii="Tw Cen MT" w:eastAsia="Twentieth Century" w:hAnsi="Tw Cen MT" w:cs="Twentieth Century"/>
          <w:sz w:val="24"/>
          <w:szCs w:val="24"/>
        </w:rPr>
        <w:t xml:space="preserve"> almond dan susu.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Protein dan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yang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(628.52 mg/100 g) </w:t>
      </w:r>
      <w:proofErr w:type="spellStart"/>
      <w:r w:rsidRPr="00411804">
        <w:rPr>
          <w:rFonts w:ascii="Tw Cen MT" w:eastAsia="Twentieth Century" w:hAnsi="Tw Cen MT" w:cs="Twentieth Century"/>
          <w:sz w:val="24"/>
          <w:szCs w:val="24"/>
        </w:rPr>
        <w:t>produk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diharapkan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mampu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meningkatkan</w:t>
      </w:r>
      <w:proofErr w:type="spellEnd"/>
      <w:r w:rsidRPr="00411804">
        <w:rPr>
          <w:rFonts w:ascii="Tw Cen MT" w:eastAsia="Twentieth Century" w:hAnsi="Tw Cen MT" w:cs="Twentieth Century"/>
          <w:sz w:val="24"/>
          <w:szCs w:val="24"/>
        </w:rPr>
        <w:t xml:space="preserve"> intake protein dan </w:t>
      </w:r>
      <w:proofErr w:type="spellStart"/>
      <w:r w:rsidRPr="00411804">
        <w:rPr>
          <w:rFonts w:ascii="Tw Cen MT" w:eastAsia="Twentieth Century" w:hAnsi="Tw Cen MT" w:cs="Twentieth Century"/>
          <w:sz w:val="24"/>
          <w:szCs w:val="24"/>
        </w:rPr>
        <w:t>kalsium</w:t>
      </w:r>
      <w:proofErr w:type="spellEnd"/>
      <w:r w:rsidRPr="00411804">
        <w:rPr>
          <w:rFonts w:ascii="Tw Cen MT" w:eastAsia="Twentieth Century" w:hAnsi="Tw Cen MT" w:cs="Twentieth Century"/>
          <w:sz w:val="24"/>
          <w:szCs w:val="24"/>
        </w:rPr>
        <w:t xml:space="preserve"> pada </w:t>
      </w:r>
      <w:proofErr w:type="spellStart"/>
      <w:r w:rsidRPr="00411804">
        <w:rPr>
          <w:rFonts w:ascii="Tw Cen MT" w:eastAsia="Twentieth Century" w:hAnsi="Tw Cen MT" w:cs="Twentieth Century"/>
          <w:sz w:val="24"/>
          <w:szCs w:val="24"/>
        </w:rPr>
        <w:t>anak</w:t>
      </w:r>
      <w:proofErr w:type="spellEnd"/>
      <w:r w:rsidRPr="00411804">
        <w:rPr>
          <w:rFonts w:ascii="Tw Cen MT" w:eastAsia="Twentieth Century" w:hAnsi="Tw Cen MT" w:cs="Twentieth Century"/>
          <w:sz w:val="24"/>
          <w:szCs w:val="24"/>
        </w:rPr>
        <w:t xml:space="preserve"> stunting. </w:t>
      </w:r>
    </w:p>
    <w:p w14:paraId="72A15077" w14:textId="594AB044" w:rsidR="00A942AF" w:rsidRDefault="00A942AF" w:rsidP="00A942AF">
      <w:pPr>
        <w:tabs>
          <w:tab w:val="left" w:pos="426"/>
        </w:tabs>
        <w:spacing w:after="0" w:line="240" w:lineRule="auto"/>
        <w:jc w:val="both"/>
        <w:rPr>
          <w:rFonts w:ascii="Tw Cen MT" w:eastAsia="Twentieth Century" w:hAnsi="Tw Cen MT" w:cs="Twentieth Century"/>
          <w:sz w:val="24"/>
          <w:szCs w:val="24"/>
        </w:rPr>
      </w:pPr>
      <w:proofErr w:type="spellStart"/>
      <w:r w:rsidRPr="00411804">
        <w:rPr>
          <w:rFonts w:ascii="Tw Cen MT" w:eastAsia="Twentieth Century" w:hAnsi="Tw Cen MT" w:cs="Twentieth Century"/>
          <w:sz w:val="24"/>
          <w:szCs w:val="24"/>
          <w:lang w:val="pt-BR"/>
        </w:rPr>
        <w:t>Hasil</w:t>
      </w:r>
      <w:proofErr w:type="spellEnd"/>
      <w:r w:rsidRPr="00411804">
        <w:rPr>
          <w:rFonts w:ascii="Tw Cen MT" w:eastAsia="Twentieth Century" w:hAnsi="Tw Cen MT" w:cs="Twentieth Century"/>
          <w:sz w:val="24"/>
          <w:szCs w:val="24"/>
          <w:lang w:val="pt-BR"/>
        </w:rPr>
        <w:t xml:space="preserve"> </w:t>
      </w:r>
      <w:proofErr w:type="spellStart"/>
      <w:r w:rsidRPr="00411804">
        <w:rPr>
          <w:rFonts w:ascii="Tw Cen MT" w:eastAsia="Twentieth Century" w:hAnsi="Tw Cen MT" w:cs="Twentieth Century"/>
          <w:sz w:val="24"/>
          <w:szCs w:val="24"/>
          <w:lang w:val="pt-BR"/>
        </w:rPr>
        <w:t>pengujian</w:t>
      </w:r>
      <w:proofErr w:type="spellEnd"/>
      <w:r w:rsidRPr="00411804">
        <w:rPr>
          <w:rFonts w:ascii="Tw Cen MT" w:eastAsia="Twentieth Century" w:hAnsi="Tw Cen MT" w:cs="Twentieth Century"/>
          <w:sz w:val="24"/>
          <w:szCs w:val="24"/>
          <w:lang w:val="pt-BR"/>
        </w:rPr>
        <w:t xml:space="preserve"> </w:t>
      </w:r>
      <w:proofErr w:type="spellStart"/>
      <w:r w:rsidRPr="00411804">
        <w:rPr>
          <w:rFonts w:ascii="Tw Cen MT" w:eastAsia="Twentieth Century" w:hAnsi="Tw Cen MT" w:cs="Twentieth Century"/>
          <w:sz w:val="24"/>
          <w:szCs w:val="24"/>
          <w:lang w:val="pt-BR"/>
        </w:rPr>
        <w:t>kadar</w:t>
      </w:r>
      <w:proofErr w:type="spellEnd"/>
      <w:r w:rsidRPr="00411804">
        <w:rPr>
          <w:rFonts w:ascii="Tw Cen MT" w:eastAsia="Twentieth Century" w:hAnsi="Tw Cen MT" w:cs="Twentieth Century"/>
          <w:sz w:val="24"/>
          <w:szCs w:val="24"/>
          <w:lang w:val="pt-BR"/>
        </w:rPr>
        <w:t xml:space="preserve"> </w:t>
      </w:r>
      <w:proofErr w:type="spellStart"/>
      <w:r w:rsidRPr="00411804">
        <w:rPr>
          <w:rFonts w:ascii="Tw Cen MT" w:eastAsia="Twentieth Century" w:hAnsi="Tw Cen MT" w:cs="Twentieth Century"/>
          <w:sz w:val="24"/>
          <w:szCs w:val="24"/>
          <w:lang w:val="pt-BR"/>
        </w:rPr>
        <w:t>lemak</w:t>
      </w:r>
      <w:proofErr w:type="spellEnd"/>
      <w:r w:rsidRPr="00411804">
        <w:rPr>
          <w:rFonts w:ascii="Tw Cen MT" w:eastAsia="Twentieth Century" w:hAnsi="Tw Cen MT" w:cs="Twentieth Century"/>
          <w:sz w:val="24"/>
          <w:szCs w:val="24"/>
          <w:lang w:val="pt-BR"/>
        </w:rPr>
        <w:t xml:space="preserve"> pada snack bar </w:t>
      </w:r>
      <w:proofErr w:type="spellStart"/>
      <w:r w:rsidRPr="00411804">
        <w:rPr>
          <w:rFonts w:ascii="Tw Cen MT" w:eastAsia="Twentieth Century" w:hAnsi="Tw Cen MT" w:cs="Twentieth Century"/>
          <w:sz w:val="24"/>
          <w:szCs w:val="24"/>
          <w:lang w:val="pt-BR"/>
        </w:rPr>
        <w:t>terpilih</w:t>
      </w:r>
      <w:proofErr w:type="spellEnd"/>
      <w:r w:rsidRPr="00411804">
        <w:rPr>
          <w:rFonts w:ascii="Tw Cen MT" w:eastAsia="Twentieth Century" w:hAnsi="Tw Cen MT" w:cs="Twentieth Century"/>
          <w:sz w:val="24"/>
          <w:szCs w:val="24"/>
          <w:lang w:val="pt-BR"/>
        </w:rPr>
        <w:t xml:space="preserve"> </w:t>
      </w:r>
      <w:proofErr w:type="spellStart"/>
      <w:r w:rsidRPr="00411804">
        <w:rPr>
          <w:rFonts w:ascii="Tw Cen MT" w:eastAsia="Twentieth Century" w:hAnsi="Tw Cen MT" w:cs="Twentieth Century"/>
          <w:sz w:val="24"/>
          <w:szCs w:val="24"/>
          <w:lang w:val="pt-BR"/>
        </w:rPr>
        <w:t>yaitu</w:t>
      </w:r>
      <w:proofErr w:type="spellEnd"/>
      <w:r w:rsidRPr="00411804">
        <w:rPr>
          <w:rFonts w:ascii="Tw Cen MT" w:eastAsia="Twentieth Century" w:hAnsi="Tw Cen MT" w:cs="Twentieth Century"/>
          <w:sz w:val="24"/>
          <w:szCs w:val="24"/>
          <w:lang w:val="pt-BR"/>
        </w:rPr>
        <w:t xml:space="preserve"> </w:t>
      </w:r>
      <w:proofErr w:type="spellStart"/>
      <w:r w:rsidRPr="00411804">
        <w:rPr>
          <w:rFonts w:ascii="Tw Cen MT" w:eastAsia="Twentieth Century" w:hAnsi="Tw Cen MT" w:cs="Twentieth Century"/>
          <w:sz w:val="24"/>
          <w:szCs w:val="24"/>
          <w:lang w:val="pt-BR"/>
        </w:rPr>
        <w:t>sebesar</w:t>
      </w:r>
      <w:proofErr w:type="spellEnd"/>
      <w:r w:rsidRPr="00411804">
        <w:rPr>
          <w:rFonts w:ascii="Tw Cen MT" w:eastAsia="Twentieth Century" w:hAnsi="Tw Cen MT" w:cs="Twentieth Century"/>
          <w:sz w:val="24"/>
          <w:szCs w:val="24"/>
          <w:lang w:val="pt-BR"/>
        </w:rPr>
        <w:t xml:space="preserve"> 17.89%.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lemak pada </w:t>
      </w:r>
      <w:proofErr w:type="spellStart"/>
      <w:r w:rsidRPr="00411804">
        <w:rPr>
          <w:rFonts w:ascii="Tw Cen MT" w:eastAsia="Twentieth Century" w:hAnsi="Tw Cen MT" w:cs="Twentieth Century"/>
          <w:sz w:val="24"/>
          <w:szCs w:val="24"/>
        </w:rPr>
        <w:t>produk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lebih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kecil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dibandingkan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dengan</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komersial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Sumber</w:t>
      </w:r>
      <w:proofErr w:type="spellEnd"/>
      <w:r w:rsidRPr="00411804">
        <w:rPr>
          <w:rFonts w:ascii="Tw Cen MT" w:eastAsia="Twentieth Century" w:hAnsi="Tw Cen MT" w:cs="Twentieth Century"/>
          <w:sz w:val="24"/>
          <w:szCs w:val="24"/>
        </w:rPr>
        <w:t xml:space="preserve"> lemak pada snack bar </w:t>
      </w:r>
      <w:proofErr w:type="spellStart"/>
      <w:r w:rsidRPr="00411804">
        <w:rPr>
          <w:rFonts w:ascii="Tw Cen MT" w:eastAsia="Twentieth Century" w:hAnsi="Tw Cen MT" w:cs="Twentieth Century"/>
          <w:sz w:val="24"/>
          <w:szCs w:val="24"/>
        </w:rPr>
        <w:t>komersial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lebih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tinggi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umumnya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berasal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bahan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penyusunnya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kedelai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Menurut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Napitupulu</w:t>
      </w:r>
      <w:proofErr w:type="spellEnd"/>
      <w:r w:rsidRPr="00411804">
        <w:rPr>
          <w:rFonts w:ascii="Tw Cen MT" w:eastAsia="Twentieth Century" w:hAnsi="Tw Cen MT" w:cs="Twentieth Century"/>
          <w:sz w:val="24"/>
          <w:szCs w:val="24"/>
        </w:rPr>
        <w:t xml:space="preserve"> (2012) </w:t>
      </w:r>
      <w:proofErr w:type="spellStart"/>
      <w:r w:rsidRPr="00411804">
        <w:rPr>
          <w:rFonts w:ascii="Tw Cen MT" w:eastAsia="Twentieth Century" w:hAnsi="Tw Cen MT" w:cs="Twentieth Century"/>
          <w:sz w:val="24"/>
          <w:szCs w:val="24"/>
        </w:rPr>
        <w:t>tepung</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kedelai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memiliki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kadar</w:t>
      </w:r>
      <w:proofErr w:type="spellEnd"/>
      <w:r w:rsidRPr="00411804">
        <w:rPr>
          <w:rFonts w:ascii="Tw Cen MT" w:eastAsia="Twentieth Century" w:hAnsi="Tw Cen MT" w:cs="Twentieth Century"/>
          <w:sz w:val="24"/>
          <w:szCs w:val="24"/>
        </w:rPr>
        <w:t xml:space="preserve"> lemak </w:t>
      </w:r>
      <w:proofErr w:type="spellStart"/>
      <w:r w:rsidRPr="00411804">
        <w:rPr>
          <w:rFonts w:ascii="Tw Cen MT" w:eastAsia="Twentieth Century" w:hAnsi="Tw Cen MT" w:cs="Twentieth Century"/>
          <w:sz w:val="24"/>
          <w:szCs w:val="24"/>
        </w:rPr>
        <w:t>sekitar</w:t>
      </w:r>
      <w:proofErr w:type="spellEnd"/>
      <w:r w:rsidRPr="00411804">
        <w:rPr>
          <w:rFonts w:ascii="Tw Cen MT" w:eastAsia="Twentieth Century" w:hAnsi="Tw Cen MT" w:cs="Twentieth Century"/>
          <w:sz w:val="24"/>
          <w:szCs w:val="24"/>
        </w:rPr>
        <w:t xml:space="preserve"> 27,1%. </w:t>
      </w:r>
      <w:proofErr w:type="spellStart"/>
      <w:r w:rsidRPr="00411804">
        <w:rPr>
          <w:rFonts w:ascii="Tw Cen MT" w:eastAsia="Twentieth Century" w:hAnsi="Tw Cen MT" w:cs="Twentieth Century"/>
          <w:sz w:val="24"/>
          <w:szCs w:val="24"/>
        </w:rPr>
        <w:t>Sumber</w:t>
      </w:r>
      <w:proofErr w:type="spellEnd"/>
      <w:r w:rsidRPr="00411804">
        <w:rPr>
          <w:rFonts w:ascii="Tw Cen MT" w:eastAsia="Twentieth Century" w:hAnsi="Tw Cen MT" w:cs="Twentieth Century"/>
          <w:sz w:val="24"/>
          <w:szCs w:val="24"/>
        </w:rPr>
        <w:t xml:space="preserve"> lemak </w:t>
      </w:r>
      <w:proofErr w:type="spellStart"/>
      <w:r w:rsidRPr="00411804">
        <w:rPr>
          <w:rFonts w:ascii="Tw Cen MT" w:eastAsia="Twentieth Century" w:hAnsi="Tw Cen MT" w:cs="Twentieth Century"/>
          <w:sz w:val="24"/>
          <w:szCs w:val="24"/>
        </w:rPr>
        <w:t>penyusun</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berasal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telur</w:t>
      </w:r>
      <w:proofErr w:type="spellEnd"/>
      <w:r w:rsidRPr="00411804">
        <w:rPr>
          <w:rFonts w:ascii="Tw Cen MT" w:eastAsia="Twentieth Century" w:hAnsi="Tw Cen MT" w:cs="Twentieth Century"/>
          <w:sz w:val="24"/>
          <w:szCs w:val="24"/>
        </w:rPr>
        <w:t xml:space="preserve"> dan margarin. Snack bar </w:t>
      </w:r>
      <w:proofErr w:type="spellStart"/>
      <w:r w:rsidRPr="00411804">
        <w:rPr>
          <w:rFonts w:ascii="Tw Cen MT" w:eastAsia="Twentieth Century" w:hAnsi="Tw Cen MT" w:cs="Twentieth Century"/>
          <w:sz w:val="24"/>
          <w:szCs w:val="24"/>
        </w:rPr>
        <w:t>terpilih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memiliki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karbohidrat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sebesar</w:t>
      </w:r>
      <w:proofErr w:type="spellEnd"/>
      <w:r w:rsidRPr="00411804">
        <w:rPr>
          <w:rFonts w:ascii="Tw Cen MT" w:eastAsia="Twentieth Century" w:hAnsi="Tw Cen MT" w:cs="Twentieth Century"/>
          <w:sz w:val="24"/>
          <w:szCs w:val="24"/>
        </w:rPr>
        <w:t xml:space="preserve"> 19.95%. </w:t>
      </w:r>
      <w:proofErr w:type="spellStart"/>
      <w:r w:rsidRPr="00411804">
        <w:rPr>
          <w:rFonts w:ascii="Tw Cen MT" w:eastAsia="Twentieth Century" w:hAnsi="Tw Cen MT" w:cs="Twentieth Century"/>
          <w:sz w:val="24"/>
          <w:szCs w:val="24"/>
        </w:rPr>
        <w:t>Sumber</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karbohidrat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utama</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snack bar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diperoleh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dari</w:t>
      </w:r>
      <w:proofErr w:type="spellEnd"/>
      <w:r w:rsidRPr="00411804">
        <w:rPr>
          <w:rFonts w:ascii="Tw Cen MT" w:eastAsia="Twentieth Century" w:hAnsi="Tw Cen MT" w:cs="Twentieth Century"/>
          <w:sz w:val="24"/>
          <w:szCs w:val="24"/>
        </w:rPr>
        <w:t xml:space="preserve"> oat. </w:t>
      </w:r>
      <w:proofErr w:type="spellStart"/>
      <w:r w:rsidRPr="00411804">
        <w:rPr>
          <w:rFonts w:ascii="Tw Cen MT" w:eastAsia="Twentieth Century" w:hAnsi="Tw Cen MT" w:cs="Twentieth Century"/>
          <w:sz w:val="24"/>
          <w:szCs w:val="24"/>
        </w:rPr>
        <w:t>Kandungan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karbohidrat</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ini</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lebih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rendah</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dibandingan</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produk</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komersil</w:t>
      </w:r>
      <w:proofErr w:type="spellEnd"/>
      <w:r w:rsidRPr="00411804">
        <w:rPr>
          <w:rFonts w:ascii="Tw Cen MT" w:eastAsia="Twentieth Century" w:hAnsi="Tw Cen MT" w:cs="Twentieth Century"/>
          <w:sz w:val="24"/>
          <w:szCs w:val="24"/>
        </w:rPr>
        <w:t xml:space="preserve"> </w:t>
      </w:r>
      <w:proofErr w:type="spellStart"/>
      <w:r w:rsidRPr="00411804">
        <w:rPr>
          <w:rFonts w:ascii="Tw Cen MT" w:eastAsia="Twentieth Century" w:hAnsi="Tw Cen MT" w:cs="Twentieth Century"/>
          <w:sz w:val="24"/>
          <w:szCs w:val="24"/>
        </w:rPr>
        <w:t>yaitu</w:t>
      </w:r>
      <w:proofErr w:type="spellEnd"/>
      <w:r w:rsidRPr="00411804">
        <w:rPr>
          <w:rFonts w:ascii="Tw Cen MT" w:eastAsia="Twentieth Century" w:hAnsi="Tw Cen MT" w:cs="Twentieth Century"/>
          <w:sz w:val="24"/>
          <w:szCs w:val="24"/>
        </w:rPr>
        <w:t xml:space="preserve"> 46.6%</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{"citationItems":[{"id":"ITEM-1","itemData":{"abstract":"Snack bar is solid food that shaped bar and is a mixture of various dry materials as cereal, nuts, fruits, combined into one with the binders assistance. This study aims to diversify fiber rich food waste based tofu dregs and bambara groundnut. This study uses a Completely Ramdomized Design (CRD) factorial with two factors methods and Completely Ramdomized Design (CRD) of one factors menthods. This study consisted of three stages of that make flour tofu dregs, temperature determination and roasting time and formulation snack bar. Testing used are hardness test used a texture analyzer, hedonic and sensory quality test which attributes are flavor, color, odor and hardness. Furthemore chemical test (moisture content, ash content, carbohydrates, protein, fat) and the dietary fibers also used on the selected sample only. Analysis of the data used is Analysis Of Variance (ANOVA) with a duncan further test. Snack bar with temperature and time is snack bar with hardness of 1183.33 gf. The results of chemical test shows that C3 snack bar has 57,18% of carbohydrates, 14.40% of protein, 15,69 fat, 11,62% of water content, 1,1% of ash content, 427 Kcal of calories, and dietary fibers 10,34%.","author":[{"dropping-particle":"","family":"Purnama","given":"Hilman","non-dropping-particle":"","parse-names":false,"suffix":""},{"dropping-particle":"","family":"Hutami","given":"Rosy","non-dropping-particle":"","parse-names":false,"suffix":""},{"dropping-particle":"","family":"Novidahlia","given":"Noli","non-dropping-particle":"","parse-names":false,"suffix":""}],"container-title":"Jurnal Pangan Halal","id":"ITEM-1","issue":"2","issued":{"date-parts":[["2019"]]},"page":"75-82","title":"Karakteristik Fisikokimia dan Sensori Snack Bar Ampas Tahu dengan Penambahan Kacang Bogor","type":"article-journal","volume":"1"},"uris":["http://www.mendeley.com/documents/?uuid=f7f4dc19-4c2f-4214-9d05-1481dce60903"]}],"mendeley":{"formattedCitation":"[20]","plainTextFormattedCitation":"[20]","previouslyFormattedCitation":"[19]"},"properties":{"noteIndex":0},"schema":"https://github.com/citation-style-language/schema/raw/master/csl-citation.json"}</w:instrText>
      </w:r>
      <w:r>
        <w:rPr>
          <w:rFonts w:ascii="Tw Cen MT" w:eastAsia="Twentieth Century" w:hAnsi="Tw Cen MT" w:cs="Twentieth Century"/>
          <w:sz w:val="24"/>
          <w:szCs w:val="24"/>
        </w:rPr>
        <w:fldChar w:fldCharType="separate"/>
      </w:r>
      <w:r w:rsidRPr="00D77577">
        <w:rPr>
          <w:rFonts w:ascii="Tw Cen MT" w:eastAsia="Twentieth Century" w:hAnsi="Tw Cen MT" w:cs="Twentieth Century"/>
          <w:noProof/>
          <w:sz w:val="24"/>
          <w:szCs w:val="24"/>
        </w:rPr>
        <w:t>[20]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E9C5F1C" w14:textId="77777777" w:rsidR="00A942AF" w:rsidRPr="009175F5" w:rsidRDefault="00A942AF" w:rsidP="00A942AF">
      <w:pPr>
        <w:tabs>
          <w:tab w:val="left" w:pos="426"/>
        </w:tabs>
        <w:spacing w:after="0" w:line="240" w:lineRule="auto"/>
        <w:jc w:val="both"/>
        <w:rPr>
          <w:rFonts w:ascii="Tw Cen MT" w:hAnsi="Tw Cen MT" w:cs="Times New Roman"/>
          <w:color w:val="000000"/>
          <w:sz w:val="24"/>
          <w:szCs w:val="24"/>
        </w:rPr>
      </w:pPr>
    </w:p>
    <w:p w14:paraId="093D6C66" w14:textId="62D3701A" w:rsidR="007106F6" w:rsidRPr="00AC3AD5" w:rsidRDefault="007106F6" w:rsidP="00AC3AD5">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SIMPULAN</w:t>
      </w:r>
    </w:p>
    <w:p w14:paraId="47BC2111" w14:textId="6FC17A7C" w:rsidR="00833FF3" w:rsidRDefault="00A942AF" w:rsidP="009175F5">
      <w:pPr>
        <w:spacing w:after="0" w:line="240" w:lineRule="auto"/>
        <w:jc w:val="both"/>
        <w:rPr>
          <w:rFonts w:ascii="Tw Cen MT" w:eastAsia="Times New Roman" w:hAnsi="Tw Cen MT" w:cs="Times New Roman"/>
          <w:iCs/>
          <w:sz w:val="24"/>
          <w:szCs w:val="24"/>
        </w:rPr>
      </w:pPr>
      <w:proofErr w:type="spellStart"/>
      <w:r w:rsidRPr="00411804">
        <w:rPr>
          <w:rFonts w:ascii="Tw Cen MT" w:eastAsia="Twentieth Century" w:hAnsi="Tw Cen MT" w:cs="Twentieth Century"/>
          <w:sz w:val="24"/>
          <w:szCs w:val="24"/>
          <w:lang w:val="en-ID"/>
        </w:rPr>
        <w:t>Penambahan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tepung</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tulang</w:t>
      </w:r>
      <w:proofErr w:type="spellEnd"/>
      <w:r w:rsidRPr="00411804">
        <w:rPr>
          <w:rFonts w:ascii="Tw Cen MT" w:eastAsia="Twentieth Century" w:hAnsi="Tw Cen MT" w:cs="Twentieth Century"/>
          <w:sz w:val="24"/>
          <w:szCs w:val="24"/>
          <w:lang w:val="en-ID"/>
        </w:rPr>
        <w:t xml:space="preserve"> ikan </w:t>
      </w:r>
      <w:proofErr w:type="spellStart"/>
      <w:r w:rsidRPr="00411804">
        <w:rPr>
          <w:rFonts w:ascii="Tw Cen MT" w:eastAsia="Twentieth Century" w:hAnsi="Tw Cen MT" w:cs="Twentieth Century"/>
          <w:sz w:val="24"/>
          <w:szCs w:val="24"/>
          <w:lang w:val="en-ID"/>
        </w:rPr>
        <w:t>patin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tidak</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berpengaruh</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nyata</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terhadap</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atribut</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warna</w:t>
      </w:r>
      <w:proofErr w:type="spellEnd"/>
      <w:r w:rsidRPr="00411804">
        <w:rPr>
          <w:rFonts w:ascii="Tw Cen MT" w:eastAsia="Twentieth Century" w:hAnsi="Tw Cen MT" w:cs="Twentieth Century"/>
          <w:sz w:val="24"/>
          <w:szCs w:val="24"/>
          <w:lang w:val="en-ID"/>
        </w:rPr>
        <w:t xml:space="preserve">, aroma, rasa </w:t>
      </w:r>
      <w:proofErr w:type="spellStart"/>
      <w:r w:rsidRPr="00411804">
        <w:rPr>
          <w:rFonts w:ascii="Tw Cen MT" w:eastAsia="Twentieth Century" w:hAnsi="Tw Cen MT" w:cs="Twentieth Century"/>
          <w:sz w:val="24"/>
          <w:szCs w:val="24"/>
          <w:lang w:val="en-ID"/>
        </w:rPr>
        <w:t>maupun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tekstur</w:t>
      </w:r>
      <w:proofErr w:type="spellEnd"/>
      <w:r w:rsidRPr="00411804">
        <w:rPr>
          <w:rFonts w:ascii="Tw Cen MT" w:eastAsia="Twentieth Century" w:hAnsi="Tw Cen MT" w:cs="Twentieth Century"/>
          <w:sz w:val="24"/>
          <w:szCs w:val="24"/>
          <w:lang w:val="en-ID"/>
        </w:rPr>
        <w:t xml:space="preserve"> snack bar (p&gt;0,05). </w:t>
      </w:r>
      <w:proofErr w:type="spellStart"/>
      <w:r w:rsidRPr="00411804">
        <w:rPr>
          <w:rFonts w:ascii="Tw Cen MT" w:eastAsia="Twentieth Century" w:hAnsi="Tw Cen MT" w:cs="Twentieth Century"/>
          <w:sz w:val="24"/>
          <w:szCs w:val="24"/>
          <w:lang w:val="en-ID"/>
        </w:rPr>
        <w:t>Rendemen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tepung</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tulang</w:t>
      </w:r>
      <w:proofErr w:type="spellEnd"/>
      <w:r w:rsidRPr="00411804">
        <w:rPr>
          <w:rFonts w:ascii="Tw Cen MT" w:eastAsia="Twentieth Century" w:hAnsi="Tw Cen MT" w:cs="Twentieth Century"/>
          <w:sz w:val="24"/>
          <w:szCs w:val="24"/>
          <w:lang w:val="en-ID"/>
        </w:rPr>
        <w:t xml:space="preserve"> ikan </w:t>
      </w:r>
      <w:proofErr w:type="spellStart"/>
      <w:r w:rsidRPr="00411804">
        <w:rPr>
          <w:rFonts w:ascii="Tw Cen MT" w:eastAsia="Twentieth Century" w:hAnsi="Tw Cen MT" w:cs="Twentieth Century"/>
          <w:sz w:val="24"/>
          <w:szCs w:val="24"/>
          <w:lang w:val="en-ID"/>
        </w:rPr>
        <w:t>patin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adalah</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sebesar</w:t>
      </w:r>
      <w:proofErr w:type="spellEnd"/>
      <w:r w:rsidRPr="00411804">
        <w:rPr>
          <w:rFonts w:ascii="Tw Cen MT" w:eastAsia="Twentieth Century" w:hAnsi="Tw Cen MT" w:cs="Twentieth Century"/>
          <w:sz w:val="24"/>
          <w:szCs w:val="24"/>
          <w:lang w:val="en-ID"/>
        </w:rPr>
        <w:t xml:space="preserve"> 13,49 %. </w:t>
      </w:r>
      <w:proofErr w:type="spellStart"/>
      <w:r w:rsidRPr="00411804">
        <w:rPr>
          <w:rFonts w:ascii="Tw Cen MT" w:eastAsia="Twentieth Century" w:hAnsi="Tw Cen MT" w:cs="Twentieth Century"/>
          <w:sz w:val="24"/>
          <w:szCs w:val="24"/>
          <w:lang w:val="en-ID"/>
        </w:rPr>
        <w:t>Produk</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terpilih</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berdasarkan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hasil</w:t>
      </w:r>
      <w:proofErr w:type="spellEnd"/>
      <w:r w:rsidRPr="00411804">
        <w:rPr>
          <w:rFonts w:ascii="Tw Cen MT" w:eastAsia="Twentieth Century" w:hAnsi="Tw Cen MT" w:cs="Twentieth Century"/>
          <w:sz w:val="24"/>
          <w:szCs w:val="24"/>
          <w:lang w:val="en-ID"/>
        </w:rPr>
        <w:t xml:space="preserve"> uji hedonic dan </w:t>
      </w:r>
      <w:proofErr w:type="spellStart"/>
      <w:r w:rsidRPr="00411804">
        <w:rPr>
          <w:rFonts w:ascii="Tw Cen MT" w:eastAsia="Twentieth Century" w:hAnsi="Tw Cen MT" w:cs="Twentieth Century"/>
          <w:sz w:val="24"/>
          <w:szCs w:val="24"/>
          <w:lang w:val="en-ID"/>
        </w:rPr>
        <w:t>kandungan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yaitu</w:t>
      </w:r>
      <w:proofErr w:type="spellEnd"/>
      <w:r w:rsidRPr="00411804">
        <w:rPr>
          <w:rFonts w:ascii="Tw Cen MT" w:eastAsia="Twentieth Century" w:hAnsi="Tw Cen MT" w:cs="Twentieth Century"/>
          <w:sz w:val="24"/>
          <w:szCs w:val="24"/>
          <w:lang w:val="en-ID"/>
        </w:rPr>
        <w:t xml:space="preserve"> P2 (</w:t>
      </w:r>
      <w:proofErr w:type="spellStart"/>
      <w:r w:rsidRPr="00411804">
        <w:rPr>
          <w:rFonts w:ascii="Tw Cen MT" w:eastAsia="Twentieth Century" w:hAnsi="Tw Cen MT" w:cs="Twentieth Century"/>
          <w:sz w:val="24"/>
          <w:szCs w:val="24"/>
          <w:lang w:val="en-ID"/>
        </w:rPr>
        <w:t>dengan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penambahan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tepung</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tulang</w:t>
      </w:r>
      <w:proofErr w:type="spellEnd"/>
      <w:r w:rsidRPr="00411804">
        <w:rPr>
          <w:rFonts w:ascii="Tw Cen MT" w:eastAsia="Twentieth Century" w:hAnsi="Tw Cen MT" w:cs="Twentieth Century"/>
          <w:sz w:val="24"/>
          <w:szCs w:val="24"/>
          <w:lang w:val="en-ID"/>
        </w:rPr>
        <w:t xml:space="preserve"> ikan </w:t>
      </w:r>
      <w:proofErr w:type="spellStart"/>
      <w:r w:rsidRPr="00411804">
        <w:rPr>
          <w:rFonts w:ascii="Tw Cen MT" w:eastAsia="Twentieth Century" w:hAnsi="Tw Cen MT" w:cs="Twentieth Century"/>
          <w:sz w:val="24"/>
          <w:szCs w:val="24"/>
          <w:lang w:val="en-ID"/>
        </w:rPr>
        <w:t>patin</w:t>
      </w:r>
      <w:proofErr w:type="spellEnd"/>
      <w:r w:rsidRPr="00411804">
        <w:rPr>
          <w:rFonts w:ascii="Tw Cen MT" w:eastAsia="Twentieth Century" w:hAnsi="Tw Cen MT" w:cs="Twentieth Century"/>
          <w:sz w:val="24"/>
          <w:szCs w:val="24"/>
          <w:lang w:val="en-ID"/>
        </w:rPr>
        <w:t xml:space="preserve"> 10 g) </w:t>
      </w:r>
      <w:proofErr w:type="spellStart"/>
      <w:r w:rsidRPr="00411804">
        <w:rPr>
          <w:rFonts w:ascii="Tw Cen MT" w:eastAsia="Twentieth Century" w:hAnsi="Tw Cen MT" w:cs="Twentieth Century"/>
          <w:sz w:val="24"/>
          <w:szCs w:val="24"/>
          <w:lang w:val="en-ID"/>
        </w:rPr>
        <w:t>warna</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krem</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agak</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kecoklatan</w:t>
      </w:r>
      <w:proofErr w:type="spellEnd"/>
      <w:r w:rsidRPr="00411804">
        <w:rPr>
          <w:rFonts w:ascii="Tw Cen MT" w:eastAsia="Twentieth Century" w:hAnsi="Tw Cen MT" w:cs="Twentieth Century"/>
          <w:sz w:val="24"/>
          <w:szCs w:val="24"/>
          <w:lang w:val="en-ID"/>
        </w:rPr>
        <w:t xml:space="preserve">, rasa </w:t>
      </w:r>
      <w:proofErr w:type="spellStart"/>
      <w:r w:rsidRPr="00411804">
        <w:rPr>
          <w:rFonts w:ascii="Tw Cen MT" w:eastAsia="Twentieth Century" w:hAnsi="Tw Cen MT" w:cs="Twentieth Century"/>
          <w:sz w:val="24"/>
          <w:szCs w:val="24"/>
          <w:lang w:val="en-ID"/>
        </w:rPr>
        <w:t>manis</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memiliki</w:t>
      </w:r>
      <w:proofErr w:type="spellEnd"/>
      <w:r w:rsidRPr="00411804">
        <w:rPr>
          <w:rFonts w:ascii="Tw Cen MT" w:eastAsia="Twentieth Century" w:hAnsi="Tw Cen MT" w:cs="Twentieth Century"/>
          <w:sz w:val="24"/>
          <w:szCs w:val="24"/>
          <w:lang w:val="en-ID"/>
        </w:rPr>
        <w:t xml:space="preserve"> aroma </w:t>
      </w:r>
      <w:proofErr w:type="spellStart"/>
      <w:r w:rsidRPr="00411804">
        <w:rPr>
          <w:rFonts w:ascii="Tw Cen MT" w:eastAsia="Twentieth Century" w:hAnsi="Tw Cen MT" w:cs="Twentieth Century"/>
          <w:sz w:val="24"/>
          <w:szCs w:val="24"/>
          <w:lang w:val="en-ID"/>
        </w:rPr>
        <w:t>khas</w:t>
      </w:r>
      <w:proofErr w:type="spellEnd"/>
      <w:r w:rsidRPr="00411804">
        <w:rPr>
          <w:rFonts w:ascii="Tw Cen MT" w:eastAsia="Twentieth Century" w:hAnsi="Tw Cen MT" w:cs="Twentieth Century"/>
          <w:sz w:val="24"/>
          <w:szCs w:val="24"/>
          <w:lang w:val="en-ID"/>
        </w:rPr>
        <w:t xml:space="preserve"> snack bar </w:t>
      </w:r>
      <w:proofErr w:type="spellStart"/>
      <w:r w:rsidRPr="00411804">
        <w:rPr>
          <w:rFonts w:ascii="Tw Cen MT" w:eastAsia="Twentieth Century" w:hAnsi="Tw Cen MT" w:cs="Twentieth Century"/>
          <w:sz w:val="24"/>
          <w:szCs w:val="24"/>
          <w:lang w:val="en-ID"/>
        </w:rPr>
        <w:lastRenderedPageBreak/>
        <w:t>dengan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tekstur</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agak</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keras</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Kandungan</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zat</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gizi</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produk</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terpilih</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yaitu</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kadar</w:t>
      </w:r>
      <w:proofErr w:type="spellEnd"/>
      <w:r w:rsidRPr="00411804">
        <w:rPr>
          <w:rFonts w:ascii="Tw Cen MT" w:eastAsia="Twentieth Century" w:hAnsi="Tw Cen MT" w:cs="Twentieth Century"/>
          <w:sz w:val="24"/>
          <w:szCs w:val="24"/>
          <w:lang w:val="en-ID"/>
        </w:rPr>
        <w:t xml:space="preserve"> air 13.46%, </w:t>
      </w:r>
      <w:proofErr w:type="spellStart"/>
      <w:r w:rsidRPr="00411804">
        <w:rPr>
          <w:rFonts w:ascii="Tw Cen MT" w:eastAsia="Twentieth Century" w:hAnsi="Tw Cen MT" w:cs="Twentieth Century"/>
          <w:sz w:val="24"/>
          <w:szCs w:val="24"/>
          <w:lang w:val="en-ID"/>
        </w:rPr>
        <w:t>kadar</w:t>
      </w:r>
      <w:proofErr w:type="spellEnd"/>
      <w:r w:rsidRPr="00411804">
        <w:rPr>
          <w:rFonts w:ascii="Tw Cen MT" w:eastAsia="Twentieth Century" w:hAnsi="Tw Cen MT" w:cs="Twentieth Century"/>
          <w:sz w:val="24"/>
          <w:szCs w:val="24"/>
          <w:lang w:val="en-ID"/>
        </w:rPr>
        <w:t xml:space="preserve"> </w:t>
      </w:r>
      <w:proofErr w:type="spellStart"/>
      <w:r w:rsidRPr="00411804">
        <w:rPr>
          <w:rFonts w:ascii="Tw Cen MT" w:eastAsia="Twentieth Century" w:hAnsi="Tw Cen MT" w:cs="Twentieth Century"/>
          <w:sz w:val="24"/>
          <w:szCs w:val="24"/>
          <w:lang w:val="en-ID"/>
        </w:rPr>
        <w:t>abu</w:t>
      </w:r>
      <w:proofErr w:type="spellEnd"/>
      <w:r w:rsidRPr="00411804">
        <w:rPr>
          <w:rFonts w:ascii="Tw Cen MT" w:eastAsia="Twentieth Century" w:hAnsi="Tw Cen MT" w:cs="Twentieth Century"/>
          <w:sz w:val="24"/>
          <w:szCs w:val="24"/>
          <w:lang w:val="en-ID"/>
        </w:rPr>
        <w:t xml:space="preserve"> 3.7%, protein 20.45%, lemak 17,89%, </w:t>
      </w:r>
      <w:proofErr w:type="spellStart"/>
      <w:r w:rsidRPr="00411804">
        <w:rPr>
          <w:rFonts w:ascii="Tw Cen MT" w:eastAsia="Twentieth Century" w:hAnsi="Tw Cen MT" w:cs="Twentieth Century"/>
          <w:sz w:val="24"/>
          <w:szCs w:val="24"/>
          <w:lang w:val="en-ID"/>
        </w:rPr>
        <w:t>karbohidrat</w:t>
      </w:r>
      <w:proofErr w:type="spellEnd"/>
      <w:r w:rsidRPr="00411804">
        <w:rPr>
          <w:rFonts w:ascii="Tw Cen MT" w:eastAsia="Twentieth Century" w:hAnsi="Tw Cen MT" w:cs="Twentieth Century"/>
          <w:sz w:val="24"/>
          <w:szCs w:val="24"/>
          <w:lang w:val="en-ID"/>
        </w:rPr>
        <w:t xml:space="preserve"> 19.95% dan </w:t>
      </w:r>
      <w:proofErr w:type="spellStart"/>
      <w:r w:rsidRPr="00411804">
        <w:rPr>
          <w:rFonts w:ascii="Tw Cen MT" w:eastAsia="Twentieth Century" w:hAnsi="Tw Cen MT" w:cs="Twentieth Century"/>
          <w:sz w:val="24"/>
          <w:szCs w:val="24"/>
          <w:lang w:val="en-ID"/>
        </w:rPr>
        <w:t>kalsium</w:t>
      </w:r>
      <w:proofErr w:type="spellEnd"/>
      <w:r w:rsidRPr="00411804">
        <w:rPr>
          <w:rFonts w:ascii="Tw Cen MT" w:eastAsia="Twentieth Century" w:hAnsi="Tw Cen MT" w:cs="Twentieth Century"/>
          <w:sz w:val="24"/>
          <w:szCs w:val="24"/>
          <w:lang w:val="en-ID"/>
        </w:rPr>
        <w:t xml:space="preserve"> 628.52 mg/ 100 g.</w:t>
      </w:r>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Perlu</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adanya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penelitian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lanjutan</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untuk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melihat</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daya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simpan</w:t>
      </w:r>
      <w:proofErr w:type="spellEnd"/>
      <w:r>
        <w:rPr>
          <w:rFonts w:ascii="Tw Cen MT" w:eastAsia="Twentieth Century" w:hAnsi="Tw Cen MT" w:cs="Twentieth Century"/>
          <w:sz w:val="24"/>
          <w:szCs w:val="24"/>
          <w:lang w:val="en-ID"/>
        </w:rPr>
        <w:t xml:space="preserve"> dan </w:t>
      </w:r>
      <w:proofErr w:type="spellStart"/>
      <w:r>
        <w:rPr>
          <w:rFonts w:ascii="Tw Cen MT" w:eastAsia="Twentieth Century" w:hAnsi="Tw Cen MT" w:cs="Twentieth Century"/>
          <w:sz w:val="24"/>
          <w:szCs w:val="24"/>
          <w:lang w:val="en-ID"/>
        </w:rPr>
        <w:t>daya</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terima</w:t>
      </w:r>
      <w:proofErr w:type="spellEnd"/>
      <w:r>
        <w:rPr>
          <w:rFonts w:ascii="Tw Cen MT" w:eastAsia="Twentieth Century" w:hAnsi="Tw Cen MT" w:cs="Twentieth Century"/>
          <w:sz w:val="24"/>
          <w:szCs w:val="24"/>
          <w:lang w:val="en-ID"/>
        </w:rPr>
        <w:t xml:space="preserve"> snack bar pada </w:t>
      </w:r>
      <w:proofErr w:type="spellStart"/>
      <w:r>
        <w:rPr>
          <w:rFonts w:ascii="Tw Cen MT" w:eastAsia="Twentieth Century" w:hAnsi="Tw Cen MT" w:cs="Twentieth Century"/>
          <w:sz w:val="24"/>
          <w:szCs w:val="24"/>
          <w:lang w:val="en-ID"/>
        </w:rPr>
        <w:t>anak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untuk</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mencegah</w:t>
      </w:r>
      <w:proofErr w:type="spellEnd"/>
      <w:r>
        <w:rPr>
          <w:rFonts w:ascii="Tw Cen MT" w:eastAsia="Twentieth Century" w:hAnsi="Tw Cen MT" w:cs="Twentieth Century"/>
          <w:sz w:val="24"/>
          <w:szCs w:val="24"/>
          <w:lang w:val="en-ID"/>
        </w:rPr>
        <w:t xml:space="preserve"> </w:t>
      </w:r>
      <w:proofErr w:type="spellStart"/>
      <w:r>
        <w:rPr>
          <w:rFonts w:ascii="Tw Cen MT" w:eastAsia="Twentieth Century" w:hAnsi="Tw Cen MT" w:cs="Twentieth Century"/>
          <w:sz w:val="24"/>
          <w:szCs w:val="24"/>
          <w:lang w:val="en-ID"/>
        </w:rPr>
        <w:t>terjadinya</w:t>
      </w:r>
      <w:proofErr w:type="spellEnd"/>
      <w:r>
        <w:rPr>
          <w:rFonts w:ascii="Tw Cen MT" w:eastAsia="Twentieth Century" w:hAnsi="Tw Cen MT" w:cs="Twentieth Century"/>
          <w:sz w:val="24"/>
          <w:szCs w:val="24"/>
          <w:lang w:val="en-ID"/>
        </w:rPr>
        <w:t xml:space="preserve"> stunting.</w:t>
      </w:r>
    </w:p>
    <w:p w14:paraId="4AC4CF97" w14:textId="77777777" w:rsidR="009175F5" w:rsidRPr="00AC3AD5" w:rsidRDefault="009175F5" w:rsidP="009175F5">
      <w:pPr>
        <w:spacing w:after="0" w:line="240" w:lineRule="auto"/>
        <w:jc w:val="both"/>
        <w:rPr>
          <w:rFonts w:ascii="Tw Cen MT" w:eastAsia="Times New Roman" w:hAnsi="Tw Cen MT" w:cs="Times New Roman"/>
          <w:iCs/>
          <w:sz w:val="24"/>
          <w:szCs w:val="24"/>
        </w:rPr>
      </w:pPr>
    </w:p>
    <w:p w14:paraId="7E4B783F" w14:textId="77777777" w:rsidR="004721E3" w:rsidRPr="00AC3AD5" w:rsidRDefault="004721E3" w:rsidP="00A942AF">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DAFTAR PUSTAKA</w:t>
      </w:r>
    </w:p>
    <w:p w14:paraId="0415A385"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w:t>
      </w:r>
      <w:r w:rsidRPr="00D77577">
        <w:rPr>
          <w:rFonts w:ascii="Tw Cen MT" w:hAnsi="Tw Cen MT" w:cs="Times New Roman"/>
          <w:noProof/>
          <w:sz w:val="24"/>
          <w:szCs w:val="24"/>
        </w:rPr>
        <w:tab/>
        <w:t xml:space="preserve">A. T. Agustin, “Gelatin Ikan: Sumber, Komposisi Kimia dan Potensi Pemanfaatannya,” </w:t>
      </w:r>
      <w:r w:rsidRPr="00D77577">
        <w:rPr>
          <w:rFonts w:ascii="Tw Cen MT" w:hAnsi="Tw Cen MT" w:cs="Times New Roman"/>
          <w:i/>
          <w:iCs/>
          <w:noProof/>
          <w:sz w:val="24"/>
          <w:szCs w:val="24"/>
        </w:rPr>
        <w:t>Media Teknol. Has. Perikan.</w:t>
      </w:r>
      <w:r w:rsidRPr="00D77577">
        <w:rPr>
          <w:rFonts w:ascii="Tw Cen MT" w:hAnsi="Tw Cen MT" w:cs="Times New Roman"/>
          <w:noProof/>
          <w:sz w:val="24"/>
          <w:szCs w:val="24"/>
        </w:rPr>
        <w:t>, vol. 1, no. 2, pp. 44–46, 2013, doi: 10.35800/mthp.1.2.2013.4167.</w:t>
      </w:r>
    </w:p>
    <w:p w14:paraId="4D2EDE1D"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[2]</w:t>
      </w:r>
      <w:r w:rsidRPr="00D77577">
        <w:rPr>
          <w:rFonts w:ascii="Tw Cen MT" w:hAnsi="Tw Cen MT" w:cs="Times New Roman"/>
          <w:noProof/>
          <w:sz w:val="24"/>
          <w:szCs w:val="24"/>
        </w:rPr>
        <w:tab/>
        <w:t xml:space="preserve">W. Ayu Rahmawati, F. Choirun Nisa, J. Teknologi Hasil Pertanian, F. Universitas Brawijaya Malang Jl Veteran, and P. Korespondensi, “Fortifikasi Kalsium Cangkang Telur pada Cookies-Rahmawati, dkk,” </w:t>
      </w:r>
      <w:r w:rsidRPr="00D77577">
        <w:rPr>
          <w:rFonts w:ascii="Tw Cen MT" w:hAnsi="Tw Cen MT" w:cs="Times New Roman"/>
          <w:i/>
          <w:iCs/>
          <w:noProof/>
          <w:sz w:val="24"/>
          <w:szCs w:val="24"/>
        </w:rPr>
        <w:t>J. Pangan dan Agroindustri</w:t>
      </w:r>
      <w:r w:rsidRPr="00D77577">
        <w:rPr>
          <w:rFonts w:ascii="Tw Cen MT" w:hAnsi="Tw Cen MT" w:cs="Times New Roman"/>
          <w:noProof/>
          <w:sz w:val="24"/>
          <w:szCs w:val="24"/>
        </w:rPr>
        <w:t>, vol. 3, no. 3, pp. 1050–1061, 2015.</w:t>
      </w:r>
    </w:p>
    <w:p w14:paraId="1A0BCC3D"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[3]</w:t>
      </w:r>
      <w:r w:rsidRPr="00D77577">
        <w:rPr>
          <w:rFonts w:ascii="Tw Cen MT" w:hAnsi="Tw Cen MT" w:cs="Times New Roman"/>
          <w:noProof/>
          <w:sz w:val="24"/>
          <w:szCs w:val="24"/>
        </w:rPr>
        <w:tab/>
        <w:t xml:space="preserve">F. Meiyasa and N. Tarigan, “Pemamfaatan Limbah Tulang Ikan Tuna ( Thunnus sp.) Sebagai Sumber Kalsium Dalam Pembuatan Stik Rumput Laut,” </w:t>
      </w:r>
      <w:r w:rsidRPr="00D77577">
        <w:rPr>
          <w:rFonts w:ascii="Tw Cen MT" w:hAnsi="Tw Cen MT" w:cs="Times New Roman"/>
          <w:i/>
          <w:iCs/>
          <w:noProof/>
          <w:sz w:val="24"/>
          <w:szCs w:val="24"/>
        </w:rPr>
        <w:t>J. Teknol. Pertan. Andalas</w:t>
      </w:r>
      <w:r w:rsidRPr="00D77577">
        <w:rPr>
          <w:rFonts w:ascii="Tw Cen MT" w:hAnsi="Tw Cen MT" w:cs="Times New Roman"/>
          <w:noProof/>
          <w:sz w:val="24"/>
          <w:szCs w:val="24"/>
        </w:rPr>
        <w:t>, vol. 24, no. 1, pp. 67–76, 2020.</w:t>
      </w:r>
    </w:p>
    <w:p w14:paraId="51A7017F"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[4]</w:t>
      </w:r>
      <w:r w:rsidRPr="00D77577">
        <w:rPr>
          <w:rFonts w:ascii="Tw Cen MT" w:hAnsi="Tw Cen MT" w:cs="Times New Roman"/>
          <w:noProof/>
          <w:sz w:val="24"/>
          <w:szCs w:val="24"/>
        </w:rPr>
        <w:tab/>
        <w:t>R. Intan Pratama, I. Rostini, and D. E. Liviawaty, “Rusky Intan Pratama</w:t>
      </w:r>
      <w:r w:rsidRPr="00D77577">
        <w:rPr>
          <w:rFonts w:ascii="Arial" w:hAnsi="Arial" w:cs="Arial"/>
          <w:noProof/>
          <w:sz w:val="24"/>
          <w:szCs w:val="24"/>
        </w:rPr>
        <w:t> </w:t>
      </w:r>
      <w:r w:rsidRPr="00D77577">
        <w:rPr>
          <w:rFonts w:ascii="Tw Cen MT" w:hAnsi="Tw Cen MT" w:cs="Times New Roman"/>
          <w:noProof/>
          <w:sz w:val="24"/>
          <w:szCs w:val="24"/>
        </w:rPr>
        <w:t>: Karakteristik Biskuit dengan Penambahan Tepung Tulang Ikan Jangilus … Karakteristik Biskuit dengan Penambahan Tepung Tulang Ikan Jangilus (Istiophorus Sp.) Characteristics of Biscuit with Jangilus (Istiophorus sp.) Fish Bone Flour Su.”</w:t>
      </w:r>
    </w:p>
    <w:p w14:paraId="0EF14DF7"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[5]</w:t>
      </w:r>
      <w:r w:rsidRPr="00D77577">
        <w:rPr>
          <w:rFonts w:ascii="Tw Cen MT" w:hAnsi="Tw Cen MT" w:cs="Times New Roman"/>
          <w:noProof/>
          <w:sz w:val="24"/>
          <w:szCs w:val="24"/>
        </w:rPr>
        <w:tab/>
        <w:t xml:space="preserve">N. A. Ladamay and S. S. Yuwono, “Pemanfaatan bahan lokal dalam pembuatan foodbars (kajian rasio tapioka: tepung kacang hijau dan proporsi cmc),” </w:t>
      </w:r>
      <w:r w:rsidRPr="00D77577">
        <w:rPr>
          <w:rFonts w:ascii="Tw Cen MT" w:hAnsi="Tw Cen MT" w:cs="Times New Roman"/>
          <w:i/>
          <w:iCs/>
          <w:noProof/>
          <w:sz w:val="24"/>
          <w:szCs w:val="24"/>
        </w:rPr>
        <w:t>J. Pangan dan Agroindustri</w:t>
      </w:r>
      <w:r w:rsidRPr="00D77577">
        <w:rPr>
          <w:rFonts w:ascii="Tw Cen MT" w:hAnsi="Tw Cen MT" w:cs="Times New Roman"/>
          <w:noProof/>
          <w:sz w:val="24"/>
          <w:szCs w:val="24"/>
        </w:rPr>
        <w:t>, vol. 2, no. 1, pp. 67–78, 2014.</w:t>
      </w:r>
    </w:p>
    <w:p w14:paraId="5A48B4A0"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[6]</w:t>
      </w:r>
      <w:r w:rsidRPr="00D77577">
        <w:rPr>
          <w:rFonts w:ascii="Tw Cen MT" w:hAnsi="Tw Cen MT" w:cs="Times New Roman"/>
          <w:noProof/>
          <w:sz w:val="24"/>
          <w:szCs w:val="24"/>
        </w:rPr>
        <w:tab/>
        <w:t xml:space="preserve">L. N. S. Siregar, N. Harun, and </w:t>
      </w:r>
      <w:r w:rsidRPr="00D77577">
        <w:rPr>
          <w:rFonts w:ascii="Tw Cen MT" w:hAnsi="Tw Cen MT" w:cs="Times New Roman"/>
          <w:noProof/>
          <w:sz w:val="24"/>
          <w:szCs w:val="24"/>
        </w:rPr>
        <w:t xml:space="preserve">Rahmayuni, “Pemanfaatan Tepung Kacang Merah dan Salak Padang Sidimpuan (Salacca sumatrana R.) dalam Pembuatan SnackBar,” </w:t>
      </w:r>
      <w:r w:rsidRPr="00D77577">
        <w:rPr>
          <w:rFonts w:ascii="Tw Cen MT" w:hAnsi="Tw Cen MT" w:cs="Times New Roman"/>
          <w:i/>
          <w:iCs/>
          <w:noProof/>
          <w:sz w:val="24"/>
          <w:szCs w:val="24"/>
        </w:rPr>
        <w:t>J. Online Mhs. Faperta UR</w:t>
      </w:r>
      <w:r w:rsidRPr="00D77577">
        <w:rPr>
          <w:rFonts w:ascii="Tw Cen MT" w:hAnsi="Tw Cen MT" w:cs="Times New Roman"/>
          <w:noProof/>
          <w:sz w:val="24"/>
          <w:szCs w:val="24"/>
        </w:rPr>
        <w:t>, vol. 4, no. 1, pp. 1–14, 2017.</w:t>
      </w:r>
    </w:p>
    <w:p w14:paraId="32464B4C"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[7]</w:t>
      </w:r>
      <w:r w:rsidRPr="00D77577">
        <w:rPr>
          <w:rFonts w:ascii="Tw Cen MT" w:hAnsi="Tw Cen MT" w:cs="Times New Roman"/>
          <w:noProof/>
          <w:sz w:val="24"/>
          <w:szCs w:val="24"/>
        </w:rPr>
        <w:tab/>
        <w:t xml:space="preserve">I. P. Amalia, H. Winarsi, and G. R. Ramadhan, “Pengembangan Brownies Kukus Tepung Talas-Kecambah Kacang Hijau Dan Ubi Ungu Kukus (Talahibu) Untuk Ibu Hamil Kurang Energi Kronik (Kek),” </w:t>
      </w:r>
      <w:r w:rsidRPr="00D77577">
        <w:rPr>
          <w:rFonts w:ascii="Tw Cen MT" w:hAnsi="Tw Cen MT" w:cs="Times New Roman"/>
          <w:i/>
          <w:iCs/>
          <w:noProof/>
          <w:sz w:val="24"/>
          <w:szCs w:val="24"/>
        </w:rPr>
        <w:t>J. Gizi dan Pangan Soedirman</w:t>
      </w:r>
      <w:r w:rsidRPr="00D77577">
        <w:rPr>
          <w:rFonts w:ascii="Tw Cen MT" w:hAnsi="Tw Cen MT" w:cs="Times New Roman"/>
          <w:noProof/>
          <w:sz w:val="24"/>
          <w:szCs w:val="24"/>
        </w:rPr>
        <w:t>, vol. 5, no. 2, p. 48, 2021, doi: 10.20884/1.jgipas.2021.5.2.4281.</w:t>
      </w:r>
    </w:p>
    <w:p w14:paraId="4DC36F09"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[8]</w:t>
      </w:r>
      <w:r w:rsidRPr="00D77577">
        <w:rPr>
          <w:rFonts w:ascii="Tw Cen MT" w:hAnsi="Tw Cen MT" w:cs="Times New Roman"/>
          <w:noProof/>
          <w:sz w:val="24"/>
          <w:szCs w:val="24"/>
        </w:rPr>
        <w:tab/>
        <w:t xml:space="preserve">Lisda Juniarsy Rahardjo, Asrul Bahar, and Annis Catur Adi, “Pengaruh Kombinasi Kacang Kedelai (Glycine Max) Dan Kacang Tunggak (Vigna Unguiculata (L) Walp.) Yang Diperkaya Biji Nangka (Artocarpus Heterophyllus) Terhadap Daya Terima Dan Kadar Protein Snack Bar ,” </w:t>
      </w:r>
      <w:r w:rsidRPr="00D77577">
        <w:rPr>
          <w:rFonts w:ascii="Tw Cen MT" w:hAnsi="Tw Cen MT" w:cs="Times New Roman"/>
          <w:i/>
          <w:iCs/>
          <w:noProof/>
          <w:sz w:val="24"/>
          <w:szCs w:val="24"/>
        </w:rPr>
        <w:t>Amerta Nutr.</w:t>
      </w:r>
      <w:r w:rsidRPr="00D77577">
        <w:rPr>
          <w:rFonts w:ascii="Tw Cen MT" w:hAnsi="Tw Cen MT" w:cs="Times New Roman"/>
          <w:noProof/>
          <w:sz w:val="24"/>
          <w:szCs w:val="24"/>
        </w:rPr>
        <w:t>, vol. 3, no. 1, pp. 71–77, 2019, doi: 10.2473/amnt.v3i1.2019.71-77.</w:t>
      </w:r>
    </w:p>
    <w:p w14:paraId="5D879099"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[9]</w:t>
      </w:r>
      <w:r w:rsidRPr="00D77577">
        <w:rPr>
          <w:rFonts w:ascii="Tw Cen MT" w:hAnsi="Tw Cen MT" w:cs="Times New Roman"/>
          <w:noProof/>
          <w:sz w:val="24"/>
          <w:szCs w:val="24"/>
        </w:rPr>
        <w:tab/>
        <w:t xml:space="preserve">D. Elnovriza, H. Riyadi, R. Rimbawan, E. Damayanthi, and A. Winarto, “Development of fish bars as a high zinc and calcium snack made from bilih fish (Mystacoleuseus padangensis Blkr) flour,” </w:t>
      </w:r>
      <w:r w:rsidRPr="00D77577">
        <w:rPr>
          <w:rFonts w:ascii="Tw Cen MT" w:hAnsi="Tw Cen MT" w:cs="Times New Roman"/>
          <w:i/>
          <w:iCs/>
          <w:noProof/>
          <w:sz w:val="24"/>
          <w:szCs w:val="24"/>
        </w:rPr>
        <w:t>J. Gizi dan Pangan</w:t>
      </w:r>
      <w:r w:rsidRPr="00D77577">
        <w:rPr>
          <w:rFonts w:ascii="Tw Cen MT" w:hAnsi="Tw Cen MT" w:cs="Times New Roman"/>
          <w:noProof/>
          <w:sz w:val="24"/>
          <w:szCs w:val="24"/>
        </w:rPr>
        <w:t>, vol. 14, no. 2, pp. 83–90, 2019, doi: 10.25182/jgp.2019.14.2.83-90.</w:t>
      </w:r>
    </w:p>
    <w:p w14:paraId="34C31FBD"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[10]</w:t>
      </w:r>
      <w:r w:rsidRPr="00D77577">
        <w:rPr>
          <w:rFonts w:ascii="Tw Cen MT" w:hAnsi="Tw Cen MT" w:cs="Times New Roman"/>
          <w:noProof/>
          <w:sz w:val="24"/>
          <w:szCs w:val="24"/>
        </w:rPr>
        <w:tab/>
        <w:t xml:space="preserve">L. H. Ho, J. Y. H. Tang, S. Mazaitul Akma, H. Mohd Aiman, and A. Roslan, “Development of novel ‘energy’ snack bar by utilizing local Malaysian ingredients,” </w:t>
      </w:r>
      <w:r w:rsidRPr="00D77577">
        <w:rPr>
          <w:rFonts w:ascii="Tw Cen MT" w:hAnsi="Tw Cen MT" w:cs="Times New Roman"/>
          <w:i/>
          <w:iCs/>
          <w:noProof/>
          <w:sz w:val="24"/>
          <w:szCs w:val="24"/>
        </w:rPr>
        <w:t>Int. Food Res. J.</w:t>
      </w:r>
      <w:r w:rsidRPr="00D77577">
        <w:rPr>
          <w:rFonts w:ascii="Tw Cen MT" w:hAnsi="Tw Cen MT" w:cs="Times New Roman"/>
          <w:noProof/>
          <w:sz w:val="24"/>
          <w:szCs w:val="24"/>
        </w:rPr>
        <w:t>, vol. 23, no. 5, pp. 2280–2285, 2016.</w:t>
      </w:r>
    </w:p>
    <w:p w14:paraId="3CA56D8D"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[11]</w:t>
      </w:r>
      <w:r w:rsidRPr="00D77577">
        <w:rPr>
          <w:rFonts w:ascii="Tw Cen MT" w:hAnsi="Tw Cen MT" w:cs="Times New Roman"/>
          <w:noProof/>
          <w:sz w:val="24"/>
          <w:szCs w:val="24"/>
        </w:rPr>
        <w:tab/>
        <w:t xml:space="preserve">R. Kasim, L. Ahmad, S. Une, Y. Bait, and S. A. Liputo, “Characterization of Snack Food Bars Made of Nixtamalized Corn Flour and Flour Of Nike Fish for Emergency Food,” </w:t>
      </w:r>
      <w:r w:rsidRPr="00D77577">
        <w:rPr>
          <w:rFonts w:ascii="Tw Cen MT" w:hAnsi="Tw Cen MT" w:cs="Times New Roman"/>
          <w:i/>
          <w:iCs/>
          <w:noProof/>
          <w:sz w:val="24"/>
          <w:szCs w:val="24"/>
        </w:rPr>
        <w:t>Int. J. Agric. Syst.</w:t>
      </w:r>
      <w:r w:rsidRPr="00D77577">
        <w:rPr>
          <w:rFonts w:ascii="Tw Cen MT" w:hAnsi="Tw Cen MT" w:cs="Times New Roman"/>
          <w:noProof/>
          <w:sz w:val="24"/>
          <w:szCs w:val="24"/>
        </w:rPr>
        <w:t>, vol. 5, no. 1, p. 33, 2017, doi: 10.20956/ijas.v5i1.1168.</w:t>
      </w:r>
    </w:p>
    <w:p w14:paraId="31689689"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[12]</w:t>
      </w:r>
      <w:r w:rsidRPr="00D77577">
        <w:rPr>
          <w:rFonts w:ascii="Tw Cen MT" w:hAnsi="Tw Cen MT" w:cs="Times New Roman"/>
          <w:noProof/>
          <w:sz w:val="24"/>
          <w:szCs w:val="24"/>
        </w:rPr>
        <w:tab/>
        <w:t xml:space="preserve">D. Darmawangsyah, J. P. Jamaluddin P, </w:t>
      </w:r>
      <w:r w:rsidRPr="00D77577">
        <w:rPr>
          <w:rFonts w:ascii="Tw Cen MT" w:hAnsi="Tw Cen MT" w:cs="Times New Roman"/>
          <w:noProof/>
          <w:sz w:val="24"/>
          <w:szCs w:val="24"/>
        </w:rPr>
        <w:lastRenderedPageBreak/>
        <w:t xml:space="preserve">and K. Kadirman, “FORTIFIKASI TEPUNG TULANG IKAN BANDENG (Chanos chanos) DALAM PEMBUATAN KUE KERING,” </w:t>
      </w:r>
      <w:r w:rsidRPr="00D77577">
        <w:rPr>
          <w:rFonts w:ascii="Tw Cen MT" w:hAnsi="Tw Cen MT" w:cs="Times New Roman"/>
          <w:i/>
          <w:iCs/>
          <w:noProof/>
          <w:sz w:val="24"/>
          <w:szCs w:val="24"/>
        </w:rPr>
        <w:t>J. Pendidik. Teknol. Pertan.</w:t>
      </w:r>
      <w:r w:rsidRPr="00D77577">
        <w:rPr>
          <w:rFonts w:ascii="Tw Cen MT" w:hAnsi="Tw Cen MT" w:cs="Times New Roman"/>
          <w:noProof/>
          <w:sz w:val="24"/>
          <w:szCs w:val="24"/>
        </w:rPr>
        <w:t>, vol. 2, no. 2, p. 149, 2018, doi: 10.26858/jptp.v2i2.5170.</w:t>
      </w:r>
    </w:p>
    <w:p w14:paraId="1463D738"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[13]</w:t>
      </w:r>
      <w:r w:rsidRPr="00D77577">
        <w:rPr>
          <w:rFonts w:ascii="Tw Cen MT" w:hAnsi="Tw Cen MT" w:cs="Times New Roman"/>
          <w:noProof/>
          <w:sz w:val="24"/>
          <w:szCs w:val="24"/>
        </w:rPr>
        <w:tab/>
        <w:t xml:space="preserve">D. A. Ramadhani and S. Mulyani, “Pengaruh Substitusi Tepung Terigu dengan Tepung Sagu terhadap Tingkat Kesukaan Bolu Kemojo,” </w:t>
      </w:r>
      <w:r w:rsidRPr="00D77577">
        <w:rPr>
          <w:rFonts w:ascii="Tw Cen MT" w:hAnsi="Tw Cen MT" w:cs="Times New Roman"/>
          <w:i/>
          <w:iCs/>
          <w:noProof/>
          <w:sz w:val="24"/>
          <w:szCs w:val="24"/>
        </w:rPr>
        <w:t>J. Prot. Kesehat.</w:t>
      </w:r>
      <w:r w:rsidRPr="00D77577">
        <w:rPr>
          <w:rFonts w:ascii="Tw Cen MT" w:hAnsi="Tw Cen MT" w:cs="Times New Roman"/>
          <w:noProof/>
          <w:sz w:val="24"/>
          <w:szCs w:val="24"/>
        </w:rPr>
        <w:t>, vol. 7, no. 2, pp. 68–73, 2018.</w:t>
      </w:r>
    </w:p>
    <w:p w14:paraId="554443D4" w14:textId="5F3A0D52"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[14]</w:t>
      </w:r>
      <w:r w:rsidRPr="00D77577">
        <w:rPr>
          <w:rFonts w:ascii="Tw Cen MT" w:hAnsi="Tw Cen MT" w:cs="Times New Roman"/>
          <w:noProof/>
          <w:sz w:val="24"/>
          <w:szCs w:val="24"/>
        </w:rPr>
        <w:tab/>
        <w:t>D. Lamusu, “</w:t>
      </w:r>
      <w:r w:rsidRPr="00D77577">
        <w:rPr>
          <w:rFonts w:ascii="Tw Cen MT" w:hAnsi="Tw Cen MT" w:cs="Times New Roman"/>
          <w:noProof/>
          <w:sz w:val="24"/>
          <w:szCs w:val="24"/>
        </w:rPr>
        <w:t>Uji Organoleptik Jalangkote Ubi Jalar Ungu ( Ipomoea Batatas L) Sebagai Upaya Diversifikasi Pangan,</w:t>
      </w:r>
      <w:r w:rsidRPr="00D77577">
        <w:rPr>
          <w:rFonts w:ascii="Tw Cen MT" w:hAnsi="Tw Cen MT" w:cs="Times New Roman"/>
          <w:noProof/>
          <w:sz w:val="24"/>
          <w:szCs w:val="24"/>
        </w:rPr>
        <w:t xml:space="preserve">” </w:t>
      </w:r>
      <w:r w:rsidRPr="00D77577">
        <w:rPr>
          <w:rFonts w:ascii="Tw Cen MT" w:hAnsi="Tw Cen MT" w:cs="Times New Roman"/>
          <w:i/>
          <w:iCs/>
          <w:noProof/>
          <w:sz w:val="24"/>
          <w:szCs w:val="24"/>
        </w:rPr>
        <w:t>J. Pengolah. Pangan</w:t>
      </w:r>
      <w:r w:rsidRPr="00D77577">
        <w:rPr>
          <w:rFonts w:ascii="Tw Cen MT" w:hAnsi="Tw Cen MT" w:cs="Times New Roman"/>
          <w:noProof/>
          <w:sz w:val="24"/>
          <w:szCs w:val="24"/>
        </w:rPr>
        <w:t>, vol. 3, no. 1, pp. 9–15, 2018, doi: 10.31970/pangan.v3i1.7.</w:t>
      </w:r>
    </w:p>
    <w:p w14:paraId="36EAF69B"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[15]</w:t>
      </w:r>
      <w:r w:rsidRPr="00D77577">
        <w:rPr>
          <w:rFonts w:ascii="Tw Cen MT" w:hAnsi="Tw Cen MT" w:cs="Times New Roman"/>
          <w:noProof/>
          <w:sz w:val="24"/>
          <w:szCs w:val="24"/>
        </w:rPr>
        <w:tab/>
        <w:t xml:space="preserve">D. Zulisyanto, P. H. Riyadi, and U. Amalia, “Pengaruh Lama Pengukursan Adonan terhadap Kualitas Fisik dan Kimia Kerupuk Ikan Lele Dumbo (Clarias gariepinus),” </w:t>
      </w:r>
      <w:r w:rsidRPr="00D77577">
        <w:rPr>
          <w:rFonts w:ascii="Tw Cen MT" w:hAnsi="Tw Cen MT" w:cs="Times New Roman"/>
          <w:i/>
          <w:iCs/>
          <w:noProof/>
          <w:sz w:val="24"/>
          <w:szCs w:val="24"/>
        </w:rPr>
        <w:t>J. Pengolah. dan Bioteknol. Has. Perikan.</w:t>
      </w:r>
      <w:r w:rsidRPr="00D77577">
        <w:rPr>
          <w:rFonts w:ascii="Tw Cen MT" w:hAnsi="Tw Cen MT" w:cs="Times New Roman"/>
          <w:noProof/>
          <w:sz w:val="24"/>
          <w:szCs w:val="24"/>
        </w:rPr>
        <w:t>, vol. 5, no. 4, pp. 26–33, 2016, [Online]. Available: http://dspace.unitru.edu.pe/bitstream/handle/UNITRU/10947/Miñano Guevara%2C Karen Anali.pdf?sequence=1&amp;isAllowed=y%0Ahttps://repository.upb.edu.co/bitstream/handle/20.500.11912/3346/DIVERSIDAD DE MACROINVERTEBRADOS ACUÁTICOS Y SU.pdf?sequence=1&amp;isAllowed=.</w:t>
      </w:r>
    </w:p>
    <w:p w14:paraId="6F0362EF"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[16]</w:t>
      </w:r>
      <w:r w:rsidRPr="00D77577">
        <w:rPr>
          <w:rFonts w:ascii="Tw Cen MT" w:hAnsi="Tw Cen MT" w:cs="Times New Roman"/>
          <w:noProof/>
          <w:sz w:val="24"/>
          <w:szCs w:val="24"/>
        </w:rPr>
        <w:tab/>
        <w:t>Y. W. Pertiwi, “Karakteristik Fisik dan Kimia Pada Dagin Ayam Ungkep Kunyit Berdasarkan Perlakuan Kromanon dan Lama Waktu Pengungkepan,” Universitas Katholik Soegijapranata Semarang, 2021.</w:t>
      </w:r>
    </w:p>
    <w:p w14:paraId="6FF767BA"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[17]</w:t>
      </w:r>
      <w:r w:rsidRPr="00D77577">
        <w:rPr>
          <w:rFonts w:ascii="Tw Cen MT" w:hAnsi="Tw Cen MT" w:cs="Times New Roman"/>
          <w:noProof/>
          <w:sz w:val="24"/>
          <w:szCs w:val="24"/>
        </w:rPr>
        <w:tab/>
        <w:t xml:space="preserve">F. Fitriani, “Pengaruh Penambahan Tiga Jenis Ikan Terhadap Tingkat Kesukaan Dan Kadar Protein Mi Kering,” </w:t>
      </w:r>
      <w:r w:rsidRPr="00D77577">
        <w:rPr>
          <w:rFonts w:ascii="Tw Cen MT" w:hAnsi="Tw Cen MT" w:cs="Times New Roman"/>
          <w:i/>
          <w:iCs/>
          <w:noProof/>
          <w:sz w:val="24"/>
          <w:szCs w:val="24"/>
        </w:rPr>
        <w:t>J. Prot. Kesehat.</w:t>
      </w:r>
      <w:r w:rsidRPr="00D77577">
        <w:rPr>
          <w:rFonts w:ascii="Tw Cen MT" w:hAnsi="Tw Cen MT" w:cs="Times New Roman"/>
          <w:noProof/>
          <w:sz w:val="24"/>
          <w:szCs w:val="24"/>
        </w:rPr>
        <w:t>, vol. 7, no. 2, pp. 79–86, 2019, doi: 10.36929/jpk.v7i2.138.</w:t>
      </w:r>
    </w:p>
    <w:p w14:paraId="015342FC"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[18]</w:t>
      </w:r>
      <w:r w:rsidRPr="00D77577">
        <w:rPr>
          <w:rFonts w:ascii="Tw Cen MT" w:hAnsi="Tw Cen MT" w:cs="Times New Roman"/>
          <w:noProof/>
          <w:sz w:val="24"/>
          <w:szCs w:val="24"/>
        </w:rPr>
        <w:tab/>
        <w:t xml:space="preserve">M. Triatmaja, “Pengaruh Substitusi Tepung Ampas Tahu pada Egg Roll </w:t>
      </w:r>
      <w:r w:rsidRPr="00D77577">
        <w:rPr>
          <w:rFonts w:ascii="Tw Cen MT" w:hAnsi="Tw Cen MT" w:cs="Times New Roman"/>
          <w:noProof/>
          <w:sz w:val="24"/>
          <w:szCs w:val="24"/>
        </w:rPr>
        <w:t>terhadap Kadar Protein dan Daya Terima,” Universitas Muhammadiyah Surakarta, 2016.</w:t>
      </w:r>
    </w:p>
    <w:p w14:paraId="723D6D20" w14:textId="77777777" w:rsidR="00A942AF" w:rsidRPr="00D77577" w:rsidRDefault="00A942AF" w:rsidP="00A942A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77577">
        <w:rPr>
          <w:rFonts w:ascii="Tw Cen MT" w:hAnsi="Tw Cen MT" w:cs="Times New Roman"/>
          <w:noProof/>
          <w:sz w:val="24"/>
          <w:szCs w:val="24"/>
        </w:rPr>
        <w:t>[19]</w:t>
      </w:r>
      <w:r w:rsidRPr="00D77577">
        <w:rPr>
          <w:rFonts w:ascii="Tw Cen MT" w:hAnsi="Tw Cen MT" w:cs="Times New Roman"/>
          <w:noProof/>
          <w:sz w:val="24"/>
          <w:szCs w:val="24"/>
        </w:rPr>
        <w:tab/>
        <w:t xml:space="preserve">G. Cormick and J. M. Belizán, “Calcium intake and health,” </w:t>
      </w:r>
      <w:r w:rsidRPr="00D77577">
        <w:rPr>
          <w:rFonts w:ascii="Tw Cen MT" w:hAnsi="Tw Cen MT" w:cs="Times New Roman"/>
          <w:i/>
          <w:iCs/>
          <w:noProof/>
          <w:sz w:val="24"/>
          <w:szCs w:val="24"/>
        </w:rPr>
        <w:t>Nutrients</w:t>
      </w:r>
      <w:r w:rsidRPr="00D77577">
        <w:rPr>
          <w:rFonts w:ascii="Tw Cen MT" w:hAnsi="Tw Cen MT" w:cs="Times New Roman"/>
          <w:noProof/>
          <w:sz w:val="24"/>
          <w:szCs w:val="24"/>
        </w:rPr>
        <w:t>, vol. 11, no. 7, pp. 1–16, 2019, doi: 10.3390/nu11071606.</w:t>
      </w:r>
    </w:p>
    <w:p w14:paraId="1145E53C" w14:textId="39904B94" w:rsidR="007F4948" w:rsidRPr="007E145F" w:rsidRDefault="00A942AF" w:rsidP="00A942AF">
      <w:pPr>
        <w:pStyle w:val="Default"/>
        <w:widowControl/>
        <w:ind w:left="709" w:hanging="709"/>
        <w:jc w:val="both"/>
        <w:rPr>
          <w:rFonts w:ascii="Tw Cen MT" w:hAnsi="Tw Cen MT"/>
          <w:shd w:val="clear" w:color="auto" w:fill="FFFFFF"/>
        </w:rPr>
      </w:pPr>
      <w:r w:rsidRPr="00D77577">
        <w:rPr>
          <w:rFonts w:ascii="Tw Cen MT" w:hAnsi="Tw Cen MT" w:cs="Times New Roman"/>
          <w:noProof/>
        </w:rPr>
        <w:t>[20]</w:t>
      </w:r>
      <w:r w:rsidRPr="00D77577">
        <w:rPr>
          <w:rFonts w:ascii="Tw Cen MT" w:hAnsi="Tw Cen MT" w:cs="Times New Roman"/>
          <w:noProof/>
        </w:rPr>
        <w:tab/>
        <w:t xml:space="preserve">H. Purnama, R. Hutami, and N. Novidahlia, “Karakteristik Fisikokimia dan Sensori Snack Bar Ampas Tahu dengan Penambahan Kacang Bogor,” </w:t>
      </w:r>
      <w:r w:rsidRPr="00D77577">
        <w:rPr>
          <w:rFonts w:ascii="Tw Cen MT" w:hAnsi="Tw Cen MT" w:cs="Times New Roman"/>
          <w:i/>
          <w:iCs/>
          <w:noProof/>
        </w:rPr>
        <w:t>J. Pangan Halal</w:t>
      </w:r>
      <w:r w:rsidRPr="00D77577">
        <w:rPr>
          <w:rFonts w:ascii="Tw Cen MT" w:hAnsi="Tw Cen MT" w:cs="Times New Roman"/>
          <w:noProof/>
        </w:rPr>
        <w:t>, vol. 1, no. 2, pp. 75–82, 2019.</w:t>
      </w:r>
    </w:p>
    <w:sectPr w:rsidR="007F4948" w:rsidRPr="007E145F" w:rsidSect="00A942AF">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A3BF" w14:textId="77777777" w:rsidR="003769B9" w:rsidRDefault="003769B9">
      <w:pPr>
        <w:spacing w:after="0" w:line="240" w:lineRule="auto"/>
      </w:pPr>
      <w:r>
        <w:separator/>
      </w:r>
    </w:p>
  </w:endnote>
  <w:endnote w:type="continuationSeparator" w:id="0">
    <w:p w14:paraId="62C94835" w14:textId="77777777" w:rsidR="003769B9" w:rsidRDefault="0037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59047CDB"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DE52A6">
              <w:rPr>
                <w:rFonts w:ascii="Tw Cen MT" w:hAnsi="Tw Cen MT"/>
                <w:color w:val="000000" w:themeColor="text1"/>
                <w:sz w:val="20"/>
                <w:szCs w:val="24"/>
                <w:lang w:val="en-ID"/>
              </w:rPr>
              <w:t>Andriani</w:t>
            </w:r>
            <w:proofErr w:type="spellEnd"/>
            <w:r w:rsidR="00DE52A6">
              <w:rPr>
                <w:rFonts w:ascii="Tw Cen MT" w:hAnsi="Tw Cen MT"/>
                <w:color w:val="000000" w:themeColor="text1"/>
                <w:sz w:val="20"/>
                <w:szCs w:val="24"/>
                <w:lang w:val="en-ID"/>
              </w:rPr>
              <w:t xml:space="preserve"> T</w:t>
            </w:r>
            <w:r>
              <w:rPr>
                <w:rFonts w:ascii="Tw Cen MT" w:hAnsi="Tw Cen MT"/>
                <w:color w:val="000000" w:themeColor="text1"/>
                <w:sz w:val="20"/>
                <w:szCs w:val="24"/>
                <w:lang w:val="en-ID"/>
              </w:rPr>
              <w:t xml:space="preserve"> and </w:t>
            </w:r>
            <w:r w:rsidR="00DE52A6">
              <w:rPr>
                <w:rFonts w:ascii="Tw Cen MT" w:hAnsi="Tw Cen MT"/>
                <w:color w:val="000000" w:themeColor="text1"/>
                <w:sz w:val="20"/>
                <w:szCs w:val="24"/>
                <w:lang w:val="en-ID"/>
              </w:rPr>
              <w:t>andrianitalib@gmail.com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B2D0" w14:textId="77777777" w:rsidR="003769B9" w:rsidRDefault="003769B9">
      <w:pPr>
        <w:spacing w:after="0" w:line="240" w:lineRule="auto"/>
      </w:pPr>
      <w:r>
        <w:separator/>
      </w:r>
    </w:p>
  </w:footnote>
  <w:footnote w:type="continuationSeparator" w:id="0">
    <w:p w14:paraId="158E4F53" w14:textId="77777777" w:rsidR="003769B9" w:rsidRDefault="00376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7287352E"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B7A9D">
          <w:rPr>
            <w:rFonts w:ascii="Tw Cen MT" w:hAnsi="Tw Cen MT" w:cstheme="minorBidi"/>
            <w:sz w:val="20"/>
            <w:szCs w:val="20"/>
          </w:rPr>
          <w:t>3</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D0123F">
          <w:rPr>
            <w:rFonts w:ascii="Tw Cen MT" w:hAnsi="Tw Cen MT" w:cstheme="minorBidi"/>
            <w:sz w:val="20"/>
            <w:szCs w:val="20"/>
          </w:rPr>
          <w:t>1</w:t>
        </w:r>
        <w:r w:rsidR="00DE52A6">
          <w:rPr>
            <w:rFonts w:ascii="Tw Cen MT" w:hAnsi="Tw Cen MT" w:cstheme="minorBidi"/>
            <w:sz w:val="20"/>
            <w:szCs w:val="20"/>
          </w:rPr>
          <w:t>1-17</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4"/>
  </w:num>
  <w:num w:numId="2" w16cid:durableId="1719863263">
    <w:abstractNumId w:val="6"/>
  </w:num>
  <w:num w:numId="3" w16cid:durableId="635376201">
    <w:abstractNumId w:val="1"/>
  </w:num>
  <w:num w:numId="4" w16cid:durableId="1871989975">
    <w:abstractNumId w:val="0"/>
  </w:num>
  <w:num w:numId="5" w16cid:durableId="227691959">
    <w:abstractNumId w:val="2"/>
  </w:num>
  <w:num w:numId="6" w16cid:durableId="1291015453">
    <w:abstractNumId w:val="3"/>
  </w:num>
  <w:num w:numId="7" w16cid:durableId="1187019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064E"/>
    <w:rsid w:val="00035A37"/>
    <w:rsid w:val="000462C7"/>
    <w:rsid w:val="00046906"/>
    <w:rsid w:val="00056A83"/>
    <w:rsid w:val="00082EFF"/>
    <w:rsid w:val="00096D8F"/>
    <w:rsid w:val="000A46F4"/>
    <w:rsid w:val="000B0C4B"/>
    <w:rsid w:val="000B1F81"/>
    <w:rsid w:val="000B75DE"/>
    <w:rsid w:val="000C4719"/>
    <w:rsid w:val="000D0DFF"/>
    <w:rsid w:val="00106CE2"/>
    <w:rsid w:val="00106D4F"/>
    <w:rsid w:val="00111544"/>
    <w:rsid w:val="0011263D"/>
    <w:rsid w:val="00113901"/>
    <w:rsid w:val="00136E70"/>
    <w:rsid w:val="001545D6"/>
    <w:rsid w:val="00160FDD"/>
    <w:rsid w:val="0016328E"/>
    <w:rsid w:val="00163BA7"/>
    <w:rsid w:val="0016482E"/>
    <w:rsid w:val="00165829"/>
    <w:rsid w:val="00166BFA"/>
    <w:rsid w:val="00194C11"/>
    <w:rsid w:val="00196C16"/>
    <w:rsid w:val="001A0D5E"/>
    <w:rsid w:val="001F1073"/>
    <w:rsid w:val="002113FB"/>
    <w:rsid w:val="0022008E"/>
    <w:rsid w:val="00222E32"/>
    <w:rsid w:val="00223B20"/>
    <w:rsid w:val="00261BB2"/>
    <w:rsid w:val="00271C36"/>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20F93"/>
    <w:rsid w:val="00431AAB"/>
    <w:rsid w:val="00454C76"/>
    <w:rsid w:val="00463B9A"/>
    <w:rsid w:val="0046541C"/>
    <w:rsid w:val="00470432"/>
    <w:rsid w:val="004721E3"/>
    <w:rsid w:val="004A3EFA"/>
    <w:rsid w:val="004B41B7"/>
    <w:rsid w:val="004C01E6"/>
    <w:rsid w:val="004E128A"/>
    <w:rsid w:val="004E6F1F"/>
    <w:rsid w:val="004F0C66"/>
    <w:rsid w:val="00521583"/>
    <w:rsid w:val="005424FD"/>
    <w:rsid w:val="005458B9"/>
    <w:rsid w:val="005471FC"/>
    <w:rsid w:val="005642A1"/>
    <w:rsid w:val="00565328"/>
    <w:rsid w:val="00566E87"/>
    <w:rsid w:val="005A2EE5"/>
    <w:rsid w:val="005C1635"/>
    <w:rsid w:val="005C30BC"/>
    <w:rsid w:val="005C5210"/>
    <w:rsid w:val="005E0707"/>
    <w:rsid w:val="005E22BD"/>
    <w:rsid w:val="00624B47"/>
    <w:rsid w:val="006334E1"/>
    <w:rsid w:val="0063375D"/>
    <w:rsid w:val="006431BA"/>
    <w:rsid w:val="00655189"/>
    <w:rsid w:val="00665737"/>
    <w:rsid w:val="00670815"/>
    <w:rsid w:val="0069167B"/>
    <w:rsid w:val="00692718"/>
    <w:rsid w:val="006B1D84"/>
    <w:rsid w:val="006B4379"/>
    <w:rsid w:val="006D261F"/>
    <w:rsid w:val="007006B9"/>
    <w:rsid w:val="007106F6"/>
    <w:rsid w:val="00716EC8"/>
    <w:rsid w:val="007368A2"/>
    <w:rsid w:val="007610F3"/>
    <w:rsid w:val="00762C0B"/>
    <w:rsid w:val="0076490F"/>
    <w:rsid w:val="00765F40"/>
    <w:rsid w:val="00785008"/>
    <w:rsid w:val="007853C2"/>
    <w:rsid w:val="007A1AEF"/>
    <w:rsid w:val="007A770B"/>
    <w:rsid w:val="007D12CC"/>
    <w:rsid w:val="007D6D24"/>
    <w:rsid w:val="007D6D9D"/>
    <w:rsid w:val="007E145F"/>
    <w:rsid w:val="007E655E"/>
    <w:rsid w:val="007E6A66"/>
    <w:rsid w:val="007F4948"/>
    <w:rsid w:val="00812425"/>
    <w:rsid w:val="0081569B"/>
    <w:rsid w:val="00833FF3"/>
    <w:rsid w:val="00855979"/>
    <w:rsid w:val="0086728C"/>
    <w:rsid w:val="008A326F"/>
    <w:rsid w:val="008D2E06"/>
    <w:rsid w:val="009175F5"/>
    <w:rsid w:val="00942731"/>
    <w:rsid w:val="00943EB9"/>
    <w:rsid w:val="0096335E"/>
    <w:rsid w:val="00997349"/>
    <w:rsid w:val="009A70E3"/>
    <w:rsid w:val="009D2B83"/>
    <w:rsid w:val="009D73CD"/>
    <w:rsid w:val="009F5E84"/>
    <w:rsid w:val="009F6554"/>
    <w:rsid w:val="00A1301E"/>
    <w:rsid w:val="00A201EE"/>
    <w:rsid w:val="00A2787A"/>
    <w:rsid w:val="00A343E3"/>
    <w:rsid w:val="00A36329"/>
    <w:rsid w:val="00A71279"/>
    <w:rsid w:val="00A942AF"/>
    <w:rsid w:val="00A975E3"/>
    <w:rsid w:val="00AB2BCC"/>
    <w:rsid w:val="00AC3AD5"/>
    <w:rsid w:val="00AE2862"/>
    <w:rsid w:val="00B057E2"/>
    <w:rsid w:val="00B241B6"/>
    <w:rsid w:val="00B25240"/>
    <w:rsid w:val="00B41001"/>
    <w:rsid w:val="00B63555"/>
    <w:rsid w:val="00B674AF"/>
    <w:rsid w:val="00BA4DCE"/>
    <w:rsid w:val="00BA7D9F"/>
    <w:rsid w:val="00BC34CC"/>
    <w:rsid w:val="00BE7B4C"/>
    <w:rsid w:val="00C133E7"/>
    <w:rsid w:val="00C1744D"/>
    <w:rsid w:val="00C20FA8"/>
    <w:rsid w:val="00C812B9"/>
    <w:rsid w:val="00C9021E"/>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4301"/>
    <w:rsid w:val="00D466FC"/>
    <w:rsid w:val="00D56013"/>
    <w:rsid w:val="00D62228"/>
    <w:rsid w:val="00D70D6D"/>
    <w:rsid w:val="00D73FC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A57B9"/>
    <w:rsid w:val="00EC3BA0"/>
    <w:rsid w:val="00ED0E10"/>
    <w:rsid w:val="00F1133F"/>
    <w:rsid w:val="00F23D9D"/>
    <w:rsid w:val="00F267B9"/>
    <w:rsid w:val="00F51EF0"/>
    <w:rsid w:val="00F5431A"/>
    <w:rsid w:val="00F6187B"/>
    <w:rsid w:val="00F64252"/>
    <w:rsid w:val="00F67A6A"/>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115E22"/>
    <w:rsid w:val="00253178"/>
    <w:rsid w:val="00287697"/>
    <w:rsid w:val="00342DE1"/>
    <w:rsid w:val="003D7BD9"/>
    <w:rsid w:val="00566E87"/>
    <w:rsid w:val="00637CD0"/>
    <w:rsid w:val="00723D72"/>
    <w:rsid w:val="007610F3"/>
    <w:rsid w:val="00930F0A"/>
    <w:rsid w:val="00A85543"/>
    <w:rsid w:val="00B42C86"/>
    <w:rsid w:val="00DF2BBE"/>
    <w:rsid w:val="00EB60D4"/>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10165</Words>
  <Characters>57941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67971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11-17		                                                                                                        ISSN 2715-1115 (Online), ISSN 2302 – 8610 (Print)</dc:title>
  <dc:creator>Andriani T and andrianitalib@gmail.com</dc:creator>
  <cp:lastModifiedBy>iraoktavianirz@gmail.com</cp:lastModifiedBy>
  <cp:revision>3</cp:revision>
  <cp:lastPrinted>2023-05-02T07:00:00Z</cp:lastPrinted>
  <dcterms:created xsi:type="dcterms:W3CDTF">2024-07-10T08:40:00Z</dcterms:created>
  <dcterms:modified xsi:type="dcterms:W3CDTF">2024-07-10T08:55:00Z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