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3D61F24B" w:rsidR="0027621D" w:rsidRPr="0096335E" w:rsidRDefault="00823D00" w:rsidP="0027621D">
      <w:pPr>
        <w:spacing w:after="0" w:line="240" w:lineRule="auto"/>
        <w:jc w:val="center"/>
        <w:rPr>
          <w:rFonts w:ascii="Tw Cen MT" w:hAnsi="Tw Cen MT" w:cs="Arial"/>
          <w:b/>
          <w:bCs/>
          <w:color w:val="000000"/>
          <w:sz w:val="32"/>
          <w:szCs w:val="32"/>
        </w:rPr>
      </w:pPr>
      <w:commentRangeStart w:id="0"/>
      <w:r w:rsidRPr="00823D00">
        <w:rPr>
          <w:rFonts w:ascii="Tw Cen MT" w:eastAsia="Twentieth Century" w:hAnsi="Tw Cen MT" w:cs="Twentieth Century"/>
          <w:b/>
          <w:sz w:val="32"/>
          <w:szCs w:val="32"/>
        </w:rPr>
        <w:t>The Relationship between Knowledge of Oral Health Maintenance with the Incidence of Gingivitis in Traders</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3054807A" w14:textId="60E17078" w:rsidR="00501E3D" w:rsidRPr="00501E3D" w:rsidRDefault="00501E3D" w:rsidP="004721E3">
      <w:pPr>
        <w:spacing w:after="0" w:line="240" w:lineRule="auto"/>
        <w:jc w:val="center"/>
        <w:rPr>
          <w:rFonts w:ascii="Tw Cen MT" w:eastAsia="Times New Roman" w:hAnsi="Tw Cen MT" w:cs="Times New Roman"/>
          <w:b/>
          <w:sz w:val="32"/>
          <w:szCs w:val="32"/>
        </w:rPr>
      </w:pPr>
      <w:bookmarkStart w:id="1" w:name="_heading=h.ku3htxpixa9v" w:colFirst="0" w:colLast="0"/>
      <w:bookmarkEnd w:id="1"/>
      <w:proofErr w:type="spellStart"/>
      <w:r w:rsidRPr="00501E3D">
        <w:rPr>
          <w:rFonts w:ascii="Tw Cen MT" w:eastAsia="Times New Roman" w:hAnsi="Tw Cen MT" w:cs="Times New Roman"/>
          <w:b/>
          <w:sz w:val="32"/>
          <w:szCs w:val="32"/>
        </w:rPr>
        <w:t>Hubungan</w:t>
      </w:r>
      <w:proofErr w:type="spellEnd"/>
      <w:r w:rsidRPr="00501E3D">
        <w:rPr>
          <w:rFonts w:ascii="Tw Cen MT" w:eastAsia="Times New Roman" w:hAnsi="Tw Cen MT" w:cs="Times New Roman"/>
          <w:b/>
          <w:sz w:val="32"/>
          <w:szCs w:val="32"/>
        </w:rPr>
        <w:t xml:space="preserve"> </w:t>
      </w:r>
      <w:proofErr w:type="spellStart"/>
      <w:r w:rsidRPr="00501E3D">
        <w:rPr>
          <w:rFonts w:ascii="Tw Cen MT" w:eastAsia="Times New Roman" w:hAnsi="Tw Cen MT" w:cs="Times New Roman"/>
          <w:b/>
          <w:sz w:val="32"/>
          <w:szCs w:val="32"/>
        </w:rPr>
        <w:t>Pengetahuan</w:t>
      </w:r>
      <w:proofErr w:type="spellEnd"/>
      <w:r w:rsidRPr="00501E3D">
        <w:rPr>
          <w:rFonts w:ascii="Tw Cen MT" w:eastAsia="Times New Roman" w:hAnsi="Tw Cen MT" w:cs="Times New Roman"/>
          <w:b/>
          <w:sz w:val="32"/>
          <w:szCs w:val="32"/>
        </w:rPr>
        <w:t xml:space="preserve"> </w:t>
      </w:r>
      <w:proofErr w:type="spellStart"/>
      <w:r w:rsidRPr="00501E3D">
        <w:rPr>
          <w:rFonts w:ascii="Tw Cen MT" w:eastAsia="Times New Roman" w:hAnsi="Tw Cen MT" w:cs="Times New Roman"/>
          <w:b/>
          <w:sz w:val="32"/>
          <w:szCs w:val="32"/>
        </w:rPr>
        <w:t>Pemeliharaan</w:t>
      </w:r>
      <w:proofErr w:type="spellEnd"/>
      <w:r w:rsidRPr="00501E3D">
        <w:rPr>
          <w:rFonts w:ascii="Tw Cen MT" w:eastAsia="Times New Roman" w:hAnsi="Tw Cen MT" w:cs="Times New Roman"/>
          <w:b/>
          <w:sz w:val="32"/>
          <w:szCs w:val="32"/>
        </w:rPr>
        <w:t xml:space="preserve"> Kesehatan Gigi dan </w:t>
      </w:r>
      <w:proofErr w:type="spellStart"/>
      <w:r w:rsidRPr="00501E3D">
        <w:rPr>
          <w:rFonts w:ascii="Tw Cen MT" w:eastAsia="Times New Roman" w:hAnsi="Tw Cen MT" w:cs="Times New Roman"/>
          <w:b/>
          <w:sz w:val="32"/>
          <w:szCs w:val="32"/>
        </w:rPr>
        <w:t>Mulut</w:t>
      </w:r>
      <w:proofErr w:type="spellEnd"/>
      <w:r w:rsidRPr="00501E3D">
        <w:rPr>
          <w:rFonts w:ascii="Tw Cen MT" w:eastAsia="Times New Roman" w:hAnsi="Tw Cen MT" w:cs="Times New Roman"/>
          <w:b/>
          <w:sz w:val="32"/>
          <w:szCs w:val="32"/>
        </w:rPr>
        <w:t xml:space="preserve"> </w:t>
      </w:r>
      <w:proofErr w:type="spellStart"/>
      <w:r w:rsidRPr="00501E3D">
        <w:rPr>
          <w:rFonts w:ascii="Tw Cen MT" w:eastAsia="Times New Roman" w:hAnsi="Tw Cen MT" w:cs="Times New Roman"/>
          <w:b/>
          <w:sz w:val="32"/>
          <w:szCs w:val="32"/>
        </w:rPr>
        <w:t>dengan</w:t>
      </w:r>
      <w:proofErr w:type="spellEnd"/>
      <w:r w:rsidRPr="00501E3D">
        <w:rPr>
          <w:rFonts w:ascii="Tw Cen MT" w:eastAsia="Times New Roman" w:hAnsi="Tw Cen MT" w:cs="Times New Roman"/>
          <w:b/>
          <w:sz w:val="32"/>
          <w:szCs w:val="32"/>
        </w:rPr>
        <w:t xml:space="preserve"> </w:t>
      </w:r>
      <w:proofErr w:type="spellStart"/>
      <w:r w:rsidRPr="00501E3D">
        <w:rPr>
          <w:rFonts w:ascii="Tw Cen MT" w:eastAsia="Times New Roman" w:hAnsi="Tw Cen MT" w:cs="Times New Roman"/>
          <w:b/>
          <w:sz w:val="32"/>
          <w:szCs w:val="32"/>
        </w:rPr>
        <w:t>Kejadian</w:t>
      </w:r>
      <w:proofErr w:type="spellEnd"/>
      <w:r w:rsidRPr="00501E3D">
        <w:rPr>
          <w:rFonts w:ascii="Tw Cen MT" w:eastAsia="Times New Roman" w:hAnsi="Tw Cen MT" w:cs="Times New Roman"/>
          <w:b/>
          <w:sz w:val="32"/>
          <w:szCs w:val="32"/>
        </w:rPr>
        <w:t xml:space="preserve"> Gingivitis Pada </w:t>
      </w:r>
      <w:r w:rsidR="00A50783">
        <w:rPr>
          <w:rFonts w:ascii="Tw Cen MT" w:eastAsia="Times New Roman" w:hAnsi="Tw Cen MT" w:cs="Times New Roman"/>
          <w:b/>
          <w:sz w:val="32"/>
          <w:szCs w:val="32"/>
        </w:rPr>
        <w:t xml:space="preserve">Para </w:t>
      </w:r>
      <w:proofErr w:type="spellStart"/>
      <w:r w:rsidRPr="00501E3D">
        <w:rPr>
          <w:rFonts w:ascii="Tw Cen MT" w:eastAsia="Times New Roman" w:hAnsi="Tw Cen MT" w:cs="Times New Roman"/>
          <w:b/>
          <w:sz w:val="32"/>
          <w:szCs w:val="32"/>
        </w:rPr>
        <w:t>Pedagang</w:t>
      </w:r>
      <w:commentRangeEnd w:id="0"/>
      <w:proofErr w:type="spellEnd"/>
      <w:r w:rsidR="007D09B4">
        <w:rPr>
          <w:rStyle w:val="CommentReference"/>
        </w:rPr>
        <w:commentReference w:id="0"/>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7DBE59EC" w:rsidR="004721E3" w:rsidRPr="002E23D7" w:rsidRDefault="00501E3D" w:rsidP="004721E3">
      <w:pPr>
        <w:widowControl w:val="0"/>
        <w:spacing w:after="0" w:line="218" w:lineRule="auto"/>
        <w:ind w:left="7" w:right="-20"/>
        <w:jc w:val="center"/>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Hestin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Veterianing</w:t>
      </w:r>
      <w:proofErr w:type="spellEnd"/>
      <w:r>
        <w:rPr>
          <w:rFonts w:ascii="Tw Cen MT" w:eastAsia="Twentieth Century" w:hAnsi="Tw Cen MT" w:cs="Twentieth Century"/>
          <w:sz w:val="24"/>
          <w:szCs w:val="24"/>
        </w:rPr>
        <w:t xml:space="preserve"> Asih</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Siti Fatimah</w:t>
      </w:r>
      <w:r>
        <w:rPr>
          <w:rFonts w:ascii="Tw Cen MT" w:eastAsia="Twentieth Century" w:hAnsi="Tw Cen MT" w:cs="Twentieth Century"/>
          <w:sz w:val="24"/>
          <w:szCs w:val="24"/>
          <w:vertAlign w:val="superscript"/>
        </w:rPr>
        <w:t>1,</w:t>
      </w:r>
      <w:r w:rsidRPr="00501E3D">
        <w:rPr>
          <w:rFonts w:ascii="Tw Cen MT" w:eastAsia="Twentieth Century" w:hAnsi="Tw Cen MT" w:cs="Twentieth Century"/>
          <w:sz w:val="24"/>
          <w:szCs w:val="24"/>
        </w:rPr>
        <w:t xml:space="preserve"> </w:t>
      </w:r>
      <w:r>
        <w:rPr>
          <w:rFonts w:ascii="Tw Cen MT" w:eastAsia="Twentieth Century" w:hAnsi="Tw Cen MT" w:cs="Twentieth Century"/>
          <w:sz w:val="24"/>
          <w:szCs w:val="24"/>
        </w:rPr>
        <w:t>Sri Mulyanti</w:t>
      </w:r>
      <w:r w:rsidRPr="002E23D7">
        <w:rPr>
          <w:rFonts w:ascii="Tw Cen MT" w:eastAsia="Twentieth Century" w:hAnsi="Tw Cen MT" w:cs="Twentieth Century"/>
          <w:sz w:val="24"/>
          <w:szCs w:val="24"/>
          <w:vertAlign w:val="superscript"/>
        </w:rPr>
        <w:t>1,</w:t>
      </w:r>
      <w:r w:rsidRPr="00501E3D">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Nining</w:t>
      </w:r>
      <w:proofErr w:type="spellEnd"/>
      <w:r>
        <w:rPr>
          <w:rFonts w:ascii="Tw Cen MT" w:eastAsia="Twentieth Century" w:hAnsi="Tw Cen MT" w:cs="Twentieth Century"/>
          <w:sz w:val="24"/>
          <w:szCs w:val="24"/>
        </w:rPr>
        <w:t xml:space="preserve"> Ningrum</w:t>
      </w:r>
      <w:r w:rsidRPr="002E23D7">
        <w:rPr>
          <w:rFonts w:ascii="Tw Cen MT" w:eastAsia="Twentieth Century" w:hAnsi="Tw Cen MT" w:cs="Twentieth Century"/>
          <w:sz w:val="24"/>
          <w:szCs w:val="24"/>
          <w:vertAlign w:val="superscript"/>
        </w:rPr>
        <w:t>1</w:t>
      </w:r>
    </w:p>
    <w:p w14:paraId="37629F48" w14:textId="7523974D" w:rsidR="004721E3" w:rsidRPr="002E23D7" w:rsidRDefault="00501E3D"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Bandung</w:t>
      </w:r>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Bandung</w:t>
      </w:r>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Indonesia</w:t>
      </w:r>
      <w:r w:rsidR="004721E3" w:rsidRPr="002E23D7">
        <w:rPr>
          <w:rFonts w:ascii="Tw Cen MT" w:eastAsia="Twentieth Century" w:hAnsi="Tw Cen MT" w:cs="Twentieth Century"/>
          <w:sz w:val="20"/>
          <w:szCs w:val="20"/>
          <w:vertAlign w:val="superscript"/>
        </w:rPr>
        <w:t>1</w:t>
      </w:r>
    </w:p>
    <w:p w14:paraId="23FA8100" w14:textId="2193DBB6"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spellStart"/>
      <w:proofErr w:type="gramStart"/>
      <w:r w:rsidRPr="002E23D7">
        <w:rPr>
          <w:rFonts w:ascii="Tw Cen MT" w:eastAsia="Twentieth Century" w:hAnsi="Tw Cen MT" w:cs="Twentieth Century"/>
          <w:sz w:val="20"/>
          <w:szCs w:val="20"/>
        </w:rPr>
        <w:t>Coresponden</w:t>
      </w:r>
      <w:proofErr w:type="spellEnd"/>
      <w:r w:rsidR="00501E3D">
        <w:rPr>
          <w:rFonts w:ascii="Tw Cen MT" w:eastAsia="Twentieth Century" w:hAnsi="Tw Cen MT" w:cs="Twentieth Century"/>
          <w:sz w:val="20"/>
          <w:szCs w:val="20"/>
        </w:rPr>
        <w:t xml:space="preserve"> :</w:t>
      </w:r>
      <w:proofErr w:type="gramEnd"/>
      <w:r w:rsidR="00501E3D">
        <w:rPr>
          <w:rFonts w:ascii="Tw Cen MT" w:eastAsia="Twentieth Century" w:hAnsi="Tw Cen MT" w:cs="Twentieth Century"/>
          <w:sz w:val="20"/>
          <w:szCs w:val="20"/>
        </w:rPr>
        <w:t xml:space="preserve"> sitifatimah.jkg@gmail.com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5E49814" w14:textId="73DC8A86" w:rsidR="00823D00" w:rsidRPr="00795ED6" w:rsidRDefault="00795ED6">
      <w:pPr>
        <w:widowControl w:val="0"/>
        <w:spacing w:after="0" w:line="228" w:lineRule="auto"/>
        <w:ind w:left="3150" w:right="-19"/>
        <w:jc w:val="both"/>
        <w:rPr>
          <w:rFonts w:ascii="Tw Cen MT" w:eastAsia="Twentieth Century" w:hAnsi="Tw Cen MT" w:cs="Twentieth Century"/>
          <w:i/>
          <w:sz w:val="20"/>
          <w:szCs w:val="20"/>
        </w:rPr>
      </w:pPr>
      <w:commentRangeStart w:id="2"/>
      <w:r w:rsidRPr="00795ED6">
        <w:rPr>
          <w:rFonts w:ascii="Tw Cen MT" w:eastAsia="Twentieth Century" w:hAnsi="Tw Cen MT" w:cs="Twentieth Century"/>
          <w:i/>
          <w:color w:val="000000"/>
          <w:sz w:val="20"/>
          <w:szCs w:val="20"/>
        </w:rPr>
        <w:t xml:space="preserve">Gingivitis is a periodontal disease involving the gingival tissue, caused by bacterial invasion. The emergence of gingivitis problems in society can be caused by individual behavioral factors that neglect oral hygiene due to lack of individual knowledge about the importance of oral health maintenance. This study aims to see the relationship between knowledge of oral health maintenance and the incidence of gingivitis in traders at </w:t>
      </w:r>
      <w:proofErr w:type="spellStart"/>
      <w:r w:rsidRPr="00795ED6">
        <w:rPr>
          <w:rFonts w:ascii="Tw Cen MT" w:eastAsia="Twentieth Century" w:hAnsi="Tw Cen MT" w:cs="Twentieth Century"/>
          <w:i/>
          <w:color w:val="000000"/>
          <w:sz w:val="20"/>
          <w:szCs w:val="20"/>
        </w:rPr>
        <w:t>Tanjungsari</w:t>
      </w:r>
      <w:proofErr w:type="spellEnd"/>
      <w:r w:rsidRPr="00795ED6">
        <w:rPr>
          <w:rFonts w:ascii="Tw Cen MT" w:eastAsia="Twentieth Century" w:hAnsi="Tw Cen MT" w:cs="Twentieth Century"/>
          <w:i/>
          <w:color w:val="000000"/>
          <w:sz w:val="20"/>
          <w:szCs w:val="20"/>
        </w:rPr>
        <w:t xml:space="preserve"> Square, </w:t>
      </w:r>
      <w:proofErr w:type="spellStart"/>
      <w:r w:rsidRPr="00795ED6">
        <w:rPr>
          <w:rFonts w:ascii="Tw Cen MT" w:eastAsia="Twentieth Century" w:hAnsi="Tw Cen MT" w:cs="Twentieth Century"/>
          <w:i/>
          <w:color w:val="000000"/>
          <w:sz w:val="20"/>
          <w:szCs w:val="20"/>
        </w:rPr>
        <w:t>Tanjungsari</w:t>
      </w:r>
      <w:proofErr w:type="spellEnd"/>
      <w:r w:rsidRPr="00795ED6">
        <w:rPr>
          <w:rFonts w:ascii="Tw Cen MT" w:eastAsia="Twentieth Century" w:hAnsi="Tw Cen MT" w:cs="Twentieth Century"/>
          <w:i/>
          <w:color w:val="000000"/>
          <w:sz w:val="20"/>
          <w:szCs w:val="20"/>
        </w:rPr>
        <w:t xml:space="preserve"> Village, </w:t>
      </w:r>
      <w:proofErr w:type="spellStart"/>
      <w:r w:rsidRPr="00795ED6">
        <w:rPr>
          <w:rFonts w:ascii="Tw Cen MT" w:eastAsia="Twentieth Century" w:hAnsi="Tw Cen MT" w:cs="Twentieth Century"/>
          <w:i/>
          <w:color w:val="000000"/>
          <w:sz w:val="20"/>
          <w:szCs w:val="20"/>
        </w:rPr>
        <w:t>Sumedang</w:t>
      </w:r>
      <w:proofErr w:type="spellEnd"/>
      <w:r w:rsidRPr="00795ED6">
        <w:rPr>
          <w:rFonts w:ascii="Tw Cen MT" w:eastAsia="Twentieth Century" w:hAnsi="Tw Cen MT" w:cs="Twentieth Century"/>
          <w:i/>
          <w:color w:val="000000"/>
          <w:sz w:val="20"/>
          <w:szCs w:val="20"/>
        </w:rPr>
        <w:t xml:space="preserve"> Regency. This analytic study with a cross sectional design took samples with purposive sampling technique as many as 31 respondents. Data were collected through questionnaires and modified gingival index (MGI) examination. The results showed that as many as 13 (41.9%) respondents still had a level of knowledge in the lack category and as many as 12 (38.7%) respondents still had gingivitis with moderate inflammation. The Spearman test obtained a p-value of 0.037 &lt;0.05 with r count -0.377, which means that there is a relationship between knowledge of oral health maintenance with the incidence of gingivitis in traders.</w:t>
      </w:r>
      <w:r w:rsidR="00951D23">
        <w:rPr>
          <w:rFonts w:ascii="Tw Cen MT" w:eastAsia="Twentieth Century" w:hAnsi="Tw Cen MT" w:cs="Twentieth Century"/>
          <w:i/>
          <w:color w:val="000000"/>
          <w:sz w:val="20"/>
          <w:szCs w:val="20"/>
        </w:rPr>
        <w:t xml:space="preserve"> </w:t>
      </w:r>
      <w:r w:rsidR="00951D23" w:rsidRPr="00951D23">
        <w:rPr>
          <w:rFonts w:ascii="Tw Cen MT" w:eastAsia="Twentieth Century" w:hAnsi="Tw Cen MT" w:cs="Twentieth Century"/>
          <w:i/>
          <w:color w:val="000000"/>
          <w:sz w:val="20"/>
          <w:szCs w:val="20"/>
        </w:rPr>
        <w:t>The lower the knowledge of oral health maintenance, the higher the incidence of gingivitis in traders.</w:t>
      </w:r>
    </w:p>
    <w:p w14:paraId="012B4273" w14:textId="5296CA36" w:rsidR="007F4948" w:rsidRPr="0096335E" w:rsidRDefault="0027621D">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6728C" w:rsidRPr="0096335E">
        <w:rPr>
          <w:rFonts w:ascii="Tw Cen MT" w:eastAsia="Twentieth Century" w:hAnsi="Tw Cen MT" w:cs="Twentieth Century"/>
          <w:b/>
          <w:i/>
          <w:sz w:val="20"/>
          <w:szCs w:val="20"/>
        </w:rPr>
        <w:t>Keywords:</w:t>
      </w:r>
      <w:commentRangeEnd w:id="2"/>
      <w:r w:rsidR="007D09B4">
        <w:rPr>
          <w:rStyle w:val="CommentReference"/>
        </w:rPr>
        <w:commentReference w:id="2"/>
      </w:r>
    </w:p>
    <w:p w14:paraId="73A0DA90" w14:textId="663E54DD" w:rsidR="007F4948" w:rsidRPr="0096335E" w:rsidRDefault="00795ED6"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knowledge</w:t>
      </w:r>
      <w:r w:rsidR="004721E3" w:rsidRPr="002E23D7">
        <w:rPr>
          <w:rFonts w:ascii="Tw Cen MT" w:eastAsia="Twentieth Century" w:hAnsi="Tw Cen MT" w:cs="Twentieth Century"/>
          <w:i/>
          <w:sz w:val="20"/>
          <w:szCs w:val="20"/>
        </w:rPr>
        <w:t xml:space="preserve">; </w:t>
      </w:r>
      <w:r w:rsidR="004C519A">
        <w:rPr>
          <w:rFonts w:ascii="Tw Cen MT" w:eastAsia="Twentieth Century" w:hAnsi="Tw Cen MT" w:cs="Twentieth Century"/>
          <w:i/>
          <w:sz w:val="20"/>
          <w:szCs w:val="20"/>
        </w:rPr>
        <w:t>gingivitis</w:t>
      </w:r>
      <w:r w:rsidR="004721E3"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oral health</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706FC70F" w14:textId="12B9902B" w:rsidR="004C519A" w:rsidRPr="004C519A" w:rsidRDefault="00795ED6" w:rsidP="004C519A">
      <w:pPr>
        <w:tabs>
          <w:tab w:val="left" w:pos="426"/>
        </w:tabs>
        <w:spacing w:after="0" w:line="240" w:lineRule="auto"/>
        <w:ind w:left="3150"/>
        <w:jc w:val="both"/>
        <w:rPr>
          <w:rFonts w:ascii="Tw Cen MT" w:eastAsia="Twentieth Century" w:hAnsi="Tw Cen MT" w:cs="Twentieth Century"/>
          <w:iCs/>
          <w:color w:val="000000"/>
          <w:sz w:val="20"/>
          <w:szCs w:val="20"/>
        </w:rPr>
      </w:pPr>
      <w:commentRangeStart w:id="3"/>
      <w:r w:rsidRPr="00823D00">
        <w:rPr>
          <w:rFonts w:ascii="Tw Cen MT" w:hAnsi="Tw Cen MT" w:cs="Times New Roman"/>
          <w:sz w:val="20"/>
          <w:szCs w:val="20"/>
        </w:rPr>
        <w:t xml:space="preserve">Gingivitis </w:t>
      </w:r>
      <w:proofErr w:type="spellStart"/>
      <w:r w:rsidRPr="00823D00">
        <w:rPr>
          <w:rFonts w:ascii="Tw Cen MT" w:hAnsi="Tw Cen MT" w:cs="Times New Roman"/>
          <w:sz w:val="20"/>
          <w:szCs w:val="20"/>
        </w:rPr>
        <w:t>merupakan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penyakit</w:t>
      </w:r>
      <w:proofErr w:type="spellEnd"/>
      <w:r w:rsidRPr="00823D00">
        <w:rPr>
          <w:rFonts w:ascii="Tw Cen MT" w:hAnsi="Tw Cen MT" w:cs="Times New Roman"/>
          <w:sz w:val="20"/>
          <w:szCs w:val="20"/>
        </w:rPr>
        <w:t xml:space="preserve"> periodontal yang </w:t>
      </w:r>
      <w:proofErr w:type="spellStart"/>
      <w:r w:rsidRPr="00823D00">
        <w:rPr>
          <w:rFonts w:ascii="Tw Cen MT" w:hAnsi="Tw Cen MT" w:cs="Times New Roman"/>
          <w:sz w:val="20"/>
          <w:szCs w:val="20"/>
        </w:rPr>
        <w:t>melibatkan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jaringan</w:t>
      </w:r>
      <w:proofErr w:type="spellEnd"/>
      <w:r w:rsidRPr="00823D00">
        <w:rPr>
          <w:rFonts w:ascii="Tw Cen MT" w:hAnsi="Tw Cen MT" w:cs="Times New Roman"/>
          <w:sz w:val="20"/>
          <w:szCs w:val="20"/>
        </w:rPr>
        <w:t xml:space="preserve"> gingiva, </w:t>
      </w:r>
      <w:proofErr w:type="spellStart"/>
      <w:r w:rsidRPr="00823D00">
        <w:rPr>
          <w:rFonts w:ascii="Tw Cen MT" w:hAnsi="Tw Cen MT" w:cs="Times New Roman"/>
          <w:sz w:val="20"/>
          <w:szCs w:val="20"/>
        </w:rPr>
        <w:t>disebabkan</w:t>
      </w:r>
      <w:proofErr w:type="spellEnd"/>
      <w:r w:rsidRPr="00823D00">
        <w:rPr>
          <w:rFonts w:ascii="Tw Cen MT" w:hAnsi="Tw Cen MT" w:cs="Times New Roman"/>
          <w:sz w:val="20"/>
          <w:szCs w:val="20"/>
        </w:rPr>
        <w:t xml:space="preserve"> oleh </w:t>
      </w:r>
      <w:proofErr w:type="spellStart"/>
      <w:r w:rsidRPr="00823D00">
        <w:rPr>
          <w:rFonts w:ascii="Tw Cen MT" w:hAnsi="Tw Cen MT" w:cs="Times New Roman"/>
          <w:sz w:val="20"/>
          <w:szCs w:val="20"/>
        </w:rPr>
        <w:t>invasi</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bakteri</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Timbulnya</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masalah</w:t>
      </w:r>
      <w:proofErr w:type="spellEnd"/>
      <w:r w:rsidRPr="00823D00">
        <w:rPr>
          <w:rFonts w:ascii="Tw Cen MT" w:hAnsi="Tw Cen MT" w:cs="Times New Roman"/>
          <w:sz w:val="20"/>
          <w:szCs w:val="20"/>
        </w:rPr>
        <w:t xml:space="preserve"> </w:t>
      </w:r>
      <w:r>
        <w:rPr>
          <w:rFonts w:ascii="Tw Cen MT" w:hAnsi="Tw Cen MT" w:cs="Times New Roman"/>
          <w:sz w:val="20"/>
          <w:szCs w:val="20"/>
        </w:rPr>
        <w:t>gingivitis</w:t>
      </w:r>
      <w:r w:rsidRPr="00823D00">
        <w:rPr>
          <w:rFonts w:ascii="Tw Cen MT" w:hAnsi="Tw Cen MT" w:cs="Times New Roman"/>
          <w:sz w:val="20"/>
          <w:szCs w:val="20"/>
        </w:rPr>
        <w:t xml:space="preserve"> pada </w:t>
      </w:r>
      <w:proofErr w:type="spellStart"/>
      <w:r w:rsidRPr="00823D00">
        <w:rPr>
          <w:rFonts w:ascii="Tw Cen MT" w:hAnsi="Tw Cen MT" w:cs="Times New Roman"/>
          <w:sz w:val="20"/>
          <w:szCs w:val="20"/>
        </w:rPr>
        <w:t>masyarakat</w:t>
      </w:r>
      <w:proofErr w:type="spellEnd"/>
      <w:r w:rsidRPr="00823D00">
        <w:rPr>
          <w:rFonts w:ascii="Tw Cen MT" w:hAnsi="Tw Cen MT" w:cs="Times New Roman"/>
          <w:sz w:val="20"/>
          <w:szCs w:val="20"/>
        </w:rPr>
        <w:t xml:space="preserve"> </w:t>
      </w:r>
      <w:proofErr w:type="spellStart"/>
      <w:r>
        <w:rPr>
          <w:rFonts w:ascii="Tw Cen MT" w:hAnsi="Tw Cen MT" w:cs="Times New Roman"/>
          <w:sz w:val="20"/>
          <w:szCs w:val="20"/>
        </w:rPr>
        <w:t>dapat</w:t>
      </w:r>
      <w:proofErr w:type="spellEnd"/>
      <w:r>
        <w:rPr>
          <w:rFonts w:ascii="Tw Cen MT" w:hAnsi="Tw Cen MT" w:cs="Times New Roman"/>
          <w:sz w:val="20"/>
          <w:szCs w:val="20"/>
        </w:rPr>
        <w:t xml:space="preserve"> </w:t>
      </w:r>
      <w:proofErr w:type="spellStart"/>
      <w:r w:rsidRPr="00823D00">
        <w:rPr>
          <w:rFonts w:ascii="Tw Cen MT" w:hAnsi="Tw Cen MT" w:cs="Times New Roman"/>
          <w:sz w:val="20"/>
          <w:szCs w:val="20"/>
        </w:rPr>
        <w:t>disebabkan</w:t>
      </w:r>
      <w:proofErr w:type="spellEnd"/>
      <w:r w:rsidRPr="00823D00">
        <w:rPr>
          <w:rFonts w:ascii="Tw Cen MT" w:hAnsi="Tw Cen MT" w:cs="Times New Roman"/>
          <w:sz w:val="20"/>
          <w:szCs w:val="20"/>
        </w:rPr>
        <w:t xml:space="preserve"> </w:t>
      </w:r>
      <w:r>
        <w:rPr>
          <w:rFonts w:ascii="Tw Cen MT" w:hAnsi="Tw Cen MT" w:cs="Times New Roman"/>
          <w:sz w:val="20"/>
          <w:szCs w:val="20"/>
        </w:rPr>
        <w:t>oleh</w:t>
      </w:r>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faktor</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perilaku</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individu</w:t>
      </w:r>
      <w:proofErr w:type="spellEnd"/>
      <w:r w:rsidRPr="00823D00">
        <w:rPr>
          <w:rFonts w:ascii="Tw Cen MT" w:hAnsi="Tw Cen MT" w:cs="Times New Roman"/>
          <w:sz w:val="20"/>
          <w:szCs w:val="20"/>
        </w:rPr>
        <w:t xml:space="preserve"> yang </w:t>
      </w:r>
      <w:proofErr w:type="spellStart"/>
      <w:r w:rsidRPr="00823D00">
        <w:rPr>
          <w:rFonts w:ascii="Tw Cen MT" w:hAnsi="Tw Cen MT" w:cs="Times New Roman"/>
          <w:sz w:val="20"/>
          <w:szCs w:val="20"/>
        </w:rPr>
        <w:t>abai</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terhadap</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kebersihan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gigi</w:t>
      </w:r>
      <w:proofErr w:type="spellEnd"/>
      <w:r w:rsidRPr="00823D00">
        <w:rPr>
          <w:rFonts w:ascii="Tw Cen MT" w:hAnsi="Tw Cen MT" w:cs="Times New Roman"/>
          <w:sz w:val="20"/>
          <w:szCs w:val="20"/>
        </w:rPr>
        <w:t xml:space="preserve"> dan </w:t>
      </w:r>
      <w:proofErr w:type="spellStart"/>
      <w:r w:rsidRPr="00823D00">
        <w:rPr>
          <w:rFonts w:ascii="Tw Cen MT" w:hAnsi="Tw Cen MT" w:cs="Times New Roman"/>
          <w:sz w:val="20"/>
          <w:szCs w:val="20"/>
        </w:rPr>
        <w:t>mulut</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karena</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kurangnya</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pengetahuan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individu</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mengenai</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pentingnya</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pemeliharaan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kesehatan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gigi</w:t>
      </w:r>
      <w:proofErr w:type="spellEnd"/>
      <w:r w:rsidRPr="00823D00">
        <w:rPr>
          <w:rFonts w:ascii="Tw Cen MT" w:hAnsi="Tw Cen MT" w:cs="Times New Roman"/>
          <w:sz w:val="20"/>
          <w:szCs w:val="20"/>
        </w:rPr>
        <w:t xml:space="preserve"> dan </w:t>
      </w:r>
      <w:proofErr w:type="spellStart"/>
      <w:r w:rsidRPr="00823D00">
        <w:rPr>
          <w:rFonts w:ascii="Tw Cen MT" w:hAnsi="Tw Cen MT" w:cs="Times New Roman"/>
          <w:sz w:val="20"/>
          <w:szCs w:val="20"/>
        </w:rPr>
        <w:t>mulut</w:t>
      </w:r>
      <w:proofErr w:type="spellEnd"/>
      <w:r w:rsidRPr="00823D00">
        <w:rPr>
          <w:rFonts w:ascii="Tw Cen MT" w:hAnsi="Tw Cen MT" w:cs="Times New Roman"/>
          <w:sz w:val="20"/>
          <w:szCs w:val="20"/>
        </w:rPr>
        <w:t xml:space="preserve">. </w:t>
      </w:r>
      <w:proofErr w:type="spellStart"/>
      <w:r>
        <w:rPr>
          <w:rFonts w:ascii="Tw Cen MT" w:hAnsi="Tw Cen MT" w:cs="Times New Roman"/>
          <w:sz w:val="20"/>
          <w:szCs w:val="20"/>
        </w:rPr>
        <w:t>P</w:t>
      </w:r>
      <w:r w:rsidRPr="00823D00">
        <w:rPr>
          <w:rFonts w:ascii="Tw Cen MT" w:hAnsi="Tw Cen MT" w:cs="Times New Roman"/>
          <w:sz w:val="20"/>
          <w:szCs w:val="20"/>
        </w:rPr>
        <w:t>enelitian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ini</w:t>
      </w:r>
      <w:proofErr w:type="spellEnd"/>
      <w:r w:rsidRPr="00823D00">
        <w:rPr>
          <w:rFonts w:ascii="Tw Cen MT" w:hAnsi="Tw Cen MT" w:cs="Times New Roman"/>
          <w:sz w:val="20"/>
          <w:szCs w:val="20"/>
        </w:rPr>
        <w:t xml:space="preserve"> </w:t>
      </w:r>
      <w:proofErr w:type="spellStart"/>
      <w:r>
        <w:rPr>
          <w:rFonts w:ascii="Tw Cen MT" w:hAnsi="Tw Cen MT" w:cs="Times New Roman"/>
          <w:sz w:val="20"/>
          <w:szCs w:val="20"/>
        </w:rPr>
        <w:t>bertujuan</w:t>
      </w:r>
      <w:proofErr w:type="spellEnd"/>
      <w:r>
        <w:rPr>
          <w:rFonts w:ascii="Tw Cen MT" w:hAnsi="Tw Cen MT" w:cs="Times New Roman"/>
          <w:sz w:val="20"/>
          <w:szCs w:val="20"/>
        </w:rPr>
        <w:t xml:space="preserve"> </w:t>
      </w:r>
      <w:proofErr w:type="spellStart"/>
      <w:r>
        <w:rPr>
          <w:rFonts w:ascii="Tw Cen MT" w:hAnsi="Tw Cen MT" w:cs="Times New Roman"/>
          <w:sz w:val="20"/>
          <w:szCs w:val="20"/>
        </w:rPr>
        <w:t>untuk</w:t>
      </w:r>
      <w:proofErr w:type="spellEnd"/>
      <w:r w:rsidRPr="00823D00">
        <w:rPr>
          <w:rFonts w:ascii="Tw Cen MT" w:hAnsi="Tw Cen MT" w:cs="Times New Roman"/>
          <w:sz w:val="20"/>
          <w:szCs w:val="20"/>
        </w:rPr>
        <w:t xml:space="preserve"> </w:t>
      </w:r>
      <w:proofErr w:type="spellStart"/>
      <w:r>
        <w:rPr>
          <w:rFonts w:ascii="Tw Cen MT" w:hAnsi="Tw Cen MT" w:cs="Times New Roman"/>
          <w:sz w:val="20"/>
          <w:szCs w:val="20"/>
        </w:rPr>
        <w:t>melihat</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hubungan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pengetahuan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pemeliharaan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kesehatan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gigi</w:t>
      </w:r>
      <w:proofErr w:type="spellEnd"/>
      <w:r w:rsidRPr="00823D00">
        <w:rPr>
          <w:rFonts w:ascii="Tw Cen MT" w:hAnsi="Tw Cen MT" w:cs="Times New Roman"/>
          <w:sz w:val="20"/>
          <w:szCs w:val="20"/>
        </w:rPr>
        <w:t xml:space="preserve"> dan </w:t>
      </w:r>
      <w:proofErr w:type="spellStart"/>
      <w:r w:rsidRPr="00823D00">
        <w:rPr>
          <w:rFonts w:ascii="Tw Cen MT" w:hAnsi="Tw Cen MT" w:cs="Times New Roman"/>
          <w:sz w:val="20"/>
          <w:szCs w:val="20"/>
        </w:rPr>
        <w:t>mulut</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dengan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kejadian</w:t>
      </w:r>
      <w:proofErr w:type="spellEnd"/>
      <w:r w:rsidRPr="00823D00">
        <w:rPr>
          <w:rFonts w:ascii="Tw Cen MT" w:hAnsi="Tw Cen MT" w:cs="Times New Roman"/>
          <w:sz w:val="20"/>
          <w:szCs w:val="20"/>
        </w:rPr>
        <w:t xml:space="preserve"> gingivitis pada </w:t>
      </w:r>
      <w:r>
        <w:rPr>
          <w:rFonts w:ascii="Tw Cen MT" w:hAnsi="Tw Cen MT" w:cs="Times New Roman"/>
          <w:sz w:val="20"/>
          <w:szCs w:val="20"/>
        </w:rPr>
        <w:t xml:space="preserve">para </w:t>
      </w:r>
      <w:proofErr w:type="spellStart"/>
      <w:r w:rsidRPr="00823D00">
        <w:rPr>
          <w:rFonts w:ascii="Tw Cen MT" w:hAnsi="Tw Cen MT" w:cs="Times New Roman"/>
          <w:sz w:val="20"/>
          <w:szCs w:val="20"/>
        </w:rPr>
        <w:t>pedagang</w:t>
      </w:r>
      <w:proofErr w:type="spellEnd"/>
      <w:r w:rsidRPr="00823D00">
        <w:rPr>
          <w:rFonts w:ascii="Tw Cen MT" w:hAnsi="Tw Cen MT" w:cs="Times New Roman"/>
          <w:sz w:val="20"/>
          <w:szCs w:val="20"/>
        </w:rPr>
        <w:t xml:space="preserve"> di </w:t>
      </w:r>
      <w:r>
        <w:rPr>
          <w:rFonts w:ascii="Tw Cen MT" w:hAnsi="Tw Cen MT" w:cs="Times New Roman"/>
          <w:sz w:val="20"/>
          <w:szCs w:val="20"/>
        </w:rPr>
        <w:t xml:space="preserve">Alun-Alun </w:t>
      </w:r>
      <w:proofErr w:type="spellStart"/>
      <w:r>
        <w:rPr>
          <w:rFonts w:ascii="Tw Cen MT" w:hAnsi="Tw Cen MT" w:cs="Times New Roman"/>
          <w:sz w:val="20"/>
          <w:szCs w:val="20"/>
        </w:rPr>
        <w:t>Tanjungsari</w:t>
      </w:r>
      <w:proofErr w:type="spellEnd"/>
      <w:r>
        <w:rPr>
          <w:rFonts w:ascii="Tw Cen MT" w:hAnsi="Tw Cen MT" w:cs="Times New Roman"/>
          <w:sz w:val="20"/>
          <w:szCs w:val="20"/>
        </w:rPr>
        <w:t xml:space="preserve">, </w:t>
      </w:r>
      <w:r w:rsidRPr="00823D00">
        <w:rPr>
          <w:rFonts w:ascii="Tw Cen MT" w:hAnsi="Tw Cen MT" w:cs="Times New Roman"/>
          <w:sz w:val="20"/>
          <w:szCs w:val="20"/>
        </w:rPr>
        <w:t xml:space="preserve">Desa </w:t>
      </w:r>
      <w:proofErr w:type="spellStart"/>
      <w:r w:rsidRPr="00823D00">
        <w:rPr>
          <w:rFonts w:ascii="Tw Cen MT" w:hAnsi="Tw Cen MT" w:cs="Times New Roman"/>
          <w:sz w:val="20"/>
          <w:szCs w:val="20"/>
        </w:rPr>
        <w:t>Tanjungsari</w:t>
      </w:r>
      <w:proofErr w:type="spellEnd"/>
      <w:r>
        <w:rPr>
          <w:rFonts w:ascii="Tw Cen MT" w:hAnsi="Tw Cen MT" w:cs="Times New Roman"/>
          <w:sz w:val="20"/>
          <w:szCs w:val="20"/>
        </w:rPr>
        <w:t>,</w:t>
      </w:r>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Kabupaten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Sumedang</w:t>
      </w:r>
      <w:proofErr w:type="spellEnd"/>
      <w:r w:rsidRPr="00823D00">
        <w:rPr>
          <w:rFonts w:ascii="Tw Cen MT" w:hAnsi="Tw Cen MT" w:cs="Times New Roman"/>
          <w:sz w:val="20"/>
          <w:szCs w:val="20"/>
        </w:rPr>
        <w:t xml:space="preserve">. </w:t>
      </w:r>
      <w:proofErr w:type="spellStart"/>
      <w:r>
        <w:rPr>
          <w:rFonts w:ascii="Tw Cen MT" w:hAnsi="Tw Cen MT" w:cs="Times New Roman"/>
          <w:sz w:val="20"/>
          <w:szCs w:val="20"/>
        </w:rPr>
        <w:t>P</w:t>
      </w:r>
      <w:r w:rsidRPr="00823D00">
        <w:rPr>
          <w:rFonts w:ascii="Tw Cen MT" w:hAnsi="Tw Cen MT" w:cs="Times New Roman"/>
          <w:sz w:val="20"/>
          <w:szCs w:val="20"/>
        </w:rPr>
        <w:t>enelitian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analitik</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dengan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rancangan</w:t>
      </w:r>
      <w:proofErr w:type="spellEnd"/>
      <w:r w:rsidRPr="00823D00">
        <w:rPr>
          <w:rFonts w:ascii="Tw Cen MT" w:hAnsi="Tw Cen MT" w:cs="Times New Roman"/>
          <w:sz w:val="20"/>
          <w:szCs w:val="20"/>
        </w:rPr>
        <w:t xml:space="preserve"> </w:t>
      </w:r>
      <w:r w:rsidRPr="00823D00">
        <w:rPr>
          <w:rFonts w:ascii="Tw Cen MT" w:hAnsi="Tw Cen MT" w:cs="Times New Roman"/>
          <w:i/>
          <w:sz w:val="20"/>
          <w:szCs w:val="20"/>
        </w:rPr>
        <w:t>cross sectional</w:t>
      </w:r>
      <w:r>
        <w:rPr>
          <w:rFonts w:ascii="Tw Cen MT" w:hAnsi="Tw Cen MT" w:cs="Times New Roman"/>
          <w:i/>
          <w:sz w:val="20"/>
          <w:szCs w:val="20"/>
        </w:rPr>
        <w:t xml:space="preserve"> </w:t>
      </w:r>
      <w:proofErr w:type="spellStart"/>
      <w:r w:rsidRPr="00823D00">
        <w:rPr>
          <w:rFonts w:ascii="Tw Cen MT" w:hAnsi="Tw Cen MT" w:cs="Times New Roman"/>
          <w:sz w:val="20"/>
          <w:szCs w:val="20"/>
        </w:rPr>
        <w:t>ini</w:t>
      </w:r>
      <w:proofErr w:type="spellEnd"/>
      <w:r w:rsidRPr="00823D00">
        <w:rPr>
          <w:rFonts w:ascii="Tw Cen MT" w:hAnsi="Tw Cen MT" w:cs="Times New Roman"/>
          <w:sz w:val="20"/>
          <w:szCs w:val="20"/>
        </w:rPr>
        <w:t xml:space="preserve"> </w:t>
      </w:r>
      <w:proofErr w:type="spellStart"/>
      <w:r>
        <w:rPr>
          <w:rFonts w:ascii="Tw Cen MT" w:hAnsi="Tw Cen MT" w:cs="Times New Roman"/>
          <w:sz w:val="20"/>
          <w:szCs w:val="20"/>
        </w:rPr>
        <w:t>mengambil</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sampel</w:t>
      </w:r>
      <w:proofErr w:type="spellEnd"/>
      <w:r>
        <w:rPr>
          <w:rFonts w:ascii="Tw Cen MT" w:hAnsi="Tw Cen MT" w:cs="Times New Roman"/>
          <w:sz w:val="20"/>
          <w:szCs w:val="20"/>
        </w:rPr>
        <w:t xml:space="preserve"> </w:t>
      </w:r>
      <w:proofErr w:type="spellStart"/>
      <w:r w:rsidRPr="00823D00">
        <w:rPr>
          <w:rFonts w:ascii="Tw Cen MT" w:hAnsi="Tw Cen MT" w:cs="Times New Roman"/>
          <w:sz w:val="20"/>
          <w:szCs w:val="20"/>
        </w:rPr>
        <w:t>dengan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teknik</w:t>
      </w:r>
      <w:proofErr w:type="spellEnd"/>
      <w:r w:rsidRPr="00823D00">
        <w:rPr>
          <w:rFonts w:ascii="Tw Cen MT" w:hAnsi="Tw Cen MT" w:cs="Times New Roman"/>
          <w:sz w:val="20"/>
          <w:szCs w:val="20"/>
        </w:rPr>
        <w:t xml:space="preserve"> </w:t>
      </w:r>
      <w:r w:rsidRPr="00823D00">
        <w:rPr>
          <w:rFonts w:ascii="Tw Cen MT" w:hAnsi="Tw Cen MT" w:cs="Times New Roman"/>
          <w:i/>
          <w:sz w:val="20"/>
          <w:szCs w:val="20"/>
        </w:rPr>
        <w:t>Purposive Sampling</w:t>
      </w:r>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sebanyak</w:t>
      </w:r>
      <w:proofErr w:type="spellEnd"/>
      <w:r w:rsidRPr="00823D00">
        <w:rPr>
          <w:rFonts w:ascii="Tw Cen MT" w:hAnsi="Tw Cen MT" w:cs="Times New Roman"/>
          <w:sz w:val="20"/>
          <w:szCs w:val="20"/>
        </w:rPr>
        <w:t xml:space="preserve"> 31 </w:t>
      </w:r>
      <w:proofErr w:type="spellStart"/>
      <w:r w:rsidRPr="00823D00">
        <w:rPr>
          <w:rFonts w:ascii="Tw Cen MT" w:hAnsi="Tw Cen MT" w:cs="Times New Roman"/>
          <w:sz w:val="20"/>
          <w:szCs w:val="20"/>
        </w:rPr>
        <w:t>responden</w:t>
      </w:r>
      <w:proofErr w:type="spellEnd"/>
      <w:r w:rsidRPr="00823D00">
        <w:rPr>
          <w:rFonts w:ascii="Tw Cen MT" w:hAnsi="Tw Cen MT" w:cs="Times New Roman"/>
          <w:sz w:val="20"/>
          <w:szCs w:val="20"/>
        </w:rPr>
        <w:t xml:space="preserve">. </w:t>
      </w:r>
      <w:r>
        <w:rPr>
          <w:rFonts w:ascii="Tw Cen MT" w:hAnsi="Tw Cen MT" w:cs="Times New Roman"/>
          <w:sz w:val="20"/>
          <w:szCs w:val="20"/>
        </w:rPr>
        <w:t>D</w:t>
      </w:r>
      <w:r w:rsidRPr="00823D00">
        <w:rPr>
          <w:rFonts w:ascii="Tw Cen MT" w:hAnsi="Tw Cen MT" w:cs="Times New Roman"/>
          <w:sz w:val="20"/>
          <w:szCs w:val="20"/>
        </w:rPr>
        <w:t>ata</w:t>
      </w:r>
      <w:r>
        <w:rPr>
          <w:rFonts w:ascii="Tw Cen MT" w:hAnsi="Tw Cen MT" w:cs="Times New Roman"/>
          <w:sz w:val="20"/>
          <w:szCs w:val="20"/>
        </w:rPr>
        <w:t xml:space="preserve"> </w:t>
      </w:r>
      <w:proofErr w:type="spellStart"/>
      <w:r>
        <w:rPr>
          <w:rFonts w:ascii="Tw Cen MT" w:hAnsi="Tw Cen MT" w:cs="Times New Roman"/>
          <w:sz w:val="20"/>
          <w:szCs w:val="20"/>
        </w:rPr>
        <w:t>dikumpulkan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melalui</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kuesioner</w:t>
      </w:r>
      <w:proofErr w:type="spellEnd"/>
      <w:r w:rsidRPr="00823D00">
        <w:rPr>
          <w:rFonts w:ascii="Tw Cen MT" w:hAnsi="Tw Cen MT" w:cs="Times New Roman"/>
          <w:sz w:val="20"/>
          <w:szCs w:val="20"/>
        </w:rPr>
        <w:t xml:space="preserve"> dan </w:t>
      </w:r>
      <w:proofErr w:type="spellStart"/>
      <w:r w:rsidRPr="00823D00">
        <w:rPr>
          <w:rFonts w:ascii="Tw Cen MT" w:hAnsi="Tw Cen MT" w:cs="Times New Roman"/>
          <w:sz w:val="20"/>
          <w:szCs w:val="20"/>
        </w:rPr>
        <w:t>pemeriksaan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modifikasi</w:t>
      </w:r>
      <w:proofErr w:type="spellEnd"/>
      <w:r w:rsidRPr="00823D00">
        <w:rPr>
          <w:rFonts w:ascii="Tw Cen MT" w:hAnsi="Tw Cen MT" w:cs="Times New Roman"/>
          <w:sz w:val="20"/>
          <w:szCs w:val="20"/>
        </w:rPr>
        <w:t xml:space="preserve"> gingiva index (MGI). Hasil </w:t>
      </w:r>
      <w:proofErr w:type="spellStart"/>
      <w:r w:rsidRPr="00823D00">
        <w:rPr>
          <w:rFonts w:ascii="Tw Cen MT" w:hAnsi="Tw Cen MT" w:cs="Times New Roman"/>
          <w:sz w:val="20"/>
          <w:szCs w:val="20"/>
        </w:rPr>
        <w:t>penelitian</w:t>
      </w:r>
      <w:proofErr w:type="spellEnd"/>
      <w:r w:rsidRPr="00823D00">
        <w:rPr>
          <w:rFonts w:ascii="Tw Cen MT" w:hAnsi="Tw Cen MT" w:cs="Times New Roman"/>
          <w:sz w:val="20"/>
          <w:szCs w:val="20"/>
        </w:rPr>
        <w:t xml:space="preserve"> </w:t>
      </w:r>
      <w:proofErr w:type="spellStart"/>
      <w:proofErr w:type="gramStart"/>
      <w:r w:rsidRPr="00823D00">
        <w:rPr>
          <w:rFonts w:ascii="Tw Cen MT" w:hAnsi="Tw Cen MT" w:cs="Times New Roman"/>
          <w:sz w:val="20"/>
          <w:szCs w:val="20"/>
        </w:rPr>
        <w:t>menunjukkan</w:t>
      </w:r>
      <w:proofErr w:type="spellEnd"/>
      <w:r>
        <w:rPr>
          <w:rFonts w:ascii="Tw Cen MT" w:hAnsi="Tw Cen MT" w:cs="Times New Roman"/>
          <w:sz w:val="20"/>
          <w:szCs w:val="20"/>
        </w:rPr>
        <w:t xml:space="preserve">  </w:t>
      </w:r>
      <w:proofErr w:type="spellStart"/>
      <w:r>
        <w:rPr>
          <w:rFonts w:ascii="Tw Cen MT" w:hAnsi="Tw Cen MT" w:cs="Times New Roman"/>
          <w:sz w:val="20"/>
          <w:szCs w:val="20"/>
        </w:rPr>
        <w:t>sebanyak</w:t>
      </w:r>
      <w:proofErr w:type="spellEnd"/>
      <w:proofErr w:type="gramEnd"/>
      <w:r>
        <w:rPr>
          <w:rFonts w:ascii="Tw Cen MT" w:hAnsi="Tw Cen MT" w:cs="Times New Roman"/>
          <w:sz w:val="20"/>
          <w:szCs w:val="20"/>
        </w:rPr>
        <w:t xml:space="preserve"> </w:t>
      </w:r>
      <w:r w:rsidRPr="00823D00">
        <w:rPr>
          <w:rFonts w:ascii="Tw Cen MT" w:hAnsi="Tw Cen MT" w:cs="Times New Roman"/>
          <w:sz w:val="20"/>
          <w:szCs w:val="20"/>
        </w:rPr>
        <w:t xml:space="preserve">13 (41,9%) </w:t>
      </w:r>
      <w:proofErr w:type="spellStart"/>
      <w:r w:rsidRPr="00823D00">
        <w:rPr>
          <w:rFonts w:ascii="Tw Cen MT" w:hAnsi="Tw Cen MT" w:cs="Times New Roman"/>
          <w:sz w:val="20"/>
          <w:szCs w:val="20"/>
        </w:rPr>
        <w:t>responden</w:t>
      </w:r>
      <w:proofErr w:type="spellEnd"/>
      <w:r w:rsidRPr="00823D00">
        <w:rPr>
          <w:rFonts w:ascii="Tw Cen MT" w:hAnsi="Tw Cen MT" w:cs="Times New Roman"/>
          <w:sz w:val="20"/>
          <w:szCs w:val="20"/>
        </w:rPr>
        <w:t xml:space="preserve"> </w:t>
      </w:r>
      <w:proofErr w:type="spellStart"/>
      <w:r>
        <w:rPr>
          <w:rFonts w:ascii="Tw Cen MT" w:hAnsi="Tw Cen MT" w:cs="Times New Roman"/>
          <w:sz w:val="20"/>
          <w:szCs w:val="20"/>
        </w:rPr>
        <w:t>masih</w:t>
      </w:r>
      <w:proofErr w:type="spellEnd"/>
      <w:r>
        <w:rPr>
          <w:rFonts w:ascii="Tw Cen MT" w:hAnsi="Tw Cen MT" w:cs="Times New Roman"/>
          <w:sz w:val="20"/>
          <w:szCs w:val="20"/>
        </w:rPr>
        <w:t xml:space="preserve"> </w:t>
      </w:r>
      <w:proofErr w:type="spellStart"/>
      <w:r w:rsidRPr="00823D00">
        <w:rPr>
          <w:rFonts w:ascii="Tw Cen MT" w:hAnsi="Tw Cen MT" w:cs="Times New Roman"/>
          <w:sz w:val="20"/>
          <w:szCs w:val="20"/>
        </w:rPr>
        <w:t>memiliki</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tingkat</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pengetahuan</w:t>
      </w:r>
      <w:proofErr w:type="spellEnd"/>
      <w:r w:rsidRPr="00823D00">
        <w:rPr>
          <w:rFonts w:ascii="Tw Cen MT" w:hAnsi="Tw Cen MT" w:cs="Times New Roman"/>
          <w:sz w:val="20"/>
          <w:szCs w:val="20"/>
        </w:rPr>
        <w:t xml:space="preserve"> </w:t>
      </w:r>
      <w:proofErr w:type="spellStart"/>
      <w:r>
        <w:rPr>
          <w:rFonts w:ascii="Tw Cen MT" w:hAnsi="Tw Cen MT" w:cs="Times New Roman"/>
          <w:sz w:val="20"/>
          <w:szCs w:val="20"/>
        </w:rPr>
        <w:t>dengan</w:t>
      </w:r>
      <w:proofErr w:type="spellEnd"/>
      <w:r>
        <w:rPr>
          <w:rFonts w:ascii="Tw Cen MT" w:hAnsi="Tw Cen MT" w:cs="Times New Roman"/>
          <w:sz w:val="20"/>
          <w:szCs w:val="20"/>
        </w:rPr>
        <w:t xml:space="preserve"> </w:t>
      </w:r>
      <w:proofErr w:type="spellStart"/>
      <w:r>
        <w:rPr>
          <w:rFonts w:ascii="Tw Cen MT" w:hAnsi="Tw Cen MT" w:cs="Times New Roman"/>
          <w:sz w:val="20"/>
          <w:szCs w:val="20"/>
        </w:rPr>
        <w:t>kategori</w:t>
      </w:r>
      <w:proofErr w:type="spellEnd"/>
      <w:r>
        <w:rPr>
          <w:rFonts w:ascii="Tw Cen MT" w:hAnsi="Tw Cen MT" w:cs="Times New Roman"/>
          <w:sz w:val="20"/>
          <w:szCs w:val="20"/>
        </w:rPr>
        <w:t xml:space="preserve"> </w:t>
      </w:r>
      <w:proofErr w:type="spellStart"/>
      <w:r>
        <w:rPr>
          <w:rFonts w:ascii="Tw Cen MT" w:hAnsi="Tw Cen MT" w:cs="Times New Roman"/>
          <w:sz w:val="20"/>
          <w:szCs w:val="20"/>
        </w:rPr>
        <w:t>kurang</w:t>
      </w:r>
      <w:proofErr w:type="spellEnd"/>
      <w:r>
        <w:rPr>
          <w:rFonts w:ascii="Tw Cen MT" w:hAnsi="Tw Cen MT" w:cs="Times New Roman"/>
          <w:sz w:val="20"/>
          <w:szCs w:val="20"/>
        </w:rPr>
        <w:t xml:space="preserve"> dan</w:t>
      </w:r>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sebanyak</w:t>
      </w:r>
      <w:proofErr w:type="spellEnd"/>
      <w:r w:rsidRPr="00823D00">
        <w:rPr>
          <w:rFonts w:ascii="Tw Cen MT" w:hAnsi="Tw Cen MT" w:cs="Times New Roman"/>
          <w:sz w:val="20"/>
          <w:szCs w:val="20"/>
        </w:rPr>
        <w:t xml:space="preserve"> 12 (38,7%)</w:t>
      </w:r>
      <w:r>
        <w:rPr>
          <w:rFonts w:ascii="Tw Cen MT" w:hAnsi="Tw Cen MT" w:cs="Times New Roman"/>
          <w:sz w:val="20"/>
          <w:szCs w:val="20"/>
        </w:rPr>
        <w:t xml:space="preserve"> </w:t>
      </w:r>
      <w:proofErr w:type="spellStart"/>
      <w:r w:rsidRPr="00823D00">
        <w:rPr>
          <w:rFonts w:ascii="Tw Cen MT" w:hAnsi="Tw Cen MT" w:cs="Times New Roman"/>
          <w:sz w:val="20"/>
          <w:szCs w:val="20"/>
        </w:rPr>
        <w:t>responden</w:t>
      </w:r>
      <w:proofErr w:type="spellEnd"/>
      <w:r>
        <w:rPr>
          <w:rFonts w:ascii="Tw Cen MT" w:hAnsi="Tw Cen MT" w:cs="Times New Roman"/>
          <w:sz w:val="20"/>
          <w:szCs w:val="20"/>
        </w:rPr>
        <w:t xml:space="preserve"> </w:t>
      </w:r>
      <w:proofErr w:type="spellStart"/>
      <w:r>
        <w:rPr>
          <w:rFonts w:ascii="Tw Cen MT" w:hAnsi="Tw Cen MT" w:cs="Times New Roman"/>
          <w:sz w:val="20"/>
          <w:szCs w:val="20"/>
        </w:rPr>
        <w:t>masih</w:t>
      </w:r>
      <w:proofErr w:type="spellEnd"/>
      <w:r w:rsidRPr="00823D00">
        <w:rPr>
          <w:rFonts w:ascii="Tw Cen MT" w:hAnsi="Tw Cen MT" w:cs="Times New Roman"/>
          <w:sz w:val="20"/>
          <w:szCs w:val="20"/>
        </w:rPr>
        <w:t xml:space="preserve"> </w:t>
      </w:r>
      <w:proofErr w:type="spellStart"/>
      <w:r>
        <w:rPr>
          <w:rFonts w:ascii="Tw Cen MT" w:hAnsi="Tw Cen MT" w:cs="Times New Roman"/>
          <w:sz w:val="20"/>
          <w:szCs w:val="20"/>
        </w:rPr>
        <w:t>memiliki</w:t>
      </w:r>
      <w:proofErr w:type="spellEnd"/>
      <w:r>
        <w:rPr>
          <w:rFonts w:ascii="Tw Cen MT" w:hAnsi="Tw Cen MT" w:cs="Times New Roman"/>
          <w:sz w:val="20"/>
          <w:szCs w:val="20"/>
        </w:rPr>
        <w:t xml:space="preserve"> </w:t>
      </w:r>
      <w:r w:rsidRPr="00823D00">
        <w:rPr>
          <w:rFonts w:ascii="Tw Cen MT" w:hAnsi="Tw Cen MT" w:cs="Times New Roman"/>
          <w:sz w:val="20"/>
          <w:szCs w:val="20"/>
        </w:rPr>
        <w:t xml:space="preserve">gingivitis </w:t>
      </w:r>
      <w:proofErr w:type="spellStart"/>
      <w:r w:rsidRPr="00823D00">
        <w:rPr>
          <w:rFonts w:ascii="Tw Cen MT" w:hAnsi="Tw Cen MT" w:cs="Times New Roman"/>
          <w:sz w:val="20"/>
          <w:szCs w:val="20"/>
        </w:rPr>
        <w:t>dengan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peradangan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sedang</w:t>
      </w:r>
      <w:proofErr w:type="spellEnd"/>
      <w:r w:rsidRPr="00823D00">
        <w:rPr>
          <w:rStyle w:val="CommentReference"/>
          <w:rFonts w:ascii="Tw Cen MT" w:hAnsi="Tw Cen MT"/>
          <w:sz w:val="20"/>
          <w:szCs w:val="20"/>
        </w:rPr>
        <w:t xml:space="preserve">. </w:t>
      </w:r>
      <w:r>
        <w:rPr>
          <w:rFonts w:ascii="Tw Cen MT" w:hAnsi="Tw Cen MT" w:cs="Times New Roman"/>
          <w:sz w:val="20"/>
          <w:szCs w:val="20"/>
        </w:rPr>
        <w:t>U</w:t>
      </w:r>
      <w:r w:rsidRPr="00823D00">
        <w:rPr>
          <w:rFonts w:ascii="Tw Cen MT" w:hAnsi="Tw Cen MT" w:cs="Times New Roman"/>
          <w:sz w:val="20"/>
          <w:szCs w:val="20"/>
        </w:rPr>
        <w:t xml:space="preserve">ji </w:t>
      </w:r>
      <w:r>
        <w:rPr>
          <w:rFonts w:ascii="Tw Cen MT" w:hAnsi="Tw Cen MT" w:cs="Times New Roman"/>
          <w:sz w:val="20"/>
          <w:szCs w:val="20"/>
        </w:rPr>
        <w:t>S</w:t>
      </w:r>
      <w:r w:rsidRPr="00823D00">
        <w:rPr>
          <w:rFonts w:ascii="Tw Cen MT" w:hAnsi="Tw Cen MT" w:cs="Times New Roman"/>
          <w:sz w:val="20"/>
          <w:szCs w:val="20"/>
        </w:rPr>
        <w:t>pearman</w:t>
      </w:r>
      <w:r>
        <w:rPr>
          <w:rFonts w:ascii="Tw Cen MT" w:hAnsi="Tw Cen MT" w:cs="Times New Roman"/>
          <w:sz w:val="20"/>
          <w:szCs w:val="20"/>
        </w:rPr>
        <w:t xml:space="preserve"> </w:t>
      </w:r>
      <w:proofErr w:type="spellStart"/>
      <w:r>
        <w:rPr>
          <w:rFonts w:ascii="Tw Cen MT" w:hAnsi="Tw Cen MT" w:cs="Times New Roman"/>
          <w:sz w:val="20"/>
          <w:szCs w:val="20"/>
        </w:rPr>
        <w:t>didapatkan</w:t>
      </w:r>
      <w:proofErr w:type="spellEnd"/>
      <w:r>
        <w:rPr>
          <w:rFonts w:ascii="Tw Cen MT" w:hAnsi="Tw Cen MT" w:cs="Times New Roman"/>
          <w:sz w:val="20"/>
          <w:szCs w:val="20"/>
        </w:rPr>
        <w:t xml:space="preserve"> </w:t>
      </w:r>
      <w:r w:rsidRPr="00823D00">
        <w:rPr>
          <w:rFonts w:ascii="Tw Cen MT" w:hAnsi="Tw Cen MT" w:cs="Times New Roman"/>
          <w:i/>
          <w:sz w:val="20"/>
          <w:szCs w:val="20"/>
        </w:rPr>
        <w:t>p</w:t>
      </w:r>
      <w:r w:rsidRPr="00823D00">
        <w:rPr>
          <w:rFonts w:ascii="Tw Cen MT" w:hAnsi="Tw Cen MT" w:cs="Times New Roman"/>
          <w:sz w:val="20"/>
          <w:szCs w:val="20"/>
        </w:rPr>
        <w:t>-value 0,037 &lt;0.05</w:t>
      </w:r>
      <w:r>
        <w:rPr>
          <w:rFonts w:ascii="Tw Cen MT" w:hAnsi="Tw Cen MT" w:cs="Times New Roman"/>
          <w:sz w:val="20"/>
          <w:szCs w:val="20"/>
        </w:rPr>
        <w:t xml:space="preserve"> </w:t>
      </w:r>
      <w:proofErr w:type="spellStart"/>
      <w:r>
        <w:rPr>
          <w:rFonts w:ascii="Tw Cen MT" w:hAnsi="Tw Cen MT" w:cs="Times New Roman"/>
          <w:sz w:val="20"/>
          <w:szCs w:val="20"/>
        </w:rPr>
        <w:t>dengan</w:t>
      </w:r>
      <w:proofErr w:type="spellEnd"/>
      <w:r>
        <w:rPr>
          <w:rFonts w:ascii="Tw Cen MT" w:hAnsi="Tw Cen MT" w:cs="Times New Roman"/>
          <w:sz w:val="20"/>
          <w:szCs w:val="20"/>
        </w:rPr>
        <w:t xml:space="preserve"> </w:t>
      </w:r>
      <w:r w:rsidRPr="00823D00">
        <w:rPr>
          <w:rFonts w:ascii="Tw Cen MT" w:hAnsi="Tw Cen MT" w:cs="Times New Roman"/>
          <w:sz w:val="20"/>
          <w:szCs w:val="20"/>
        </w:rPr>
        <w:t xml:space="preserve">r </w:t>
      </w:r>
      <w:proofErr w:type="spellStart"/>
      <w:r w:rsidRPr="00823D00">
        <w:rPr>
          <w:rFonts w:ascii="Tw Cen MT" w:hAnsi="Tw Cen MT" w:cs="Times New Roman"/>
          <w:sz w:val="20"/>
          <w:szCs w:val="20"/>
        </w:rPr>
        <w:t>hitung</w:t>
      </w:r>
      <w:proofErr w:type="spellEnd"/>
      <w:r w:rsidRPr="00823D00">
        <w:rPr>
          <w:rFonts w:ascii="Tw Cen MT" w:hAnsi="Tw Cen MT" w:cs="Times New Roman"/>
          <w:sz w:val="20"/>
          <w:szCs w:val="20"/>
        </w:rPr>
        <w:t xml:space="preserve"> -0,377</w:t>
      </w:r>
      <w:r>
        <w:rPr>
          <w:rFonts w:ascii="Tw Cen MT" w:hAnsi="Tw Cen MT" w:cs="Times New Roman"/>
          <w:sz w:val="20"/>
          <w:szCs w:val="20"/>
        </w:rPr>
        <w:t xml:space="preserve">, yang </w:t>
      </w:r>
      <w:proofErr w:type="spellStart"/>
      <w:r>
        <w:rPr>
          <w:rFonts w:ascii="Tw Cen MT" w:hAnsi="Tw Cen MT" w:cs="Times New Roman"/>
          <w:sz w:val="20"/>
          <w:szCs w:val="20"/>
        </w:rPr>
        <w:t>berarti</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ada</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hubungan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antara</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pengetahuan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pemeliharaan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kesehatan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gigi</w:t>
      </w:r>
      <w:proofErr w:type="spellEnd"/>
      <w:r w:rsidRPr="00823D00">
        <w:rPr>
          <w:rFonts w:ascii="Tw Cen MT" w:hAnsi="Tw Cen MT" w:cs="Times New Roman"/>
          <w:sz w:val="20"/>
          <w:szCs w:val="20"/>
        </w:rPr>
        <w:t xml:space="preserve"> dan </w:t>
      </w:r>
      <w:proofErr w:type="spellStart"/>
      <w:r w:rsidRPr="00823D00">
        <w:rPr>
          <w:rFonts w:ascii="Tw Cen MT" w:hAnsi="Tw Cen MT" w:cs="Times New Roman"/>
          <w:sz w:val="20"/>
          <w:szCs w:val="20"/>
        </w:rPr>
        <w:t>mulut</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dengan</w:t>
      </w:r>
      <w:proofErr w:type="spellEnd"/>
      <w:r w:rsidRPr="00823D00">
        <w:rPr>
          <w:rFonts w:ascii="Tw Cen MT" w:hAnsi="Tw Cen MT" w:cs="Times New Roman"/>
          <w:sz w:val="20"/>
          <w:szCs w:val="20"/>
        </w:rPr>
        <w:t xml:space="preserve"> </w:t>
      </w:r>
      <w:proofErr w:type="spellStart"/>
      <w:r w:rsidRPr="00823D00">
        <w:rPr>
          <w:rFonts w:ascii="Tw Cen MT" w:hAnsi="Tw Cen MT" w:cs="Times New Roman"/>
          <w:sz w:val="20"/>
          <w:szCs w:val="20"/>
        </w:rPr>
        <w:t>kejadian</w:t>
      </w:r>
      <w:proofErr w:type="spellEnd"/>
      <w:r w:rsidRPr="00823D00">
        <w:rPr>
          <w:rFonts w:ascii="Tw Cen MT" w:hAnsi="Tw Cen MT" w:cs="Times New Roman"/>
          <w:sz w:val="20"/>
          <w:szCs w:val="20"/>
        </w:rPr>
        <w:t xml:space="preserve"> gingivitis</w:t>
      </w:r>
      <w:r>
        <w:rPr>
          <w:rFonts w:ascii="Tw Cen MT" w:hAnsi="Tw Cen MT" w:cs="Times New Roman"/>
          <w:sz w:val="20"/>
          <w:szCs w:val="20"/>
        </w:rPr>
        <w:t xml:space="preserve"> pada </w:t>
      </w:r>
      <w:r w:rsidR="00951D23">
        <w:rPr>
          <w:rFonts w:ascii="Tw Cen MT" w:hAnsi="Tw Cen MT" w:cs="Times New Roman"/>
          <w:sz w:val="20"/>
          <w:szCs w:val="20"/>
        </w:rPr>
        <w:t xml:space="preserve">para </w:t>
      </w:r>
      <w:proofErr w:type="spellStart"/>
      <w:r>
        <w:rPr>
          <w:rFonts w:ascii="Tw Cen MT" w:hAnsi="Tw Cen MT" w:cs="Times New Roman"/>
          <w:sz w:val="20"/>
          <w:szCs w:val="20"/>
        </w:rPr>
        <w:t>pedangang</w:t>
      </w:r>
      <w:proofErr w:type="spellEnd"/>
      <w:r w:rsidRPr="00823D00">
        <w:rPr>
          <w:rFonts w:ascii="Tw Cen MT" w:hAnsi="Tw Cen MT" w:cs="Times New Roman"/>
          <w:sz w:val="20"/>
          <w:szCs w:val="20"/>
        </w:rPr>
        <w:t>.</w:t>
      </w:r>
      <w:r w:rsidR="00D31653">
        <w:rPr>
          <w:rFonts w:ascii="Tw Cen MT" w:hAnsi="Tw Cen MT" w:cs="Times New Roman"/>
          <w:sz w:val="20"/>
          <w:szCs w:val="20"/>
        </w:rPr>
        <w:t xml:space="preserve"> </w:t>
      </w:r>
      <w:proofErr w:type="spellStart"/>
      <w:r w:rsidR="00D31653">
        <w:rPr>
          <w:rFonts w:ascii="Tw Cen MT" w:hAnsi="Tw Cen MT" w:cs="Times New Roman"/>
          <w:sz w:val="20"/>
          <w:szCs w:val="20"/>
        </w:rPr>
        <w:t>Semakin</w:t>
      </w:r>
      <w:proofErr w:type="spellEnd"/>
      <w:r w:rsidR="00D31653">
        <w:rPr>
          <w:rFonts w:ascii="Tw Cen MT" w:hAnsi="Tw Cen MT" w:cs="Times New Roman"/>
          <w:sz w:val="20"/>
          <w:szCs w:val="20"/>
        </w:rPr>
        <w:t xml:space="preserve"> </w:t>
      </w:r>
      <w:proofErr w:type="spellStart"/>
      <w:r w:rsidR="00D31653">
        <w:rPr>
          <w:rFonts w:ascii="Tw Cen MT" w:hAnsi="Tw Cen MT" w:cs="Times New Roman"/>
          <w:sz w:val="20"/>
          <w:szCs w:val="20"/>
        </w:rPr>
        <w:t>rendah</w:t>
      </w:r>
      <w:proofErr w:type="spellEnd"/>
      <w:r w:rsidR="00D31653">
        <w:rPr>
          <w:rFonts w:ascii="Tw Cen MT" w:hAnsi="Tw Cen MT" w:cs="Times New Roman"/>
          <w:sz w:val="20"/>
          <w:szCs w:val="20"/>
        </w:rPr>
        <w:t xml:space="preserve"> </w:t>
      </w:r>
      <w:proofErr w:type="spellStart"/>
      <w:r w:rsidR="00D31653">
        <w:rPr>
          <w:rFonts w:ascii="Tw Cen MT" w:hAnsi="Tw Cen MT" w:cs="Times New Roman"/>
          <w:sz w:val="20"/>
          <w:szCs w:val="20"/>
        </w:rPr>
        <w:t>pengetahuan</w:t>
      </w:r>
      <w:proofErr w:type="spellEnd"/>
      <w:r w:rsidR="00D31653">
        <w:rPr>
          <w:rFonts w:ascii="Tw Cen MT" w:hAnsi="Tw Cen MT" w:cs="Times New Roman"/>
          <w:sz w:val="20"/>
          <w:szCs w:val="20"/>
        </w:rPr>
        <w:t xml:space="preserve"> </w:t>
      </w:r>
      <w:proofErr w:type="spellStart"/>
      <w:r w:rsidR="00D31653">
        <w:rPr>
          <w:rFonts w:ascii="Tw Cen MT" w:hAnsi="Tw Cen MT" w:cs="Times New Roman"/>
          <w:sz w:val="20"/>
          <w:szCs w:val="20"/>
        </w:rPr>
        <w:t>pemeliharaan</w:t>
      </w:r>
      <w:proofErr w:type="spellEnd"/>
      <w:r w:rsidR="00D31653">
        <w:rPr>
          <w:rFonts w:ascii="Tw Cen MT" w:hAnsi="Tw Cen MT" w:cs="Times New Roman"/>
          <w:sz w:val="20"/>
          <w:szCs w:val="20"/>
        </w:rPr>
        <w:t xml:space="preserve"> </w:t>
      </w:r>
      <w:proofErr w:type="spellStart"/>
      <w:r w:rsidR="00D31653">
        <w:rPr>
          <w:rFonts w:ascii="Tw Cen MT" w:hAnsi="Tw Cen MT" w:cs="Times New Roman"/>
          <w:sz w:val="20"/>
          <w:szCs w:val="20"/>
        </w:rPr>
        <w:t>kesehatan</w:t>
      </w:r>
      <w:proofErr w:type="spellEnd"/>
      <w:r w:rsidR="00D31653">
        <w:rPr>
          <w:rFonts w:ascii="Tw Cen MT" w:hAnsi="Tw Cen MT" w:cs="Times New Roman"/>
          <w:sz w:val="20"/>
          <w:szCs w:val="20"/>
        </w:rPr>
        <w:t xml:space="preserve"> </w:t>
      </w:r>
      <w:proofErr w:type="spellStart"/>
      <w:r w:rsidR="00D31653">
        <w:rPr>
          <w:rFonts w:ascii="Tw Cen MT" w:hAnsi="Tw Cen MT" w:cs="Times New Roman"/>
          <w:sz w:val="20"/>
          <w:szCs w:val="20"/>
        </w:rPr>
        <w:t>gigi</w:t>
      </w:r>
      <w:proofErr w:type="spellEnd"/>
      <w:r w:rsidR="00D31653">
        <w:rPr>
          <w:rFonts w:ascii="Tw Cen MT" w:hAnsi="Tw Cen MT" w:cs="Times New Roman"/>
          <w:sz w:val="20"/>
          <w:szCs w:val="20"/>
        </w:rPr>
        <w:t xml:space="preserve"> dan </w:t>
      </w:r>
      <w:proofErr w:type="spellStart"/>
      <w:r w:rsidR="00D31653">
        <w:rPr>
          <w:rFonts w:ascii="Tw Cen MT" w:hAnsi="Tw Cen MT" w:cs="Times New Roman"/>
          <w:sz w:val="20"/>
          <w:szCs w:val="20"/>
        </w:rPr>
        <w:t>mulut</w:t>
      </w:r>
      <w:proofErr w:type="spellEnd"/>
      <w:r w:rsidR="00D31653">
        <w:rPr>
          <w:rFonts w:ascii="Tw Cen MT" w:hAnsi="Tw Cen MT" w:cs="Times New Roman"/>
          <w:sz w:val="20"/>
          <w:szCs w:val="20"/>
        </w:rPr>
        <w:t xml:space="preserve">, </w:t>
      </w:r>
      <w:proofErr w:type="spellStart"/>
      <w:r w:rsidR="00D31653">
        <w:rPr>
          <w:rFonts w:ascii="Tw Cen MT" w:hAnsi="Tw Cen MT" w:cs="Times New Roman"/>
          <w:sz w:val="20"/>
          <w:szCs w:val="20"/>
        </w:rPr>
        <w:t>maka</w:t>
      </w:r>
      <w:proofErr w:type="spellEnd"/>
      <w:r w:rsidR="00D31653">
        <w:rPr>
          <w:rFonts w:ascii="Tw Cen MT" w:hAnsi="Tw Cen MT" w:cs="Times New Roman"/>
          <w:sz w:val="20"/>
          <w:szCs w:val="20"/>
        </w:rPr>
        <w:t xml:space="preserve"> </w:t>
      </w:r>
      <w:proofErr w:type="spellStart"/>
      <w:r w:rsidR="00D31653">
        <w:rPr>
          <w:rFonts w:ascii="Tw Cen MT" w:hAnsi="Tw Cen MT" w:cs="Times New Roman"/>
          <w:sz w:val="20"/>
          <w:szCs w:val="20"/>
        </w:rPr>
        <w:t>semakin</w:t>
      </w:r>
      <w:proofErr w:type="spellEnd"/>
      <w:r w:rsidR="00D31653">
        <w:rPr>
          <w:rFonts w:ascii="Tw Cen MT" w:hAnsi="Tw Cen MT" w:cs="Times New Roman"/>
          <w:sz w:val="20"/>
          <w:szCs w:val="20"/>
        </w:rPr>
        <w:t xml:space="preserve"> </w:t>
      </w:r>
      <w:proofErr w:type="spellStart"/>
      <w:r w:rsidR="00D31653">
        <w:rPr>
          <w:rFonts w:ascii="Tw Cen MT" w:hAnsi="Tw Cen MT" w:cs="Times New Roman"/>
          <w:sz w:val="20"/>
          <w:szCs w:val="20"/>
        </w:rPr>
        <w:t>tinggi</w:t>
      </w:r>
      <w:proofErr w:type="spellEnd"/>
      <w:r w:rsidR="00D31653">
        <w:rPr>
          <w:rFonts w:ascii="Tw Cen MT" w:hAnsi="Tw Cen MT" w:cs="Times New Roman"/>
          <w:sz w:val="20"/>
          <w:szCs w:val="20"/>
        </w:rPr>
        <w:t xml:space="preserve"> </w:t>
      </w:r>
      <w:proofErr w:type="spellStart"/>
      <w:r w:rsidR="00D31653">
        <w:rPr>
          <w:rFonts w:ascii="Tw Cen MT" w:hAnsi="Tw Cen MT" w:cs="Times New Roman"/>
          <w:sz w:val="20"/>
          <w:szCs w:val="20"/>
        </w:rPr>
        <w:t>kejadian</w:t>
      </w:r>
      <w:proofErr w:type="spellEnd"/>
      <w:r w:rsidR="00D31653">
        <w:rPr>
          <w:rFonts w:ascii="Tw Cen MT" w:hAnsi="Tw Cen MT" w:cs="Times New Roman"/>
          <w:sz w:val="20"/>
          <w:szCs w:val="20"/>
        </w:rPr>
        <w:t xml:space="preserve"> gingivitis</w:t>
      </w:r>
      <w:r w:rsidR="00951D23">
        <w:rPr>
          <w:rFonts w:ascii="Tw Cen MT" w:hAnsi="Tw Cen MT" w:cs="Times New Roman"/>
          <w:sz w:val="20"/>
          <w:szCs w:val="20"/>
        </w:rPr>
        <w:t xml:space="preserve"> pada para </w:t>
      </w:r>
      <w:proofErr w:type="spellStart"/>
      <w:r w:rsidR="00951D23">
        <w:rPr>
          <w:rFonts w:ascii="Tw Cen MT" w:hAnsi="Tw Cen MT" w:cs="Times New Roman"/>
          <w:sz w:val="20"/>
          <w:szCs w:val="20"/>
        </w:rPr>
        <w:t>pedagang</w:t>
      </w:r>
      <w:proofErr w:type="spellEnd"/>
      <w:r w:rsidR="00951D23">
        <w:rPr>
          <w:rFonts w:ascii="Tw Cen MT" w:hAnsi="Tw Cen MT" w:cs="Times New Roman"/>
          <w:sz w:val="20"/>
          <w:szCs w:val="20"/>
        </w:rPr>
        <w:t>.</w:t>
      </w:r>
      <w:r w:rsidR="00D31653">
        <w:rPr>
          <w:rFonts w:ascii="Tw Cen MT" w:hAnsi="Tw Cen MT" w:cs="Times New Roman"/>
          <w:sz w:val="20"/>
          <w:szCs w:val="20"/>
        </w:rPr>
        <w:t xml:space="preserve"> </w:t>
      </w:r>
      <w:commentRangeEnd w:id="3"/>
      <w:r w:rsidR="007D09B4">
        <w:rPr>
          <w:rStyle w:val="CommentReference"/>
        </w:rPr>
        <w:commentReference w:id="3"/>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603095D6"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roofErr w:type="spellStart"/>
      <w:r w:rsidR="00795ED6">
        <w:rPr>
          <w:rFonts w:ascii="Tw Cen MT" w:eastAsia="Twentieth Century" w:hAnsi="Tw Cen MT" w:cs="Twentieth Century"/>
          <w:sz w:val="20"/>
          <w:szCs w:val="20"/>
        </w:rPr>
        <w:t>Pengetahuan</w:t>
      </w:r>
      <w:proofErr w:type="spellEnd"/>
      <w:r w:rsidR="004721E3" w:rsidRPr="002E23D7">
        <w:rPr>
          <w:rFonts w:ascii="Tw Cen MT" w:eastAsia="Twentieth Century" w:hAnsi="Tw Cen MT" w:cs="Twentieth Century"/>
          <w:sz w:val="20"/>
          <w:szCs w:val="20"/>
        </w:rPr>
        <w:t xml:space="preserve">, </w:t>
      </w:r>
      <w:r w:rsidR="00795ED6">
        <w:rPr>
          <w:rFonts w:ascii="Tw Cen MT" w:eastAsia="Twentieth Century" w:hAnsi="Tw Cen MT" w:cs="Twentieth Century"/>
          <w:sz w:val="20"/>
          <w:szCs w:val="20"/>
        </w:rPr>
        <w:t>gingivitis</w:t>
      </w:r>
      <w:r w:rsidR="004721E3" w:rsidRPr="002E23D7">
        <w:rPr>
          <w:rFonts w:ascii="Tw Cen MT" w:eastAsia="Twentieth Century" w:hAnsi="Tw Cen MT" w:cs="Twentieth Century"/>
          <w:sz w:val="20"/>
          <w:szCs w:val="20"/>
        </w:rPr>
        <w:t xml:space="preserve">, </w:t>
      </w:r>
      <w:proofErr w:type="spellStart"/>
      <w:r w:rsidR="004721E3" w:rsidRPr="002E23D7">
        <w:rPr>
          <w:rFonts w:ascii="Tw Cen MT" w:eastAsia="Twentieth Century" w:hAnsi="Tw Cen MT" w:cs="Twentieth Century"/>
          <w:sz w:val="20"/>
          <w:szCs w:val="20"/>
        </w:rPr>
        <w:t>k</w:t>
      </w:r>
      <w:r w:rsidR="00795ED6">
        <w:rPr>
          <w:rFonts w:ascii="Tw Cen MT" w:eastAsia="Twentieth Century" w:hAnsi="Tw Cen MT" w:cs="Twentieth Century"/>
          <w:sz w:val="20"/>
          <w:szCs w:val="20"/>
        </w:rPr>
        <w:t>esehatan</w:t>
      </w:r>
      <w:proofErr w:type="spellEnd"/>
      <w:r w:rsidR="00795ED6">
        <w:rPr>
          <w:rFonts w:ascii="Tw Cen MT" w:eastAsia="Twentieth Century" w:hAnsi="Tw Cen MT" w:cs="Twentieth Century"/>
          <w:sz w:val="20"/>
          <w:szCs w:val="20"/>
        </w:rPr>
        <w:t xml:space="preserve"> </w:t>
      </w:r>
      <w:proofErr w:type="spellStart"/>
      <w:r w:rsidR="00795ED6">
        <w:rPr>
          <w:rFonts w:ascii="Tw Cen MT" w:eastAsia="Twentieth Century" w:hAnsi="Tw Cen MT" w:cs="Twentieth Century"/>
          <w:sz w:val="20"/>
          <w:szCs w:val="20"/>
        </w:rPr>
        <w:t>gigi</w:t>
      </w:r>
      <w:proofErr w:type="spellEnd"/>
    </w:p>
    <w:p w14:paraId="15409F00" w14:textId="77777777" w:rsidR="00997349" w:rsidRDefault="00997349" w:rsidP="00997349">
      <w:pPr>
        <w:rPr>
          <w:rFonts w:ascii="Tw Cen MT" w:eastAsia="Twentieth Century" w:hAnsi="Tw Cen MT" w:cs="Twentieth Century"/>
          <w:sz w:val="20"/>
          <w:szCs w:val="20"/>
        </w:rPr>
      </w:pPr>
    </w:p>
    <w:p w14:paraId="448ACAA7" w14:textId="6A247F9D" w:rsidR="00795ED6" w:rsidRPr="0096335E" w:rsidRDefault="00795ED6" w:rsidP="00997349">
      <w:pPr>
        <w:rPr>
          <w:rFonts w:ascii="Tw Cen MT" w:eastAsia="Twentieth Century" w:hAnsi="Tw Cen MT" w:cs="Twentieth Century"/>
          <w:sz w:val="20"/>
          <w:szCs w:val="20"/>
        </w:rPr>
        <w:sectPr w:rsidR="00795ED6" w:rsidRPr="0096335E" w:rsidSect="00421874">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79A3938" w14:textId="2C56A5F9" w:rsidR="00795ED6" w:rsidRPr="007B52EF" w:rsidRDefault="00795ED6" w:rsidP="004721E3">
      <w:pPr>
        <w:spacing w:after="0" w:line="240" w:lineRule="auto"/>
        <w:jc w:val="both"/>
        <w:rPr>
          <w:rFonts w:ascii="Tw Cen MT" w:hAnsi="Tw Cen MT" w:cs="Times New Roman"/>
          <w:sz w:val="24"/>
          <w:szCs w:val="24"/>
        </w:rPr>
      </w:pPr>
      <w:proofErr w:type="spellStart"/>
      <w:r w:rsidRPr="007B52EF">
        <w:rPr>
          <w:rFonts w:ascii="Tw Cen MT" w:hAnsi="Tw Cen MT" w:cs="Times New Roman"/>
          <w:sz w:val="24"/>
          <w:szCs w:val="24"/>
        </w:rPr>
        <w:t>Penyakit</w:t>
      </w:r>
      <w:proofErr w:type="spellEnd"/>
      <w:r w:rsidRPr="007B52EF">
        <w:rPr>
          <w:rFonts w:ascii="Tw Cen MT" w:hAnsi="Tw Cen MT" w:cs="Times New Roman"/>
          <w:sz w:val="24"/>
          <w:szCs w:val="24"/>
        </w:rPr>
        <w:t xml:space="preserve"> periodontal </w:t>
      </w:r>
      <w:proofErr w:type="spellStart"/>
      <w:r w:rsidRPr="007B52EF">
        <w:rPr>
          <w:rFonts w:ascii="Tw Cen MT" w:hAnsi="Tw Cen MT" w:cs="Times New Roman"/>
          <w:sz w:val="24"/>
          <w:szCs w:val="24"/>
        </w:rPr>
        <w:t>merupakan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penyakit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dalam</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rongga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mulut</w:t>
      </w:r>
      <w:proofErr w:type="spellEnd"/>
      <w:r w:rsidRPr="007B52EF">
        <w:rPr>
          <w:rFonts w:ascii="Tw Cen MT" w:hAnsi="Tw Cen MT" w:cs="Times New Roman"/>
          <w:sz w:val="24"/>
          <w:szCs w:val="24"/>
        </w:rPr>
        <w:t xml:space="preserve"> yang </w:t>
      </w:r>
      <w:proofErr w:type="spellStart"/>
      <w:r w:rsidR="002D243A">
        <w:rPr>
          <w:rFonts w:ascii="Tw Cen MT" w:hAnsi="Tw Cen MT" w:cs="Times New Roman"/>
          <w:sz w:val="24"/>
          <w:szCs w:val="24"/>
        </w:rPr>
        <w:t>pernah</w:t>
      </w:r>
      <w:proofErr w:type="spellEnd"/>
      <w:r w:rsidR="002D243A">
        <w:rPr>
          <w:rFonts w:ascii="Tw Cen MT" w:hAnsi="Tw Cen MT" w:cs="Times New Roman"/>
          <w:sz w:val="24"/>
          <w:szCs w:val="24"/>
        </w:rPr>
        <w:t xml:space="preserve"> </w:t>
      </w:r>
      <w:proofErr w:type="spellStart"/>
      <w:r w:rsidRPr="007B52EF">
        <w:rPr>
          <w:rFonts w:ascii="Tw Cen MT" w:hAnsi="Tw Cen MT" w:cs="Times New Roman"/>
          <w:sz w:val="24"/>
          <w:szCs w:val="24"/>
        </w:rPr>
        <w:t>diderita</w:t>
      </w:r>
      <w:proofErr w:type="spellEnd"/>
      <w:r w:rsidRPr="007B52EF">
        <w:rPr>
          <w:rFonts w:ascii="Tw Cen MT" w:hAnsi="Tw Cen MT" w:cs="Times New Roman"/>
          <w:sz w:val="24"/>
          <w:szCs w:val="24"/>
        </w:rPr>
        <w:t xml:space="preserve"> oleh </w:t>
      </w:r>
      <w:proofErr w:type="spellStart"/>
      <w:r w:rsidRPr="007B52EF">
        <w:rPr>
          <w:rFonts w:ascii="Tw Cen MT" w:hAnsi="Tw Cen MT" w:cs="Times New Roman"/>
          <w:sz w:val="24"/>
          <w:szCs w:val="24"/>
        </w:rPr>
        <w:t>hampir</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semua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manusia</w:t>
      </w:r>
      <w:proofErr w:type="spellEnd"/>
      <w:r w:rsidRPr="007B52EF">
        <w:rPr>
          <w:rFonts w:ascii="Tw Cen MT" w:hAnsi="Tw Cen MT" w:cs="Times New Roman"/>
          <w:sz w:val="24"/>
          <w:szCs w:val="24"/>
        </w:rPr>
        <w:t xml:space="preserve"> di dunia </w:t>
      </w:r>
      <w:proofErr w:type="spellStart"/>
      <w:r w:rsidRPr="007B52EF">
        <w:rPr>
          <w:rFonts w:ascii="Tw Cen MT" w:hAnsi="Tw Cen MT" w:cs="Times New Roman"/>
          <w:sz w:val="24"/>
          <w:szCs w:val="24"/>
        </w:rPr>
        <w:t>d</w:t>
      </w:r>
      <w:r w:rsidR="002D243A">
        <w:rPr>
          <w:rFonts w:ascii="Tw Cen MT" w:hAnsi="Tw Cen MT" w:cs="Times New Roman"/>
          <w:sz w:val="24"/>
          <w:szCs w:val="24"/>
        </w:rPr>
        <w:t>e</w:t>
      </w:r>
      <w:r w:rsidRPr="007B52EF">
        <w:rPr>
          <w:rFonts w:ascii="Tw Cen MT" w:hAnsi="Tw Cen MT" w:cs="Times New Roman"/>
          <w:sz w:val="24"/>
          <w:szCs w:val="24"/>
        </w:rPr>
        <w:t>n</w:t>
      </w:r>
      <w:r w:rsidR="002D243A">
        <w:rPr>
          <w:rFonts w:ascii="Tw Cen MT" w:hAnsi="Tw Cen MT" w:cs="Times New Roman"/>
          <w:sz w:val="24"/>
          <w:szCs w:val="24"/>
        </w:rPr>
        <w:t>gan</w:t>
      </w:r>
      <w:proofErr w:type="spellEnd"/>
      <w:r w:rsidRPr="007B52EF">
        <w:rPr>
          <w:rFonts w:ascii="Tw Cen MT" w:hAnsi="Tw Cen MT" w:cs="Times New Roman"/>
          <w:sz w:val="24"/>
          <w:szCs w:val="24"/>
        </w:rPr>
        <w:t xml:space="preserve"> </w:t>
      </w:r>
      <w:proofErr w:type="spellStart"/>
      <w:r w:rsidR="002D243A" w:rsidRPr="007B52EF">
        <w:rPr>
          <w:rFonts w:ascii="Tw Cen MT" w:hAnsi="Tw Cen MT" w:cs="Times New Roman"/>
          <w:sz w:val="24"/>
          <w:szCs w:val="24"/>
        </w:rPr>
        <w:t>populasi</w:t>
      </w:r>
      <w:proofErr w:type="spellEnd"/>
      <w:r w:rsidR="002D243A" w:rsidRPr="007B52EF">
        <w:rPr>
          <w:rFonts w:ascii="Tw Cen MT" w:hAnsi="Tw Cen MT" w:cs="Times New Roman"/>
          <w:sz w:val="24"/>
          <w:szCs w:val="24"/>
        </w:rPr>
        <w:t xml:space="preserve"> orang </w:t>
      </w:r>
      <w:proofErr w:type="spellStart"/>
      <w:r w:rsidR="002D243A" w:rsidRPr="007B52EF">
        <w:rPr>
          <w:rFonts w:ascii="Tw Cen MT" w:hAnsi="Tw Cen MT" w:cs="Times New Roman"/>
          <w:sz w:val="24"/>
          <w:szCs w:val="24"/>
        </w:rPr>
        <w:t>dewasa</w:t>
      </w:r>
      <w:proofErr w:type="spellEnd"/>
      <w:r w:rsidR="002D243A" w:rsidRPr="007B52EF">
        <w:rPr>
          <w:rFonts w:ascii="Tw Cen MT" w:hAnsi="Tw Cen MT" w:cs="Times New Roman"/>
          <w:sz w:val="24"/>
          <w:szCs w:val="24"/>
        </w:rPr>
        <w:t xml:space="preserve"> </w:t>
      </w:r>
      <w:proofErr w:type="spellStart"/>
      <w:r w:rsidRPr="007B52EF">
        <w:rPr>
          <w:rFonts w:ascii="Tw Cen MT" w:hAnsi="Tw Cen MT" w:cs="Times New Roman"/>
          <w:sz w:val="24"/>
          <w:szCs w:val="24"/>
        </w:rPr>
        <w:t>mencapai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angka</w:t>
      </w:r>
      <w:proofErr w:type="spellEnd"/>
      <w:r w:rsidRPr="007B52EF">
        <w:rPr>
          <w:rFonts w:ascii="Tw Cen MT" w:hAnsi="Tw Cen MT" w:cs="Times New Roman"/>
          <w:sz w:val="24"/>
          <w:szCs w:val="24"/>
        </w:rPr>
        <w:t xml:space="preserve"> 50%</w:t>
      </w:r>
      <w:r w:rsidR="00CA0A34">
        <w:rPr>
          <w:rFonts w:ascii="Tw Cen MT" w:hAnsi="Tw Cen MT" w:cs="Times New Roman"/>
          <w:sz w:val="24"/>
          <w:szCs w:val="24"/>
        </w:rPr>
        <w:t xml:space="preserve"> </w:t>
      </w:r>
      <w:r w:rsidR="006A7358">
        <w:rPr>
          <w:rFonts w:ascii="Tw Cen MT" w:hAnsi="Tw Cen MT" w:cs="Times New Roman"/>
          <w:sz w:val="24"/>
          <w:szCs w:val="24"/>
        </w:rPr>
        <w:fldChar w:fldCharType="begin" w:fldLock="1"/>
      </w:r>
      <w:r w:rsidR="006A7358">
        <w:rPr>
          <w:rFonts w:ascii="Tw Cen MT" w:hAnsi="Tw Cen MT" w:cs="Times New Roman"/>
          <w:sz w:val="24"/>
          <w:szCs w:val="24"/>
        </w:rPr>
        <w:instrText>ADDIN CSL_CITATION {"citationItems":[{"id":"ITEM-1","itemData":{"ISBN":"1475362846","abstract":"Kabupaten Brebes memiliki prevalensi kasus gigi dan mulut sebesar 21,8% tahun 2013. Jumlah kasus gingivitis di Puskesmas Brebes tahun 2015 sebanyak 1.908 kasus (15,2% pada ibu hamil) dan meningkat pada tahun 2016 sebanyak 2.411 kasus (20,1% pada ibu hamil). Tujuan penelitian ini untuk mengetahui faktor-faktor yang berhubungan dengan kejadian gingivitis pada ibu hamil. Jenis penelitian ini adalah analitik observasional dengan desain cross sectional yang melibatkan 71 sampel. Instrumen penelitian yang digunakan adalah lembar kuesioner. Analisis data menggunakan uji chi square. Hasil penelitian menunjukkan bahwa nilai p value status karies (p = 0,000), susunan gigi (p = 0,034), tingkat pendidikan ibu hamil (p = 0,001), pengetahuan ibu hamil (p = 0,009), perilaku kebersihan gigi dan mulut (p = 0,020), anemia (p = 0,026), status KEK (p = 0,002) dan usia kehamilan (p = 0,006). Simpulan penelitian ini adalah terdapat hubungan antara status karies, susunan gigi, tingkat pendidikan ibu hamil, pengetahuan ibu hamil, perilaku kebersihan gigi dan mulut, anemia, status KEK dan usia kehamilan berhubungan dengan kejadian gingivitis pada ibu hamil","author":[{"dropping-particle":"","family":"Nataris","given":"A S","non-dropping-particle":"","parse-names":false,"suffix":""},{"dropping-particle":"","family":"Santik","given":"","non-dropping-particle":"","parse-names":false,"suffix":""}],"container-title":"Higeia Journal of Public Health","id":"ITEM-1","issue":"3","issued":{"date-parts":[["2017"]]},"page":"117-128","title":"Faktor Kejadian Gingivitis pada Ibu Hamil","type":"article-journal","volume":"1"},"uris":["http://www.mendeley.com/documents/?uuid=398dcc37-f094-4b6c-ab73-517d201854cc"]}],"mendeley":{"formattedCitation":"[1]","plainTextFormattedCitation":"[1]","previouslyFormattedCitation":"[1]"},"properties":{"noteIndex":0},"schema":"https://github.com/citation-style-language/schema/raw/master/csl-citation.json"}</w:instrText>
      </w:r>
      <w:r w:rsidR="006A7358">
        <w:rPr>
          <w:rFonts w:ascii="Tw Cen MT" w:hAnsi="Tw Cen MT" w:cs="Times New Roman"/>
          <w:sz w:val="24"/>
          <w:szCs w:val="24"/>
        </w:rPr>
        <w:fldChar w:fldCharType="separate"/>
      </w:r>
      <w:r w:rsidR="006A7358" w:rsidRPr="006A7358">
        <w:rPr>
          <w:rFonts w:ascii="Tw Cen MT" w:hAnsi="Tw Cen MT" w:cs="Times New Roman"/>
          <w:noProof/>
          <w:sz w:val="24"/>
          <w:szCs w:val="24"/>
        </w:rPr>
        <w:t>[1]</w:t>
      </w:r>
      <w:r w:rsidR="006A7358">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Penyakit</w:t>
      </w:r>
      <w:proofErr w:type="spellEnd"/>
      <w:r w:rsidRPr="007B52EF">
        <w:rPr>
          <w:rFonts w:ascii="Tw Cen MT" w:hAnsi="Tw Cen MT" w:cs="Times New Roman"/>
          <w:sz w:val="24"/>
          <w:szCs w:val="24"/>
        </w:rPr>
        <w:t xml:space="preserve"> periodontal yang </w:t>
      </w:r>
      <w:proofErr w:type="spellStart"/>
      <w:r w:rsidRPr="007B52EF">
        <w:rPr>
          <w:rFonts w:ascii="Tw Cen MT" w:hAnsi="Tw Cen MT" w:cs="Times New Roman"/>
          <w:sz w:val="24"/>
          <w:szCs w:val="24"/>
        </w:rPr>
        <w:t>biasa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dijumpai</w:t>
      </w:r>
      <w:proofErr w:type="spellEnd"/>
      <w:r w:rsidRPr="007B52EF">
        <w:rPr>
          <w:rFonts w:ascii="Tw Cen MT" w:hAnsi="Tw Cen MT" w:cs="Times New Roman"/>
          <w:sz w:val="24"/>
          <w:szCs w:val="24"/>
        </w:rPr>
        <w:t xml:space="preserve"> di </w:t>
      </w:r>
      <w:proofErr w:type="spellStart"/>
      <w:r w:rsidRPr="007B52EF">
        <w:rPr>
          <w:rFonts w:ascii="Tw Cen MT" w:hAnsi="Tw Cen MT" w:cs="Times New Roman"/>
          <w:sz w:val="24"/>
          <w:szCs w:val="24"/>
        </w:rPr>
        <w:t>masyarakat</w:t>
      </w:r>
      <w:proofErr w:type="spellEnd"/>
      <w:r w:rsidRPr="007B52EF">
        <w:rPr>
          <w:rFonts w:ascii="Tw Cen MT" w:hAnsi="Tw Cen MT" w:cs="Times New Roman"/>
          <w:sz w:val="24"/>
          <w:szCs w:val="24"/>
        </w:rPr>
        <w:t xml:space="preserve"> </w:t>
      </w:r>
      <w:r w:rsidR="00F40013">
        <w:rPr>
          <w:rFonts w:ascii="Tw Cen MT" w:hAnsi="Tw Cen MT" w:cs="Times New Roman"/>
          <w:sz w:val="24"/>
          <w:szCs w:val="24"/>
        </w:rPr>
        <w:t xml:space="preserve">salah </w:t>
      </w:r>
      <w:proofErr w:type="spellStart"/>
      <w:r w:rsidR="00F40013">
        <w:rPr>
          <w:rFonts w:ascii="Tw Cen MT" w:hAnsi="Tw Cen MT" w:cs="Times New Roman"/>
          <w:sz w:val="24"/>
          <w:szCs w:val="24"/>
        </w:rPr>
        <w:t>satunya</w:t>
      </w:r>
      <w:proofErr w:type="spellEnd"/>
      <w:r w:rsidRPr="007B52EF">
        <w:rPr>
          <w:rFonts w:ascii="Tw Cen MT" w:hAnsi="Tw Cen MT" w:cs="Times New Roman"/>
          <w:sz w:val="24"/>
          <w:szCs w:val="24"/>
        </w:rPr>
        <w:t xml:space="preserve"> gingivitis. Gingivitis </w:t>
      </w:r>
      <w:proofErr w:type="spellStart"/>
      <w:r w:rsidRPr="007B52EF">
        <w:rPr>
          <w:rFonts w:ascii="Tw Cen MT" w:hAnsi="Tw Cen MT" w:cs="Times New Roman"/>
          <w:sz w:val="24"/>
          <w:szCs w:val="24"/>
        </w:rPr>
        <w:t>merupakan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penyakit</w:t>
      </w:r>
      <w:proofErr w:type="spellEnd"/>
      <w:r w:rsidRPr="007B52EF">
        <w:rPr>
          <w:rFonts w:ascii="Tw Cen MT" w:hAnsi="Tw Cen MT" w:cs="Times New Roman"/>
          <w:sz w:val="24"/>
          <w:szCs w:val="24"/>
        </w:rPr>
        <w:t xml:space="preserve"> periodontal yang </w:t>
      </w:r>
      <w:proofErr w:type="spellStart"/>
      <w:r w:rsidRPr="007B52EF">
        <w:rPr>
          <w:rFonts w:ascii="Tw Cen MT" w:hAnsi="Tw Cen MT" w:cs="Times New Roman"/>
          <w:sz w:val="24"/>
          <w:szCs w:val="24"/>
        </w:rPr>
        <w:t>melibatkan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jaringan</w:t>
      </w:r>
      <w:proofErr w:type="spellEnd"/>
      <w:r w:rsidRPr="007B52EF">
        <w:rPr>
          <w:rFonts w:ascii="Tw Cen MT" w:hAnsi="Tw Cen MT" w:cs="Times New Roman"/>
          <w:sz w:val="24"/>
          <w:szCs w:val="24"/>
        </w:rPr>
        <w:t xml:space="preserve"> gingiva, </w:t>
      </w:r>
      <w:proofErr w:type="spellStart"/>
      <w:r w:rsidRPr="007B52EF">
        <w:rPr>
          <w:rFonts w:ascii="Tw Cen MT" w:hAnsi="Tw Cen MT" w:cs="Times New Roman"/>
          <w:sz w:val="24"/>
          <w:szCs w:val="24"/>
        </w:rPr>
        <w:t>disebabkan</w:t>
      </w:r>
      <w:proofErr w:type="spellEnd"/>
      <w:r w:rsidRPr="007B52EF">
        <w:rPr>
          <w:rFonts w:ascii="Tw Cen MT" w:hAnsi="Tw Cen MT" w:cs="Times New Roman"/>
          <w:sz w:val="24"/>
          <w:szCs w:val="24"/>
        </w:rPr>
        <w:t xml:space="preserve"> oleh </w:t>
      </w:r>
      <w:proofErr w:type="spellStart"/>
      <w:r w:rsidRPr="007B52EF">
        <w:rPr>
          <w:rFonts w:ascii="Tw Cen MT" w:hAnsi="Tw Cen MT" w:cs="Times New Roman"/>
          <w:sz w:val="24"/>
          <w:szCs w:val="24"/>
        </w:rPr>
        <w:t>invasi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bakteri</w:t>
      </w:r>
      <w:proofErr w:type="spellEnd"/>
      <w:r w:rsidRPr="007B52EF">
        <w:rPr>
          <w:rFonts w:ascii="Tw Cen MT" w:hAnsi="Tw Cen MT" w:cs="Times New Roman"/>
          <w:sz w:val="24"/>
          <w:szCs w:val="24"/>
        </w:rPr>
        <w:t xml:space="preserve"> dan </w:t>
      </w:r>
      <w:proofErr w:type="spellStart"/>
      <w:r w:rsidRPr="007B52EF">
        <w:rPr>
          <w:rFonts w:ascii="Tw Cen MT" w:hAnsi="Tw Cen MT" w:cs="Times New Roman"/>
          <w:sz w:val="24"/>
          <w:szCs w:val="24"/>
        </w:rPr>
        <w:t>bersifat</w:t>
      </w:r>
      <w:proofErr w:type="spellEnd"/>
      <w:r w:rsidRPr="007B52EF">
        <w:rPr>
          <w:rFonts w:ascii="Tw Cen MT" w:hAnsi="Tw Cen MT" w:cs="Times New Roman"/>
          <w:sz w:val="24"/>
          <w:szCs w:val="24"/>
        </w:rPr>
        <w:t xml:space="preserve"> </w:t>
      </w:r>
      <w:r w:rsidRPr="007B52EF">
        <w:rPr>
          <w:rFonts w:ascii="Tw Cen MT" w:hAnsi="Tw Cen MT" w:cs="Times New Roman"/>
          <w:i/>
          <w:sz w:val="24"/>
          <w:szCs w:val="24"/>
        </w:rPr>
        <w:t>reversible</w:t>
      </w:r>
      <w:r w:rsidRPr="007B52EF">
        <w:rPr>
          <w:rFonts w:ascii="Tw Cen MT" w:hAnsi="Tw Cen MT" w:cs="Times New Roman"/>
          <w:sz w:val="24"/>
          <w:szCs w:val="24"/>
        </w:rPr>
        <w:t xml:space="preserve"> </w:t>
      </w:r>
      <w:proofErr w:type="spellStart"/>
      <w:r w:rsidRPr="007B52EF">
        <w:rPr>
          <w:rFonts w:ascii="Tw Cen MT" w:hAnsi="Tw Cen MT" w:cs="Times New Roman"/>
          <w:color w:val="000000" w:themeColor="text1"/>
          <w:sz w:val="24"/>
          <w:szCs w:val="24"/>
        </w:rPr>
        <w:t>apabila</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pembersihan</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plak</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dengan</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sikat</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gigi</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dilakukan</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secara</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teratur</w:t>
      </w:r>
      <w:proofErr w:type="spellEnd"/>
      <w:r w:rsidRPr="007B52EF">
        <w:rPr>
          <w:rFonts w:ascii="Tw Cen MT" w:hAnsi="Tw Cen MT" w:cs="Times New Roman"/>
          <w:sz w:val="24"/>
          <w:szCs w:val="24"/>
        </w:rPr>
        <w:t xml:space="preserve">. Ciri </w:t>
      </w:r>
      <w:proofErr w:type="spellStart"/>
      <w:r w:rsidRPr="007B52EF">
        <w:rPr>
          <w:rFonts w:ascii="Tw Cen MT" w:hAnsi="Tw Cen MT" w:cs="Times New Roman"/>
          <w:sz w:val="24"/>
          <w:szCs w:val="24"/>
        </w:rPr>
        <w:t>khas</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dari</w:t>
      </w:r>
      <w:proofErr w:type="spellEnd"/>
      <w:r w:rsidRPr="007B52EF">
        <w:rPr>
          <w:rFonts w:ascii="Tw Cen MT" w:hAnsi="Tw Cen MT" w:cs="Times New Roman"/>
          <w:sz w:val="24"/>
          <w:szCs w:val="24"/>
        </w:rPr>
        <w:t xml:space="preserve"> gingivitis </w:t>
      </w:r>
      <w:proofErr w:type="spellStart"/>
      <w:r w:rsidR="00F40013">
        <w:rPr>
          <w:rFonts w:ascii="Tw Cen MT" w:hAnsi="Tw Cen MT" w:cs="Times New Roman"/>
          <w:sz w:val="24"/>
          <w:szCs w:val="24"/>
        </w:rPr>
        <w:t>terlihat</w:t>
      </w:r>
      <w:proofErr w:type="spellEnd"/>
      <w:r w:rsidR="00F40013">
        <w:rPr>
          <w:rFonts w:ascii="Tw Cen MT" w:hAnsi="Tw Cen MT" w:cs="Times New Roman"/>
          <w:sz w:val="24"/>
          <w:szCs w:val="24"/>
        </w:rPr>
        <w:t xml:space="preserve"> </w:t>
      </w:r>
      <w:proofErr w:type="spellStart"/>
      <w:r w:rsidR="00F40013">
        <w:rPr>
          <w:rFonts w:ascii="Tw Cen MT" w:hAnsi="Tw Cen MT" w:cs="Times New Roman"/>
          <w:sz w:val="24"/>
          <w:szCs w:val="24"/>
        </w:rPr>
        <w:t>adanya</w:t>
      </w:r>
      <w:proofErr w:type="spellEnd"/>
      <w:r w:rsidR="00F40013">
        <w:rPr>
          <w:rFonts w:ascii="Tw Cen MT" w:hAnsi="Tw Cen MT" w:cs="Times New Roman"/>
          <w:sz w:val="24"/>
          <w:szCs w:val="24"/>
        </w:rPr>
        <w:t xml:space="preserve"> </w:t>
      </w:r>
      <w:proofErr w:type="spellStart"/>
      <w:r w:rsidR="00F40013">
        <w:rPr>
          <w:rFonts w:ascii="Tw Cen MT" w:hAnsi="Tw Cen MT" w:cs="Times New Roman"/>
          <w:sz w:val="24"/>
          <w:szCs w:val="24"/>
        </w:rPr>
        <w:t>kondisi</w:t>
      </w:r>
      <w:proofErr w:type="spellEnd"/>
      <w:r w:rsidRPr="007B52EF">
        <w:rPr>
          <w:rFonts w:ascii="Tw Cen MT" w:hAnsi="Tw Cen MT" w:cs="Times New Roman"/>
          <w:sz w:val="24"/>
          <w:szCs w:val="24"/>
        </w:rPr>
        <w:t xml:space="preserve"> </w:t>
      </w:r>
      <w:proofErr w:type="spellStart"/>
      <w:r w:rsidR="00F40013">
        <w:rPr>
          <w:rFonts w:ascii="Tw Cen MT" w:hAnsi="Tw Cen MT" w:cs="Times New Roman"/>
          <w:sz w:val="24"/>
          <w:szCs w:val="24"/>
        </w:rPr>
        <w:t>perubahan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warna</w:t>
      </w:r>
      <w:proofErr w:type="spellEnd"/>
      <w:r w:rsidRPr="007B52EF">
        <w:rPr>
          <w:rFonts w:ascii="Tw Cen MT" w:hAnsi="Tw Cen MT" w:cs="Times New Roman"/>
          <w:sz w:val="24"/>
          <w:szCs w:val="24"/>
        </w:rPr>
        <w:t xml:space="preserve"> gingiva </w:t>
      </w:r>
      <w:proofErr w:type="spellStart"/>
      <w:r w:rsidRPr="007B52EF">
        <w:rPr>
          <w:rFonts w:ascii="Tw Cen MT" w:hAnsi="Tw Cen MT" w:cs="Times New Roman"/>
          <w:sz w:val="24"/>
          <w:szCs w:val="24"/>
        </w:rPr>
        <w:t>menjadi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lebih</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merah</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dari</w:t>
      </w:r>
      <w:proofErr w:type="spellEnd"/>
      <w:r w:rsidRPr="007B52EF">
        <w:rPr>
          <w:rFonts w:ascii="Tw Cen MT" w:hAnsi="Tw Cen MT" w:cs="Times New Roman"/>
          <w:sz w:val="24"/>
          <w:szCs w:val="24"/>
        </w:rPr>
        <w:t xml:space="preserve"> normal, </w:t>
      </w:r>
      <w:proofErr w:type="spellStart"/>
      <w:r w:rsidRPr="007B52EF">
        <w:rPr>
          <w:rFonts w:ascii="Tw Cen MT" w:hAnsi="Tw Cen MT" w:cs="Times New Roman"/>
          <w:sz w:val="24"/>
          <w:szCs w:val="24"/>
        </w:rPr>
        <w:t>pembengkakan</w:t>
      </w:r>
      <w:proofErr w:type="spellEnd"/>
      <w:r w:rsidRPr="007B52EF">
        <w:rPr>
          <w:rFonts w:ascii="Tw Cen MT" w:hAnsi="Tw Cen MT" w:cs="Times New Roman"/>
          <w:sz w:val="24"/>
          <w:szCs w:val="24"/>
        </w:rPr>
        <w:t xml:space="preserve">, dan </w:t>
      </w:r>
      <w:proofErr w:type="spellStart"/>
      <w:r w:rsidRPr="007B52EF">
        <w:rPr>
          <w:rFonts w:ascii="Tw Cen MT" w:hAnsi="Tw Cen MT" w:cs="Times New Roman"/>
          <w:sz w:val="24"/>
          <w:szCs w:val="24"/>
        </w:rPr>
        <w:t>mudah</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berdarah</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dikarenakan</w:t>
      </w:r>
      <w:proofErr w:type="spellEnd"/>
      <w:r w:rsidRPr="007B52EF">
        <w:rPr>
          <w:rFonts w:ascii="Tw Cen MT" w:hAnsi="Tw Cen MT" w:cs="Times New Roman"/>
          <w:sz w:val="24"/>
          <w:szCs w:val="24"/>
        </w:rPr>
        <w:t xml:space="preserve"> proses </w:t>
      </w:r>
      <w:proofErr w:type="spellStart"/>
      <w:r w:rsidRPr="007B52EF">
        <w:rPr>
          <w:rFonts w:ascii="Tw Cen MT" w:hAnsi="Tw Cen MT" w:cs="Times New Roman"/>
          <w:sz w:val="24"/>
          <w:szCs w:val="24"/>
        </w:rPr>
        <w:t>inflamasi</w:t>
      </w:r>
      <w:proofErr w:type="spellEnd"/>
      <w:r w:rsidR="00CA0A34">
        <w:rPr>
          <w:rFonts w:ascii="Tw Cen MT" w:hAnsi="Tw Cen MT" w:cs="Times New Roman"/>
          <w:sz w:val="24"/>
          <w:szCs w:val="24"/>
        </w:rPr>
        <w:t xml:space="preserve"> </w:t>
      </w:r>
      <w:r w:rsidR="006A7358">
        <w:rPr>
          <w:rFonts w:ascii="Tw Cen MT" w:hAnsi="Tw Cen MT" w:cs="Times New Roman"/>
          <w:sz w:val="24"/>
          <w:szCs w:val="24"/>
        </w:rPr>
        <w:fldChar w:fldCharType="begin" w:fldLock="1"/>
      </w:r>
      <w:r w:rsidR="006A7358">
        <w:rPr>
          <w:rFonts w:ascii="Tw Cen MT" w:hAnsi="Tw Cen MT" w:cs="Times New Roman"/>
          <w:sz w:val="24"/>
          <w:szCs w:val="24"/>
        </w:rPr>
        <w:instrText>ADDIN CSL_CITATION {"citationItems":[{"id":"ITEM-1","itemData":{"abstract":"Background: Gingivitis is the second highest prevalence of oral disease after caries in Indonesia. Gingivitis is mildest form of periodontal disease and first response of defense from the attack of bacterial that's living inside the dental plaque. Untreated gingivitis with high severity can develop into periodontitis and has negative impact on individu's overall health. Purpose: The aim of this study is to know prevalence and severity of gingivitis from patients coming in the dental clinic of Puskesmas Mulyorejo at August-October 2016 and analyze the risk based on gender, age, education level, tooth brushing frequency, and dental visit frequency to evaluate oral health in surrounding population. Methods: The research was designed in observasional descriptive with cross sectional study, collecting 100 samples of patients from dental clinic of Puskesmas Mulyorejo that's included in the criteria of sample. Gingiva examined using gingival index to see the sign of inflammation and probing at 6 different areas of index teeth gingiva, labial of tooth 21, buccal of teeth 16 and 26, lingual of teeth 41, 36 and 46. Probing done by inserting the periodontal probe in the gingival sulcus with minimal force and running it through in one direction to see any bleeding. Results: 11% samples have healthy gingiva and 89% samples have gingivitis. 75% samples of 89% have mild gingivitis and 14% samples have moderate gingivitis. Conclusions: Patients in dental clinic of Puskesmas Mulyorejo at August-October 2016 have highest prevalence of mild gingivitis.","author":[{"dropping-particle":"","family":"Nur","given":"M. R.","non-dropping-particle":"","parse-names":false,"suffix":""},{"dropping-particle":"","family":"Krismariono","given":"A.","non-dropping-particle":"","parse-names":false,"suffix":""},{"dropping-particle":"","family":"Rubianto","given":"M.","non-dropping-particle":"","parse-names":false,"suffix":""}],"container-title":"Periodontic Journal","id":"ITEM-1","issue":"1","issued":{"date-parts":[["2017"]]},"page":"26-32","title":"Keparahan Gingivitis pada Pasien Poli Gigi Puskesmas Mulyorejo Tahun 2016 Menggunakan Gingival Index. (The Severity of Gingivitis of Patients From Dental Clinic of Puskesmas Mulyorejo in 2016 Using Gingival Index)","type":"article-journal","volume":"9"},"uris":["http://www.mendeley.com/documents/?uuid=bb755894-06e5-4b56-a14c-76ba074d6666"]}],"mendeley":{"formattedCitation":"[2]","plainTextFormattedCitation":"[2]","previouslyFormattedCitation":"[2]"},"properties":{"noteIndex":0},"schema":"https://github.com/citation-style-language/schema/raw/master/csl-citation.json"}</w:instrText>
      </w:r>
      <w:r w:rsidR="006A7358">
        <w:rPr>
          <w:rFonts w:ascii="Tw Cen MT" w:hAnsi="Tw Cen MT" w:cs="Times New Roman"/>
          <w:sz w:val="24"/>
          <w:szCs w:val="24"/>
        </w:rPr>
        <w:fldChar w:fldCharType="separate"/>
      </w:r>
      <w:r w:rsidR="006A7358" w:rsidRPr="006A7358">
        <w:rPr>
          <w:rFonts w:ascii="Tw Cen MT" w:hAnsi="Tw Cen MT" w:cs="Times New Roman"/>
          <w:noProof/>
          <w:sz w:val="24"/>
          <w:szCs w:val="24"/>
        </w:rPr>
        <w:t>[2]</w:t>
      </w:r>
      <w:r w:rsidR="006A7358">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w:t>
      </w:r>
    </w:p>
    <w:p w14:paraId="00BDCCA3" w14:textId="62AF2D79" w:rsidR="00795ED6" w:rsidRPr="007B52EF" w:rsidRDefault="00795ED6" w:rsidP="006A7358">
      <w:pPr>
        <w:spacing w:after="0" w:line="240" w:lineRule="auto"/>
        <w:jc w:val="both"/>
        <w:rPr>
          <w:rFonts w:ascii="Tw Cen MT" w:hAnsi="Tw Cen MT" w:cs="Times New Roman"/>
          <w:sz w:val="24"/>
          <w:szCs w:val="24"/>
        </w:rPr>
      </w:pPr>
      <w:r w:rsidRPr="007B52EF">
        <w:rPr>
          <w:rFonts w:ascii="Tw Cen MT" w:hAnsi="Tw Cen MT" w:cs="Times New Roman"/>
          <w:sz w:val="24"/>
          <w:szCs w:val="24"/>
        </w:rPr>
        <w:t xml:space="preserve">Hasil </w:t>
      </w:r>
      <w:proofErr w:type="spellStart"/>
      <w:r w:rsidRPr="007B52EF">
        <w:rPr>
          <w:rFonts w:ascii="Tw Cen MT" w:hAnsi="Tw Cen MT" w:cs="Times New Roman"/>
          <w:sz w:val="24"/>
          <w:szCs w:val="24"/>
        </w:rPr>
        <w:t>Riskesdas</w:t>
      </w:r>
      <w:proofErr w:type="spellEnd"/>
      <w:r w:rsidR="00E71F95">
        <w:rPr>
          <w:rFonts w:ascii="Tw Cen MT" w:hAnsi="Tw Cen MT" w:cs="Times New Roman"/>
          <w:sz w:val="24"/>
          <w:szCs w:val="24"/>
        </w:rPr>
        <w:t xml:space="preserve"> </w:t>
      </w:r>
      <w:proofErr w:type="spellStart"/>
      <w:r w:rsidRPr="007B52EF">
        <w:rPr>
          <w:rFonts w:ascii="Tw Cen MT" w:hAnsi="Tw Cen MT" w:cs="Times New Roman"/>
          <w:sz w:val="24"/>
          <w:szCs w:val="24"/>
        </w:rPr>
        <w:t>tahun</w:t>
      </w:r>
      <w:proofErr w:type="spellEnd"/>
      <w:r w:rsidRPr="007B52EF">
        <w:rPr>
          <w:rFonts w:ascii="Tw Cen MT" w:hAnsi="Tw Cen MT" w:cs="Times New Roman"/>
          <w:sz w:val="24"/>
          <w:szCs w:val="24"/>
        </w:rPr>
        <w:t xml:space="preserve"> 2018 </w:t>
      </w:r>
      <w:proofErr w:type="spellStart"/>
      <w:r w:rsidRPr="007B52EF">
        <w:rPr>
          <w:rFonts w:ascii="Tw Cen MT" w:hAnsi="Tw Cen MT" w:cs="Times New Roman"/>
          <w:color w:val="000000" w:themeColor="text1"/>
          <w:sz w:val="24"/>
          <w:szCs w:val="24"/>
        </w:rPr>
        <w:t>menunjukkan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bahwa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color w:val="000000" w:themeColor="text1"/>
          <w:sz w:val="24"/>
          <w:szCs w:val="24"/>
        </w:rPr>
        <w:t>pr</w:t>
      </w:r>
      <w:r w:rsidR="00D34FCC">
        <w:rPr>
          <w:rFonts w:ascii="Tw Cen MT" w:hAnsi="Tw Cen MT" w:cs="Times New Roman"/>
          <w:color w:val="000000" w:themeColor="text1"/>
          <w:sz w:val="24"/>
          <w:szCs w:val="24"/>
        </w:rPr>
        <w:t>oporsi</w:t>
      </w:r>
      <w:proofErr w:type="spellEnd"/>
      <w:r w:rsidR="00D34FCC">
        <w:rPr>
          <w:rFonts w:ascii="Tw Cen MT" w:hAnsi="Tw Cen MT" w:cs="Times New Roman"/>
          <w:color w:val="000000" w:themeColor="text1"/>
          <w:sz w:val="24"/>
          <w:szCs w:val="24"/>
        </w:rPr>
        <w:t xml:space="preserve"> </w:t>
      </w:r>
      <w:proofErr w:type="spellStart"/>
      <w:r w:rsidR="00D34FCC">
        <w:rPr>
          <w:rFonts w:ascii="Tw Cen MT" w:hAnsi="Tw Cen MT" w:cs="Times New Roman"/>
          <w:color w:val="000000" w:themeColor="text1"/>
          <w:sz w:val="24"/>
          <w:szCs w:val="24"/>
        </w:rPr>
        <w:t>masalah</w:t>
      </w:r>
      <w:proofErr w:type="spellEnd"/>
      <w:r w:rsidRPr="007B52EF">
        <w:rPr>
          <w:rFonts w:ascii="Tw Cen MT" w:hAnsi="Tw Cen MT" w:cs="Times New Roman"/>
          <w:color w:val="000000" w:themeColor="text1"/>
          <w:sz w:val="24"/>
          <w:szCs w:val="24"/>
        </w:rPr>
        <w:t xml:space="preserve"> gingivitis</w:t>
      </w:r>
      <w:r w:rsidR="00D34FCC">
        <w:rPr>
          <w:rFonts w:ascii="Tw Cen MT" w:hAnsi="Tw Cen MT" w:cs="Times New Roman"/>
          <w:color w:val="000000" w:themeColor="text1"/>
          <w:sz w:val="24"/>
          <w:szCs w:val="24"/>
        </w:rPr>
        <w:t xml:space="preserve"> yang </w:t>
      </w:r>
      <w:proofErr w:type="spellStart"/>
      <w:r w:rsidR="00D34FCC">
        <w:rPr>
          <w:rFonts w:ascii="Tw Cen MT" w:hAnsi="Tw Cen MT" w:cs="Times New Roman"/>
          <w:color w:val="000000" w:themeColor="text1"/>
          <w:sz w:val="24"/>
          <w:szCs w:val="24"/>
        </w:rPr>
        <w:t>dilihat</w:t>
      </w:r>
      <w:proofErr w:type="spellEnd"/>
      <w:r w:rsidR="00D34FCC">
        <w:rPr>
          <w:rFonts w:ascii="Tw Cen MT" w:hAnsi="Tw Cen MT" w:cs="Times New Roman"/>
          <w:color w:val="000000" w:themeColor="text1"/>
          <w:sz w:val="24"/>
          <w:szCs w:val="24"/>
        </w:rPr>
        <w:t xml:space="preserve"> </w:t>
      </w:r>
      <w:proofErr w:type="spellStart"/>
      <w:r w:rsidR="006A7358">
        <w:rPr>
          <w:rFonts w:ascii="Tw Cen MT" w:hAnsi="Tw Cen MT" w:cs="Times New Roman"/>
          <w:color w:val="000000" w:themeColor="text1"/>
          <w:sz w:val="24"/>
          <w:szCs w:val="24"/>
        </w:rPr>
        <w:t>berdasarkan</w:t>
      </w:r>
      <w:proofErr w:type="spellEnd"/>
      <w:r w:rsidR="006A7358">
        <w:rPr>
          <w:rFonts w:ascii="Tw Cen MT" w:hAnsi="Tw Cen MT" w:cs="Times New Roman"/>
          <w:color w:val="000000" w:themeColor="text1"/>
          <w:sz w:val="24"/>
          <w:szCs w:val="24"/>
        </w:rPr>
        <w:t xml:space="preserve"> </w:t>
      </w:r>
      <w:proofErr w:type="spellStart"/>
      <w:r w:rsidR="006A7358">
        <w:rPr>
          <w:rFonts w:ascii="Tw Cen MT" w:hAnsi="Tw Cen MT" w:cs="Times New Roman"/>
          <w:color w:val="000000" w:themeColor="text1"/>
          <w:sz w:val="24"/>
          <w:szCs w:val="24"/>
        </w:rPr>
        <w:t>karakteristik</w:t>
      </w:r>
      <w:proofErr w:type="spellEnd"/>
      <w:r w:rsidR="00D34FCC">
        <w:rPr>
          <w:rFonts w:ascii="Tw Cen MT" w:hAnsi="Tw Cen MT" w:cs="Times New Roman"/>
          <w:color w:val="000000" w:themeColor="text1"/>
          <w:sz w:val="24"/>
          <w:szCs w:val="24"/>
        </w:rPr>
        <w:t xml:space="preserve"> </w:t>
      </w:r>
      <w:proofErr w:type="spellStart"/>
      <w:r w:rsidR="00D34FCC">
        <w:rPr>
          <w:rFonts w:ascii="Tw Cen MT" w:hAnsi="Tw Cen MT" w:cs="Times New Roman"/>
          <w:color w:val="000000" w:themeColor="text1"/>
          <w:sz w:val="24"/>
          <w:szCs w:val="24"/>
        </w:rPr>
        <w:t>gusi</w:t>
      </w:r>
      <w:proofErr w:type="spellEnd"/>
      <w:r w:rsidR="00D34FCC">
        <w:rPr>
          <w:rFonts w:ascii="Tw Cen MT" w:hAnsi="Tw Cen MT" w:cs="Times New Roman"/>
          <w:color w:val="000000" w:themeColor="text1"/>
          <w:sz w:val="24"/>
          <w:szCs w:val="24"/>
        </w:rPr>
        <w:t xml:space="preserve"> </w:t>
      </w:r>
      <w:proofErr w:type="spellStart"/>
      <w:r w:rsidR="00D34FCC">
        <w:rPr>
          <w:rFonts w:ascii="Tw Cen MT" w:hAnsi="Tw Cen MT" w:cs="Times New Roman"/>
          <w:color w:val="000000" w:themeColor="text1"/>
          <w:sz w:val="24"/>
          <w:szCs w:val="24"/>
        </w:rPr>
        <w:t>bengkak</w:t>
      </w:r>
      <w:proofErr w:type="spellEnd"/>
      <w:r w:rsidR="00D34FCC">
        <w:rPr>
          <w:rFonts w:ascii="Tw Cen MT" w:hAnsi="Tw Cen MT" w:cs="Times New Roman"/>
          <w:color w:val="000000" w:themeColor="text1"/>
          <w:sz w:val="24"/>
          <w:szCs w:val="24"/>
        </w:rPr>
        <w:t xml:space="preserve"> dan </w:t>
      </w:r>
      <w:proofErr w:type="spellStart"/>
      <w:r w:rsidR="00D34FCC">
        <w:rPr>
          <w:rFonts w:ascii="Tw Cen MT" w:hAnsi="Tw Cen MT" w:cs="Times New Roman"/>
          <w:color w:val="000000" w:themeColor="text1"/>
          <w:sz w:val="24"/>
          <w:szCs w:val="24"/>
        </w:rPr>
        <w:t>gusi</w:t>
      </w:r>
      <w:proofErr w:type="spellEnd"/>
      <w:r w:rsidR="00D34FCC">
        <w:rPr>
          <w:rFonts w:ascii="Tw Cen MT" w:hAnsi="Tw Cen MT" w:cs="Times New Roman"/>
          <w:color w:val="000000" w:themeColor="text1"/>
          <w:sz w:val="24"/>
          <w:szCs w:val="24"/>
        </w:rPr>
        <w:t xml:space="preserve"> </w:t>
      </w:r>
      <w:proofErr w:type="spellStart"/>
      <w:r w:rsidR="00D34FCC">
        <w:rPr>
          <w:rFonts w:ascii="Tw Cen MT" w:hAnsi="Tw Cen MT" w:cs="Times New Roman"/>
          <w:color w:val="000000" w:themeColor="text1"/>
          <w:sz w:val="24"/>
          <w:szCs w:val="24"/>
        </w:rPr>
        <w:t>berdarah</w:t>
      </w:r>
      <w:proofErr w:type="spellEnd"/>
      <w:r w:rsidRPr="007B52EF">
        <w:rPr>
          <w:rFonts w:ascii="Tw Cen MT" w:hAnsi="Tw Cen MT" w:cs="Times New Roman"/>
          <w:color w:val="000000" w:themeColor="text1"/>
          <w:sz w:val="24"/>
          <w:szCs w:val="24"/>
        </w:rPr>
        <w:t xml:space="preserve"> </w:t>
      </w:r>
      <w:r w:rsidR="00D34FCC">
        <w:rPr>
          <w:rFonts w:ascii="Tw Cen MT" w:hAnsi="Tw Cen MT" w:cs="Times New Roman"/>
          <w:color w:val="000000" w:themeColor="text1"/>
          <w:sz w:val="24"/>
          <w:szCs w:val="24"/>
        </w:rPr>
        <w:t>p</w:t>
      </w:r>
      <w:r w:rsidRPr="007B52EF">
        <w:rPr>
          <w:rFonts w:ascii="Tw Cen MT" w:hAnsi="Tw Cen MT" w:cs="Times New Roman"/>
          <w:color w:val="000000" w:themeColor="text1"/>
          <w:sz w:val="24"/>
          <w:szCs w:val="24"/>
        </w:rPr>
        <w:t xml:space="preserve">ada </w:t>
      </w:r>
      <w:proofErr w:type="spellStart"/>
      <w:r w:rsidRPr="007B52EF">
        <w:rPr>
          <w:rFonts w:ascii="Tw Cen MT" w:hAnsi="Tw Cen MT" w:cs="Times New Roman"/>
          <w:color w:val="000000" w:themeColor="text1"/>
          <w:sz w:val="24"/>
          <w:szCs w:val="24"/>
        </w:rPr>
        <w:t>masyarakat</w:t>
      </w:r>
      <w:proofErr w:type="spellEnd"/>
      <w:r w:rsidRPr="007B52EF">
        <w:rPr>
          <w:rFonts w:ascii="Tw Cen MT" w:hAnsi="Tw Cen MT" w:cs="Times New Roman"/>
          <w:color w:val="000000" w:themeColor="text1"/>
          <w:sz w:val="24"/>
          <w:szCs w:val="24"/>
        </w:rPr>
        <w:t xml:space="preserve"> Indonesia</w:t>
      </w:r>
      <w:r w:rsidR="00D34FCC">
        <w:rPr>
          <w:rFonts w:ascii="Tw Cen MT" w:hAnsi="Tw Cen MT" w:cs="Times New Roman"/>
          <w:color w:val="000000" w:themeColor="text1"/>
          <w:sz w:val="24"/>
          <w:szCs w:val="24"/>
        </w:rPr>
        <w:t xml:space="preserve"> </w:t>
      </w:r>
      <w:proofErr w:type="spellStart"/>
      <w:r w:rsidR="00D34FCC">
        <w:rPr>
          <w:rFonts w:ascii="Tw Cen MT" w:hAnsi="Tw Cen MT" w:cs="Times New Roman"/>
          <w:color w:val="000000" w:themeColor="text1"/>
          <w:sz w:val="24"/>
          <w:szCs w:val="24"/>
        </w:rPr>
        <w:t>masih</w:t>
      </w:r>
      <w:proofErr w:type="spellEnd"/>
      <w:r w:rsidR="00D34FCC">
        <w:rPr>
          <w:rFonts w:ascii="Tw Cen MT" w:hAnsi="Tw Cen MT" w:cs="Times New Roman"/>
          <w:color w:val="000000" w:themeColor="text1"/>
          <w:sz w:val="24"/>
          <w:szCs w:val="24"/>
        </w:rPr>
        <w:t xml:space="preserve"> </w:t>
      </w:r>
      <w:proofErr w:type="spellStart"/>
      <w:r w:rsidR="00D34FCC">
        <w:rPr>
          <w:rFonts w:ascii="Tw Cen MT" w:hAnsi="Tw Cen MT" w:cs="Times New Roman"/>
          <w:color w:val="000000" w:themeColor="text1"/>
          <w:sz w:val="24"/>
          <w:szCs w:val="24"/>
        </w:rPr>
        <w:t>memerlukan</w:t>
      </w:r>
      <w:proofErr w:type="spellEnd"/>
      <w:r w:rsidR="00D34FCC">
        <w:rPr>
          <w:rFonts w:ascii="Tw Cen MT" w:hAnsi="Tw Cen MT" w:cs="Times New Roman"/>
          <w:color w:val="000000" w:themeColor="text1"/>
          <w:sz w:val="24"/>
          <w:szCs w:val="24"/>
        </w:rPr>
        <w:t xml:space="preserve"> </w:t>
      </w:r>
      <w:proofErr w:type="spellStart"/>
      <w:r w:rsidR="00D34FCC">
        <w:rPr>
          <w:rFonts w:ascii="Tw Cen MT" w:hAnsi="Tw Cen MT" w:cs="Times New Roman"/>
          <w:color w:val="000000" w:themeColor="text1"/>
          <w:sz w:val="24"/>
          <w:szCs w:val="24"/>
        </w:rPr>
        <w:t>tindakan</w:t>
      </w:r>
      <w:proofErr w:type="spellEnd"/>
      <w:r w:rsidR="00D34FCC">
        <w:rPr>
          <w:rFonts w:ascii="Tw Cen MT" w:hAnsi="Tw Cen MT" w:cs="Times New Roman"/>
          <w:color w:val="000000" w:themeColor="text1"/>
          <w:sz w:val="24"/>
          <w:szCs w:val="24"/>
        </w:rPr>
        <w:t xml:space="preserve"> </w:t>
      </w:r>
      <w:proofErr w:type="spellStart"/>
      <w:r w:rsidR="00D34FCC">
        <w:rPr>
          <w:rFonts w:ascii="Tw Cen MT" w:hAnsi="Tw Cen MT" w:cs="Times New Roman"/>
          <w:color w:val="000000" w:themeColor="text1"/>
          <w:sz w:val="24"/>
          <w:szCs w:val="24"/>
        </w:rPr>
        <w:t>pencegahan</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proporsi</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g</w:t>
      </w:r>
      <w:r w:rsidR="006A7358">
        <w:rPr>
          <w:rFonts w:ascii="Tw Cen MT" w:hAnsi="Tw Cen MT" w:cs="Times New Roman"/>
          <w:color w:val="000000" w:themeColor="text1"/>
          <w:sz w:val="24"/>
          <w:szCs w:val="24"/>
        </w:rPr>
        <w:t>usi</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bengkak</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ditemukan</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sebanyak</w:t>
      </w:r>
      <w:proofErr w:type="spellEnd"/>
      <w:r w:rsidRPr="007B52EF">
        <w:rPr>
          <w:rFonts w:ascii="Tw Cen MT" w:hAnsi="Tw Cen MT" w:cs="Times New Roman"/>
          <w:color w:val="000000" w:themeColor="text1"/>
          <w:sz w:val="24"/>
          <w:szCs w:val="24"/>
        </w:rPr>
        <w:t xml:space="preserve"> 14,0% dan </w:t>
      </w:r>
      <w:proofErr w:type="spellStart"/>
      <w:r w:rsidRPr="007B52EF">
        <w:rPr>
          <w:rFonts w:ascii="Tw Cen MT" w:hAnsi="Tw Cen MT" w:cs="Times New Roman"/>
          <w:color w:val="000000" w:themeColor="text1"/>
          <w:sz w:val="24"/>
          <w:szCs w:val="24"/>
        </w:rPr>
        <w:t>g</w:t>
      </w:r>
      <w:r w:rsidR="006A7358">
        <w:rPr>
          <w:rFonts w:ascii="Tw Cen MT" w:hAnsi="Tw Cen MT" w:cs="Times New Roman"/>
          <w:color w:val="000000" w:themeColor="text1"/>
          <w:sz w:val="24"/>
          <w:szCs w:val="24"/>
        </w:rPr>
        <w:t>usi</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berdarah</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ditemukan</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sebanyak</w:t>
      </w:r>
      <w:proofErr w:type="spellEnd"/>
      <w:r w:rsidRPr="007B52EF">
        <w:rPr>
          <w:rFonts w:ascii="Tw Cen MT" w:hAnsi="Tw Cen MT" w:cs="Times New Roman"/>
          <w:color w:val="000000" w:themeColor="text1"/>
          <w:sz w:val="24"/>
          <w:szCs w:val="24"/>
        </w:rPr>
        <w:t xml:space="preserve"> 13,9%</w:t>
      </w:r>
      <w:r w:rsidR="00CA0A34">
        <w:rPr>
          <w:rFonts w:ascii="Tw Cen MT" w:hAnsi="Tw Cen MT" w:cs="Times New Roman"/>
          <w:color w:val="000000" w:themeColor="text1"/>
          <w:sz w:val="24"/>
          <w:szCs w:val="24"/>
        </w:rPr>
        <w:t xml:space="preserve"> </w:t>
      </w:r>
      <w:r w:rsidR="006A7358">
        <w:rPr>
          <w:rFonts w:ascii="Tw Cen MT" w:hAnsi="Tw Cen MT" w:cs="Times New Roman"/>
          <w:color w:val="000000" w:themeColor="text1"/>
          <w:sz w:val="24"/>
          <w:szCs w:val="24"/>
        </w:rPr>
        <w:fldChar w:fldCharType="begin" w:fldLock="1"/>
      </w:r>
      <w:r w:rsidR="006A7358">
        <w:rPr>
          <w:rFonts w:ascii="Tw Cen MT" w:hAnsi="Tw Cen MT" w:cs="Times New Roman"/>
          <w:color w:val="000000" w:themeColor="text1"/>
          <w:sz w:val="24"/>
          <w:szCs w:val="24"/>
        </w:rPr>
        <w:instrText>ADDIN CSL_CITATION {"citationItems":[{"id":"ITEM-1","itemData":{"ISBN":"978-602-373-118-3","author":[{"dropping-particle":"","family":"Kemenkes RI","given":"","non-dropping-particle":"","parse-names":false,"suffix":""}],"id":"ITEM-1","issued":{"date-parts":[["2018"]]},"publisher":"Badan Penelitian dan Pengembangan Kesehatan","publisher-place":"Jakarta","title":"Laporan Nasional RISKESDAS 2018","type":"book"},"uris":["http://www.mendeley.com/documents/?uuid=80a6bbbd-f147-436b-9bcc-5a5dff243a20"]}],"mendeley":{"formattedCitation":"[3]","plainTextFormattedCitation":"[3]","previouslyFormattedCitation":"[3]"},"properties":{"noteIndex":0},"schema":"https://github.com/citation-style-language/schema/raw/master/csl-citation.json"}</w:instrText>
      </w:r>
      <w:r w:rsidR="006A7358">
        <w:rPr>
          <w:rFonts w:ascii="Tw Cen MT" w:hAnsi="Tw Cen MT" w:cs="Times New Roman"/>
          <w:color w:val="000000" w:themeColor="text1"/>
          <w:sz w:val="24"/>
          <w:szCs w:val="24"/>
        </w:rPr>
        <w:fldChar w:fldCharType="separate"/>
      </w:r>
      <w:r w:rsidR="006A7358" w:rsidRPr="006A7358">
        <w:rPr>
          <w:rFonts w:ascii="Tw Cen MT" w:hAnsi="Tw Cen MT" w:cs="Times New Roman"/>
          <w:noProof/>
          <w:color w:val="000000" w:themeColor="text1"/>
          <w:sz w:val="24"/>
          <w:szCs w:val="24"/>
        </w:rPr>
        <w:t>[3]</w:t>
      </w:r>
      <w:r w:rsidR="006A7358">
        <w:rPr>
          <w:rFonts w:ascii="Tw Cen MT" w:hAnsi="Tw Cen MT" w:cs="Times New Roman"/>
          <w:color w:val="000000" w:themeColor="text1"/>
          <w:sz w:val="24"/>
          <w:szCs w:val="24"/>
        </w:rPr>
        <w:fldChar w:fldCharType="end"/>
      </w:r>
      <w:r w:rsidR="00CA0A34">
        <w:rPr>
          <w:rFonts w:ascii="Tw Cen MT" w:hAnsi="Tw Cen MT" w:cs="Times New Roman"/>
          <w:color w:val="000000" w:themeColor="text1"/>
          <w:sz w:val="24"/>
          <w:szCs w:val="24"/>
        </w:rPr>
        <w:t>.</w:t>
      </w:r>
      <w:r w:rsidRPr="007B52EF">
        <w:rPr>
          <w:rFonts w:ascii="Tw Cen MT" w:hAnsi="Tw Cen MT" w:cs="Times New Roman"/>
          <w:color w:val="000000" w:themeColor="text1"/>
          <w:sz w:val="24"/>
          <w:szCs w:val="24"/>
        </w:rPr>
        <w:t xml:space="preserve"> </w:t>
      </w:r>
      <w:r w:rsidRPr="007B52EF">
        <w:rPr>
          <w:rFonts w:ascii="Tw Cen MT" w:hAnsi="Tw Cen MT" w:cs="Times New Roman"/>
          <w:sz w:val="24"/>
          <w:szCs w:val="24"/>
        </w:rPr>
        <w:t xml:space="preserve">Hasil </w:t>
      </w:r>
      <w:proofErr w:type="spellStart"/>
      <w:r w:rsidRPr="007B52EF">
        <w:rPr>
          <w:rFonts w:ascii="Tw Cen MT" w:hAnsi="Tw Cen MT" w:cs="Times New Roman"/>
          <w:sz w:val="24"/>
          <w:szCs w:val="24"/>
        </w:rPr>
        <w:t>laporan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Riskesdas</w:t>
      </w:r>
      <w:proofErr w:type="spellEnd"/>
      <w:r w:rsidRPr="007B52EF">
        <w:rPr>
          <w:rFonts w:ascii="Tw Cen MT" w:hAnsi="Tw Cen MT" w:cs="Times New Roman"/>
          <w:sz w:val="24"/>
          <w:szCs w:val="24"/>
        </w:rPr>
        <w:t xml:space="preserve"> </w:t>
      </w:r>
      <w:r w:rsidRPr="007B52EF">
        <w:rPr>
          <w:rFonts w:ascii="Tw Cen MT" w:hAnsi="Tw Cen MT" w:cs="Times New Roman"/>
          <w:color w:val="000000" w:themeColor="text1"/>
          <w:sz w:val="24"/>
          <w:szCs w:val="24"/>
        </w:rPr>
        <w:t xml:space="preserve">2018 </w:t>
      </w:r>
      <w:proofErr w:type="spellStart"/>
      <w:r w:rsidRPr="007B52EF">
        <w:rPr>
          <w:rFonts w:ascii="Tw Cen MT" w:hAnsi="Tw Cen MT" w:cs="Times New Roman"/>
          <w:color w:val="000000" w:themeColor="text1"/>
          <w:sz w:val="24"/>
          <w:szCs w:val="24"/>
        </w:rPr>
        <w:t>untuk</w:t>
      </w:r>
      <w:proofErr w:type="spellEnd"/>
      <w:r w:rsidRPr="007B52EF">
        <w:rPr>
          <w:rFonts w:ascii="Tw Cen MT" w:hAnsi="Tw Cen MT" w:cs="Times New Roman"/>
          <w:color w:val="000000" w:themeColor="text1"/>
          <w:sz w:val="24"/>
          <w:szCs w:val="24"/>
        </w:rPr>
        <w:t xml:space="preserve"> </w:t>
      </w:r>
      <w:proofErr w:type="spellStart"/>
      <w:r w:rsidRPr="007B52EF">
        <w:rPr>
          <w:rFonts w:ascii="Tw Cen MT" w:hAnsi="Tw Cen MT" w:cs="Times New Roman"/>
          <w:color w:val="000000" w:themeColor="text1"/>
          <w:sz w:val="24"/>
          <w:szCs w:val="24"/>
        </w:rPr>
        <w:t>Provinsi</w:t>
      </w:r>
      <w:proofErr w:type="spellEnd"/>
      <w:r w:rsidRPr="007B52EF">
        <w:rPr>
          <w:rFonts w:ascii="Tw Cen MT" w:hAnsi="Tw Cen MT" w:cs="Times New Roman"/>
          <w:color w:val="000000" w:themeColor="text1"/>
          <w:sz w:val="24"/>
          <w:szCs w:val="24"/>
        </w:rPr>
        <w:t xml:space="preserve"> Jawa Barat </w:t>
      </w:r>
      <w:proofErr w:type="spellStart"/>
      <w:r w:rsidRPr="007B52EF">
        <w:rPr>
          <w:rFonts w:ascii="Tw Cen MT" w:hAnsi="Tw Cen MT" w:cs="Times New Roman"/>
          <w:sz w:val="24"/>
          <w:szCs w:val="24"/>
        </w:rPr>
        <w:t>menunjukkan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proporsi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masyarakat</w:t>
      </w:r>
      <w:proofErr w:type="spellEnd"/>
      <w:r w:rsidRPr="007B52EF">
        <w:rPr>
          <w:rFonts w:ascii="Tw Cen MT" w:hAnsi="Tw Cen MT" w:cs="Times New Roman"/>
          <w:sz w:val="24"/>
          <w:szCs w:val="24"/>
        </w:rPr>
        <w:t xml:space="preserve"> yang </w:t>
      </w:r>
      <w:proofErr w:type="spellStart"/>
      <w:r w:rsidRPr="007B52EF">
        <w:rPr>
          <w:rFonts w:ascii="Tw Cen MT" w:hAnsi="Tw Cen MT" w:cs="Times New Roman"/>
          <w:sz w:val="24"/>
          <w:szCs w:val="24"/>
        </w:rPr>
        <w:t>mengalami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gusi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bengkak</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masih</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cukup</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banyak</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yaitu</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sebesar</w:t>
      </w:r>
      <w:proofErr w:type="spellEnd"/>
      <w:r w:rsidRPr="007B52EF">
        <w:rPr>
          <w:rFonts w:ascii="Tw Cen MT" w:hAnsi="Tw Cen MT" w:cs="Times New Roman"/>
          <w:sz w:val="24"/>
          <w:szCs w:val="24"/>
        </w:rPr>
        <w:t xml:space="preserve"> 15,38%  </w:t>
      </w:r>
      <w:proofErr w:type="spellStart"/>
      <w:r w:rsidRPr="007B52EF">
        <w:rPr>
          <w:rFonts w:ascii="Tw Cen MT" w:hAnsi="Tw Cen MT" w:cs="Times New Roman"/>
          <w:sz w:val="24"/>
          <w:szCs w:val="24"/>
        </w:rPr>
        <w:t>serta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gusi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mudah</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berdarah</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yaitu</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sebesar</w:t>
      </w:r>
      <w:proofErr w:type="spellEnd"/>
      <w:r w:rsidRPr="007B52EF">
        <w:rPr>
          <w:rFonts w:ascii="Tw Cen MT" w:hAnsi="Tw Cen MT" w:cs="Times New Roman"/>
          <w:sz w:val="24"/>
          <w:szCs w:val="24"/>
        </w:rPr>
        <w:t xml:space="preserve"> 13,82%. </w:t>
      </w:r>
      <w:proofErr w:type="spellStart"/>
      <w:r w:rsidRPr="007B52EF">
        <w:rPr>
          <w:rFonts w:ascii="Tw Cen MT" w:hAnsi="Tw Cen MT" w:cs="Times New Roman"/>
          <w:sz w:val="24"/>
          <w:szCs w:val="24"/>
        </w:rPr>
        <w:t>Kabupaten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Sumedang</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menjadi</w:t>
      </w:r>
      <w:proofErr w:type="spellEnd"/>
      <w:r w:rsidRPr="007B52EF">
        <w:rPr>
          <w:rFonts w:ascii="Tw Cen MT" w:hAnsi="Tw Cen MT" w:cs="Times New Roman"/>
          <w:sz w:val="24"/>
          <w:szCs w:val="24"/>
        </w:rPr>
        <w:t xml:space="preserve"> salah </w:t>
      </w:r>
      <w:proofErr w:type="spellStart"/>
      <w:r w:rsidRPr="007B52EF">
        <w:rPr>
          <w:rFonts w:ascii="Tw Cen MT" w:hAnsi="Tw Cen MT" w:cs="Times New Roman"/>
          <w:sz w:val="24"/>
          <w:szCs w:val="24"/>
        </w:rPr>
        <w:t>satu</w:t>
      </w:r>
      <w:proofErr w:type="spellEnd"/>
      <w:r w:rsidRPr="007B52EF">
        <w:rPr>
          <w:rFonts w:ascii="Tw Cen MT" w:hAnsi="Tw Cen MT" w:cs="Times New Roman"/>
          <w:sz w:val="24"/>
          <w:szCs w:val="24"/>
        </w:rPr>
        <w:t xml:space="preserve"> wilayah yang </w:t>
      </w:r>
      <w:proofErr w:type="spellStart"/>
      <w:r w:rsidRPr="007B52EF">
        <w:rPr>
          <w:rFonts w:ascii="Tw Cen MT" w:hAnsi="Tw Cen MT" w:cs="Times New Roman"/>
          <w:sz w:val="24"/>
          <w:szCs w:val="24"/>
        </w:rPr>
        <w:t>memiliki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prevalensi</w:t>
      </w:r>
      <w:proofErr w:type="spellEnd"/>
      <w:r w:rsidRPr="007B52EF">
        <w:rPr>
          <w:rFonts w:ascii="Tw Cen MT" w:hAnsi="Tw Cen MT" w:cs="Times New Roman"/>
          <w:sz w:val="24"/>
          <w:szCs w:val="24"/>
        </w:rPr>
        <w:t xml:space="preserve"> gingivitis yang </w:t>
      </w:r>
      <w:proofErr w:type="spellStart"/>
      <w:r w:rsidRPr="007B52EF">
        <w:rPr>
          <w:rFonts w:ascii="Tw Cen MT" w:hAnsi="Tw Cen MT" w:cs="Times New Roman"/>
          <w:sz w:val="24"/>
          <w:szCs w:val="24"/>
        </w:rPr>
        <w:t>cukup</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tinggi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yaitu</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gusi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bengkak</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sebesar</w:t>
      </w:r>
      <w:proofErr w:type="spellEnd"/>
      <w:r w:rsidRPr="007B52EF">
        <w:rPr>
          <w:rFonts w:ascii="Tw Cen MT" w:hAnsi="Tw Cen MT" w:cs="Times New Roman"/>
          <w:sz w:val="24"/>
          <w:szCs w:val="24"/>
        </w:rPr>
        <w:t xml:space="preserve"> 22,06% dan </w:t>
      </w:r>
      <w:proofErr w:type="spellStart"/>
      <w:r w:rsidRPr="007B52EF">
        <w:rPr>
          <w:rFonts w:ascii="Tw Cen MT" w:hAnsi="Tw Cen MT" w:cs="Times New Roman"/>
          <w:sz w:val="24"/>
          <w:szCs w:val="24"/>
        </w:rPr>
        <w:t>gusi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mudah</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berdarah</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sebesar</w:t>
      </w:r>
      <w:proofErr w:type="spellEnd"/>
      <w:r w:rsidRPr="007B52EF">
        <w:rPr>
          <w:rFonts w:ascii="Tw Cen MT" w:hAnsi="Tw Cen MT" w:cs="Times New Roman"/>
          <w:sz w:val="24"/>
          <w:szCs w:val="24"/>
        </w:rPr>
        <w:t xml:space="preserve"> 20,02%</w:t>
      </w:r>
      <w:r w:rsidR="00CA0A34">
        <w:rPr>
          <w:rFonts w:ascii="Tw Cen MT" w:hAnsi="Tw Cen MT" w:cs="Times New Roman"/>
          <w:sz w:val="24"/>
          <w:szCs w:val="24"/>
        </w:rPr>
        <w:t xml:space="preserve"> </w:t>
      </w:r>
      <w:r w:rsidR="006A7358">
        <w:rPr>
          <w:rFonts w:ascii="Tw Cen MT" w:hAnsi="Tw Cen MT" w:cs="Times New Roman"/>
          <w:sz w:val="24"/>
          <w:szCs w:val="24"/>
        </w:rPr>
        <w:fldChar w:fldCharType="begin" w:fldLock="1"/>
      </w:r>
      <w:r w:rsidR="00C62E11">
        <w:rPr>
          <w:rFonts w:ascii="Tw Cen MT" w:hAnsi="Tw Cen MT" w:cs="Times New Roman"/>
          <w:sz w:val="24"/>
          <w:szCs w:val="24"/>
        </w:rPr>
        <w:instrText>ADDIN CSL_CITATION {"citationItems":[{"id":"ITEM-1","itemData":{"ISBN":"978-602-373-133-6","author":[{"dropping-particle":"","family":"Kemenkes RI","given":"","non-dropping-particle":"","parse-names":false,"suffix":""}],"id":"ITEM-1","issued":{"date-parts":[["2019"]]},"publisher":"Kementerian Kesehatan RI","publisher-place":"Jakarta","title":"Laporan Provinsi Jawa Barat Riskesdas 2018","type":"book"},"uris":["http://www.mendeley.com/documents/?uuid=dbf96f5f-f486-4d79-baad-1a820d0f5e84"]}],"mendeley":{"formattedCitation":"[4]","plainTextFormattedCitation":"[4]","previouslyFormattedCitation":"[4]"},"properties":{"noteIndex":0},"schema":"https://github.com/citation-style-language/schema/raw/master/csl-citation.json"}</w:instrText>
      </w:r>
      <w:r w:rsidR="006A7358">
        <w:rPr>
          <w:rFonts w:ascii="Tw Cen MT" w:hAnsi="Tw Cen MT" w:cs="Times New Roman"/>
          <w:sz w:val="24"/>
          <w:szCs w:val="24"/>
        </w:rPr>
        <w:fldChar w:fldCharType="separate"/>
      </w:r>
      <w:r w:rsidR="006A7358" w:rsidRPr="006A7358">
        <w:rPr>
          <w:rFonts w:ascii="Tw Cen MT" w:hAnsi="Tw Cen MT" w:cs="Times New Roman"/>
          <w:noProof/>
          <w:sz w:val="24"/>
          <w:szCs w:val="24"/>
        </w:rPr>
        <w:t>[4]</w:t>
      </w:r>
      <w:r w:rsidR="006A7358">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w:t>
      </w:r>
    </w:p>
    <w:p w14:paraId="0C604B74" w14:textId="1C046BB0" w:rsidR="00795ED6" w:rsidRPr="007B52EF" w:rsidRDefault="00795ED6" w:rsidP="006A7358">
      <w:pPr>
        <w:spacing w:after="0" w:line="240" w:lineRule="auto"/>
        <w:jc w:val="both"/>
        <w:rPr>
          <w:rFonts w:ascii="Tw Cen MT" w:hAnsi="Tw Cen MT" w:cs="Times New Roman"/>
          <w:sz w:val="24"/>
          <w:szCs w:val="24"/>
        </w:rPr>
      </w:pPr>
      <w:proofErr w:type="spellStart"/>
      <w:r w:rsidRPr="007B52EF">
        <w:rPr>
          <w:rFonts w:ascii="Tw Cen MT" w:hAnsi="Tw Cen MT" w:cs="Times New Roman"/>
          <w:sz w:val="24"/>
          <w:szCs w:val="24"/>
        </w:rPr>
        <w:t>Timbulnya</w:t>
      </w:r>
      <w:proofErr w:type="spellEnd"/>
      <w:r w:rsidRPr="007B52EF">
        <w:rPr>
          <w:rFonts w:ascii="Tw Cen MT" w:hAnsi="Tw Cen MT" w:cs="Times New Roman"/>
          <w:sz w:val="24"/>
          <w:szCs w:val="24"/>
        </w:rPr>
        <w:t xml:space="preserve"> </w:t>
      </w:r>
      <w:proofErr w:type="spellStart"/>
      <w:r w:rsidR="00053DFD">
        <w:rPr>
          <w:rFonts w:ascii="Tw Cen MT" w:hAnsi="Tw Cen MT" w:cs="Times New Roman"/>
          <w:sz w:val="24"/>
          <w:szCs w:val="24"/>
        </w:rPr>
        <w:t>permasalahan</w:t>
      </w:r>
      <w:proofErr w:type="spellEnd"/>
      <w:r w:rsidR="00053DFD">
        <w:rPr>
          <w:rFonts w:ascii="Tw Cen MT" w:hAnsi="Tw Cen MT" w:cs="Times New Roman"/>
          <w:sz w:val="24"/>
          <w:szCs w:val="24"/>
        </w:rPr>
        <w:t xml:space="preserve"> </w:t>
      </w:r>
      <w:proofErr w:type="spellStart"/>
      <w:r w:rsidR="00053DFD">
        <w:rPr>
          <w:rFonts w:ascii="Tw Cen MT" w:hAnsi="Tw Cen MT" w:cs="Times New Roman"/>
          <w:sz w:val="24"/>
          <w:szCs w:val="24"/>
        </w:rPr>
        <w:t>kesehatan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gigi</w:t>
      </w:r>
      <w:proofErr w:type="spellEnd"/>
      <w:r w:rsidRPr="007B52EF">
        <w:rPr>
          <w:rFonts w:ascii="Tw Cen MT" w:hAnsi="Tw Cen MT" w:cs="Times New Roman"/>
          <w:sz w:val="24"/>
          <w:szCs w:val="24"/>
        </w:rPr>
        <w:t xml:space="preserve"> dan </w:t>
      </w:r>
      <w:proofErr w:type="spellStart"/>
      <w:r w:rsidRPr="007B52EF">
        <w:rPr>
          <w:rFonts w:ascii="Tw Cen MT" w:hAnsi="Tw Cen MT" w:cs="Times New Roman"/>
          <w:sz w:val="24"/>
          <w:szCs w:val="24"/>
        </w:rPr>
        <w:t>mulut</w:t>
      </w:r>
      <w:proofErr w:type="spellEnd"/>
      <w:r w:rsidRPr="007B52EF">
        <w:rPr>
          <w:rFonts w:ascii="Tw Cen MT" w:hAnsi="Tw Cen MT" w:cs="Times New Roman"/>
          <w:sz w:val="24"/>
          <w:szCs w:val="24"/>
        </w:rPr>
        <w:t xml:space="preserve"> pada </w:t>
      </w:r>
      <w:proofErr w:type="spellStart"/>
      <w:r w:rsidRPr="007B52EF">
        <w:rPr>
          <w:rFonts w:ascii="Tw Cen MT" w:hAnsi="Tw Cen MT" w:cs="Times New Roman"/>
          <w:sz w:val="24"/>
          <w:szCs w:val="24"/>
        </w:rPr>
        <w:t>seseorang</w:t>
      </w:r>
      <w:proofErr w:type="spellEnd"/>
      <w:r w:rsidRPr="007B52EF">
        <w:rPr>
          <w:rFonts w:ascii="Tw Cen MT" w:hAnsi="Tw Cen MT" w:cs="Times New Roman"/>
          <w:sz w:val="24"/>
          <w:szCs w:val="24"/>
        </w:rPr>
        <w:t xml:space="preserve"> </w:t>
      </w:r>
      <w:r w:rsidR="00053DFD">
        <w:rPr>
          <w:rFonts w:ascii="Tw Cen MT" w:hAnsi="Tw Cen MT" w:cs="Times New Roman"/>
          <w:sz w:val="24"/>
          <w:szCs w:val="24"/>
        </w:rPr>
        <w:t xml:space="preserve">salah </w:t>
      </w:r>
      <w:proofErr w:type="spellStart"/>
      <w:r w:rsidR="00053DFD">
        <w:rPr>
          <w:rFonts w:ascii="Tw Cen MT" w:hAnsi="Tw Cen MT" w:cs="Times New Roman"/>
          <w:sz w:val="24"/>
          <w:szCs w:val="24"/>
        </w:rPr>
        <w:t>satunya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disebabkan</w:t>
      </w:r>
      <w:proofErr w:type="spellEnd"/>
      <w:r w:rsidRPr="007B52EF">
        <w:rPr>
          <w:rFonts w:ascii="Tw Cen MT" w:hAnsi="Tw Cen MT" w:cs="Times New Roman"/>
          <w:sz w:val="24"/>
          <w:szCs w:val="24"/>
        </w:rPr>
        <w:t xml:space="preserve"> </w:t>
      </w:r>
      <w:r w:rsidR="00053DFD">
        <w:rPr>
          <w:rFonts w:ascii="Tw Cen MT" w:hAnsi="Tw Cen MT" w:cs="Times New Roman"/>
          <w:sz w:val="24"/>
          <w:szCs w:val="24"/>
        </w:rPr>
        <w:t>oleh</w:t>
      </w:r>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faktor</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perilaku</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atau</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sikap</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individu</w:t>
      </w:r>
      <w:proofErr w:type="spellEnd"/>
      <w:r w:rsidRPr="007B52EF">
        <w:rPr>
          <w:rFonts w:ascii="Tw Cen MT" w:hAnsi="Tw Cen MT" w:cs="Times New Roman"/>
          <w:sz w:val="24"/>
          <w:szCs w:val="24"/>
        </w:rPr>
        <w:t xml:space="preserve"> yang </w:t>
      </w:r>
      <w:proofErr w:type="spellStart"/>
      <w:r w:rsidRPr="007B52EF">
        <w:rPr>
          <w:rFonts w:ascii="Tw Cen MT" w:hAnsi="Tw Cen MT" w:cs="Times New Roman"/>
          <w:sz w:val="24"/>
          <w:szCs w:val="24"/>
        </w:rPr>
        <w:t>abai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terhadap</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kebersihan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gigi</w:t>
      </w:r>
      <w:proofErr w:type="spellEnd"/>
      <w:r w:rsidRPr="007B52EF">
        <w:rPr>
          <w:rFonts w:ascii="Tw Cen MT" w:hAnsi="Tw Cen MT" w:cs="Times New Roman"/>
          <w:sz w:val="24"/>
          <w:szCs w:val="24"/>
        </w:rPr>
        <w:t xml:space="preserve"> dan </w:t>
      </w:r>
      <w:proofErr w:type="spellStart"/>
      <w:r w:rsidRPr="007B52EF">
        <w:rPr>
          <w:rFonts w:ascii="Tw Cen MT" w:hAnsi="Tw Cen MT" w:cs="Times New Roman"/>
          <w:sz w:val="24"/>
          <w:szCs w:val="24"/>
        </w:rPr>
        <w:t>mulut</w:t>
      </w:r>
      <w:proofErr w:type="spellEnd"/>
      <w:r w:rsidRPr="007B52EF">
        <w:rPr>
          <w:rFonts w:ascii="Tw Cen MT" w:hAnsi="Tw Cen MT" w:cs="Times New Roman"/>
          <w:sz w:val="24"/>
          <w:szCs w:val="24"/>
        </w:rPr>
        <w:t xml:space="preserve">. Adanya </w:t>
      </w:r>
      <w:proofErr w:type="spellStart"/>
      <w:r w:rsidRPr="007B52EF">
        <w:rPr>
          <w:rFonts w:ascii="Tw Cen MT" w:hAnsi="Tw Cen MT" w:cs="Times New Roman"/>
          <w:sz w:val="24"/>
          <w:szCs w:val="24"/>
        </w:rPr>
        <w:t>pengabaian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tersebut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dilandasi</w:t>
      </w:r>
      <w:proofErr w:type="spellEnd"/>
      <w:r w:rsidRPr="007B52EF">
        <w:rPr>
          <w:rFonts w:ascii="Tw Cen MT" w:hAnsi="Tw Cen MT" w:cs="Times New Roman"/>
          <w:sz w:val="24"/>
          <w:szCs w:val="24"/>
        </w:rPr>
        <w:t xml:space="preserve"> oleh </w:t>
      </w:r>
      <w:proofErr w:type="spellStart"/>
      <w:r w:rsidRPr="007B52EF">
        <w:rPr>
          <w:rFonts w:ascii="Tw Cen MT" w:hAnsi="Tw Cen MT" w:cs="Times New Roman"/>
          <w:sz w:val="24"/>
          <w:szCs w:val="24"/>
        </w:rPr>
        <w:t>karena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kurangnya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pengetahuan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individu</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mengenai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pentingnya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pemeliharaan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kesehatan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gigi</w:t>
      </w:r>
      <w:proofErr w:type="spellEnd"/>
      <w:r w:rsidRPr="007B52EF">
        <w:rPr>
          <w:rFonts w:ascii="Tw Cen MT" w:hAnsi="Tw Cen MT" w:cs="Times New Roman"/>
          <w:sz w:val="24"/>
          <w:szCs w:val="24"/>
        </w:rPr>
        <w:t xml:space="preserve"> dan </w:t>
      </w:r>
      <w:proofErr w:type="spellStart"/>
      <w:r w:rsidRPr="007B52EF">
        <w:rPr>
          <w:rFonts w:ascii="Tw Cen MT" w:hAnsi="Tw Cen MT" w:cs="Times New Roman"/>
          <w:sz w:val="24"/>
          <w:szCs w:val="24"/>
        </w:rPr>
        <w:t>mulut</w:t>
      </w:r>
      <w:proofErr w:type="spellEnd"/>
      <w:r w:rsidR="00CA0A34">
        <w:rPr>
          <w:rFonts w:ascii="Tw Cen MT" w:hAnsi="Tw Cen MT" w:cs="Times New Roman"/>
          <w:sz w:val="24"/>
          <w:szCs w:val="24"/>
        </w:rPr>
        <w:t xml:space="preserve"> </w:t>
      </w:r>
      <w:r w:rsidR="00C62E11">
        <w:rPr>
          <w:rFonts w:ascii="Tw Cen MT" w:hAnsi="Tw Cen MT" w:cs="Times New Roman"/>
          <w:sz w:val="24"/>
          <w:szCs w:val="24"/>
        </w:rPr>
        <w:fldChar w:fldCharType="begin" w:fldLock="1"/>
      </w:r>
      <w:r w:rsidR="00CA0A34">
        <w:rPr>
          <w:rFonts w:ascii="Tw Cen MT" w:hAnsi="Tw Cen MT" w:cs="Times New Roman"/>
          <w:sz w:val="24"/>
          <w:szCs w:val="24"/>
        </w:rPr>
        <w:instrText>ADDIN CSL_CITATION {"citationItems":[{"id":"ITEM-1","itemData":{"author":[{"dropping-particle":"","family":"Rahmaningrum","given":"R.","non-dropping-particle":"","parse-names":false,"suffix":""}],"container-title":"Jurnal Kesehatan &amp; Kesehatan Gigi","id":"ITEM-1","issue":"1","issued":{"date-parts":[["2018"]]},"page":"1-11","title":"Hubungan Pengetahuan Pemeliharaan Kesehatan Gigi Dan Mulut Dengan Status Kesehatan Gigi Dan Mulut Pada Murid Kelas V Di SDN 11 Baruga Kota Kendari","type":"article-journal","volume":"1"},"uris":["http://www.mendeley.com/documents/?uuid=e71a6f7f-d601-4e61-8447-0ff403d0d4b0"]}],"mendeley":{"formattedCitation":"[5]","plainTextFormattedCitation":"[5]","previouslyFormattedCitation":"[5]"},"properties":{"noteIndex":0},"schema":"https://github.com/citation-style-language/schema/raw/master/csl-citation.json"}</w:instrText>
      </w:r>
      <w:r w:rsidR="00C62E11">
        <w:rPr>
          <w:rFonts w:ascii="Tw Cen MT" w:hAnsi="Tw Cen MT" w:cs="Times New Roman"/>
          <w:sz w:val="24"/>
          <w:szCs w:val="24"/>
        </w:rPr>
        <w:fldChar w:fldCharType="separate"/>
      </w:r>
      <w:r w:rsidR="00CA0A34" w:rsidRPr="00CA0A34">
        <w:rPr>
          <w:rFonts w:ascii="Tw Cen MT" w:hAnsi="Tw Cen MT" w:cs="Times New Roman"/>
          <w:noProof/>
          <w:sz w:val="24"/>
          <w:szCs w:val="24"/>
        </w:rPr>
        <w:t>[5]</w:t>
      </w:r>
      <w:r w:rsidR="00C62E11">
        <w:rPr>
          <w:rFonts w:ascii="Tw Cen MT" w:hAnsi="Tw Cen MT" w:cs="Times New Roman"/>
          <w:sz w:val="24"/>
          <w:szCs w:val="24"/>
        </w:rPr>
        <w:fldChar w:fldCharType="end"/>
      </w:r>
      <w:r w:rsidR="00CA0A34">
        <w:rPr>
          <w:rFonts w:ascii="Tw Cen MT" w:hAnsi="Tw Cen MT" w:cs="Times New Roman"/>
          <w:sz w:val="24"/>
          <w:szCs w:val="24"/>
        </w:rPr>
        <w:t>.</w:t>
      </w:r>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Rendahnya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pengetahuan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ini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secara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tidak</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langsung</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akan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berdampak</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terhadap</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kejadian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penyakit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gigi</w:t>
      </w:r>
      <w:proofErr w:type="spellEnd"/>
      <w:r w:rsidRPr="007B52EF">
        <w:rPr>
          <w:rFonts w:ascii="Tw Cen MT" w:hAnsi="Tw Cen MT" w:cs="Times New Roman"/>
          <w:sz w:val="24"/>
          <w:szCs w:val="24"/>
        </w:rPr>
        <w:t xml:space="preserve"> dan </w:t>
      </w:r>
      <w:proofErr w:type="spellStart"/>
      <w:r w:rsidRPr="007B52EF">
        <w:rPr>
          <w:rFonts w:ascii="Tw Cen MT" w:hAnsi="Tw Cen MT" w:cs="Times New Roman"/>
          <w:sz w:val="24"/>
          <w:szCs w:val="24"/>
        </w:rPr>
        <w:t>mulut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termasuk</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penyakit</w:t>
      </w:r>
      <w:proofErr w:type="spellEnd"/>
      <w:r w:rsidRPr="007B52EF">
        <w:rPr>
          <w:rFonts w:ascii="Tw Cen MT" w:hAnsi="Tw Cen MT" w:cs="Times New Roman"/>
          <w:sz w:val="24"/>
          <w:szCs w:val="24"/>
        </w:rPr>
        <w:t xml:space="preserve"> pada </w:t>
      </w:r>
      <w:proofErr w:type="spellStart"/>
      <w:r w:rsidRPr="007B52EF">
        <w:rPr>
          <w:rFonts w:ascii="Tw Cen MT" w:hAnsi="Tw Cen MT" w:cs="Times New Roman"/>
          <w:sz w:val="24"/>
          <w:szCs w:val="24"/>
        </w:rPr>
        <w:t>jaringan</w:t>
      </w:r>
      <w:proofErr w:type="spellEnd"/>
      <w:r w:rsidRPr="007B52EF">
        <w:rPr>
          <w:rFonts w:ascii="Tw Cen MT" w:hAnsi="Tw Cen MT" w:cs="Times New Roman"/>
          <w:sz w:val="24"/>
          <w:szCs w:val="24"/>
        </w:rPr>
        <w:t xml:space="preserve"> periodontal </w:t>
      </w:r>
      <w:proofErr w:type="spellStart"/>
      <w:r w:rsidRPr="007B52EF">
        <w:rPr>
          <w:rFonts w:ascii="Tw Cen MT" w:hAnsi="Tw Cen MT" w:cs="Times New Roman"/>
          <w:sz w:val="24"/>
          <w:szCs w:val="24"/>
        </w:rPr>
        <w:t>yaitu</w:t>
      </w:r>
      <w:proofErr w:type="spellEnd"/>
      <w:r w:rsidRPr="007B52EF">
        <w:rPr>
          <w:rFonts w:ascii="Tw Cen MT" w:hAnsi="Tw Cen MT" w:cs="Times New Roman"/>
          <w:sz w:val="24"/>
          <w:szCs w:val="24"/>
        </w:rPr>
        <w:t xml:space="preserve"> gingivitis.  </w:t>
      </w:r>
      <w:r w:rsidR="00CA0A34">
        <w:rPr>
          <w:rFonts w:ascii="Tw Cen MT" w:hAnsi="Tw Cen MT" w:cs="Times New Roman"/>
          <w:sz w:val="24"/>
          <w:szCs w:val="24"/>
        </w:rPr>
        <w:t xml:space="preserve"> </w:t>
      </w:r>
    </w:p>
    <w:p w14:paraId="3090F601" w14:textId="77777777" w:rsidR="0034781B" w:rsidRDefault="00795ED6" w:rsidP="0034781B">
      <w:pPr>
        <w:spacing w:after="0" w:line="240" w:lineRule="auto"/>
        <w:jc w:val="both"/>
        <w:rPr>
          <w:rFonts w:ascii="Tw Cen MT" w:hAnsi="Tw Cen MT" w:cs="Times New Roman"/>
          <w:sz w:val="24"/>
          <w:szCs w:val="24"/>
        </w:rPr>
      </w:pPr>
      <w:r w:rsidRPr="007B52EF">
        <w:rPr>
          <w:rFonts w:ascii="Tw Cen MT" w:hAnsi="Tw Cen MT" w:cs="Times New Roman"/>
          <w:sz w:val="24"/>
          <w:szCs w:val="24"/>
        </w:rPr>
        <w:t xml:space="preserve">Hasil </w:t>
      </w:r>
      <w:proofErr w:type="spellStart"/>
      <w:r w:rsidRPr="007B52EF">
        <w:rPr>
          <w:rFonts w:ascii="Tw Cen MT" w:hAnsi="Tw Cen MT" w:cs="Times New Roman"/>
          <w:sz w:val="24"/>
          <w:szCs w:val="24"/>
        </w:rPr>
        <w:t>penelitian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sebelumnya</w:t>
      </w:r>
      <w:proofErr w:type="spellEnd"/>
      <w:r w:rsidRPr="007B52EF">
        <w:rPr>
          <w:rFonts w:ascii="Tw Cen MT" w:hAnsi="Tw Cen MT" w:cs="Times New Roman"/>
          <w:sz w:val="24"/>
          <w:szCs w:val="24"/>
        </w:rPr>
        <w:t xml:space="preserve"> yang </w:t>
      </w:r>
      <w:proofErr w:type="spellStart"/>
      <w:r w:rsidRPr="007B52EF">
        <w:rPr>
          <w:rFonts w:ascii="Tw Cen MT" w:hAnsi="Tw Cen MT" w:cs="Times New Roman"/>
          <w:sz w:val="24"/>
          <w:szCs w:val="24"/>
        </w:rPr>
        <w:t>dilakukan</w:t>
      </w:r>
      <w:proofErr w:type="spellEnd"/>
      <w:r w:rsidRPr="007B52EF">
        <w:rPr>
          <w:rFonts w:ascii="Tw Cen MT" w:hAnsi="Tw Cen MT" w:cs="Times New Roman"/>
          <w:sz w:val="24"/>
          <w:szCs w:val="24"/>
        </w:rPr>
        <w:t xml:space="preserve"> oleh </w:t>
      </w:r>
      <w:r w:rsidRPr="007B52EF">
        <w:rPr>
          <w:rFonts w:ascii="Tw Cen MT" w:hAnsi="Tw Cen MT" w:cs="Times New Roman"/>
          <w:color w:val="000000" w:themeColor="text1"/>
          <w:sz w:val="24"/>
          <w:szCs w:val="24"/>
        </w:rPr>
        <w:fldChar w:fldCharType="begin" w:fldLock="1"/>
      </w:r>
      <w:r w:rsidR="00CA0A34">
        <w:rPr>
          <w:rFonts w:ascii="Tw Cen MT" w:hAnsi="Tw Cen MT" w:cs="Times New Roman"/>
          <w:color w:val="000000" w:themeColor="text1"/>
          <w:sz w:val="24"/>
          <w:szCs w:val="24"/>
        </w:rPr>
        <w:instrText>ADDIN CSL_CITATION {"citationItems":[{"id":"ITEM-1","itemData":{"DOI":"10.22146/majkedgiind.8515","ISSN":"2460-0164","abstract":"Proses penuaan merupakan salah satu faktor sistemik yang mempengaruhi respon tubuh terhadap terjadinya penyakit periodontal. Penelitian ini bertujuan untuk mengetahui hubungan antara pengetahuan, sikap dan perilaku terhadap pemeliharaan kebersihan gigi dan mulut dengan status kesehatan periodontal pra lansia. Penelitian ini merupakan penelitian non eksperimental, dengan rancangan cross sectional. Subjek penelitian berjumlah 225 orang pra lansia dari 9 Posbindu di Kecamatan Indihiang Tasikmalaya, yang diambil dengan cara purposive sampling. Variabel pengaruh terdiri dari pengetahuan, sikap dan perilaku terhadap pemeliharaan kebersihan gigi dan mulut. Variabel pengetahuan diukur menggunakan kuesioner tertutup dengan pilihan jawaban benar atau salah. Variabel sikap dan perilaku diukur menggunakan kuesioner dibuat menurut skala Likert. Kuesioner telah diuji validitas (koefisien korelasi ≥ 0,30) dan uji reliabilitas (alpha cronbach &gt;0,60). Variabel terpengaruh adalah status kesehatan periodontal yang diukur menggunakan indeks CPITN. Analisa data menggunakan analisis korelasi dan regresi berganda. Hasil analisis regresi berganda menunjukkan bahwa variabel pengetahuan, sikap dan perilaku terhadap pemeliharaan kebersihan gigi dan mulut mempunyai hubungan signifikan terhadap status kesehatan periodontal (F =30,681 dan p =0,001), dan memberikan kontribusi pengaruh sebesar 29,4% (R² = 0,294) terhadap status kesehatan periodontal. Perilaku terhadap pemeliharaan kebersihan gigi dan mulut memberikan kontribusi pengaruh paling besar terhadap status kesehatan periodontal yaitu sebesar 6,9%. Kesimpulan dari penelitian ini adalah semakin baik pengetahuan, sikap dan perilaku terhadap pemeliharaan kebersihan gigi dan mulut, semakin baik status kesehatan periodontal pra lansia. Perilaku terhadap pemeliharaan kebersihan gigi dan mulut memberikan kontribusi pengaruh paling besar terhadap status kesehatan periodontal pra lansia.Correlation Between Knowledge, Attitude and Behaviour on Oral Hygiene Maintenance with Periodontal Health Status of Pre Elderly at Posbindu of Sub-District Indihiang Tasikmalaya. Aging process is one of the systemic factors that influence the host response towards the occurrence of periodontal disease. The purpose of this study was to find out the correlation between knowledge, attitude, and behavior on oral hygiene maintenance with periodontal health status of pre elderly. Two hundred twenty-five pre elderly chosen purposively from 9 Posbindu of Sub-di…","author":[{"dropping-particle":"","family":"Rahayu","given":"C","non-dropping-particle":"","parse-names":false,"suffix":""},{"dropping-particle":"","family":"Widiati","given":"S","non-dropping-particle":"","parse-names":false,"suffix":""},{"dropping-particle":"","family":"Widyanti","given":"N","non-dropping-particle":"","parse-names":false,"suffix":""}],"container-title":"Majalah Kedokteran Gigi Indonesia","id":"ITEM-1","issue":"1","issued":{"date-parts":[["2014"]]},"page":"27","title":"Hubungan antara Pengetahuan, Sikap, dan Perilaku terhadap Pemeliharaan Kebersihan Gigi dan Mulut dengan Status Kesehatan Periodontal Pra Lansia di Posbindu Kecamatan Indihiang Kota Tasikmalaya","type":"article-journal","volume":"21"},"uris":["http://www.mendeley.com/documents/?uuid=b1242124-b3d5-449a-a07f-afe7eea9ecc2","http://www.mendeley.com/documents/?uuid=a8777b09-2ec3-4f2a-ace0-926cee8d79c7"]}],"mendeley":{"formattedCitation":"[6]","manualFormatting":"Rahayu (2014)","plainTextFormattedCitation":"[6]","previouslyFormattedCitation":"[6]"},"properties":{"noteIndex":0},"schema":"https://github.com/citation-style-language/schema/raw/master/csl-citation.json"}</w:instrText>
      </w:r>
      <w:r w:rsidRPr="007B52EF">
        <w:rPr>
          <w:rFonts w:ascii="Tw Cen MT" w:hAnsi="Tw Cen MT" w:cs="Times New Roman"/>
          <w:color w:val="000000" w:themeColor="text1"/>
          <w:sz w:val="24"/>
          <w:szCs w:val="24"/>
        </w:rPr>
        <w:fldChar w:fldCharType="separate"/>
      </w:r>
      <w:r w:rsidRPr="007B52EF">
        <w:rPr>
          <w:rFonts w:ascii="Tw Cen MT" w:hAnsi="Tw Cen MT" w:cs="Times New Roman"/>
          <w:noProof/>
          <w:color w:val="000000" w:themeColor="text1"/>
          <w:sz w:val="24"/>
          <w:szCs w:val="24"/>
        </w:rPr>
        <w:t>Rahayu (2014)</w:t>
      </w:r>
      <w:r w:rsidRPr="007B52EF">
        <w:rPr>
          <w:rFonts w:ascii="Tw Cen MT" w:hAnsi="Tw Cen MT" w:cs="Times New Roman"/>
          <w:color w:val="000000" w:themeColor="text1"/>
          <w:sz w:val="24"/>
          <w:szCs w:val="24"/>
        </w:rPr>
        <w:fldChar w:fldCharType="end"/>
      </w:r>
      <w:r w:rsidRPr="007B52EF">
        <w:rPr>
          <w:rFonts w:ascii="Tw Cen MT" w:hAnsi="Tw Cen MT" w:cs="Times New Roman"/>
          <w:sz w:val="24"/>
          <w:szCs w:val="24"/>
        </w:rPr>
        <w:t xml:space="preserve">, yang </w:t>
      </w:r>
      <w:proofErr w:type="spellStart"/>
      <w:r w:rsidRPr="007B52EF">
        <w:rPr>
          <w:rFonts w:ascii="Tw Cen MT" w:hAnsi="Tw Cen MT" w:cs="Times New Roman"/>
          <w:sz w:val="24"/>
          <w:szCs w:val="24"/>
        </w:rPr>
        <w:t>berjudul</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Hubungan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antara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Pengetahuan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Sikap</w:t>
      </w:r>
      <w:proofErr w:type="spellEnd"/>
      <w:r w:rsidRPr="007B52EF">
        <w:rPr>
          <w:rFonts w:ascii="Tw Cen MT" w:hAnsi="Tw Cen MT" w:cs="Times New Roman"/>
          <w:sz w:val="24"/>
          <w:szCs w:val="24"/>
        </w:rPr>
        <w:t xml:space="preserve">, dan </w:t>
      </w:r>
      <w:proofErr w:type="spellStart"/>
      <w:r w:rsidRPr="007B52EF">
        <w:rPr>
          <w:rFonts w:ascii="Tw Cen MT" w:hAnsi="Tw Cen MT" w:cs="Times New Roman"/>
          <w:sz w:val="24"/>
          <w:szCs w:val="24"/>
        </w:rPr>
        <w:t>Perilaku</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terhadap</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Pemeliharaan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Kebersihan</w:t>
      </w:r>
      <w:proofErr w:type="spellEnd"/>
      <w:r w:rsidRPr="007B52EF">
        <w:rPr>
          <w:rFonts w:ascii="Tw Cen MT" w:hAnsi="Tw Cen MT" w:cs="Times New Roman"/>
          <w:sz w:val="24"/>
          <w:szCs w:val="24"/>
        </w:rPr>
        <w:t xml:space="preserve"> Gigi dan </w:t>
      </w:r>
      <w:proofErr w:type="spellStart"/>
      <w:r w:rsidRPr="007B52EF">
        <w:rPr>
          <w:rFonts w:ascii="Tw Cen MT" w:hAnsi="Tw Cen MT" w:cs="Times New Roman"/>
          <w:sz w:val="24"/>
          <w:szCs w:val="24"/>
        </w:rPr>
        <w:t>Mulut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dengan</w:t>
      </w:r>
      <w:proofErr w:type="spellEnd"/>
      <w:r w:rsidRPr="007B52EF">
        <w:rPr>
          <w:rFonts w:ascii="Tw Cen MT" w:hAnsi="Tw Cen MT" w:cs="Times New Roman"/>
          <w:sz w:val="24"/>
          <w:szCs w:val="24"/>
        </w:rPr>
        <w:t xml:space="preserve"> Status Kesehatan Periodontal </w:t>
      </w:r>
      <w:proofErr w:type="spellStart"/>
      <w:r w:rsidRPr="007B52EF">
        <w:rPr>
          <w:rFonts w:ascii="Tw Cen MT" w:hAnsi="Tw Cen MT" w:cs="Times New Roman"/>
          <w:sz w:val="24"/>
          <w:szCs w:val="24"/>
        </w:rPr>
        <w:t>Pra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Lansia</w:t>
      </w:r>
      <w:proofErr w:type="spellEnd"/>
      <w:r w:rsidRPr="007B52EF">
        <w:rPr>
          <w:rFonts w:ascii="Tw Cen MT" w:hAnsi="Tw Cen MT" w:cs="Times New Roman"/>
          <w:sz w:val="24"/>
          <w:szCs w:val="24"/>
        </w:rPr>
        <w:t xml:space="preserve"> di </w:t>
      </w:r>
      <w:proofErr w:type="spellStart"/>
      <w:r w:rsidRPr="007B52EF">
        <w:rPr>
          <w:rFonts w:ascii="Tw Cen MT" w:hAnsi="Tw Cen MT" w:cs="Times New Roman"/>
          <w:sz w:val="24"/>
          <w:szCs w:val="24"/>
        </w:rPr>
        <w:t>Posbindu</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Kecamatan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Indihiang</w:t>
      </w:r>
      <w:proofErr w:type="spellEnd"/>
      <w:r w:rsidRPr="007B52EF">
        <w:rPr>
          <w:rFonts w:ascii="Tw Cen MT" w:hAnsi="Tw Cen MT" w:cs="Times New Roman"/>
          <w:sz w:val="24"/>
          <w:szCs w:val="24"/>
        </w:rPr>
        <w:t xml:space="preserve"> Kota </w:t>
      </w:r>
      <w:proofErr w:type="spellStart"/>
      <w:r w:rsidRPr="007B52EF">
        <w:rPr>
          <w:rFonts w:ascii="Tw Cen MT" w:hAnsi="Tw Cen MT" w:cs="Times New Roman"/>
          <w:sz w:val="24"/>
          <w:szCs w:val="24"/>
        </w:rPr>
        <w:t>Tasikmalaya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disimpulkan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bahwa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pengetahuan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tentang</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pemeliharaan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kebersihan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gigi</w:t>
      </w:r>
      <w:proofErr w:type="spellEnd"/>
      <w:r w:rsidRPr="007B52EF">
        <w:rPr>
          <w:rFonts w:ascii="Tw Cen MT" w:hAnsi="Tw Cen MT" w:cs="Times New Roman"/>
          <w:sz w:val="24"/>
          <w:szCs w:val="24"/>
        </w:rPr>
        <w:t xml:space="preserve"> dan </w:t>
      </w:r>
      <w:proofErr w:type="spellStart"/>
      <w:r w:rsidRPr="007B52EF">
        <w:rPr>
          <w:rFonts w:ascii="Tw Cen MT" w:hAnsi="Tw Cen MT" w:cs="Times New Roman"/>
          <w:sz w:val="24"/>
          <w:szCs w:val="24"/>
        </w:rPr>
        <w:t>mulut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memberikan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kontribusi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pengaruh</w:t>
      </w:r>
      <w:proofErr w:type="spellEnd"/>
      <w:r w:rsidRPr="007B52EF">
        <w:rPr>
          <w:rFonts w:ascii="Tw Cen MT" w:hAnsi="Tw Cen MT" w:cs="Times New Roman"/>
          <w:sz w:val="24"/>
          <w:szCs w:val="24"/>
        </w:rPr>
        <w:t xml:space="preserve"> yang </w:t>
      </w:r>
      <w:proofErr w:type="spellStart"/>
      <w:r w:rsidRPr="007B52EF">
        <w:rPr>
          <w:rFonts w:ascii="Tw Cen MT" w:hAnsi="Tw Cen MT" w:cs="Times New Roman"/>
          <w:sz w:val="24"/>
          <w:szCs w:val="24"/>
        </w:rPr>
        <w:t>cukup</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besar</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yaitu</w:t>
      </w:r>
      <w:proofErr w:type="spellEnd"/>
      <w:r w:rsidRPr="007B52EF">
        <w:rPr>
          <w:rFonts w:ascii="Tw Cen MT" w:hAnsi="Tw Cen MT" w:cs="Times New Roman"/>
          <w:sz w:val="24"/>
          <w:szCs w:val="24"/>
        </w:rPr>
        <w:t xml:space="preserve"> 6,6% </w:t>
      </w:r>
      <w:proofErr w:type="spellStart"/>
      <w:r w:rsidRPr="007B52EF">
        <w:rPr>
          <w:rFonts w:ascii="Tw Cen MT" w:hAnsi="Tw Cen MT" w:cs="Times New Roman"/>
          <w:sz w:val="24"/>
          <w:szCs w:val="24"/>
        </w:rPr>
        <w:t>terhadap</w:t>
      </w:r>
      <w:proofErr w:type="spellEnd"/>
      <w:r w:rsidRPr="007B52EF">
        <w:rPr>
          <w:rFonts w:ascii="Tw Cen MT" w:hAnsi="Tw Cen MT" w:cs="Times New Roman"/>
          <w:sz w:val="24"/>
          <w:szCs w:val="24"/>
        </w:rPr>
        <w:t xml:space="preserve"> status </w:t>
      </w:r>
      <w:proofErr w:type="spellStart"/>
      <w:r w:rsidRPr="007B52EF">
        <w:rPr>
          <w:rFonts w:ascii="Tw Cen MT" w:hAnsi="Tw Cen MT" w:cs="Times New Roman"/>
          <w:sz w:val="24"/>
          <w:szCs w:val="24"/>
        </w:rPr>
        <w:t>kesehatan</w:t>
      </w:r>
      <w:proofErr w:type="spellEnd"/>
      <w:r w:rsidRPr="007B52EF">
        <w:rPr>
          <w:rFonts w:ascii="Tw Cen MT" w:hAnsi="Tw Cen MT" w:cs="Times New Roman"/>
          <w:sz w:val="24"/>
          <w:szCs w:val="24"/>
        </w:rPr>
        <w:t xml:space="preserve"> periodontal</w:t>
      </w:r>
      <w:r w:rsidR="00CA0A34">
        <w:rPr>
          <w:rFonts w:ascii="Tw Cen MT" w:hAnsi="Tw Cen MT" w:cs="Times New Roman"/>
          <w:sz w:val="24"/>
          <w:szCs w:val="24"/>
        </w:rPr>
        <w:t xml:space="preserve"> </w:t>
      </w:r>
      <w:r w:rsidR="00CA0A34">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{"citationItems":[{"id":"ITEM-1","itemData":{"DOI":"10.22146/majkedgiind.8515","ISSN":"2460-0164","abstract":"Proses penuaan merupakan salah satu faktor sistemik yang mempengaruhi respon tubuh terhadap terjadinya penyakit periodontal. Penelitian ini bertujuan untuk mengetahui hubungan antara pengetahuan, sikap dan perilaku terhadap pemeliharaan kebersihan gigi dan mulut dengan status kesehatan periodontal pra lansia. Penelitian ini merupakan penelitian non eksperimental, dengan rancangan cross sectional. Subjek penelitian berjumlah 225 orang pra lansia dari 9 Posbindu di Kecamatan Indihiang Tasikmalaya, yang diambil dengan cara purposive sampling. Variabel pengaruh terdiri dari pengetahuan, sikap dan perilaku terhadap pemeliharaan kebersihan gigi dan mulut. Variabel pengetahuan diukur menggunakan kuesioner tertutup dengan pilihan jawaban benar atau salah. Variabel sikap dan perilaku diukur menggunakan kuesioner dibuat menurut skala Likert. Kuesioner telah diuji validitas (koefisien korelasi ≥ 0,30) dan uji reliabilitas (alpha cronbach &gt;0,60). Variabel terpengaruh adalah status kesehatan periodontal yang diukur menggunakan indeks CPITN. Analisa data menggunakan analisis korelasi dan regresi berganda. Hasil analisis regresi berganda menunjukkan bahwa variabel pengetahuan, sikap dan perilaku terhadap pemeliharaan kebersihan gigi dan mulut mempunyai hubungan signifikan terhadap status kesehatan periodontal (F =30,681 dan p =0,001), dan memberikan kontribusi pengaruh sebesar 29,4% (R² = 0,294) terhadap status kesehatan periodontal. Perilaku terhadap pemeliharaan kebersihan gigi dan mulut memberikan kontribusi pengaruh paling besar terhadap status kesehatan periodontal yaitu sebesar 6,9%. Kesimpulan dari penelitian ini adalah semakin baik pengetahuan, sikap dan perilaku terhadap pemeliharaan kebersihan gigi dan mulut, semakin baik status kesehatan periodontal pra lansia. Perilaku terhadap pemeliharaan kebersihan gigi dan mulut memberikan kontribusi pengaruh paling besar terhadap status kesehatan periodontal pra lansia.Correlation Between Knowledge, Attitude and Behaviour on Oral Hygiene Maintenance with Periodontal Health Status of Pre Elderly at Posbindu of Sub-District Indihiang Tasikmalaya. Aging process is one of the systemic factors that influence the host response towards the occurrence of periodontal disease. The purpose of this study was to find out the correlation between knowledge, attitude, and behavior on oral hygiene maintenance with periodontal health status of pre elderly. Two hundred twenty-five pre elderly chosen purposively from 9 Posbindu of Sub-di…","author":[{"dropping-particle":"","family":"Rahayu","given":"C","non-dropping-particle":"","parse-names":false,"suffix":""},{"dropping-particle":"","family":"Widiati","given":"S","non-dropping-particle":"","parse-names":false,"suffix":""},{"dropping-particle":"","family":"Widyanti","given":"N","non-dropping-particle":"","parse-names":false,"suffix":""}],"container-title":"Majalah Kedokteran Gigi Indonesia","id":"ITEM-1","issue":"1","issued":{"date-parts":[["2014"]]},"page":"27","title":"Hubungan antara Pengetahuan, Sikap, dan Perilaku terhadap Pemeliharaan Kebersihan Gigi dan Mulut dengan Status Kesehatan Periodontal Pra Lansia di Posbindu Kecamatan Indihiang Kota Tasikmalaya","type":"article-journal","volume":"21"},"uris":["http://www.mendeley.com/documents/?uuid=a8777b09-2ec3-4f2a-ace0-926cee8d79c7"]}],"mendeley":{"formattedCitation":"[6]","plainTextFormattedCitation":"[6]","previouslyFormattedCitation":"[6]"},"properties":{"noteIndex":0},"schema":"https://github.com/citation-style-language/schema/raw/master/csl-citation.json"}</w:instrText>
      </w:r>
      <w:r w:rsidR="00CA0A34">
        <w:rPr>
          <w:rFonts w:ascii="Tw Cen MT" w:hAnsi="Tw Cen MT" w:cs="Times New Roman"/>
          <w:sz w:val="24"/>
          <w:szCs w:val="24"/>
        </w:rPr>
        <w:fldChar w:fldCharType="separate"/>
      </w:r>
      <w:r w:rsidR="00261B23" w:rsidRPr="00261B23">
        <w:rPr>
          <w:rFonts w:ascii="Tw Cen MT" w:hAnsi="Tw Cen MT" w:cs="Times New Roman"/>
          <w:noProof/>
          <w:sz w:val="24"/>
          <w:szCs w:val="24"/>
        </w:rPr>
        <w:t>[6]</w:t>
      </w:r>
      <w:r w:rsidR="00CA0A34">
        <w:rPr>
          <w:rFonts w:ascii="Tw Cen MT" w:hAnsi="Tw Cen MT" w:cs="Times New Roman"/>
          <w:sz w:val="24"/>
          <w:szCs w:val="24"/>
        </w:rPr>
        <w:fldChar w:fldCharType="end"/>
      </w:r>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Penelitian</w:t>
      </w:r>
      <w:proofErr w:type="spellEnd"/>
      <w:r w:rsidRPr="007B52EF">
        <w:rPr>
          <w:rFonts w:ascii="Tw Cen MT" w:hAnsi="Tw Cen MT" w:cs="Times New Roman"/>
          <w:sz w:val="24"/>
          <w:szCs w:val="24"/>
        </w:rPr>
        <w:t xml:space="preserve"> </w:t>
      </w:r>
      <w:r w:rsidRPr="007B52EF">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{"citationItems":[{"id":"ITEM-1","itemData":{"DOI":"10.35790/eg.9.1.2021.32366","abstract":"Abstract: Poor oral hygiene could cause a variety of diseases in the oral cavity. Oral diseases can occur in various age groups, including children. World Health Organization survey showed that 90% of the world population suffer from gingivitis; 80% of them are children under 12 years of age. Gingivitis is an early stage of periodontal disease in the form of gingival inflammation due to poor oral dental hygiene. Therefore, biofilms are accumulated on the plaques along the gingival margins. This study was aimed to determine the oral dental hygiene and the incidence of gingivitis in elementary school children. This was a literature review study using three databases, namely: Google Scholar, PubMed, and Digital Reference Garba. The results obtained nine journals that were relevant to the topic of discussion. Moreover, oral dental hygiene was influenced by knowledge of oral dental health and oral dental hygiene maintenance behavior such as tooth brushing and diet. The incidence of gingivitis among elementary school children ranged from 74.4% to 91.94%. In conclusion, oral hygiene status of elementary school children was in the medium category and the incidence of gingivitis among them was high.Keywords: oral hygiene, incidence of gingivitis, elementary school children Abstrak: Kebersihan gigi mulut yang kurang dapat menyebabkan berbagai masalah dalam rongga mulut. Penyakit gigi mulut dapat dialami oleh semua kelompok usia, tidak terkecuali pada anak. Hasil survei World Health Organization menumjukkan 90% penduduk di dunia menderita penyakit gingivitis dan 80% di antaranya merupakan anak usia di bawah 12 tahun. Gingivitis merupakan tahap awal penyakit periodontal berupa peradangan pada gingiva yang disebabkan oleh kebersihan gigi mulut yang buruk sehingga terjadi akumulasi biofilm pada plak di sepanjang margin gingiva. Penelitian ini bertujuan untuk mengetahui gambaran kebersihan gigi mulut dan kejadian gingivitis pada anak sekolah dasar. Jenis penelitian ialah literature review dengan menggunakan database Google Scholar, PubMed, dan Garba Rujukan Digital. Hasil penelitian mendapatkan sembilan jurnal yang relevan dengan topik bahasan. Kkebersihan gigi mulut dipengaruhi oleh pengetahuan kesehatan gigi mulut dan perilaku pemeliharaan kebersihan gigi mulut seperti menyikat gigi dan pola makan. Distribusi kejadian gingivitis pada anak sekolah dasar antara 74,4%-91,94%. Simpulan penelitian ini ialah status kebersihan gigi mulut anak sekolah dasar termasuk dalam k…","author":[{"dropping-particle":"","family":"Pontoluli","given":"Z G","non-dropping-particle":"","parse-names":false,"suffix":""},{"dropping-particle":"","family":"Khoman","given":"J A","non-dropping-particle":"","parse-names":false,"suffix":""},{"dropping-particle":"","family":"Wowor","given":"V N S.","non-dropping-particle":"","parse-names":false,"suffix":""}],"container-title":"e-GiGi","id":"ITEM-1","issue":"1","issued":{"date-parts":[["2021"]]},"page":"21-28","title":"Kebersihan Gigi Mulut dan Kejadian Gingivitis pada Anak Sekolah Dasar","type":"article-journal","volume":"9"},"uris":["http://www.mendeley.com/documents/?uuid=53c69ea0-09cd-4fe9-869c-327e1536eba7","http://www.mendeley.com/documents/?uuid=8275bda4-c3d1-4546-96c8-0e1de040c57c"]}],"mendeley":{"formattedCitation":"[7]","manualFormatting":"Pontoluli (2021)","plainTextFormattedCitation":"[7]","previouslyFormattedCitation":"[7]"},"properties":{"noteIndex":0},"schema":"https://github.com/citation-style-language/schema/raw/master/csl-citation.json"}</w:instrText>
      </w:r>
      <w:r w:rsidRPr="007B52EF">
        <w:rPr>
          <w:rFonts w:ascii="Tw Cen MT" w:hAnsi="Tw Cen MT" w:cs="Times New Roman"/>
          <w:sz w:val="24"/>
          <w:szCs w:val="24"/>
        </w:rPr>
        <w:fldChar w:fldCharType="separate"/>
      </w:r>
      <w:r w:rsidRPr="007B52EF">
        <w:rPr>
          <w:rFonts w:ascii="Tw Cen MT" w:hAnsi="Tw Cen MT" w:cs="Times New Roman"/>
          <w:noProof/>
          <w:sz w:val="24"/>
          <w:szCs w:val="24"/>
        </w:rPr>
        <w:t>Pontoluli (2021)</w:t>
      </w:r>
      <w:r w:rsidRPr="007B52EF">
        <w:rPr>
          <w:rFonts w:ascii="Tw Cen MT" w:hAnsi="Tw Cen MT" w:cs="Times New Roman"/>
          <w:sz w:val="24"/>
          <w:szCs w:val="24"/>
        </w:rPr>
        <w:fldChar w:fldCharType="end"/>
      </w:r>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menunjukan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Kebersihan</w:t>
      </w:r>
      <w:proofErr w:type="spellEnd"/>
      <w:r w:rsidRPr="007B52EF">
        <w:rPr>
          <w:rFonts w:ascii="Tw Cen MT" w:hAnsi="Tw Cen MT" w:cs="Times New Roman"/>
          <w:sz w:val="24"/>
          <w:szCs w:val="24"/>
        </w:rPr>
        <w:t xml:space="preserve"> Gigi </w:t>
      </w:r>
      <w:proofErr w:type="spellStart"/>
      <w:r w:rsidRPr="007B52EF">
        <w:rPr>
          <w:rFonts w:ascii="Tw Cen MT" w:hAnsi="Tw Cen MT" w:cs="Times New Roman"/>
          <w:sz w:val="24"/>
          <w:szCs w:val="24"/>
        </w:rPr>
        <w:t>Mulut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berhubungan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dengan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adanya</w:t>
      </w:r>
      <w:proofErr w:type="spellEnd"/>
      <w:r w:rsidRPr="007B52EF">
        <w:rPr>
          <w:rFonts w:ascii="Tw Cen MT" w:hAnsi="Tw Cen MT" w:cs="Times New Roman"/>
          <w:sz w:val="24"/>
          <w:szCs w:val="24"/>
        </w:rPr>
        <w:t xml:space="preserve"> gingivitis. Pada </w:t>
      </w:r>
      <w:proofErr w:type="spellStart"/>
      <w:r w:rsidRPr="007B52EF">
        <w:rPr>
          <w:rFonts w:ascii="Tw Cen MT" w:hAnsi="Tw Cen MT" w:cs="Times New Roman"/>
          <w:sz w:val="24"/>
          <w:szCs w:val="24"/>
        </w:rPr>
        <w:t>penelitian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tersebut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ditemukan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bahwa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individu</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dengan</w:t>
      </w:r>
      <w:proofErr w:type="spellEnd"/>
      <w:r w:rsidRPr="007B52EF">
        <w:rPr>
          <w:rFonts w:ascii="Tw Cen MT" w:hAnsi="Tw Cen MT" w:cs="Times New Roman"/>
          <w:sz w:val="24"/>
          <w:szCs w:val="24"/>
        </w:rPr>
        <w:t xml:space="preserve"> status </w:t>
      </w:r>
      <w:proofErr w:type="spellStart"/>
      <w:r w:rsidRPr="007B52EF">
        <w:rPr>
          <w:rFonts w:ascii="Tw Cen MT" w:hAnsi="Tw Cen MT" w:cs="Times New Roman"/>
          <w:sz w:val="24"/>
          <w:szCs w:val="24"/>
        </w:rPr>
        <w:t>kebersihan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mulut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dalam</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kategori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sedang</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memiliki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angka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kejadian</w:t>
      </w:r>
      <w:proofErr w:type="spellEnd"/>
      <w:r w:rsidRPr="007B52EF">
        <w:rPr>
          <w:rFonts w:ascii="Tw Cen MT" w:hAnsi="Tw Cen MT" w:cs="Times New Roman"/>
          <w:sz w:val="24"/>
          <w:szCs w:val="24"/>
        </w:rPr>
        <w:t xml:space="preserve"> gingivitis yang </w:t>
      </w:r>
      <w:proofErr w:type="spellStart"/>
      <w:r w:rsidRPr="007B52EF">
        <w:rPr>
          <w:rFonts w:ascii="Tw Cen MT" w:hAnsi="Tw Cen MT" w:cs="Times New Roman"/>
          <w:sz w:val="24"/>
          <w:szCs w:val="24"/>
        </w:rPr>
        <w:t>tergolong</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cukup</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tinggi</w:t>
      </w:r>
      <w:proofErr w:type="spellEnd"/>
      <w:r w:rsidR="00CA0A34">
        <w:rPr>
          <w:rFonts w:ascii="Tw Cen MT" w:hAnsi="Tw Cen MT" w:cs="Times New Roman"/>
          <w:sz w:val="24"/>
          <w:szCs w:val="24"/>
        </w:rPr>
        <w:t xml:space="preserve"> </w:t>
      </w:r>
      <w:r w:rsidR="00CA0A34">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{"citationItems":[{"id":"ITEM-1","itemData":{"DOI":"10.35790/eg.9.1.2021.32366","abstract":"Abstract: Poor oral hygiene could cause a variety of diseases in the oral cavity. Oral diseases can occur in various age groups, including children. World Health Organization survey showed that 90% of the world population suffer from gingivitis; 80% of them are children under 12 years of age. Gingivitis is an early stage of periodontal disease in the form of gingival inflammation due to poor oral dental hygiene. Therefore, biofilms are accumulated on the plaques along the gingival margins. This study was aimed to determine the oral dental hygiene and the incidence of gingivitis in elementary school children. This was a literature review study using three databases, namely: Google Scholar, PubMed, and Digital Reference Garba. The results obtained nine journals that were relevant to the topic of discussion. Moreover, oral dental hygiene was influenced by knowledge of oral dental health and oral dental hygiene maintenance behavior such as tooth brushing and diet. The incidence of gingivitis among elementary school children ranged from 74.4% to 91.94%. In conclusion, oral hygiene status of elementary school children was in the medium category and the incidence of gingivitis among them was high.Keywords: oral hygiene, incidence of gingivitis, elementary school children Abstrak: Kebersihan gigi mulut yang kurang dapat menyebabkan berbagai masalah dalam rongga mulut. Penyakit gigi mulut dapat dialami oleh semua kelompok usia, tidak terkecuali pada anak. Hasil survei World Health Organization menumjukkan 90% penduduk di dunia menderita penyakit gingivitis dan 80% di antaranya merupakan anak usia di bawah 12 tahun. Gingivitis merupakan tahap awal penyakit periodontal berupa peradangan pada gingiva yang disebabkan oleh kebersihan gigi mulut yang buruk sehingga terjadi akumulasi biofilm pada plak di sepanjang margin gingiva. Penelitian ini bertujuan untuk mengetahui gambaran kebersihan gigi mulut dan kejadian gingivitis pada anak sekolah dasar. Jenis penelitian ialah literature review dengan menggunakan database Google Scholar, PubMed, dan Garba Rujukan Digital. Hasil penelitian mendapatkan sembilan jurnal yang relevan dengan topik bahasan. Kkebersihan gigi mulut dipengaruhi oleh pengetahuan kesehatan gigi mulut dan perilaku pemeliharaan kebersihan gigi mulut seperti menyikat gigi dan pola makan. Distribusi kejadian gingivitis pada anak sekolah dasar antara 74,4%-91,94%. Simpulan penelitian ini ialah status kebersihan gigi mulut anak sekolah dasar termasuk dalam k…","author":[{"dropping-particle":"","family":"Pontoluli","given":"Z G","non-dropping-particle":"","parse-names":false,"suffix":""},{"dropping-particle":"","family":"Khoman","given":"J A","non-dropping-particle":"","parse-names":false,"suffix":""},{"dropping-particle":"","family":"Wowor","given":"V N S.","non-dropping-particle":"","parse-names":false,"suffix":""}],"container-title":"e-GiGi","id":"ITEM-1","issue":"1","issued":{"date-parts":[["2021"]]},"page":"21-28","title":"Kebersihan Gigi Mulut dan Kejadian Gingivitis pada Anak Sekolah Dasar","type":"article-journal","volume":"9"},"uris":["http://www.mendeley.com/documents/?uuid=8275bda4-c3d1-4546-96c8-0e1de040c57c"]}],"mendeley":{"formattedCitation":"[7]","plainTextFormattedCitation":"[7]","previouslyFormattedCitation":"[7]"},"properties":{"noteIndex":0},"schema":"https://github.com/citation-style-language/schema/raw/master/csl-citation.json"}</w:instrText>
      </w:r>
      <w:r w:rsidR="00CA0A34">
        <w:rPr>
          <w:rFonts w:ascii="Tw Cen MT" w:hAnsi="Tw Cen MT" w:cs="Times New Roman"/>
          <w:sz w:val="24"/>
          <w:szCs w:val="24"/>
        </w:rPr>
        <w:fldChar w:fldCharType="separate"/>
      </w:r>
      <w:r w:rsidR="00261B23" w:rsidRPr="00261B23">
        <w:rPr>
          <w:rFonts w:ascii="Tw Cen MT" w:hAnsi="Tw Cen MT" w:cs="Times New Roman"/>
          <w:noProof/>
          <w:sz w:val="24"/>
          <w:szCs w:val="24"/>
        </w:rPr>
        <w:t>[7]</w:t>
      </w:r>
      <w:r w:rsidR="00CA0A34">
        <w:rPr>
          <w:rFonts w:ascii="Tw Cen MT" w:hAnsi="Tw Cen MT" w:cs="Times New Roman"/>
          <w:sz w:val="24"/>
          <w:szCs w:val="24"/>
        </w:rPr>
        <w:fldChar w:fldCharType="end"/>
      </w:r>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Penelitian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sebelumnya</w:t>
      </w:r>
      <w:proofErr w:type="spellEnd"/>
      <w:r w:rsidRPr="007B52EF">
        <w:rPr>
          <w:rFonts w:ascii="Tw Cen MT" w:hAnsi="Tw Cen MT" w:cs="Times New Roman"/>
          <w:sz w:val="24"/>
          <w:szCs w:val="24"/>
        </w:rPr>
        <w:t xml:space="preserve"> yang </w:t>
      </w:r>
      <w:proofErr w:type="spellStart"/>
      <w:r w:rsidRPr="007B52EF">
        <w:rPr>
          <w:rFonts w:ascii="Tw Cen MT" w:hAnsi="Tw Cen MT" w:cs="Times New Roman"/>
          <w:sz w:val="24"/>
          <w:szCs w:val="24"/>
        </w:rPr>
        <w:t>dilakukan</w:t>
      </w:r>
      <w:proofErr w:type="spellEnd"/>
      <w:r w:rsidRPr="007B52EF">
        <w:rPr>
          <w:rFonts w:ascii="Tw Cen MT" w:hAnsi="Tw Cen MT" w:cs="Times New Roman"/>
          <w:sz w:val="24"/>
          <w:szCs w:val="24"/>
        </w:rPr>
        <w:t xml:space="preserve"> oleh </w:t>
      </w:r>
      <w:r w:rsidRPr="007B52EF">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d36be01f-d084-404f-9c75-ad2823f25e9b","http://www.mendeley.com/documents/?uuid=91b8a1cd-2413-4fa5-9978-e4163725ad46"]}],"mendeley":{"formattedCitation":"[8]","manualFormatting":"Susanti (2021)","plainTextFormattedCitation":"[8]","previouslyFormattedCitation":"[8]"},"properties":{"noteIndex":0},"schema":"https://github.com/citation-style-language/schema/raw/master/csl-citation.json"}</w:instrText>
      </w:r>
      <w:r w:rsidRPr="007B52EF">
        <w:rPr>
          <w:rFonts w:ascii="Tw Cen MT" w:hAnsi="Tw Cen MT" w:cs="Times New Roman"/>
          <w:sz w:val="24"/>
          <w:szCs w:val="24"/>
        </w:rPr>
        <w:fldChar w:fldCharType="separate"/>
      </w:r>
      <w:r w:rsidRPr="007B52EF">
        <w:rPr>
          <w:rFonts w:ascii="Tw Cen MT" w:hAnsi="Tw Cen MT" w:cs="Times New Roman"/>
          <w:noProof/>
          <w:sz w:val="24"/>
          <w:szCs w:val="24"/>
        </w:rPr>
        <w:t>Susanti (2021)</w:t>
      </w:r>
      <w:r w:rsidRPr="007B52EF">
        <w:rPr>
          <w:rFonts w:ascii="Tw Cen MT" w:hAnsi="Tw Cen MT" w:cs="Times New Roman"/>
          <w:sz w:val="24"/>
          <w:szCs w:val="24"/>
        </w:rPr>
        <w:fldChar w:fldCharType="end"/>
      </w:r>
      <w:r w:rsidRPr="007B52EF">
        <w:rPr>
          <w:rFonts w:ascii="Tw Cen MT" w:hAnsi="Tw Cen MT" w:cs="Times New Roman"/>
          <w:sz w:val="24"/>
          <w:szCs w:val="24"/>
        </w:rPr>
        <w:t xml:space="preserve">, juga </w:t>
      </w:r>
      <w:proofErr w:type="spellStart"/>
      <w:r w:rsidRPr="007B52EF">
        <w:rPr>
          <w:rFonts w:ascii="Tw Cen MT" w:hAnsi="Tw Cen MT" w:cs="Times New Roman"/>
          <w:sz w:val="24"/>
          <w:szCs w:val="24"/>
        </w:rPr>
        <w:t>menunjukan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bahwa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terdapat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hubungan</w:t>
      </w:r>
      <w:proofErr w:type="spellEnd"/>
      <w:r w:rsidRPr="007B52EF">
        <w:rPr>
          <w:rFonts w:ascii="Tw Cen MT" w:hAnsi="Tw Cen MT" w:cs="Times New Roman"/>
          <w:sz w:val="24"/>
          <w:szCs w:val="24"/>
        </w:rPr>
        <w:t xml:space="preserve"> yang </w:t>
      </w:r>
      <w:proofErr w:type="spellStart"/>
      <w:r w:rsidRPr="007B52EF">
        <w:rPr>
          <w:rFonts w:ascii="Tw Cen MT" w:hAnsi="Tw Cen MT" w:cs="Times New Roman"/>
          <w:sz w:val="24"/>
          <w:szCs w:val="24"/>
        </w:rPr>
        <w:t>bermakna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antara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pengetahuan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kesehatan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gigi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mulut</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dengan</w:t>
      </w:r>
      <w:proofErr w:type="spellEnd"/>
      <w:r w:rsidRPr="007B52EF">
        <w:rPr>
          <w:rFonts w:ascii="Tw Cen MT" w:hAnsi="Tw Cen MT" w:cs="Times New Roman"/>
          <w:sz w:val="24"/>
          <w:szCs w:val="24"/>
        </w:rPr>
        <w:t xml:space="preserve"> periodontitis, </w:t>
      </w:r>
      <w:proofErr w:type="spellStart"/>
      <w:r w:rsidRPr="007B52EF">
        <w:rPr>
          <w:rFonts w:ascii="Tw Cen MT" w:hAnsi="Tw Cen MT" w:cs="Times New Roman"/>
          <w:sz w:val="24"/>
          <w:szCs w:val="24"/>
        </w:rPr>
        <w:t>dimana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semakin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baik</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pengetahuan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pasien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maka</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kejadian</w:t>
      </w:r>
      <w:proofErr w:type="spellEnd"/>
      <w:r w:rsidRPr="007B52EF">
        <w:rPr>
          <w:rFonts w:ascii="Tw Cen MT" w:hAnsi="Tw Cen MT" w:cs="Times New Roman"/>
          <w:sz w:val="24"/>
          <w:szCs w:val="24"/>
        </w:rPr>
        <w:t xml:space="preserve"> periodontitis </w:t>
      </w:r>
      <w:proofErr w:type="spellStart"/>
      <w:r w:rsidRPr="007B52EF">
        <w:rPr>
          <w:rFonts w:ascii="Tw Cen MT" w:hAnsi="Tw Cen MT" w:cs="Times New Roman"/>
          <w:sz w:val="24"/>
          <w:szCs w:val="24"/>
        </w:rPr>
        <w:t>akan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color w:val="000000" w:themeColor="text1"/>
          <w:sz w:val="24"/>
          <w:szCs w:val="24"/>
        </w:rPr>
        <w:t>semakin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menurun</w:t>
      </w:r>
      <w:proofErr w:type="spellEnd"/>
      <w:r w:rsidR="00CA0A34">
        <w:rPr>
          <w:rFonts w:ascii="Tw Cen MT" w:hAnsi="Tw Cen MT" w:cs="Times New Roman"/>
          <w:sz w:val="24"/>
          <w:szCs w:val="24"/>
        </w:rPr>
        <w:t xml:space="preserve"> </w:t>
      </w:r>
      <w:r w:rsidR="00CA0A34">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91b8a1cd-2413-4fa5-9978-e4163725ad46"]}],"mendeley":{"formattedCitation":"[8]","plainTextFormattedCitation":"[8]","previouslyFormattedCitation":"[8]"},"properties":{"noteIndex":0},"schema":"https://github.com/citation-style-language/schema/raw/master/csl-citation.json"}</w:instrText>
      </w:r>
      <w:r w:rsidR="00CA0A34">
        <w:rPr>
          <w:rFonts w:ascii="Tw Cen MT" w:hAnsi="Tw Cen MT" w:cs="Times New Roman"/>
          <w:sz w:val="24"/>
          <w:szCs w:val="24"/>
        </w:rPr>
        <w:fldChar w:fldCharType="separate"/>
      </w:r>
      <w:r w:rsidR="00261B23" w:rsidRPr="00261B23">
        <w:rPr>
          <w:rFonts w:ascii="Tw Cen MT" w:hAnsi="Tw Cen MT" w:cs="Times New Roman"/>
          <w:noProof/>
          <w:sz w:val="24"/>
          <w:szCs w:val="24"/>
        </w:rPr>
        <w:t>[8]</w:t>
      </w:r>
      <w:r w:rsidR="00CA0A34">
        <w:rPr>
          <w:rFonts w:ascii="Tw Cen MT" w:hAnsi="Tw Cen MT" w:cs="Times New Roman"/>
          <w:sz w:val="24"/>
          <w:szCs w:val="24"/>
        </w:rPr>
        <w:fldChar w:fldCharType="end"/>
      </w:r>
      <w:r w:rsidRPr="007B52EF">
        <w:rPr>
          <w:rFonts w:ascii="Tw Cen MT" w:hAnsi="Tw Cen MT" w:cs="Times New Roman"/>
          <w:sz w:val="24"/>
          <w:szCs w:val="24"/>
        </w:rPr>
        <w:t>.</w:t>
      </w:r>
    </w:p>
    <w:p w14:paraId="337168CF" w14:textId="66A3AF82" w:rsidR="00795ED6" w:rsidRPr="007B52EF" w:rsidRDefault="00FF1500" w:rsidP="0034781B">
      <w:pPr>
        <w:spacing w:after="0" w:line="240" w:lineRule="auto"/>
        <w:jc w:val="both"/>
        <w:rPr>
          <w:rFonts w:ascii="Tw Cen MT" w:hAnsi="Tw Cen MT" w:cs="Times New Roman"/>
          <w:sz w:val="24"/>
          <w:szCs w:val="24"/>
        </w:rPr>
      </w:pPr>
      <w:proofErr w:type="spellStart"/>
      <w:r>
        <w:rPr>
          <w:rFonts w:ascii="Tw Cen MT" w:hAnsi="Tw Cen MT" w:cs="Times New Roman"/>
          <w:sz w:val="24"/>
          <w:szCs w:val="24"/>
        </w:rPr>
        <w:t>Penelitian</w:t>
      </w:r>
      <w:proofErr w:type="spellEnd"/>
      <w:r>
        <w:rPr>
          <w:rFonts w:ascii="Tw Cen MT" w:hAnsi="Tw Cen MT" w:cs="Times New Roman"/>
          <w:sz w:val="24"/>
          <w:szCs w:val="24"/>
        </w:rPr>
        <w:t xml:space="preserve"> </w:t>
      </w:r>
      <w:proofErr w:type="spellStart"/>
      <w:r>
        <w:rPr>
          <w:rFonts w:ascii="Tw Cen MT" w:hAnsi="Tw Cen MT" w:cs="Times New Roman"/>
          <w:sz w:val="24"/>
          <w:szCs w:val="24"/>
        </w:rPr>
        <w:t>ini</w:t>
      </w:r>
      <w:proofErr w:type="spellEnd"/>
      <w:r>
        <w:rPr>
          <w:rFonts w:ascii="Tw Cen MT" w:hAnsi="Tw Cen MT" w:cs="Times New Roman"/>
          <w:sz w:val="24"/>
          <w:szCs w:val="24"/>
        </w:rPr>
        <w:t xml:space="preserve"> </w:t>
      </w:r>
      <w:proofErr w:type="spellStart"/>
      <w:r>
        <w:rPr>
          <w:rFonts w:ascii="Tw Cen MT" w:hAnsi="Tw Cen MT" w:cs="Times New Roman"/>
          <w:sz w:val="24"/>
          <w:szCs w:val="24"/>
        </w:rPr>
        <w:t>dilakukan</w:t>
      </w:r>
      <w:proofErr w:type="spellEnd"/>
      <w:r>
        <w:rPr>
          <w:rFonts w:ascii="Tw Cen MT" w:hAnsi="Tw Cen MT" w:cs="Times New Roman"/>
          <w:sz w:val="24"/>
          <w:szCs w:val="24"/>
        </w:rPr>
        <w:t xml:space="preserve"> di Desa </w:t>
      </w:r>
      <w:proofErr w:type="spellStart"/>
      <w:r w:rsidR="00795ED6" w:rsidRPr="007B52EF">
        <w:rPr>
          <w:rFonts w:ascii="Tw Cen MT" w:hAnsi="Tw Cen MT" w:cs="Times New Roman"/>
          <w:sz w:val="24"/>
          <w:szCs w:val="24"/>
        </w:rPr>
        <w:t>Tanjungsari</w:t>
      </w:r>
      <w:proofErr w:type="spellEnd"/>
      <w:r w:rsidR="00795ED6" w:rsidRPr="007B52EF">
        <w:rPr>
          <w:rFonts w:ascii="Tw Cen MT" w:hAnsi="Tw Cen MT" w:cs="Times New Roman"/>
          <w:sz w:val="24"/>
          <w:szCs w:val="24"/>
        </w:rPr>
        <w:t xml:space="preserve"> yang </w:t>
      </w:r>
      <w:proofErr w:type="spellStart"/>
      <w:r w:rsidR="00795ED6" w:rsidRPr="007B52EF">
        <w:rPr>
          <w:rFonts w:ascii="Tw Cen MT" w:hAnsi="Tw Cen MT" w:cs="Times New Roman"/>
          <w:sz w:val="24"/>
          <w:szCs w:val="24"/>
        </w:rPr>
        <w:t>berada</w:t>
      </w:r>
      <w:proofErr w:type="spellEnd"/>
      <w:r w:rsidR="00795ED6" w:rsidRPr="007B52EF">
        <w:rPr>
          <w:rFonts w:ascii="Tw Cen MT" w:hAnsi="Tw Cen MT" w:cs="Times New Roman"/>
          <w:sz w:val="24"/>
          <w:szCs w:val="24"/>
        </w:rPr>
        <w:t xml:space="preserve"> di </w:t>
      </w:r>
      <w:proofErr w:type="spellStart"/>
      <w:r w:rsidR="00795ED6" w:rsidRPr="007B52EF">
        <w:rPr>
          <w:rFonts w:ascii="Tw Cen MT" w:hAnsi="Tw Cen MT" w:cs="Times New Roman"/>
          <w:sz w:val="24"/>
          <w:szCs w:val="24"/>
        </w:rPr>
        <w:t>Kabupaten</w:t>
      </w:r>
      <w:proofErr w:type="spellEnd"/>
      <w:r w:rsidR="00CA0A34">
        <w:rPr>
          <w:rFonts w:ascii="Tw Cen MT" w:hAnsi="Tw Cen MT" w:cs="Times New Roman"/>
          <w:sz w:val="24"/>
          <w:szCs w:val="24"/>
        </w:rPr>
        <w:t xml:space="preserve"> </w:t>
      </w:r>
      <w:proofErr w:type="spellStart"/>
      <w:r w:rsidR="00795ED6" w:rsidRPr="007B52EF">
        <w:rPr>
          <w:rFonts w:ascii="Tw Cen MT" w:hAnsi="Tw Cen MT" w:cs="Times New Roman"/>
          <w:sz w:val="24"/>
          <w:szCs w:val="24"/>
        </w:rPr>
        <w:t>Sumedang</w:t>
      </w:r>
      <w:proofErr w:type="spellEnd"/>
      <w:r w:rsidR="00795ED6" w:rsidRPr="007B52EF">
        <w:rPr>
          <w:rFonts w:ascii="Tw Cen MT" w:hAnsi="Tw Cen MT" w:cs="Times New Roman"/>
          <w:sz w:val="24"/>
          <w:szCs w:val="24"/>
        </w:rPr>
        <w:t>, </w:t>
      </w:r>
      <w:proofErr w:type="spellStart"/>
      <w:r w:rsidR="00795ED6" w:rsidRPr="007B52EF">
        <w:rPr>
          <w:rFonts w:ascii="Tw Cen MT" w:hAnsi="Tw Cen MT" w:cs="Times New Roman"/>
          <w:sz w:val="24"/>
          <w:szCs w:val="24"/>
        </w:rPr>
        <w:t>Provinsi</w:t>
      </w:r>
      <w:proofErr w:type="spellEnd"/>
      <w:r w:rsidR="00795ED6" w:rsidRPr="007B52EF">
        <w:rPr>
          <w:rFonts w:ascii="Tw Cen MT" w:hAnsi="Tw Cen MT" w:cs="Times New Roman"/>
          <w:sz w:val="24"/>
          <w:szCs w:val="24"/>
        </w:rPr>
        <w:t xml:space="preserve"> Jawa Barat, Indonesia. </w:t>
      </w:r>
      <w:proofErr w:type="spellStart"/>
      <w:r w:rsidR="00795ED6" w:rsidRPr="007B52EF">
        <w:rPr>
          <w:rFonts w:ascii="Tw Cen MT" w:hAnsi="Tw Cen MT" w:cs="Times New Roman"/>
          <w:sz w:val="24"/>
          <w:szCs w:val="24"/>
        </w:rPr>
        <w:t>Menurut</w:t>
      </w:r>
      <w:proofErr w:type="spellEnd"/>
      <w:r w:rsidR="00795ED6" w:rsidRPr="007B52EF">
        <w:rPr>
          <w:rFonts w:ascii="Tw Cen MT" w:hAnsi="Tw Cen MT" w:cs="Times New Roman"/>
          <w:sz w:val="24"/>
          <w:szCs w:val="24"/>
        </w:rPr>
        <w:t xml:space="preserve"> </w:t>
      </w:r>
      <w:r w:rsidR="000340F6">
        <w:rPr>
          <w:rFonts w:ascii="Tw Cen MT" w:hAnsi="Tw Cen MT" w:cs="Times New Roman"/>
          <w:sz w:val="24"/>
          <w:szCs w:val="24"/>
        </w:rPr>
        <w:t xml:space="preserve">Badan Pusat </w:t>
      </w:r>
      <w:proofErr w:type="spellStart"/>
      <w:r w:rsidR="000340F6">
        <w:rPr>
          <w:rFonts w:ascii="Tw Cen MT" w:hAnsi="Tw Cen MT" w:cs="Times New Roman"/>
          <w:sz w:val="24"/>
          <w:szCs w:val="24"/>
        </w:rPr>
        <w:t>Statistik</w:t>
      </w:r>
      <w:proofErr w:type="spellEnd"/>
      <w:r w:rsidR="000340F6">
        <w:rPr>
          <w:rFonts w:ascii="Tw Cen MT" w:hAnsi="Tw Cen MT" w:cs="Times New Roman"/>
          <w:sz w:val="24"/>
          <w:szCs w:val="24"/>
        </w:rPr>
        <w:t xml:space="preserve"> (BPS) </w:t>
      </w:r>
      <w:proofErr w:type="spellStart"/>
      <w:r w:rsidR="000340F6">
        <w:rPr>
          <w:rFonts w:ascii="Tw Cen MT" w:hAnsi="Tw Cen MT" w:cs="Times New Roman"/>
          <w:sz w:val="24"/>
          <w:szCs w:val="24"/>
        </w:rPr>
        <w:t>tahun</w:t>
      </w:r>
      <w:proofErr w:type="spellEnd"/>
      <w:r w:rsidR="000340F6">
        <w:rPr>
          <w:rFonts w:ascii="Tw Cen MT" w:hAnsi="Tw Cen MT" w:cs="Times New Roman"/>
          <w:sz w:val="24"/>
          <w:szCs w:val="24"/>
        </w:rPr>
        <w:t xml:space="preserve"> 2021</w:t>
      </w:r>
      <w:r w:rsidR="00A479AF">
        <w:rPr>
          <w:rFonts w:ascii="Tw Cen MT" w:hAnsi="Tw Cen MT" w:cs="Times New Roman"/>
          <w:sz w:val="24"/>
          <w:szCs w:val="24"/>
        </w:rPr>
        <w:t>,</w:t>
      </w:r>
      <w:r w:rsidR="000340F6">
        <w:rPr>
          <w:rFonts w:ascii="Tw Cen MT" w:hAnsi="Tw Cen MT" w:cs="Times New Roman"/>
          <w:sz w:val="24"/>
          <w:szCs w:val="24"/>
        </w:rPr>
        <w:t xml:space="preserve"> </w:t>
      </w:r>
      <w:proofErr w:type="spellStart"/>
      <w:r w:rsidR="00795ED6" w:rsidRPr="007B52EF">
        <w:rPr>
          <w:rFonts w:ascii="Tw Cen MT" w:hAnsi="Tw Cen MT" w:cs="Times New Roman"/>
          <w:sz w:val="24"/>
          <w:szCs w:val="24"/>
        </w:rPr>
        <w:t>mayoritas</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pekerjaan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masyarakat</w:t>
      </w:r>
      <w:proofErr w:type="spellEnd"/>
      <w:r w:rsidR="00795ED6" w:rsidRPr="007B52EF">
        <w:rPr>
          <w:rFonts w:ascii="Tw Cen MT" w:hAnsi="Tw Cen MT" w:cs="Times New Roman"/>
          <w:sz w:val="24"/>
          <w:szCs w:val="24"/>
        </w:rPr>
        <w:t xml:space="preserve"> di Desa </w:t>
      </w:r>
      <w:proofErr w:type="spellStart"/>
      <w:r w:rsidR="00795ED6" w:rsidRPr="007B52EF">
        <w:rPr>
          <w:rFonts w:ascii="Tw Cen MT" w:hAnsi="Tw Cen MT" w:cs="Times New Roman"/>
          <w:sz w:val="24"/>
          <w:szCs w:val="24"/>
        </w:rPr>
        <w:t>tanjungsari</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adalah</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pemilik</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toko</w:t>
      </w:r>
      <w:proofErr w:type="spellEnd"/>
      <w:r w:rsidR="00795ED6" w:rsidRPr="007B52EF">
        <w:rPr>
          <w:rFonts w:ascii="Tw Cen MT" w:hAnsi="Tw Cen MT" w:cs="Times New Roman"/>
          <w:sz w:val="24"/>
          <w:szCs w:val="24"/>
        </w:rPr>
        <w:t>/</w:t>
      </w:r>
      <w:proofErr w:type="spellStart"/>
      <w:r w:rsidR="00795ED6" w:rsidRPr="007B52EF">
        <w:rPr>
          <w:rFonts w:ascii="Tw Cen MT" w:hAnsi="Tw Cen MT" w:cs="Times New Roman"/>
          <w:sz w:val="24"/>
          <w:szCs w:val="24"/>
        </w:rPr>
        <w:t>warung</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kelontong</w:t>
      </w:r>
      <w:proofErr w:type="spellEnd"/>
      <w:r w:rsidR="00795ED6" w:rsidRPr="007B52EF">
        <w:rPr>
          <w:rFonts w:ascii="Tw Cen MT" w:hAnsi="Tw Cen MT" w:cs="Times New Roman"/>
          <w:sz w:val="24"/>
          <w:szCs w:val="24"/>
        </w:rPr>
        <w:t xml:space="preserve"> dan </w:t>
      </w:r>
      <w:proofErr w:type="spellStart"/>
      <w:r w:rsidR="00795ED6" w:rsidRPr="007B52EF">
        <w:rPr>
          <w:rFonts w:ascii="Tw Cen MT" w:hAnsi="Tw Cen MT" w:cs="Times New Roman"/>
          <w:sz w:val="24"/>
          <w:szCs w:val="24"/>
        </w:rPr>
        <w:t>pedagang</w:t>
      </w:r>
      <w:proofErr w:type="spellEnd"/>
      <w:r w:rsidR="00795ED6" w:rsidRPr="007B52EF">
        <w:rPr>
          <w:rFonts w:ascii="Tw Cen MT" w:hAnsi="Tw Cen MT" w:cs="Times New Roman"/>
          <w:sz w:val="24"/>
          <w:szCs w:val="24"/>
        </w:rPr>
        <w:t xml:space="preserve"> yang </w:t>
      </w:r>
      <w:proofErr w:type="spellStart"/>
      <w:r w:rsidR="00795ED6" w:rsidRPr="007B52EF">
        <w:rPr>
          <w:rFonts w:ascii="Tw Cen MT" w:hAnsi="Tw Cen MT" w:cs="Times New Roman"/>
          <w:sz w:val="24"/>
          <w:szCs w:val="24"/>
        </w:rPr>
        <w:t>memiliki</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kedai</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makanan</w:t>
      </w:r>
      <w:proofErr w:type="spellEnd"/>
      <w:r w:rsidR="00795ED6" w:rsidRPr="007B52EF">
        <w:rPr>
          <w:rFonts w:ascii="Tw Cen MT" w:hAnsi="Tw Cen MT" w:cs="Times New Roman"/>
          <w:sz w:val="24"/>
          <w:szCs w:val="24"/>
        </w:rPr>
        <w:t>/</w:t>
      </w:r>
      <w:proofErr w:type="spellStart"/>
      <w:r w:rsidR="00795ED6" w:rsidRPr="007B52EF">
        <w:rPr>
          <w:rFonts w:ascii="Tw Cen MT" w:hAnsi="Tw Cen MT" w:cs="Times New Roman"/>
          <w:sz w:val="24"/>
          <w:szCs w:val="24"/>
        </w:rPr>
        <w:t>minuman</w:t>
      </w:r>
      <w:proofErr w:type="spellEnd"/>
      <w:r w:rsidR="000340F6">
        <w:rPr>
          <w:rFonts w:ascii="Tw Cen MT" w:hAnsi="Tw Cen MT" w:cs="Times New Roman"/>
          <w:sz w:val="24"/>
          <w:szCs w:val="24"/>
        </w:rPr>
        <w:t xml:space="preserve"> </w:t>
      </w:r>
      <w:r w:rsidR="000340F6">
        <w:rPr>
          <w:rFonts w:ascii="Tw Cen MT" w:hAnsi="Tw Cen MT" w:cs="Times New Roman"/>
          <w:sz w:val="24"/>
          <w:szCs w:val="24"/>
        </w:rPr>
        <w:fldChar w:fldCharType="begin" w:fldLock="1"/>
      </w:r>
      <w:r w:rsidR="00E54350">
        <w:rPr>
          <w:rFonts w:ascii="Tw Cen MT" w:hAnsi="Tw Cen MT" w:cs="Times New Roman"/>
          <w:sz w:val="24"/>
          <w:szCs w:val="24"/>
        </w:rPr>
        <w:instrText>ADDIN CSL_CITATION {"citationItems":[{"id":"ITEM-1","itemData":{"author":[{"dropping-particle":"","family":"BPS Kabupaten Sumedang","given":"","non-dropping-particle":"","parse-names":false,"suffix":""}],"id":"ITEM-1","issued":{"date-parts":[["2021"]]},"publisher-place":"Sumedang","title":"Kecamatan Tanjungsari Dalam Angka 2021 Badan Pusat Statistik Kabupaten Sumedang","type":"report"},"uris":["http://www.mendeley.com/documents/?uuid=c447eb57-cbc2-482b-9b04-5f2ccc3527d9"]}],"mendeley":{"formattedCitation":"[9]","plainTextFormattedCitation":"[9]","previouslyFormattedCitation":"[9]"},"properties":{"noteIndex":0},"schema":"https://github.com/citation-style-language/schema/raw/master/csl-citation.json"}</w:instrText>
      </w:r>
      <w:r w:rsidR="000340F6">
        <w:rPr>
          <w:rFonts w:ascii="Tw Cen MT" w:hAnsi="Tw Cen MT" w:cs="Times New Roman"/>
          <w:sz w:val="24"/>
          <w:szCs w:val="24"/>
        </w:rPr>
        <w:fldChar w:fldCharType="separate"/>
      </w:r>
      <w:r w:rsidR="00261B23" w:rsidRPr="00261B23">
        <w:rPr>
          <w:rFonts w:ascii="Tw Cen MT" w:hAnsi="Tw Cen MT" w:cs="Times New Roman"/>
          <w:noProof/>
          <w:sz w:val="24"/>
          <w:szCs w:val="24"/>
        </w:rPr>
        <w:t>[9]</w:t>
      </w:r>
      <w:r w:rsidR="000340F6">
        <w:rPr>
          <w:rFonts w:ascii="Tw Cen MT" w:hAnsi="Tw Cen MT" w:cs="Times New Roman"/>
          <w:sz w:val="24"/>
          <w:szCs w:val="24"/>
        </w:rPr>
        <w:fldChar w:fldCharType="end"/>
      </w:r>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Berdasarkan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hasil</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studi</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pendahuluan</w:t>
      </w:r>
      <w:proofErr w:type="spellEnd"/>
      <w:r w:rsidR="00795ED6" w:rsidRPr="007B52EF">
        <w:rPr>
          <w:rFonts w:ascii="Tw Cen MT" w:hAnsi="Tw Cen MT" w:cs="Times New Roman"/>
          <w:sz w:val="24"/>
          <w:szCs w:val="24"/>
        </w:rPr>
        <w:t xml:space="preserve"> di </w:t>
      </w:r>
      <w:r w:rsidR="000340F6">
        <w:rPr>
          <w:rFonts w:ascii="Tw Cen MT" w:hAnsi="Tw Cen MT" w:cs="Times New Roman"/>
          <w:sz w:val="24"/>
          <w:szCs w:val="24"/>
        </w:rPr>
        <w:t>A</w:t>
      </w:r>
      <w:r w:rsidR="00795ED6" w:rsidRPr="007B52EF">
        <w:rPr>
          <w:rFonts w:ascii="Tw Cen MT" w:hAnsi="Tw Cen MT" w:cs="Times New Roman"/>
          <w:sz w:val="24"/>
          <w:szCs w:val="24"/>
        </w:rPr>
        <w:t>lun-</w:t>
      </w:r>
      <w:r w:rsidR="000340F6">
        <w:rPr>
          <w:rFonts w:ascii="Tw Cen MT" w:hAnsi="Tw Cen MT" w:cs="Times New Roman"/>
          <w:sz w:val="24"/>
          <w:szCs w:val="24"/>
        </w:rPr>
        <w:t>A</w:t>
      </w:r>
      <w:r w:rsidR="00795ED6" w:rsidRPr="007B52EF">
        <w:rPr>
          <w:rFonts w:ascii="Tw Cen MT" w:hAnsi="Tw Cen MT" w:cs="Times New Roman"/>
          <w:sz w:val="24"/>
          <w:szCs w:val="24"/>
        </w:rPr>
        <w:t xml:space="preserve">lun </w:t>
      </w:r>
      <w:proofErr w:type="spellStart"/>
      <w:r w:rsidR="00795ED6" w:rsidRPr="007B52EF">
        <w:rPr>
          <w:rFonts w:ascii="Tw Cen MT" w:hAnsi="Tw Cen MT" w:cs="Times New Roman"/>
          <w:sz w:val="24"/>
          <w:szCs w:val="24"/>
        </w:rPr>
        <w:t>Tanjungsari</w:t>
      </w:r>
      <w:proofErr w:type="spellEnd"/>
      <w:r>
        <w:rPr>
          <w:rFonts w:ascii="Tw Cen MT" w:hAnsi="Tw Cen MT" w:cs="Times New Roman"/>
          <w:sz w:val="24"/>
          <w:szCs w:val="24"/>
        </w:rPr>
        <w:t>,</w:t>
      </w:r>
      <w:r w:rsidR="00A479AF">
        <w:rPr>
          <w:rFonts w:ascii="Tw Cen MT" w:hAnsi="Tw Cen MT" w:cs="Times New Roman"/>
          <w:sz w:val="24"/>
          <w:szCs w:val="24"/>
        </w:rPr>
        <w:t xml:space="preserve"> </w:t>
      </w:r>
      <w:r w:rsidR="00795ED6" w:rsidRPr="007B52EF">
        <w:rPr>
          <w:rFonts w:ascii="Tw Cen MT" w:hAnsi="Tw Cen MT" w:cs="Times New Roman"/>
          <w:sz w:val="24"/>
          <w:szCs w:val="24"/>
        </w:rPr>
        <w:t xml:space="preserve">Desa </w:t>
      </w:r>
      <w:proofErr w:type="spellStart"/>
      <w:r w:rsidR="00795ED6" w:rsidRPr="007B52EF">
        <w:rPr>
          <w:rFonts w:ascii="Tw Cen MT" w:hAnsi="Tw Cen MT" w:cs="Times New Roman"/>
          <w:sz w:val="24"/>
          <w:szCs w:val="24"/>
        </w:rPr>
        <w:t>Tanjungsari</w:t>
      </w:r>
      <w:proofErr w:type="spellEnd"/>
      <w:r w:rsidR="000340F6">
        <w:rPr>
          <w:rFonts w:ascii="Tw Cen MT" w:hAnsi="Tw Cen MT" w:cs="Times New Roman"/>
          <w:sz w:val="24"/>
          <w:szCs w:val="24"/>
        </w:rPr>
        <w:t>,</w:t>
      </w:r>
      <w:r w:rsidR="00A479AF">
        <w:rPr>
          <w:rFonts w:ascii="Tw Cen MT" w:hAnsi="Tw Cen MT" w:cs="Times New Roman"/>
          <w:sz w:val="24"/>
          <w:szCs w:val="24"/>
        </w:rPr>
        <w:t xml:space="preserve"> </w:t>
      </w:r>
      <w:proofErr w:type="spellStart"/>
      <w:r w:rsidR="00795ED6" w:rsidRPr="007B52EF">
        <w:rPr>
          <w:rFonts w:ascii="Tw Cen MT" w:hAnsi="Tw Cen MT" w:cs="Times New Roman"/>
          <w:sz w:val="24"/>
          <w:szCs w:val="24"/>
        </w:rPr>
        <w:t>Kabupaten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Sumedang</w:t>
      </w:r>
      <w:proofErr w:type="spellEnd"/>
      <w:r w:rsidR="00795ED6" w:rsidRPr="007B52EF">
        <w:rPr>
          <w:rFonts w:ascii="Tw Cen MT" w:hAnsi="Tw Cen MT" w:cs="Times New Roman"/>
          <w:sz w:val="24"/>
          <w:szCs w:val="24"/>
        </w:rPr>
        <w:t xml:space="preserve"> </w:t>
      </w:r>
      <w:proofErr w:type="spellStart"/>
      <w:r w:rsidRPr="007B52EF">
        <w:rPr>
          <w:rFonts w:ascii="Tw Cen MT" w:hAnsi="Tw Cen MT" w:cs="Times New Roman"/>
          <w:sz w:val="24"/>
          <w:szCs w:val="24"/>
        </w:rPr>
        <w:t>terdapat</w:t>
      </w:r>
      <w:proofErr w:type="spellEnd"/>
      <w:r w:rsidRPr="007B52EF">
        <w:rPr>
          <w:rFonts w:ascii="Tw Cen MT" w:hAnsi="Tw Cen MT" w:cs="Times New Roman"/>
          <w:sz w:val="24"/>
          <w:szCs w:val="24"/>
        </w:rPr>
        <w:t xml:space="preserve"> 44 </w:t>
      </w:r>
      <w:proofErr w:type="spellStart"/>
      <w:r w:rsidRPr="007B52EF">
        <w:rPr>
          <w:rFonts w:ascii="Tw Cen MT" w:hAnsi="Tw Cen MT" w:cs="Times New Roman"/>
          <w:sz w:val="24"/>
          <w:szCs w:val="24"/>
        </w:rPr>
        <w:t>pedagang</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paguyuban</w:t>
      </w:r>
      <w:proofErr w:type="spellEnd"/>
      <w:r w:rsidRPr="007B52EF">
        <w:rPr>
          <w:rFonts w:ascii="Tw Cen MT" w:hAnsi="Tw Cen MT" w:cs="Times New Roman"/>
          <w:sz w:val="24"/>
          <w:szCs w:val="24"/>
        </w:rPr>
        <w:t xml:space="preserve"> </w:t>
      </w:r>
      <w:r w:rsidR="00795ED6" w:rsidRPr="007B52EF">
        <w:rPr>
          <w:rFonts w:ascii="Tw Cen MT" w:hAnsi="Tw Cen MT" w:cs="Times New Roman"/>
          <w:sz w:val="24"/>
          <w:szCs w:val="24"/>
        </w:rPr>
        <w:t xml:space="preserve">yang </w:t>
      </w:r>
      <w:proofErr w:type="spellStart"/>
      <w:r w:rsidR="00795ED6" w:rsidRPr="007B52EF">
        <w:rPr>
          <w:rFonts w:ascii="Tw Cen MT" w:hAnsi="Tw Cen MT" w:cs="Times New Roman"/>
          <w:sz w:val="24"/>
          <w:szCs w:val="24"/>
        </w:rPr>
        <w:t>aktif</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berjualan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Peneliti</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melakukan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wawancara</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mengenai</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kesehatan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gigi</w:t>
      </w:r>
      <w:proofErr w:type="spellEnd"/>
      <w:r w:rsidR="00795ED6" w:rsidRPr="007B52EF">
        <w:rPr>
          <w:rFonts w:ascii="Tw Cen MT" w:hAnsi="Tw Cen MT" w:cs="Times New Roman"/>
          <w:sz w:val="24"/>
          <w:szCs w:val="24"/>
        </w:rPr>
        <w:t xml:space="preserve"> dan </w:t>
      </w:r>
      <w:proofErr w:type="spellStart"/>
      <w:r w:rsidR="00795ED6" w:rsidRPr="007B52EF">
        <w:rPr>
          <w:rFonts w:ascii="Tw Cen MT" w:hAnsi="Tw Cen MT" w:cs="Times New Roman"/>
          <w:sz w:val="24"/>
          <w:szCs w:val="24"/>
        </w:rPr>
        <w:t>mulut</w:t>
      </w:r>
      <w:proofErr w:type="spellEnd"/>
      <w:r>
        <w:rPr>
          <w:rFonts w:ascii="Tw Cen MT" w:hAnsi="Tw Cen MT" w:cs="Times New Roman"/>
          <w:sz w:val="24"/>
          <w:szCs w:val="24"/>
        </w:rPr>
        <w:t xml:space="preserve"> </w:t>
      </w:r>
      <w:proofErr w:type="spellStart"/>
      <w:r>
        <w:rPr>
          <w:rFonts w:ascii="Tw Cen MT" w:hAnsi="Tw Cen MT" w:cs="Times New Roman"/>
          <w:sz w:val="24"/>
          <w:szCs w:val="24"/>
        </w:rPr>
        <w:t>diketahui</w:t>
      </w:r>
      <w:proofErr w:type="spellEnd"/>
      <w:r>
        <w:rPr>
          <w:rFonts w:ascii="Tw Cen MT" w:hAnsi="Tw Cen MT" w:cs="Times New Roman"/>
          <w:sz w:val="24"/>
          <w:szCs w:val="24"/>
        </w:rPr>
        <w:t xml:space="preserve"> </w:t>
      </w:r>
      <w:proofErr w:type="spellStart"/>
      <w:r>
        <w:rPr>
          <w:rFonts w:ascii="Tw Cen MT" w:hAnsi="Tw Cen MT" w:cs="Times New Roman"/>
          <w:sz w:val="24"/>
          <w:szCs w:val="24"/>
        </w:rPr>
        <w:t>bahwa</w:t>
      </w:r>
      <w:proofErr w:type="spellEnd"/>
      <w:r>
        <w:rPr>
          <w:rFonts w:ascii="Tw Cen MT" w:hAnsi="Tw Cen MT" w:cs="Times New Roman"/>
          <w:sz w:val="24"/>
          <w:szCs w:val="24"/>
        </w:rPr>
        <w:t xml:space="preserve"> </w:t>
      </w:r>
      <w:proofErr w:type="spellStart"/>
      <w:r w:rsidRPr="007B52EF">
        <w:rPr>
          <w:rFonts w:ascii="Tw Cen MT" w:hAnsi="Tw Cen MT" w:cs="Times New Roman"/>
          <w:sz w:val="24"/>
          <w:szCs w:val="24"/>
        </w:rPr>
        <w:t>belum</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pernah</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dilakukan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pe</w:t>
      </w:r>
      <w:r>
        <w:rPr>
          <w:rFonts w:ascii="Tw Cen MT" w:hAnsi="Tw Cen MT" w:cs="Times New Roman"/>
          <w:sz w:val="24"/>
          <w:szCs w:val="24"/>
        </w:rPr>
        <w:t>nyuluhan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lastRenderedPageBreak/>
        <w:t>mengenai</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kesehatan</w:t>
      </w:r>
      <w:proofErr w:type="spellEnd"/>
      <w:r w:rsidRPr="007B52EF">
        <w:rPr>
          <w:rFonts w:ascii="Tw Cen MT" w:hAnsi="Tw Cen MT" w:cs="Times New Roman"/>
          <w:sz w:val="24"/>
          <w:szCs w:val="24"/>
        </w:rPr>
        <w:t xml:space="preserve"> </w:t>
      </w:r>
      <w:proofErr w:type="spellStart"/>
      <w:r w:rsidRPr="007B52EF">
        <w:rPr>
          <w:rFonts w:ascii="Tw Cen MT" w:hAnsi="Tw Cen MT" w:cs="Times New Roman"/>
          <w:sz w:val="24"/>
          <w:szCs w:val="24"/>
        </w:rPr>
        <w:t>gigi</w:t>
      </w:r>
      <w:proofErr w:type="spellEnd"/>
      <w:r w:rsidRPr="007B52EF">
        <w:rPr>
          <w:rFonts w:ascii="Tw Cen MT" w:hAnsi="Tw Cen MT" w:cs="Times New Roman"/>
          <w:sz w:val="24"/>
          <w:szCs w:val="24"/>
        </w:rPr>
        <w:t xml:space="preserve"> dan </w:t>
      </w:r>
      <w:proofErr w:type="spellStart"/>
      <w:r w:rsidRPr="007B52EF">
        <w:rPr>
          <w:rFonts w:ascii="Tw Cen MT" w:hAnsi="Tw Cen MT" w:cs="Times New Roman"/>
          <w:sz w:val="24"/>
          <w:szCs w:val="24"/>
        </w:rPr>
        <w:t>mulut</w:t>
      </w:r>
      <w:proofErr w:type="spellEnd"/>
      <w:r w:rsidRPr="007B52EF">
        <w:rPr>
          <w:rFonts w:ascii="Tw Cen MT" w:hAnsi="Tw Cen MT" w:cs="Times New Roman"/>
          <w:sz w:val="24"/>
          <w:szCs w:val="24"/>
        </w:rPr>
        <w:t xml:space="preserve"> pada </w:t>
      </w:r>
      <w:proofErr w:type="spellStart"/>
      <w:r w:rsidRPr="007B52EF">
        <w:rPr>
          <w:rFonts w:ascii="Tw Cen MT" w:hAnsi="Tw Cen MT" w:cs="Times New Roman"/>
          <w:sz w:val="24"/>
          <w:szCs w:val="24"/>
        </w:rPr>
        <w:t>pedagang</w:t>
      </w:r>
      <w:proofErr w:type="spellEnd"/>
      <w:r>
        <w:rPr>
          <w:rFonts w:ascii="Tw Cen MT" w:hAnsi="Tw Cen MT" w:cs="Times New Roman"/>
          <w:sz w:val="24"/>
          <w:szCs w:val="24"/>
        </w:rPr>
        <w:t>.</w:t>
      </w:r>
      <w:r w:rsidR="00795ED6" w:rsidRPr="007B52EF">
        <w:rPr>
          <w:rFonts w:ascii="Tw Cen MT" w:hAnsi="Tw Cen MT" w:cs="Times New Roman"/>
          <w:sz w:val="24"/>
          <w:szCs w:val="24"/>
        </w:rPr>
        <w:t xml:space="preserve"> </w:t>
      </w:r>
      <w:proofErr w:type="spellStart"/>
      <w:r w:rsidR="000340F6">
        <w:rPr>
          <w:rFonts w:ascii="Tw Cen MT" w:hAnsi="Tw Cen MT" w:cs="Times New Roman"/>
          <w:sz w:val="24"/>
          <w:szCs w:val="24"/>
        </w:rPr>
        <w:t>P</w:t>
      </w:r>
      <w:r w:rsidR="00795ED6" w:rsidRPr="007B52EF">
        <w:rPr>
          <w:rFonts w:ascii="Tw Cen MT" w:hAnsi="Tw Cen MT" w:cs="Times New Roman"/>
          <w:sz w:val="24"/>
          <w:szCs w:val="24"/>
        </w:rPr>
        <w:t>emeriksaan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objektif</w:t>
      </w:r>
      <w:proofErr w:type="spellEnd"/>
      <w:r w:rsidR="000340F6">
        <w:rPr>
          <w:rFonts w:ascii="Tw Cen MT" w:hAnsi="Tw Cen MT" w:cs="Times New Roman"/>
          <w:sz w:val="24"/>
          <w:szCs w:val="24"/>
        </w:rPr>
        <w:t xml:space="preserve"> yang </w:t>
      </w:r>
      <w:proofErr w:type="spellStart"/>
      <w:proofErr w:type="gramStart"/>
      <w:r w:rsidR="000340F6">
        <w:rPr>
          <w:rFonts w:ascii="Tw Cen MT" w:hAnsi="Tw Cen MT" w:cs="Times New Roman"/>
          <w:sz w:val="24"/>
          <w:szCs w:val="24"/>
        </w:rPr>
        <w:t>dilakukan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kepada</w:t>
      </w:r>
      <w:proofErr w:type="spellEnd"/>
      <w:proofErr w:type="gramEnd"/>
      <w:r w:rsidR="00795ED6" w:rsidRPr="007B52EF">
        <w:rPr>
          <w:rFonts w:ascii="Tw Cen MT" w:hAnsi="Tw Cen MT" w:cs="Times New Roman"/>
          <w:sz w:val="24"/>
          <w:szCs w:val="24"/>
        </w:rPr>
        <w:t xml:space="preserve"> 10 orang </w:t>
      </w:r>
      <w:proofErr w:type="spellStart"/>
      <w:r w:rsidR="00795ED6" w:rsidRPr="007B52EF">
        <w:rPr>
          <w:rFonts w:ascii="Tw Cen MT" w:hAnsi="Tw Cen MT" w:cs="Times New Roman"/>
          <w:sz w:val="24"/>
          <w:szCs w:val="24"/>
        </w:rPr>
        <w:t>pedagang</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paguyuban</w:t>
      </w:r>
      <w:proofErr w:type="spellEnd"/>
      <w:r w:rsidR="00795ED6" w:rsidRPr="007B52EF">
        <w:rPr>
          <w:rFonts w:ascii="Tw Cen MT" w:hAnsi="Tw Cen MT" w:cs="Times New Roman"/>
          <w:sz w:val="24"/>
          <w:szCs w:val="24"/>
        </w:rPr>
        <w:t xml:space="preserve"> </w:t>
      </w:r>
      <w:proofErr w:type="spellStart"/>
      <w:r w:rsidR="000340F6">
        <w:rPr>
          <w:rFonts w:ascii="Tw Cen MT" w:hAnsi="Tw Cen MT" w:cs="Times New Roman"/>
          <w:sz w:val="24"/>
          <w:szCs w:val="24"/>
        </w:rPr>
        <w:t>d</w:t>
      </w:r>
      <w:r w:rsidR="00795ED6" w:rsidRPr="007B52EF">
        <w:rPr>
          <w:rFonts w:ascii="Tw Cen MT" w:hAnsi="Tw Cen MT" w:cs="Times New Roman"/>
          <w:sz w:val="24"/>
          <w:szCs w:val="24"/>
        </w:rPr>
        <w:t>itemukan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adanya</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kasus</w:t>
      </w:r>
      <w:proofErr w:type="spellEnd"/>
      <w:r w:rsidR="00795ED6" w:rsidRPr="007B52EF">
        <w:rPr>
          <w:rFonts w:ascii="Tw Cen MT" w:hAnsi="Tw Cen MT" w:cs="Times New Roman"/>
          <w:sz w:val="24"/>
          <w:szCs w:val="24"/>
        </w:rPr>
        <w:t xml:space="preserve"> gingivitis pada 6 orang </w:t>
      </w:r>
      <w:proofErr w:type="spellStart"/>
      <w:r w:rsidR="00795ED6" w:rsidRPr="007B52EF">
        <w:rPr>
          <w:rFonts w:ascii="Tw Cen MT" w:hAnsi="Tw Cen MT" w:cs="Times New Roman"/>
          <w:sz w:val="24"/>
          <w:szCs w:val="24"/>
        </w:rPr>
        <w:t>pedagang</w:t>
      </w:r>
      <w:proofErr w:type="spellEnd"/>
      <w:r w:rsidR="00795ED6" w:rsidRPr="007B52EF">
        <w:rPr>
          <w:rFonts w:ascii="Tw Cen MT" w:hAnsi="Tw Cen MT" w:cs="Times New Roman"/>
          <w:sz w:val="24"/>
          <w:szCs w:val="24"/>
        </w:rPr>
        <w:t xml:space="preserve">. </w:t>
      </w:r>
      <w:r w:rsidR="000340F6">
        <w:rPr>
          <w:rFonts w:ascii="Tw Cen MT" w:hAnsi="Tw Cen MT" w:cs="Times New Roman"/>
          <w:sz w:val="24"/>
          <w:szCs w:val="24"/>
        </w:rPr>
        <w:t xml:space="preserve">Hal </w:t>
      </w:r>
      <w:proofErr w:type="spellStart"/>
      <w:r w:rsidR="00795ED6" w:rsidRPr="007B52EF">
        <w:rPr>
          <w:rFonts w:ascii="Tw Cen MT" w:hAnsi="Tw Cen MT" w:cs="Times New Roman"/>
          <w:sz w:val="24"/>
          <w:szCs w:val="24"/>
        </w:rPr>
        <w:t>tersebut</w:t>
      </w:r>
      <w:proofErr w:type="spellEnd"/>
      <w:r w:rsidR="00795ED6" w:rsidRPr="007B52EF">
        <w:rPr>
          <w:rFonts w:ascii="Tw Cen MT" w:hAnsi="Tw Cen MT" w:cs="Times New Roman"/>
          <w:sz w:val="24"/>
          <w:szCs w:val="24"/>
        </w:rPr>
        <w:t xml:space="preserve"> </w:t>
      </w:r>
      <w:proofErr w:type="spellStart"/>
      <w:r w:rsidR="000340F6">
        <w:rPr>
          <w:rFonts w:ascii="Tw Cen MT" w:hAnsi="Tw Cen MT" w:cs="Times New Roman"/>
          <w:sz w:val="24"/>
          <w:szCs w:val="24"/>
        </w:rPr>
        <w:t>menarik</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pen</w:t>
      </w:r>
      <w:r w:rsidR="000340F6">
        <w:rPr>
          <w:rFonts w:ascii="Tw Cen MT" w:hAnsi="Tw Cen MT" w:cs="Times New Roman"/>
          <w:sz w:val="24"/>
          <w:szCs w:val="24"/>
        </w:rPr>
        <w:t>eliti</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ingin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mengkaji</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lebih</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lanjut</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mengenai</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hubungan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tingkat</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pengetahuan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pemeliharaan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kesehatan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gigi</w:t>
      </w:r>
      <w:proofErr w:type="spellEnd"/>
      <w:r w:rsidR="00795ED6" w:rsidRPr="007B52EF">
        <w:rPr>
          <w:rFonts w:ascii="Tw Cen MT" w:hAnsi="Tw Cen MT" w:cs="Times New Roman"/>
          <w:sz w:val="24"/>
          <w:szCs w:val="24"/>
        </w:rPr>
        <w:t xml:space="preserve"> dan </w:t>
      </w:r>
      <w:proofErr w:type="spellStart"/>
      <w:r w:rsidR="00795ED6" w:rsidRPr="007B52EF">
        <w:rPr>
          <w:rFonts w:ascii="Tw Cen MT" w:hAnsi="Tw Cen MT" w:cs="Times New Roman"/>
          <w:sz w:val="24"/>
          <w:szCs w:val="24"/>
        </w:rPr>
        <w:t>mulut</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dengan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kejadian</w:t>
      </w:r>
      <w:proofErr w:type="spellEnd"/>
      <w:r w:rsidR="00795ED6" w:rsidRPr="007B52EF">
        <w:rPr>
          <w:rFonts w:ascii="Tw Cen MT" w:hAnsi="Tw Cen MT" w:cs="Times New Roman"/>
          <w:sz w:val="24"/>
          <w:szCs w:val="24"/>
        </w:rPr>
        <w:t xml:space="preserve"> gingivitis pada </w:t>
      </w:r>
      <w:proofErr w:type="spellStart"/>
      <w:r w:rsidR="00795ED6" w:rsidRPr="007B52EF">
        <w:rPr>
          <w:rFonts w:ascii="Tw Cen MT" w:hAnsi="Tw Cen MT" w:cs="Times New Roman"/>
          <w:sz w:val="24"/>
          <w:szCs w:val="24"/>
        </w:rPr>
        <w:t>masyarakat</w:t>
      </w:r>
      <w:proofErr w:type="spellEnd"/>
      <w:r w:rsidR="00795ED6" w:rsidRPr="007B52EF">
        <w:rPr>
          <w:rFonts w:ascii="Tw Cen MT" w:hAnsi="Tw Cen MT" w:cs="Times New Roman"/>
          <w:sz w:val="24"/>
          <w:szCs w:val="24"/>
        </w:rPr>
        <w:t xml:space="preserve"> di</w:t>
      </w:r>
      <w:r w:rsidR="000340F6">
        <w:rPr>
          <w:rFonts w:ascii="Tw Cen MT" w:hAnsi="Tw Cen MT" w:cs="Times New Roman"/>
          <w:sz w:val="24"/>
          <w:szCs w:val="24"/>
        </w:rPr>
        <w:t xml:space="preserve"> Alun-Alun </w:t>
      </w:r>
      <w:proofErr w:type="spellStart"/>
      <w:r w:rsidR="000340F6">
        <w:rPr>
          <w:rFonts w:ascii="Tw Cen MT" w:hAnsi="Tw Cen MT" w:cs="Times New Roman"/>
          <w:sz w:val="24"/>
          <w:szCs w:val="24"/>
        </w:rPr>
        <w:t>Tanjungsari</w:t>
      </w:r>
      <w:proofErr w:type="spellEnd"/>
      <w:r w:rsidR="000340F6">
        <w:rPr>
          <w:rFonts w:ascii="Tw Cen MT" w:hAnsi="Tw Cen MT" w:cs="Times New Roman"/>
          <w:sz w:val="24"/>
          <w:szCs w:val="24"/>
        </w:rPr>
        <w:t>,</w:t>
      </w:r>
      <w:r w:rsidR="00795ED6" w:rsidRPr="007B52EF">
        <w:rPr>
          <w:rFonts w:ascii="Tw Cen MT" w:hAnsi="Tw Cen MT" w:cs="Times New Roman"/>
          <w:sz w:val="24"/>
          <w:szCs w:val="24"/>
        </w:rPr>
        <w:t xml:space="preserve"> Desa </w:t>
      </w:r>
      <w:proofErr w:type="spellStart"/>
      <w:r w:rsidR="00795ED6" w:rsidRPr="007B52EF">
        <w:rPr>
          <w:rFonts w:ascii="Tw Cen MT" w:hAnsi="Tw Cen MT" w:cs="Times New Roman"/>
          <w:sz w:val="24"/>
          <w:szCs w:val="24"/>
        </w:rPr>
        <w:t>Tanjungsari</w:t>
      </w:r>
      <w:proofErr w:type="spellEnd"/>
      <w:r w:rsidR="000340F6">
        <w:rPr>
          <w:rFonts w:ascii="Tw Cen MT" w:hAnsi="Tw Cen MT" w:cs="Times New Roman"/>
          <w:sz w:val="24"/>
          <w:szCs w:val="24"/>
        </w:rPr>
        <w:t>,</w:t>
      </w:r>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Kabupaten</w:t>
      </w:r>
      <w:proofErr w:type="spellEnd"/>
      <w:r w:rsidR="00795ED6" w:rsidRPr="007B52EF">
        <w:rPr>
          <w:rFonts w:ascii="Tw Cen MT" w:hAnsi="Tw Cen MT" w:cs="Times New Roman"/>
          <w:sz w:val="24"/>
          <w:szCs w:val="24"/>
        </w:rPr>
        <w:t xml:space="preserve"> </w:t>
      </w:r>
      <w:proofErr w:type="spellStart"/>
      <w:r w:rsidR="00795ED6" w:rsidRPr="007B52EF">
        <w:rPr>
          <w:rFonts w:ascii="Tw Cen MT" w:hAnsi="Tw Cen MT" w:cs="Times New Roman"/>
          <w:sz w:val="24"/>
          <w:szCs w:val="24"/>
        </w:rPr>
        <w:t>Sumedang</w:t>
      </w:r>
      <w:proofErr w:type="spellEnd"/>
      <w:r w:rsidR="00795ED6" w:rsidRPr="007B52EF">
        <w:rPr>
          <w:rFonts w:ascii="Tw Cen MT" w:hAnsi="Tw Cen MT" w:cs="Times New Roman"/>
          <w:sz w:val="24"/>
          <w:szCs w:val="24"/>
        </w:rPr>
        <w: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0C597B3" w14:textId="7C3E3527" w:rsidR="00261B23" w:rsidRDefault="00261B23" w:rsidP="004721E3">
      <w:pPr>
        <w:tabs>
          <w:tab w:val="left" w:pos="426"/>
        </w:tabs>
        <w:spacing w:after="0" w:line="240" w:lineRule="auto"/>
        <w:jc w:val="both"/>
        <w:rPr>
          <w:rFonts w:ascii="Tw Cen MT" w:eastAsia="Twentieth Century" w:hAnsi="Tw Cen MT" w:cs="Twentieth Century"/>
          <w:sz w:val="24"/>
          <w:szCs w:val="24"/>
        </w:rPr>
      </w:pPr>
      <w:proofErr w:type="spellStart"/>
      <w:r w:rsidRPr="00B56410">
        <w:rPr>
          <w:rFonts w:ascii="Tw Cen MT" w:eastAsia="Times New Roman" w:hAnsi="Tw Cen MT" w:cs="Times New Roman"/>
          <w:sz w:val="24"/>
          <w:szCs w:val="24"/>
        </w:rPr>
        <w:t>Penelitian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ini</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merupakan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penelitian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analitik</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dengan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rancangan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penelitian</w:t>
      </w:r>
      <w:proofErr w:type="spellEnd"/>
      <w:r w:rsidRPr="00B56410">
        <w:rPr>
          <w:rFonts w:ascii="Tw Cen MT" w:eastAsia="Times New Roman" w:hAnsi="Tw Cen MT" w:cs="Times New Roman"/>
          <w:sz w:val="24"/>
          <w:szCs w:val="24"/>
        </w:rPr>
        <w:t xml:space="preserve"> </w:t>
      </w:r>
      <w:r w:rsidRPr="00B56410">
        <w:rPr>
          <w:rFonts w:ascii="Tw Cen MT" w:eastAsia="Times New Roman" w:hAnsi="Tw Cen MT" w:cs="Times New Roman"/>
          <w:i/>
          <w:iCs/>
          <w:sz w:val="24"/>
          <w:szCs w:val="24"/>
        </w:rPr>
        <w:t>cross sectional</w:t>
      </w:r>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Penelitian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dilakukan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kepada</w:t>
      </w:r>
      <w:proofErr w:type="spellEnd"/>
      <w:r w:rsidRPr="00B56410">
        <w:rPr>
          <w:rFonts w:ascii="Tw Cen MT" w:eastAsia="Times New Roman" w:hAnsi="Tw Cen MT" w:cs="Times New Roman"/>
          <w:sz w:val="24"/>
          <w:szCs w:val="24"/>
        </w:rPr>
        <w:t xml:space="preserve"> para </w:t>
      </w:r>
      <w:proofErr w:type="spellStart"/>
      <w:r w:rsidRPr="00B56410">
        <w:rPr>
          <w:rFonts w:ascii="Tw Cen MT" w:eastAsia="Times New Roman" w:hAnsi="Tw Cen MT" w:cs="Times New Roman"/>
          <w:sz w:val="24"/>
          <w:szCs w:val="24"/>
        </w:rPr>
        <w:t>pedagang</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paguyuban</w:t>
      </w:r>
      <w:proofErr w:type="spellEnd"/>
      <w:r w:rsidRPr="00B56410">
        <w:rPr>
          <w:rFonts w:ascii="Tw Cen MT" w:eastAsia="Times New Roman" w:hAnsi="Tw Cen MT" w:cs="Times New Roman"/>
          <w:sz w:val="24"/>
          <w:szCs w:val="24"/>
        </w:rPr>
        <w:t xml:space="preserve"> di Alun-Alun </w:t>
      </w:r>
      <w:proofErr w:type="spellStart"/>
      <w:r w:rsidRPr="00B56410">
        <w:rPr>
          <w:rFonts w:ascii="Tw Cen MT" w:eastAsia="Times New Roman" w:hAnsi="Tw Cen MT" w:cs="Times New Roman"/>
          <w:sz w:val="24"/>
          <w:szCs w:val="24"/>
        </w:rPr>
        <w:t>Tanjungsari</w:t>
      </w:r>
      <w:proofErr w:type="spellEnd"/>
      <w:r w:rsidRPr="00B56410">
        <w:rPr>
          <w:rFonts w:ascii="Tw Cen MT" w:eastAsia="Times New Roman" w:hAnsi="Tw Cen MT" w:cs="Times New Roman"/>
          <w:sz w:val="24"/>
          <w:szCs w:val="24"/>
        </w:rPr>
        <w:t xml:space="preserve">, Desa </w:t>
      </w:r>
      <w:proofErr w:type="spellStart"/>
      <w:r w:rsidRPr="00B56410">
        <w:rPr>
          <w:rFonts w:ascii="Tw Cen MT" w:eastAsia="Times New Roman" w:hAnsi="Tw Cen MT" w:cs="Times New Roman"/>
          <w:sz w:val="24"/>
          <w:szCs w:val="24"/>
        </w:rPr>
        <w:t>Tanjungsari</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Kabupaten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Sumedang</w:t>
      </w:r>
      <w:proofErr w:type="spellEnd"/>
      <w:r w:rsidRPr="00B56410">
        <w:rPr>
          <w:rFonts w:ascii="Tw Cen MT" w:eastAsia="Times New Roman" w:hAnsi="Tw Cen MT" w:cs="Times New Roman"/>
          <w:sz w:val="24"/>
          <w:szCs w:val="24"/>
        </w:rPr>
        <w:t xml:space="preserve"> pada </w:t>
      </w:r>
      <w:proofErr w:type="spellStart"/>
      <w:r w:rsidRPr="00B56410">
        <w:rPr>
          <w:rFonts w:ascii="Tw Cen MT" w:eastAsia="Times New Roman" w:hAnsi="Tw Cen MT" w:cs="Times New Roman"/>
          <w:sz w:val="24"/>
          <w:szCs w:val="24"/>
        </w:rPr>
        <w:t>bulan</w:t>
      </w:r>
      <w:proofErr w:type="spellEnd"/>
      <w:r w:rsidRPr="00B56410">
        <w:rPr>
          <w:rFonts w:ascii="Tw Cen MT" w:eastAsia="Times New Roman" w:hAnsi="Tw Cen MT" w:cs="Times New Roman"/>
          <w:sz w:val="24"/>
          <w:szCs w:val="24"/>
        </w:rPr>
        <w:t xml:space="preserve"> Maret 2023. </w:t>
      </w:r>
      <w:proofErr w:type="spellStart"/>
      <w:r w:rsidRPr="00B56410">
        <w:rPr>
          <w:rFonts w:ascii="Tw Cen MT" w:eastAsia="Times New Roman" w:hAnsi="Tw Cen MT" w:cs="Times New Roman"/>
          <w:sz w:val="24"/>
          <w:szCs w:val="24"/>
        </w:rPr>
        <w:t>Pengambilan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sampel</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menggunakan</w:t>
      </w:r>
      <w:proofErr w:type="spellEnd"/>
      <w:r w:rsidRPr="00B56410">
        <w:rPr>
          <w:rFonts w:ascii="Tw Cen MT" w:eastAsia="Times New Roman" w:hAnsi="Tw Cen MT" w:cs="Times New Roman"/>
          <w:sz w:val="24"/>
          <w:szCs w:val="24"/>
        </w:rPr>
        <w:t xml:space="preserve"> </w:t>
      </w:r>
      <w:r w:rsidRPr="00B56410">
        <w:rPr>
          <w:rFonts w:ascii="Tw Cen MT" w:eastAsia="Times New Roman" w:hAnsi="Tw Cen MT" w:cs="Times New Roman"/>
          <w:i/>
          <w:iCs/>
          <w:sz w:val="24"/>
          <w:szCs w:val="24"/>
        </w:rPr>
        <w:t>purposive sampling</w:t>
      </w:r>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dengan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kriteria</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inklusi</w:t>
      </w:r>
      <w:proofErr w:type="spellEnd"/>
      <w:r w:rsidRPr="00B56410">
        <w:rPr>
          <w:rFonts w:ascii="Tw Cen MT" w:eastAsia="Times New Roman" w:hAnsi="Tw Cen MT" w:cs="Times New Roman"/>
          <w:sz w:val="24"/>
          <w:szCs w:val="24"/>
        </w:rPr>
        <w:t xml:space="preserve"> </w:t>
      </w:r>
      <w:proofErr w:type="spellStart"/>
      <w:r w:rsidR="00E87087" w:rsidRPr="00B56410">
        <w:rPr>
          <w:rFonts w:ascii="Tw Cen MT" w:eastAsia="Times New Roman" w:hAnsi="Tw Cen MT" w:cs="Times New Roman"/>
          <w:sz w:val="24"/>
          <w:szCs w:val="24"/>
        </w:rPr>
        <w:t>yaitu</w:t>
      </w:r>
      <w:proofErr w:type="spellEnd"/>
      <w:r w:rsidR="00E87087"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aktif</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berjualan</w:t>
      </w:r>
      <w:proofErr w:type="spellEnd"/>
      <w:r w:rsidRPr="00B56410">
        <w:rPr>
          <w:rFonts w:ascii="Tw Cen MT" w:eastAsia="Times New Roman" w:hAnsi="Tw Cen MT" w:cs="Times New Roman"/>
          <w:sz w:val="24"/>
          <w:szCs w:val="24"/>
        </w:rPr>
        <w:t xml:space="preserve"> </w:t>
      </w:r>
      <w:proofErr w:type="spellStart"/>
      <w:r w:rsidRPr="00B56410">
        <w:rPr>
          <w:rFonts w:ascii="Tw Cen MT" w:eastAsia="Times New Roman" w:hAnsi="Tw Cen MT" w:cs="Times New Roman"/>
          <w:sz w:val="24"/>
          <w:szCs w:val="24"/>
        </w:rPr>
        <w:t>sehari-hari</w:t>
      </w:r>
      <w:proofErr w:type="spellEnd"/>
      <w:r w:rsidR="00E87087" w:rsidRPr="00B56410">
        <w:rPr>
          <w:rFonts w:ascii="Tw Cen MT" w:eastAsia="Times New Roman" w:hAnsi="Tw Cen MT" w:cs="Times New Roman"/>
          <w:sz w:val="24"/>
          <w:szCs w:val="24"/>
        </w:rPr>
        <w:t xml:space="preserve"> dan </w:t>
      </w:r>
      <w:proofErr w:type="spellStart"/>
      <w:r w:rsidR="00E87087" w:rsidRPr="00B56410">
        <w:rPr>
          <w:rFonts w:ascii="Tw Cen MT" w:eastAsia="Times New Roman" w:hAnsi="Tw Cen MT" w:cs="Times New Roman"/>
          <w:sz w:val="24"/>
          <w:szCs w:val="24"/>
        </w:rPr>
        <w:t>kooperatif</w:t>
      </w:r>
      <w:proofErr w:type="spellEnd"/>
      <w:r w:rsidR="00E87087" w:rsidRPr="00B56410">
        <w:rPr>
          <w:rFonts w:ascii="Tw Cen MT" w:eastAsia="Times New Roman" w:hAnsi="Tw Cen MT" w:cs="Times New Roman"/>
          <w:sz w:val="24"/>
          <w:szCs w:val="24"/>
        </w:rPr>
        <w:t xml:space="preserve"> </w:t>
      </w:r>
      <w:proofErr w:type="spellStart"/>
      <w:r w:rsidR="00E87087" w:rsidRPr="00B56410">
        <w:rPr>
          <w:rFonts w:ascii="Tw Cen MT" w:eastAsia="Times New Roman" w:hAnsi="Tw Cen MT" w:cs="Times New Roman"/>
          <w:sz w:val="24"/>
          <w:szCs w:val="24"/>
        </w:rPr>
        <w:t>saat</w:t>
      </w:r>
      <w:proofErr w:type="spellEnd"/>
      <w:r w:rsidR="00E87087" w:rsidRPr="00B56410">
        <w:rPr>
          <w:rFonts w:ascii="Tw Cen MT" w:eastAsia="Times New Roman" w:hAnsi="Tw Cen MT" w:cs="Times New Roman"/>
          <w:sz w:val="24"/>
          <w:szCs w:val="24"/>
        </w:rPr>
        <w:t xml:space="preserve"> </w:t>
      </w:r>
      <w:proofErr w:type="spellStart"/>
      <w:r w:rsidR="00E87087" w:rsidRPr="00B56410">
        <w:rPr>
          <w:rFonts w:ascii="Tw Cen MT" w:eastAsia="Times New Roman" w:hAnsi="Tw Cen MT" w:cs="Times New Roman"/>
          <w:sz w:val="24"/>
          <w:szCs w:val="24"/>
        </w:rPr>
        <w:t>pemeriksaan</w:t>
      </w:r>
      <w:proofErr w:type="spellEnd"/>
      <w:r w:rsidR="00E87087" w:rsidRPr="00B56410">
        <w:rPr>
          <w:rFonts w:ascii="Tw Cen MT" w:eastAsia="Times New Roman" w:hAnsi="Tw Cen MT" w:cs="Times New Roman"/>
          <w:sz w:val="24"/>
          <w:szCs w:val="24"/>
        </w:rPr>
        <w:t xml:space="preserve"> </w:t>
      </w:r>
      <w:proofErr w:type="spellStart"/>
      <w:r w:rsidR="00E87087" w:rsidRPr="00B56410">
        <w:rPr>
          <w:rFonts w:ascii="Tw Cen MT" w:eastAsia="Times New Roman" w:hAnsi="Tw Cen MT" w:cs="Times New Roman"/>
          <w:sz w:val="24"/>
          <w:szCs w:val="24"/>
        </w:rPr>
        <w:t>dilakukan</w:t>
      </w:r>
      <w:proofErr w:type="spellEnd"/>
      <w:r w:rsidR="00E87087" w:rsidRPr="00B56410">
        <w:rPr>
          <w:rFonts w:ascii="Tw Cen MT" w:eastAsia="Times New Roman" w:hAnsi="Tw Cen MT" w:cs="Times New Roman"/>
          <w:sz w:val="24"/>
          <w:szCs w:val="24"/>
        </w:rPr>
        <w:t>.</w:t>
      </w:r>
      <w:r w:rsidR="00E87087">
        <w:rPr>
          <w:rFonts w:ascii="Times New Roman" w:eastAsia="Times New Roman" w:hAnsi="Times New Roman" w:cs="Times New Roman"/>
        </w:rPr>
        <w:t xml:space="preserve"> </w:t>
      </w:r>
      <w:proofErr w:type="spellStart"/>
      <w:r w:rsidR="00B56410" w:rsidRPr="00676003">
        <w:rPr>
          <w:rFonts w:ascii="Tw Cen MT" w:eastAsia="Times New Roman" w:hAnsi="Tw Cen MT" w:cs="Times New Roman"/>
          <w:sz w:val="24"/>
          <w:szCs w:val="24"/>
        </w:rPr>
        <w:t>Jumlah</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sampel</w:t>
      </w:r>
      <w:proofErr w:type="spellEnd"/>
      <w:r w:rsidR="00B56410" w:rsidRPr="00676003">
        <w:rPr>
          <w:rFonts w:ascii="Tw Cen MT" w:eastAsia="Times New Roman" w:hAnsi="Tw Cen MT" w:cs="Times New Roman"/>
          <w:sz w:val="24"/>
          <w:szCs w:val="24"/>
        </w:rPr>
        <w:t xml:space="preserve"> yang </w:t>
      </w:r>
      <w:proofErr w:type="spellStart"/>
      <w:r w:rsidR="00B56410" w:rsidRPr="00676003">
        <w:rPr>
          <w:rFonts w:ascii="Tw Cen MT" w:eastAsia="Times New Roman" w:hAnsi="Tw Cen MT" w:cs="Times New Roman"/>
          <w:sz w:val="24"/>
          <w:szCs w:val="24"/>
        </w:rPr>
        <w:t>diperoleh</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dari</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perhitungan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sebanyak</w:t>
      </w:r>
      <w:proofErr w:type="spellEnd"/>
      <w:r w:rsidRPr="00676003">
        <w:rPr>
          <w:rFonts w:ascii="Tw Cen MT" w:eastAsia="Times New Roman" w:hAnsi="Tw Cen MT" w:cs="Times New Roman"/>
          <w:sz w:val="24"/>
          <w:szCs w:val="24"/>
        </w:rPr>
        <w:t xml:space="preserve"> 31 </w:t>
      </w:r>
      <w:proofErr w:type="spellStart"/>
      <w:r w:rsidRPr="00676003">
        <w:rPr>
          <w:rFonts w:ascii="Tw Cen MT" w:eastAsia="Times New Roman" w:hAnsi="Tw Cen MT" w:cs="Times New Roman"/>
          <w:sz w:val="24"/>
          <w:szCs w:val="24"/>
        </w:rPr>
        <w:t>responden</w:t>
      </w:r>
      <w:proofErr w:type="spellEnd"/>
      <w:r w:rsidRPr="00676003">
        <w:rPr>
          <w:rFonts w:ascii="Tw Cen MT" w:eastAsia="Times New Roman" w:hAnsi="Tw Cen MT" w:cs="Times New Roman"/>
          <w:sz w:val="24"/>
          <w:szCs w:val="24"/>
        </w:rPr>
        <w:t xml:space="preserve">. </w:t>
      </w:r>
      <w:r w:rsidR="00B56410" w:rsidRPr="00676003">
        <w:rPr>
          <w:rFonts w:ascii="Tw Cen MT" w:eastAsia="Times New Roman" w:hAnsi="Tw Cen MT" w:cs="Times New Roman"/>
          <w:sz w:val="24"/>
          <w:szCs w:val="24"/>
        </w:rPr>
        <w:t>D</w:t>
      </w:r>
      <w:r w:rsidRPr="00676003">
        <w:rPr>
          <w:rFonts w:ascii="Tw Cen MT" w:eastAsia="Times New Roman" w:hAnsi="Tw Cen MT" w:cs="Times New Roman"/>
          <w:sz w:val="24"/>
          <w:szCs w:val="24"/>
        </w:rPr>
        <w:t>ata</w:t>
      </w:r>
      <w:r w:rsidR="00676003">
        <w:rPr>
          <w:rFonts w:ascii="Tw Cen MT" w:eastAsia="Times New Roman" w:hAnsi="Tw Cen MT" w:cs="Times New Roman"/>
          <w:sz w:val="24"/>
          <w:szCs w:val="24"/>
        </w:rPr>
        <w:t xml:space="preserve"> </w:t>
      </w:r>
      <w:proofErr w:type="spellStart"/>
      <w:r w:rsidR="00676003">
        <w:rPr>
          <w:rFonts w:ascii="Tw Cen MT" w:eastAsia="Times New Roman" w:hAnsi="Tw Cen MT" w:cs="Times New Roman"/>
          <w:sz w:val="24"/>
          <w:szCs w:val="24"/>
        </w:rPr>
        <w:t>variabel</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pengetahuan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pemeliharaan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kesehatan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gigi</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dikumpulkan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melalui</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kuesioner</w:t>
      </w:r>
      <w:proofErr w:type="spellEnd"/>
      <w:r w:rsidR="00B56410" w:rsidRPr="00676003">
        <w:rPr>
          <w:rFonts w:ascii="Tw Cen MT" w:eastAsia="Times New Roman" w:hAnsi="Tw Cen MT" w:cs="Times New Roman"/>
          <w:sz w:val="24"/>
          <w:szCs w:val="24"/>
        </w:rPr>
        <w:t xml:space="preserve"> dan</w:t>
      </w:r>
      <w:r w:rsidRPr="00676003">
        <w:rPr>
          <w:rFonts w:ascii="Tw Cen MT" w:eastAsia="Times New Roman" w:hAnsi="Tw Cen MT" w:cs="Times New Roman"/>
          <w:sz w:val="24"/>
          <w:szCs w:val="24"/>
        </w:rPr>
        <w:t xml:space="preserve"> </w:t>
      </w:r>
      <w:r w:rsidR="00B56410" w:rsidRPr="00676003">
        <w:rPr>
          <w:rFonts w:ascii="Tw Cen MT" w:eastAsia="Times New Roman" w:hAnsi="Tw Cen MT" w:cs="Times New Roman"/>
          <w:sz w:val="24"/>
          <w:szCs w:val="24"/>
        </w:rPr>
        <w:t>data</w:t>
      </w:r>
      <w:r w:rsidR="00676003">
        <w:rPr>
          <w:rFonts w:ascii="Tw Cen MT" w:eastAsia="Times New Roman" w:hAnsi="Tw Cen MT" w:cs="Times New Roman"/>
          <w:sz w:val="24"/>
          <w:szCs w:val="24"/>
        </w:rPr>
        <w:t xml:space="preserve"> </w:t>
      </w:r>
      <w:proofErr w:type="spellStart"/>
      <w:r w:rsidR="00676003">
        <w:rPr>
          <w:rFonts w:ascii="Tw Cen MT" w:eastAsia="Times New Roman" w:hAnsi="Tw Cen MT" w:cs="Times New Roman"/>
          <w:sz w:val="24"/>
          <w:szCs w:val="24"/>
        </w:rPr>
        <w:t>variabel</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kejadian</w:t>
      </w:r>
      <w:proofErr w:type="spellEnd"/>
      <w:r w:rsidR="00B56410" w:rsidRPr="00676003">
        <w:rPr>
          <w:rFonts w:ascii="Tw Cen MT" w:eastAsia="Times New Roman" w:hAnsi="Tw Cen MT" w:cs="Times New Roman"/>
          <w:sz w:val="24"/>
          <w:szCs w:val="24"/>
        </w:rPr>
        <w:t xml:space="preserve"> gingivitis </w:t>
      </w:r>
      <w:proofErr w:type="spellStart"/>
      <w:r w:rsidR="00B56410" w:rsidRPr="00676003">
        <w:rPr>
          <w:rFonts w:ascii="Tw Cen MT" w:eastAsia="Times New Roman" w:hAnsi="Tw Cen MT" w:cs="Times New Roman"/>
          <w:sz w:val="24"/>
          <w:szCs w:val="24"/>
        </w:rPr>
        <w:t>melalui</w:t>
      </w:r>
      <w:proofErr w:type="spellEnd"/>
      <w:r w:rsidR="00B56410" w:rsidRPr="00676003">
        <w:rPr>
          <w:rFonts w:ascii="Tw Cen MT" w:eastAsia="Times New Roman" w:hAnsi="Tw Cen MT" w:cs="Times New Roman"/>
          <w:sz w:val="24"/>
          <w:szCs w:val="24"/>
        </w:rPr>
        <w:t xml:space="preserve"> </w:t>
      </w:r>
      <w:proofErr w:type="spellStart"/>
      <w:r w:rsidRPr="00676003">
        <w:rPr>
          <w:rFonts w:ascii="Tw Cen MT" w:eastAsia="Times New Roman" w:hAnsi="Tw Cen MT" w:cs="Times New Roman"/>
          <w:sz w:val="24"/>
          <w:szCs w:val="24"/>
        </w:rPr>
        <w:t>pemeriksaan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klinis</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menggunakan</w:t>
      </w:r>
      <w:proofErr w:type="spellEnd"/>
      <w:r w:rsidRPr="00676003">
        <w:rPr>
          <w:rFonts w:ascii="Tw Cen MT" w:eastAsia="Times New Roman" w:hAnsi="Tw Cen MT" w:cs="Times New Roman"/>
          <w:sz w:val="24"/>
          <w:szCs w:val="24"/>
        </w:rPr>
        <w:t xml:space="preserve"> </w:t>
      </w:r>
      <w:proofErr w:type="spellStart"/>
      <w:r w:rsidRPr="00676003">
        <w:rPr>
          <w:rFonts w:ascii="Tw Cen MT" w:eastAsia="Times New Roman" w:hAnsi="Tw Cen MT" w:cs="Times New Roman"/>
          <w:i/>
          <w:sz w:val="24"/>
          <w:szCs w:val="24"/>
        </w:rPr>
        <w:t>Modifikasi</w:t>
      </w:r>
      <w:proofErr w:type="spellEnd"/>
      <w:r w:rsidRPr="00676003">
        <w:rPr>
          <w:rFonts w:ascii="Tw Cen MT" w:eastAsia="Times New Roman" w:hAnsi="Tw Cen MT" w:cs="Times New Roman"/>
          <w:i/>
          <w:sz w:val="24"/>
          <w:szCs w:val="24"/>
        </w:rPr>
        <w:t xml:space="preserve"> Gingiva Index (MGI)</w:t>
      </w:r>
      <w:r w:rsidR="00B56410" w:rsidRPr="00676003">
        <w:rPr>
          <w:rFonts w:ascii="Tw Cen MT" w:eastAsia="Times New Roman" w:hAnsi="Tw Cen MT" w:cs="Times New Roman"/>
          <w:i/>
          <w:sz w:val="24"/>
          <w:szCs w:val="24"/>
        </w:rPr>
        <w:t>.</w:t>
      </w:r>
      <w:r w:rsidRPr="00676003">
        <w:rPr>
          <w:rFonts w:ascii="Tw Cen MT" w:eastAsia="Times New Roman" w:hAnsi="Tw Cen MT" w:cs="Times New Roman"/>
          <w:sz w:val="24"/>
          <w:szCs w:val="24"/>
        </w:rPr>
        <w:t xml:space="preserve"> </w:t>
      </w:r>
      <w:proofErr w:type="spellStart"/>
      <w:r w:rsidRPr="00676003">
        <w:rPr>
          <w:rFonts w:ascii="Tw Cen MT" w:eastAsia="Times New Roman" w:hAnsi="Tw Cen MT" w:cs="Times New Roman"/>
          <w:sz w:val="24"/>
          <w:szCs w:val="24"/>
        </w:rPr>
        <w:t>Analisis</w:t>
      </w:r>
      <w:proofErr w:type="spellEnd"/>
      <w:r w:rsidRPr="00676003">
        <w:rPr>
          <w:rFonts w:ascii="Tw Cen MT" w:eastAsia="Times New Roman" w:hAnsi="Tw Cen MT" w:cs="Times New Roman"/>
          <w:sz w:val="24"/>
          <w:szCs w:val="24"/>
        </w:rPr>
        <w:t xml:space="preserve"> data </w:t>
      </w:r>
      <w:proofErr w:type="spellStart"/>
      <w:r w:rsidR="00B56410" w:rsidRPr="00676003">
        <w:rPr>
          <w:rFonts w:ascii="Tw Cen MT" w:eastAsia="Times New Roman" w:hAnsi="Tw Cen MT" w:cs="Times New Roman"/>
          <w:sz w:val="24"/>
          <w:szCs w:val="24"/>
        </w:rPr>
        <w:t>untuk</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melihat</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hubungan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antara</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pengetahuan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pemeliharaan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kesehatan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gigi</w:t>
      </w:r>
      <w:proofErr w:type="spellEnd"/>
      <w:r w:rsidR="00B56410" w:rsidRPr="00676003">
        <w:rPr>
          <w:rFonts w:ascii="Tw Cen MT" w:eastAsia="Times New Roman" w:hAnsi="Tw Cen MT" w:cs="Times New Roman"/>
          <w:sz w:val="24"/>
          <w:szCs w:val="24"/>
        </w:rPr>
        <w:t xml:space="preserve"> dan </w:t>
      </w:r>
      <w:proofErr w:type="spellStart"/>
      <w:r w:rsidR="00B56410" w:rsidRPr="00676003">
        <w:rPr>
          <w:rFonts w:ascii="Tw Cen MT" w:eastAsia="Times New Roman" w:hAnsi="Tw Cen MT" w:cs="Times New Roman"/>
          <w:sz w:val="24"/>
          <w:szCs w:val="24"/>
        </w:rPr>
        <w:t>mulut</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dengan</w:t>
      </w:r>
      <w:proofErr w:type="spellEnd"/>
      <w:r w:rsidR="00B56410" w:rsidRPr="00676003">
        <w:rPr>
          <w:rFonts w:ascii="Tw Cen MT" w:eastAsia="Times New Roman" w:hAnsi="Tw Cen MT" w:cs="Times New Roman"/>
          <w:sz w:val="24"/>
          <w:szCs w:val="24"/>
        </w:rPr>
        <w:t xml:space="preserve"> </w:t>
      </w:r>
      <w:proofErr w:type="spellStart"/>
      <w:r w:rsidR="00B56410" w:rsidRPr="00676003">
        <w:rPr>
          <w:rFonts w:ascii="Tw Cen MT" w:eastAsia="Times New Roman" w:hAnsi="Tw Cen MT" w:cs="Times New Roman"/>
          <w:sz w:val="24"/>
          <w:szCs w:val="24"/>
        </w:rPr>
        <w:t>kejadian</w:t>
      </w:r>
      <w:proofErr w:type="spellEnd"/>
      <w:r w:rsidR="00B56410" w:rsidRPr="00676003">
        <w:rPr>
          <w:rFonts w:ascii="Tw Cen MT" w:eastAsia="Times New Roman" w:hAnsi="Tw Cen MT" w:cs="Times New Roman"/>
          <w:sz w:val="24"/>
          <w:szCs w:val="24"/>
        </w:rPr>
        <w:t xml:space="preserve"> gingivitis</w:t>
      </w:r>
      <w:r w:rsidRPr="00676003">
        <w:rPr>
          <w:rFonts w:ascii="Tw Cen MT" w:eastAsia="Times New Roman" w:hAnsi="Tw Cen MT" w:cs="Times New Roman"/>
          <w:sz w:val="24"/>
          <w:szCs w:val="24"/>
        </w:rPr>
        <w:t xml:space="preserve"> </w:t>
      </w:r>
      <w:proofErr w:type="spellStart"/>
      <w:r w:rsidRPr="00676003">
        <w:rPr>
          <w:rFonts w:ascii="Tw Cen MT" w:eastAsia="Times New Roman" w:hAnsi="Tw Cen MT" w:cs="Times New Roman"/>
          <w:sz w:val="24"/>
          <w:szCs w:val="24"/>
        </w:rPr>
        <w:t>menggunakan</w:t>
      </w:r>
      <w:proofErr w:type="spellEnd"/>
      <w:r w:rsidRPr="00676003">
        <w:rPr>
          <w:rFonts w:ascii="Tw Cen MT" w:eastAsia="Times New Roman" w:hAnsi="Tw Cen MT" w:cs="Times New Roman"/>
          <w:sz w:val="24"/>
          <w:szCs w:val="24"/>
        </w:rPr>
        <w:t xml:space="preserve"> uji </w:t>
      </w:r>
      <w:proofErr w:type="spellStart"/>
      <w:r w:rsidR="00B56410" w:rsidRPr="00676003">
        <w:rPr>
          <w:rFonts w:ascii="Tw Cen MT" w:eastAsia="Times New Roman" w:hAnsi="Tw Cen MT" w:cs="Times New Roman"/>
          <w:sz w:val="24"/>
          <w:szCs w:val="24"/>
        </w:rPr>
        <w:t>korelasi</w:t>
      </w:r>
      <w:proofErr w:type="spellEnd"/>
      <w:r w:rsidR="00B56410" w:rsidRPr="00676003">
        <w:rPr>
          <w:rFonts w:ascii="Tw Cen MT" w:eastAsia="Times New Roman" w:hAnsi="Tw Cen MT" w:cs="Times New Roman"/>
          <w:sz w:val="24"/>
          <w:szCs w:val="24"/>
        </w:rPr>
        <w:t xml:space="preserve"> S</w:t>
      </w:r>
      <w:r w:rsidRPr="00676003">
        <w:rPr>
          <w:rFonts w:ascii="Tw Cen MT" w:eastAsia="Times New Roman" w:hAnsi="Tw Cen MT" w:cs="Times New Roman"/>
          <w:sz w:val="24"/>
          <w:szCs w:val="24"/>
        </w:rPr>
        <w:t>pearman.</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31C18D4C" w14:textId="16870920" w:rsidR="00E54350" w:rsidRDefault="0034781B"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karakteristik</w:t>
      </w:r>
      <w:proofErr w:type="spellEnd"/>
      <w:r>
        <w:rPr>
          <w:rFonts w:ascii="Tw Cen MT" w:eastAsia="Twentieth Century" w:hAnsi="Tw Cen MT" w:cs="Twentieth Century"/>
          <w:sz w:val="24"/>
          <w:szCs w:val="24"/>
        </w:rPr>
        <w:t xml:space="preserve"> </w:t>
      </w:r>
      <w:proofErr w:type="spellStart"/>
      <w:r w:rsidR="004D426A">
        <w:rPr>
          <w:rFonts w:ascii="Tw Cen MT" w:eastAsia="Twentieth Century" w:hAnsi="Tw Cen MT" w:cs="Twentieth Century"/>
          <w:sz w:val="24"/>
          <w:szCs w:val="24"/>
        </w:rPr>
        <w:t>jenis</w:t>
      </w:r>
      <w:proofErr w:type="spellEnd"/>
      <w:r w:rsidR="004D426A">
        <w:rPr>
          <w:rFonts w:ascii="Tw Cen MT" w:eastAsia="Twentieth Century" w:hAnsi="Tw Cen MT" w:cs="Twentieth Century"/>
          <w:sz w:val="24"/>
          <w:szCs w:val="24"/>
        </w:rPr>
        <w:t xml:space="preserve"> </w:t>
      </w:r>
      <w:proofErr w:type="spellStart"/>
      <w:r w:rsidR="004D426A">
        <w:rPr>
          <w:rFonts w:ascii="Tw Cen MT" w:eastAsia="Twentieth Century" w:hAnsi="Tw Cen MT" w:cs="Twentieth Century"/>
          <w:sz w:val="24"/>
          <w:szCs w:val="24"/>
        </w:rPr>
        <w:t>kelamin</w:t>
      </w:r>
      <w:proofErr w:type="spellEnd"/>
      <w:r w:rsidR="004D426A">
        <w:rPr>
          <w:rFonts w:ascii="Tw Cen MT" w:eastAsia="Twentieth Century" w:hAnsi="Tw Cen MT" w:cs="Twentieth Century"/>
          <w:sz w:val="24"/>
          <w:szCs w:val="24"/>
        </w:rPr>
        <w:t xml:space="preserve">, </w:t>
      </w:r>
      <w:proofErr w:type="spellStart"/>
      <w:r w:rsidR="004D426A">
        <w:rPr>
          <w:rFonts w:ascii="Tw Cen MT" w:eastAsia="Twentieth Century" w:hAnsi="Tw Cen MT" w:cs="Twentieth Century"/>
          <w:sz w:val="24"/>
          <w:szCs w:val="24"/>
        </w:rPr>
        <w:t>usia</w:t>
      </w:r>
      <w:proofErr w:type="spellEnd"/>
      <w:r w:rsidR="004D426A">
        <w:rPr>
          <w:rFonts w:ascii="Tw Cen MT" w:eastAsia="Twentieth Century" w:hAnsi="Tw Cen MT" w:cs="Twentieth Century"/>
          <w:sz w:val="24"/>
          <w:szCs w:val="24"/>
        </w:rPr>
        <w:t xml:space="preserve">, </w:t>
      </w:r>
      <w:proofErr w:type="spellStart"/>
      <w:r w:rsidR="004D426A">
        <w:rPr>
          <w:rFonts w:ascii="Tw Cen MT" w:eastAsia="Twentieth Century" w:hAnsi="Tw Cen MT" w:cs="Twentieth Century"/>
          <w:sz w:val="24"/>
          <w:szCs w:val="24"/>
        </w:rPr>
        <w:t>tingkat</w:t>
      </w:r>
      <w:proofErr w:type="spellEnd"/>
      <w:r w:rsidR="004D426A">
        <w:rPr>
          <w:rFonts w:ascii="Tw Cen MT" w:eastAsia="Twentieth Century" w:hAnsi="Tw Cen MT" w:cs="Twentieth Century"/>
          <w:sz w:val="24"/>
          <w:szCs w:val="24"/>
        </w:rPr>
        <w:t xml:space="preserve"> </w:t>
      </w:r>
      <w:proofErr w:type="spellStart"/>
      <w:r w:rsidR="004D426A">
        <w:rPr>
          <w:rFonts w:ascii="Tw Cen MT" w:eastAsia="Twentieth Century" w:hAnsi="Tw Cen MT" w:cs="Twentieth Century"/>
          <w:sz w:val="24"/>
          <w:szCs w:val="24"/>
        </w:rPr>
        <w:t>pendidikan</w:t>
      </w:r>
      <w:proofErr w:type="spellEnd"/>
      <w:r w:rsidR="004D426A">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variabel</w:t>
      </w:r>
      <w:proofErr w:type="spellEnd"/>
      <w:r>
        <w:rPr>
          <w:rFonts w:ascii="Tw Cen MT" w:eastAsia="Twentieth Century" w:hAnsi="Tw Cen MT" w:cs="Twentieth Century"/>
          <w:sz w:val="24"/>
          <w:szCs w:val="24"/>
        </w:rPr>
        <w:t xml:space="preserve"> </w:t>
      </w:r>
      <w:proofErr w:type="spellStart"/>
      <w:r w:rsidR="00675639">
        <w:rPr>
          <w:rFonts w:ascii="Tw Cen MT" w:eastAsia="Twentieth Century" w:hAnsi="Tw Cen MT" w:cs="Twentieth Century"/>
          <w:sz w:val="24"/>
          <w:szCs w:val="24"/>
        </w:rPr>
        <w:t>pengetahuan</w:t>
      </w:r>
      <w:proofErr w:type="spellEnd"/>
      <w:r w:rsidR="00675639">
        <w:rPr>
          <w:rFonts w:ascii="Tw Cen MT" w:eastAsia="Twentieth Century" w:hAnsi="Tw Cen MT" w:cs="Twentieth Century"/>
          <w:sz w:val="24"/>
          <w:szCs w:val="24"/>
        </w:rPr>
        <w:t xml:space="preserve"> </w:t>
      </w:r>
      <w:proofErr w:type="spellStart"/>
      <w:r w:rsidR="00675639">
        <w:rPr>
          <w:rFonts w:ascii="Tw Cen MT" w:eastAsia="Twentieth Century" w:hAnsi="Tw Cen MT" w:cs="Twentieth Century"/>
          <w:sz w:val="24"/>
          <w:szCs w:val="24"/>
        </w:rPr>
        <w:t>pemeliharaan</w:t>
      </w:r>
      <w:proofErr w:type="spellEnd"/>
      <w:r w:rsidR="00675639">
        <w:rPr>
          <w:rFonts w:ascii="Tw Cen MT" w:eastAsia="Twentieth Century" w:hAnsi="Tw Cen MT" w:cs="Twentieth Century"/>
          <w:sz w:val="24"/>
          <w:szCs w:val="24"/>
        </w:rPr>
        <w:t xml:space="preserve"> </w:t>
      </w:r>
      <w:proofErr w:type="spellStart"/>
      <w:r w:rsidR="00675639">
        <w:rPr>
          <w:rFonts w:ascii="Tw Cen MT" w:eastAsia="Twentieth Century" w:hAnsi="Tw Cen MT" w:cs="Twentieth Century"/>
          <w:sz w:val="24"/>
          <w:szCs w:val="24"/>
        </w:rPr>
        <w:t>kesehatan</w:t>
      </w:r>
      <w:proofErr w:type="spellEnd"/>
      <w:r w:rsidR="00675639">
        <w:rPr>
          <w:rFonts w:ascii="Tw Cen MT" w:eastAsia="Twentieth Century" w:hAnsi="Tw Cen MT" w:cs="Twentieth Century"/>
          <w:sz w:val="24"/>
          <w:szCs w:val="24"/>
        </w:rPr>
        <w:t xml:space="preserve"> </w:t>
      </w:r>
      <w:proofErr w:type="spellStart"/>
      <w:r w:rsidR="00675639">
        <w:rPr>
          <w:rFonts w:ascii="Tw Cen MT" w:eastAsia="Twentieth Century" w:hAnsi="Tw Cen MT" w:cs="Twentieth Century"/>
          <w:sz w:val="24"/>
          <w:szCs w:val="24"/>
        </w:rPr>
        <w:t>gigi</w:t>
      </w:r>
      <w:proofErr w:type="spellEnd"/>
      <w:r w:rsidR="00675639">
        <w:rPr>
          <w:rFonts w:ascii="Tw Cen MT" w:eastAsia="Twentieth Century" w:hAnsi="Tw Cen MT" w:cs="Twentieth Century"/>
          <w:sz w:val="24"/>
          <w:szCs w:val="24"/>
        </w:rPr>
        <w:t xml:space="preserve"> dan </w:t>
      </w:r>
      <w:proofErr w:type="spellStart"/>
      <w:r w:rsidR="00675639">
        <w:rPr>
          <w:rFonts w:ascii="Tw Cen MT" w:eastAsia="Twentieth Century" w:hAnsi="Tw Cen MT" w:cs="Twentieth Century"/>
          <w:sz w:val="24"/>
          <w:szCs w:val="24"/>
        </w:rPr>
        <w:t>mulut</w:t>
      </w:r>
      <w:proofErr w:type="spellEnd"/>
      <w:r w:rsidR="00675639">
        <w:rPr>
          <w:rFonts w:ascii="Tw Cen MT" w:eastAsia="Twentieth Century" w:hAnsi="Tw Cen MT" w:cs="Twentieth Century"/>
          <w:sz w:val="24"/>
          <w:szCs w:val="24"/>
        </w:rPr>
        <w:t xml:space="preserve"> </w:t>
      </w:r>
      <w:proofErr w:type="spellStart"/>
      <w:r w:rsidR="00675639">
        <w:rPr>
          <w:rFonts w:ascii="Tw Cen MT" w:eastAsia="Twentieth Century" w:hAnsi="Tw Cen MT" w:cs="Twentieth Century"/>
          <w:sz w:val="24"/>
          <w:szCs w:val="24"/>
        </w:rPr>
        <w:t>serta</w:t>
      </w:r>
      <w:proofErr w:type="spellEnd"/>
      <w:r w:rsidR="00675639">
        <w:rPr>
          <w:rFonts w:ascii="Tw Cen MT" w:eastAsia="Twentieth Century" w:hAnsi="Tw Cen MT" w:cs="Twentieth Century"/>
          <w:sz w:val="24"/>
          <w:szCs w:val="24"/>
        </w:rPr>
        <w:t xml:space="preserve"> </w:t>
      </w:r>
      <w:proofErr w:type="spellStart"/>
      <w:r w:rsidR="00675639">
        <w:rPr>
          <w:rFonts w:ascii="Tw Cen MT" w:eastAsia="Twentieth Century" w:hAnsi="Tw Cen MT" w:cs="Twentieth Century"/>
          <w:sz w:val="24"/>
          <w:szCs w:val="24"/>
        </w:rPr>
        <w:t>kejadian</w:t>
      </w:r>
      <w:proofErr w:type="spellEnd"/>
      <w:r w:rsidR="00675639">
        <w:rPr>
          <w:rFonts w:ascii="Tw Cen MT" w:eastAsia="Twentieth Century" w:hAnsi="Tw Cen MT" w:cs="Twentieth Century"/>
          <w:sz w:val="24"/>
          <w:szCs w:val="24"/>
        </w:rPr>
        <w:t xml:space="preserve"> gingivitis</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dijabarkan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distribusi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freku</w:t>
      </w:r>
      <w:r w:rsidR="004D426A">
        <w:rPr>
          <w:rFonts w:ascii="Tw Cen MT" w:eastAsia="Twentieth Century" w:hAnsi="Tw Cen MT" w:cs="Twentieth Century"/>
          <w:sz w:val="24"/>
          <w:szCs w:val="24"/>
        </w:rPr>
        <w:t>e</w:t>
      </w:r>
      <w:r>
        <w:rPr>
          <w:rFonts w:ascii="Tw Cen MT" w:eastAsia="Twentieth Century" w:hAnsi="Tw Cen MT" w:cs="Twentieth Century"/>
          <w:sz w:val="24"/>
          <w:szCs w:val="24"/>
        </w:rPr>
        <w:t>nsi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berikut</w:t>
      </w:r>
      <w:proofErr w:type="spellEnd"/>
      <w:r>
        <w:rPr>
          <w:rFonts w:ascii="Tw Cen MT" w:eastAsia="Twentieth Century" w:hAnsi="Tw Cen MT" w:cs="Twentieth Century"/>
          <w:sz w:val="24"/>
          <w:szCs w:val="24"/>
        </w:rPr>
        <w:t>.</w:t>
      </w:r>
    </w:p>
    <w:p w14:paraId="232A1B58" w14:textId="5575E106" w:rsidR="004D426A" w:rsidRDefault="004D426A" w:rsidP="004721E3">
      <w:pPr>
        <w:tabs>
          <w:tab w:val="left" w:pos="426"/>
        </w:tabs>
        <w:spacing w:after="0" w:line="240" w:lineRule="auto"/>
        <w:jc w:val="both"/>
        <w:rPr>
          <w:rFonts w:ascii="Tw Cen MT" w:eastAsia="Twentieth Century" w:hAnsi="Tw Cen MT" w:cs="Twentieth Century"/>
          <w:sz w:val="24"/>
          <w:szCs w:val="24"/>
        </w:rPr>
      </w:pPr>
    </w:p>
    <w:p w14:paraId="26467933" w14:textId="77777777" w:rsidR="00675639" w:rsidRDefault="00675639" w:rsidP="004721E3">
      <w:pPr>
        <w:tabs>
          <w:tab w:val="left" w:pos="426"/>
        </w:tabs>
        <w:spacing w:after="0" w:line="240" w:lineRule="auto"/>
        <w:jc w:val="both"/>
        <w:rPr>
          <w:rFonts w:ascii="Tw Cen MT" w:eastAsia="Twentieth Century" w:hAnsi="Tw Cen MT" w:cs="Twentieth Century"/>
          <w:sz w:val="24"/>
          <w:szCs w:val="24"/>
        </w:rPr>
      </w:pPr>
    </w:p>
    <w:p w14:paraId="24A27527" w14:textId="07752AC5" w:rsidR="004D426A" w:rsidRDefault="004D426A" w:rsidP="004721E3">
      <w:pPr>
        <w:tabs>
          <w:tab w:val="left" w:pos="426"/>
        </w:tabs>
        <w:spacing w:after="0" w:line="240" w:lineRule="auto"/>
        <w:jc w:val="both"/>
        <w:rPr>
          <w:rFonts w:ascii="Tw Cen MT" w:eastAsia="Twentieth Century" w:hAnsi="Tw Cen MT" w:cs="Twentieth Century"/>
          <w:sz w:val="24"/>
          <w:szCs w:val="24"/>
        </w:rPr>
      </w:pPr>
    </w:p>
    <w:p w14:paraId="34F673A0" w14:textId="6DBE9378" w:rsidR="004D426A" w:rsidRDefault="004D426A" w:rsidP="004721E3">
      <w:pPr>
        <w:tabs>
          <w:tab w:val="left" w:pos="426"/>
        </w:tabs>
        <w:spacing w:after="0" w:line="240" w:lineRule="auto"/>
        <w:jc w:val="both"/>
        <w:rPr>
          <w:rFonts w:ascii="Tw Cen MT" w:eastAsia="Twentieth Century" w:hAnsi="Tw Cen MT" w:cs="Twentieth Century"/>
          <w:sz w:val="24"/>
          <w:szCs w:val="24"/>
        </w:rPr>
      </w:pPr>
    </w:p>
    <w:p w14:paraId="432C5456" w14:textId="77777777" w:rsidR="004D426A" w:rsidRDefault="004D426A" w:rsidP="004721E3">
      <w:pPr>
        <w:tabs>
          <w:tab w:val="left" w:pos="426"/>
        </w:tabs>
        <w:spacing w:after="0" w:line="240" w:lineRule="auto"/>
        <w:jc w:val="both"/>
        <w:rPr>
          <w:rFonts w:ascii="Tw Cen MT" w:eastAsia="Twentieth Century" w:hAnsi="Tw Cen MT" w:cs="Twentieth Century"/>
          <w:sz w:val="24"/>
          <w:szCs w:val="24"/>
        </w:rPr>
      </w:pPr>
    </w:p>
    <w:p w14:paraId="2A974A10" w14:textId="49D847AA" w:rsidR="0034781B" w:rsidRPr="004D426A" w:rsidRDefault="0034781B" w:rsidP="0034781B">
      <w:pPr>
        <w:spacing w:after="120"/>
        <w:jc w:val="center"/>
        <w:rPr>
          <w:rFonts w:ascii="Tw Cen MT" w:eastAsia="Times New Roman" w:hAnsi="Tw Cen MT" w:cs="Times New Roman"/>
          <w:sz w:val="20"/>
          <w:szCs w:val="20"/>
        </w:rPr>
      </w:pPr>
      <w:r w:rsidRPr="004D426A">
        <w:rPr>
          <w:rFonts w:ascii="Tw Cen MT" w:eastAsia="Times New Roman" w:hAnsi="Tw Cen MT" w:cs="Times New Roman"/>
          <w:b/>
          <w:sz w:val="20"/>
          <w:szCs w:val="20"/>
        </w:rPr>
        <w:t>Tabel 1</w:t>
      </w:r>
      <w:r w:rsidRPr="004D426A">
        <w:rPr>
          <w:rFonts w:ascii="Tw Cen MT" w:eastAsia="Times New Roman" w:hAnsi="Tw Cen MT" w:cs="Times New Roman"/>
          <w:sz w:val="20"/>
          <w:szCs w:val="20"/>
        </w:rPr>
        <w:t xml:space="preserve">. </w:t>
      </w:r>
      <w:proofErr w:type="spellStart"/>
      <w:r w:rsidRPr="004D426A">
        <w:rPr>
          <w:rFonts w:ascii="Tw Cen MT" w:eastAsia="Times New Roman" w:hAnsi="Tw Cen MT" w:cs="Times New Roman"/>
          <w:sz w:val="20"/>
          <w:szCs w:val="20"/>
        </w:rPr>
        <w:t>Distribusi</w:t>
      </w:r>
      <w:proofErr w:type="spellEnd"/>
      <w:r w:rsidRPr="004D426A">
        <w:rPr>
          <w:rFonts w:ascii="Tw Cen MT" w:eastAsia="Times New Roman" w:hAnsi="Tw Cen MT" w:cs="Times New Roman"/>
          <w:sz w:val="20"/>
          <w:szCs w:val="20"/>
        </w:rPr>
        <w:t xml:space="preserve"> </w:t>
      </w:r>
      <w:proofErr w:type="spellStart"/>
      <w:r w:rsidRPr="004D426A">
        <w:rPr>
          <w:rFonts w:ascii="Tw Cen MT" w:eastAsia="Times New Roman" w:hAnsi="Tw Cen MT" w:cs="Times New Roman"/>
          <w:sz w:val="20"/>
          <w:szCs w:val="20"/>
        </w:rPr>
        <w:t>Frekuensi</w:t>
      </w:r>
      <w:proofErr w:type="spellEnd"/>
      <w:r w:rsidRPr="004D426A">
        <w:rPr>
          <w:rFonts w:ascii="Tw Cen MT" w:eastAsia="Times New Roman" w:hAnsi="Tw Cen MT" w:cs="Times New Roman"/>
          <w:sz w:val="20"/>
          <w:szCs w:val="20"/>
        </w:rPr>
        <w:t xml:space="preserve"> </w:t>
      </w:r>
      <w:proofErr w:type="spellStart"/>
      <w:r w:rsidR="00675639">
        <w:rPr>
          <w:rFonts w:ascii="Tw Cen MT" w:eastAsia="Times New Roman" w:hAnsi="Tw Cen MT" w:cs="Times New Roman"/>
          <w:sz w:val="20"/>
          <w:szCs w:val="20"/>
        </w:rPr>
        <w:t>Karakteristik</w:t>
      </w:r>
      <w:proofErr w:type="spellEnd"/>
      <w:r w:rsidR="00675639">
        <w:rPr>
          <w:rFonts w:ascii="Tw Cen MT" w:eastAsia="Times New Roman" w:hAnsi="Tw Cen MT" w:cs="Times New Roman"/>
          <w:sz w:val="20"/>
          <w:szCs w:val="20"/>
        </w:rPr>
        <w:t xml:space="preserve"> </w:t>
      </w:r>
      <w:proofErr w:type="spellStart"/>
      <w:r w:rsidR="00675639">
        <w:rPr>
          <w:rFonts w:ascii="Tw Cen MT" w:eastAsia="Times New Roman" w:hAnsi="Tw Cen MT" w:cs="Times New Roman"/>
          <w:sz w:val="20"/>
          <w:szCs w:val="20"/>
        </w:rPr>
        <w:t>Responden</w:t>
      </w:r>
      <w:proofErr w:type="spellEnd"/>
    </w:p>
    <w:tbl>
      <w:tblPr>
        <w:tblStyle w:val="PlainTable2"/>
        <w:tblW w:w="0" w:type="auto"/>
        <w:tblInd w:w="-5" w:type="dxa"/>
        <w:tblBorders>
          <w:top w:val="single" w:sz="4" w:space="0" w:color="auto"/>
          <w:bottom w:val="single" w:sz="4" w:space="0" w:color="auto"/>
        </w:tblBorders>
        <w:tblLook w:val="04A0" w:firstRow="1" w:lastRow="0" w:firstColumn="1" w:lastColumn="0" w:noHBand="0" w:noVBand="1"/>
      </w:tblPr>
      <w:tblGrid>
        <w:gridCol w:w="1456"/>
        <w:gridCol w:w="1380"/>
        <w:gridCol w:w="1479"/>
      </w:tblGrid>
      <w:tr w:rsidR="0034781B" w:rsidRPr="004D426A" w14:paraId="18B45F09" w14:textId="77777777" w:rsidTr="006502BD">
        <w:trPr>
          <w:cnfStyle w:val="100000000000" w:firstRow="1" w:lastRow="0" w:firstColumn="0" w:lastColumn="0" w:oddVBand="0" w:evenVBand="0" w:oddHBand="0" w:evenHBand="0" w:firstRowFirstColumn="0" w:firstRowLastColumn="0" w:lastRowFirstColumn="0" w:lastRowLastColumn="0"/>
          <w:trHeight w:val="367"/>
          <w:tblHeader/>
        </w:trPr>
        <w:tc>
          <w:tcPr>
            <w:cnfStyle w:val="001000000000" w:firstRow="0" w:lastRow="0" w:firstColumn="1" w:lastColumn="0" w:oddVBand="0" w:evenVBand="0" w:oddHBand="0" w:evenHBand="0" w:firstRowFirstColumn="0" w:firstRowLastColumn="0" w:lastRowFirstColumn="0" w:lastRowLastColumn="0"/>
            <w:tcW w:w="1456" w:type="dxa"/>
            <w:tcBorders>
              <w:top w:val="single" w:sz="4" w:space="0" w:color="auto"/>
              <w:bottom w:val="single" w:sz="4" w:space="0" w:color="auto"/>
            </w:tcBorders>
            <w:vAlign w:val="center"/>
          </w:tcPr>
          <w:p w14:paraId="09010B2D" w14:textId="6084760E" w:rsidR="0034781B" w:rsidRPr="004D426A" w:rsidRDefault="004D426A" w:rsidP="006502BD">
            <w:pPr>
              <w:pStyle w:val="ListParagraph"/>
              <w:spacing w:line="240" w:lineRule="auto"/>
              <w:ind w:left="0"/>
              <w:jc w:val="center"/>
              <w:rPr>
                <w:rFonts w:ascii="Tw Cen MT" w:hAnsi="Tw Cen MT"/>
                <w:sz w:val="20"/>
                <w:szCs w:val="20"/>
              </w:rPr>
            </w:pPr>
            <w:proofErr w:type="spellStart"/>
            <w:r>
              <w:rPr>
                <w:rFonts w:ascii="Tw Cen MT" w:hAnsi="Tw Cen MT"/>
                <w:sz w:val="20"/>
                <w:szCs w:val="20"/>
              </w:rPr>
              <w:t>Variabel</w:t>
            </w:r>
            <w:proofErr w:type="spellEnd"/>
          </w:p>
        </w:tc>
        <w:tc>
          <w:tcPr>
            <w:tcW w:w="1380" w:type="dxa"/>
            <w:tcBorders>
              <w:top w:val="single" w:sz="4" w:space="0" w:color="auto"/>
              <w:bottom w:val="single" w:sz="4" w:space="0" w:color="auto"/>
            </w:tcBorders>
            <w:vAlign w:val="center"/>
          </w:tcPr>
          <w:p w14:paraId="08167C24" w14:textId="77777777" w:rsidR="0034781B" w:rsidRPr="004D426A" w:rsidRDefault="0034781B" w:rsidP="006502BD">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4D426A">
              <w:rPr>
                <w:rFonts w:ascii="Tw Cen MT" w:hAnsi="Tw Cen MT"/>
                <w:sz w:val="20"/>
                <w:szCs w:val="20"/>
              </w:rPr>
              <w:t>Frekuensi</w:t>
            </w:r>
            <w:proofErr w:type="spellEnd"/>
            <w:r w:rsidRPr="004D426A">
              <w:rPr>
                <w:rFonts w:ascii="Tw Cen MT" w:hAnsi="Tw Cen MT"/>
                <w:sz w:val="20"/>
                <w:szCs w:val="20"/>
              </w:rPr>
              <w:t xml:space="preserve"> (N)</w:t>
            </w:r>
          </w:p>
        </w:tc>
        <w:tc>
          <w:tcPr>
            <w:tcW w:w="1479" w:type="dxa"/>
            <w:tcBorders>
              <w:top w:val="single" w:sz="4" w:space="0" w:color="auto"/>
              <w:bottom w:val="single" w:sz="4" w:space="0" w:color="auto"/>
            </w:tcBorders>
            <w:vAlign w:val="center"/>
          </w:tcPr>
          <w:p w14:paraId="61A52CCB" w14:textId="77777777" w:rsidR="0034781B" w:rsidRPr="004D426A" w:rsidRDefault="0034781B" w:rsidP="006502BD">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4D426A">
              <w:rPr>
                <w:rFonts w:ascii="Tw Cen MT" w:hAnsi="Tw Cen MT"/>
                <w:sz w:val="20"/>
                <w:szCs w:val="20"/>
              </w:rPr>
              <w:t>Presentase</w:t>
            </w:r>
            <w:proofErr w:type="spellEnd"/>
            <w:r w:rsidRPr="004D426A">
              <w:rPr>
                <w:rFonts w:ascii="Tw Cen MT" w:hAnsi="Tw Cen MT"/>
                <w:sz w:val="20"/>
                <w:szCs w:val="20"/>
              </w:rPr>
              <w:t xml:space="preserve"> (%)</w:t>
            </w:r>
          </w:p>
        </w:tc>
      </w:tr>
      <w:tr w:rsidR="0034781B" w:rsidRPr="004D426A" w14:paraId="0C8BD441"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single" w:sz="4" w:space="0" w:color="auto"/>
              <w:bottom w:val="none" w:sz="0" w:space="0" w:color="auto"/>
            </w:tcBorders>
            <w:vAlign w:val="center"/>
          </w:tcPr>
          <w:p w14:paraId="5AAE9656" w14:textId="09B8268C" w:rsidR="0034781B" w:rsidRPr="004D426A" w:rsidRDefault="004D426A" w:rsidP="006502BD">
            <w:pPr>
              <w:pStyle w:val="ListParagraph"/>
              <w:spacing w:line="240" w:lineRule="auto"/>
              <w:ind w:left="0"/>
              <w:jc w:val="center"/>
              <w:rPr>
                <w:rFonts w:ascii="Tw Cen MT" w:hAnsi="Tw Cen MT"/>
                <w:b w:val="0"/>
                <w:sz w:val="20"/>
                <w:szCs w:val="20"/>
              </w:rPr>
            </w:pPr>
            <w:r>
              <w:rPr>
                <w:rFonts w:ascii="Tw Cen MT" w:hAnsi="Tw Cen MT"/>
                <w:sz w:val="20"/>
                <w:szCs w:val="20"/>
              </w:rPr>
              <w:t xml:space="preserve">Jenis </w:t>
            </w:r>
            <w:proofErr w:type="spellStart"/>
            <w:r>
              <w:rPr>
                <w:rFonts w:ascii="Tw Cen MT" w:hAnsi="Tw Cen MT"/>
                <w:sz w:val="20"/>
                <w:szCs w:val="20"/>
              </w:rPr>
              <w:t>Kelamin</w:t>
            </w:r>
            <w:proofErr w:type="spellEnd"/>
          </w:p>
        </w:tc>
        <w:tc>
          <w:tcPr>
            <w:tcW w:w="1380" w:type="dxa"/>
            <w:tcBorders>
              <w:top w:val="single" w:sz="4" w:space="0" w:color="auto"/>
              <w:bottom w:val="none" w:sz="0" w:space="0" w:color="auto"/>
            </w:tcBorders>
            <w:vAlign w:val="center"/>
          </w:tcPr>
          <w:p w14:paraId="76CA58AD" w14:textId="722D6B7F" w:rsidR="0034781B" w:rsidRPr="004D426A" w:rsidRDefault="0034781B"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479" w:type="dxa"/>
            <w:tcBorders>
              <w:top w:val="single" w:sz="4" w:space="0" w:color="auto"/>
              <w:bottom w:val="none" w:sz="0" w:space="0" w:color="auto"/>
            </w:tcBorders>
            <w:vAlign w:val="center"/>
          </w:tcPr>
          <w:p w14:paraId="4BB8D337" w14:textId="222B4CC8" w:rsidR="0034781B" w:rsidRPr="004D426A" w:rsidRDefault="0034781B"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4D426A" w:rsidRPr="004D426A" w14:paraId="7325118B"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6B5A6AF9" w14:textId="0833AA7E" w:rsidR="004D426A" w:rsidRPr="004D426A" w:rsidRDefault="004D426A" w:rsidP="006502BD">
            <w:pPr>
              <w:pStyle w:val="ListParagraph"/>
              <w:spacing w:line="240" w:lineRule="auto"/>
              <w:ind w:left="0"/>
              <w:jc w:val="center"/>
              <w:rPr>
                <w:rFonts w:ascii="Tw Cen MT" w:hAnsi="Tw Cen MT"/>
                <w:b w:val="0"/>
                <w:sz w:val="20"/>
                <w:szCs w:val="20"/>
              </w:rPr>
            </w:pPr>
            <w:r>
              <w:rPr>
                <w:rFonts w:ascii="Tw Cen MT" w:hAnsi="Tw Cen MT"/>
                <w:b w:val="0"/>
                <w:sz w:val="20"/>
                <w:szCs w:val="20"/>
              </w:rPr>
              <w:t>Laki-Laki</w:t>
            </w:r>
          </w:p>
        </w:tc>
        <w:tc>
          <w:tcPr>
            <w:tcW w:w="1380" w:type="dxa"/>
            <w:vAlign w:val="center"/>
          </w:tcPr>
          <w:p w14:paraId="06C6B67D" w14:textId="299CEFCA"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D426A">
              <w:rPr>
                <w:rFonts w:ascii="Tw Cen MT" w:hAnsi="Tw Cen MT"/>
                <w:sz w:val="20"/>
                <w:szCs w:val="20"/>
              </w:rPr>
              <w:t>11</w:t>
            </w:r>
          </w:p>
        </w:tc>
        <w:tc>
          <w:tcPr>
            <w:tcW w:w="1479" w:type="dxa"/>
            <w:vAlign w:val="center"/>
          </w:tcPr>
          <w:p w14:paraId="10539FC5" w14:textId="71D710B4"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D426A">
              <w:rPr>
                <w:rFonts w:ascii="Tw Cen MT" w:hAnsi="Tw Cen MT"/>
                <w:sz w:val="20"/>
                <w:szCs w:val="20"/>
              </w:rPr>
              <w:t>35.</w:t>
            </w:r>
            <w:r w:rsidR="006502BD">
              <w:rPr>
                <w:rFonts w:ascii="Tw Cen MT" w:hAnsi="Tw Cen MT"/>
                <w:sz w:val="20"/>
                <w:szCs w:val="20"/>
              </w:rPr>
              <w:t>48</w:t>
            </w:r>
            <w:r w:rsidRPr="004D426A">
              <w:rPr>
                <w:rFonts w:ascii="Tw Cen MT" w:hAnsi="Tw Cen MT"/>
                <w:sz w:val="20"/>
                <w:szCs w:val="20"/>
              </w:rPr>
              <w:t>%</w:t>
            </w:r>
          </w:p>
        </w:tc>
      </w:tr>
      <w:tr w:rsidR="004D426A" w:rsidRPr="004D426A" w14:paraId="6E693D6A"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701EFE8C" w14:textId="4903AD87" w:rsidR="004D426A" w:rsidRPr="00675639" w:rsidRDefault="004D426A" w:rsidP="006502BD">
            <w:pPr>
              <w:pStyle w:val="ListParagraph"/>
              <w:spacing w:line="240" w:lineRule="auto"/>
              <w:ind w:left="0"/>
              <w:jc w:val="center"/>
              <w:rPr>
                <w:rFonts w:ascii="Tw Cen MT" w:hAnsi="Tw Cen MT"/>
                <w:b w:val="0"/>
                <w:bCs w:val="0"/>
                <w:sz w:val="20"/>
                <w:szCs w:val="20"/>
              </w:rPr>
            </w:pPr>
            <w:r w:rsidRPr="00675639">
              <w:rPr>
                <w:rFonts w:ascii="Tw Cen MT" w:hAnsi="Tw Cen MT"/>
                <w:b w:val="0"/>
                <w:bCs w:val="0"/>
                <w:sz w:val="20"/>
                <w:szCs w:val="20"/>
              </w:rPr>
              <w:t>Perempuan</w:t>
            </w:r>
          </w:p>
        </w:tc>
        <w:tc>
          <w:tcPr>
            <w:tcW w:w="1380" w:type="dxa"/>
            <w:tcBorders>
              <w:top w:val="none" w:sz="0" w:space="0" w:color="auto"/>
              <w:bottom w:val="none" w:sz="0" w:space="0" w:color="auto"/>
            </w:tcBorders>
            <w:vAlign w:val="center"/>
          </w:tcPr>
          <w:p w14:paraId="70184734" w14:textId="49905D7B"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D426A">
              <w:rPr>
                <w:rFonts w:ascii="Tw Cen MT" w:hAnsi="Tw Cen MT"/>
                <w:sz w:val="20"/>
                <w:szCs w:val="20"/>
              </w:rPr>
              <w:t>20</w:t>
            </w:r>
          </w:p>
        </w:tc>
        <w:tc>
          <w:tcPr>
            <w:tcW w:w="1479" w:type="dxa"/>
            <w:tcBorders>
              <w:top w:val="none" w:sz="0" w:space="0" w:color="auto"/>
              <w:bottom w:val="none" w:sz="0" w:space="0" w:color="auto"/>
            </w:tcBorders>
            <w:vAlign w:val="center"/>
          </w:tcPr>
          <w:p w14:paraId="6E7089F4" w14:textId="62A8CD1D"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D426A">
              <w:rPr>
                <w:rFonts w:ascii="Tw Cen MT" w:hAnsi="Tw Cen MT"/>
                <w:sz w:val="20"/>
                <w:szCs w:val="20"/>
              </w:rPr>
              <w:t>64.5</w:t>
            </w:r>
            <w:r w:rsidR="006502BD">
              <w:rPr>
                <w:rFonts w:ascii="Tw Cen MT" w:hAnsi="Tw Cen MT"/>
                <w:sz w:val="20"/>
                <w:szCs w:val="20"/>
              </w:rPr>
              <w:t>2</w:t>
            </w:r>
            <w:r w:rsidRPr="004D426A">
              <w:rPr>
                <w:rFonts w:ascii="Tw Cen MT" w:hAnsi="Tw Cen MT"/>
                <w:sz w:val="20"/>
                <w:szCs w:val="20"/>
              </w:rPr>
              <w:t>%</w:t>
            </w:r>
          </w:p>
        </w:tc>
      </w:tr>
      <w:tr w:rsidR="004D426A" w:rsidRPr="004D426A" w14:paraId="1A09A9EB"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28929529" w14:textId="4F78899D" w:rsidR="004D426A" w:rsidRPr="004D426A" w:rsidRDefault="004D426A" w:rsidP="006502BD">
            <w:pPr>
              <w:pStyle w:val="ListParagraph"/>
              <w:spacing w:line="240" w:lineRule="auto"/>
              <w:ind w:left="0"/>
              <w:jc w:val="center"/>
              <w:rPr>
                <w:rFonts w:ascii="Tw Cen MT" w:hAnsi="Tw Cen MT"/>
                <w:b w:val="0"/>
                <w:bCs w:val="0"/>
                <w:sz w:val="20"/>
                <w:szCs w:val="20"/>
              </w:rPr>
            </w:pPr>
            <w:proofErr w:type="spellStart"/>
            <w:r>
              <w:rPr>
                <w:rFonts w:ascii="Tw Cen MT" w:hAnsi="Tw Cen MT"/>
                <w:sz w:val="20"/>
                <w:szCs w:val="20"/>
              </w:rPr>
              <w:t>Usia</w:t>
            </w:r>
            <w:proofErr w:type="spellEnd"/>
          </w:p>
        </w:tc>
        <w:tc>
          <w:tcPr>
            <w:tcW w:w="1380" w:type="dxa"/>
            <w:vAlign w:val="center"/>
          </w:tcPr>
          <w:p w14:paraId="1A7115D8" w14:textId="0978B4CB"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tcW w:w="1479" w:type="dxa"/>
            <w:vAlign w:val="center"/>
          </w:tcPr>
          <w:p w14:paraId="7F5FD209" w14:textId="77777777" w:rsidR="004D426A" w:rsidRPr="004D426A" w:rsidRDefault="004D426A"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r>
      <w:tr w:rsidR="004D426A" w:rsidRPr="004D426A" w14:paraId="31076B8D"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00695E4B" w14:textId="04B5D9FE" w:rsidR="004D426A" w:rsidRPr="00675639" w:rsidRDefault="004D426A" w:rsidP="006502BD">
            <w:pPr>
              <w:pStyle w:val="ListParagraph"/>
              <w:spacing w:line="240" w:lineRule="auto"/>
              <w:ind w:left="0"/>
              <w:jc w:val="center"/>
              <w:rPr>
                <w:rFonts w:ascii="Tw Cen MT" w:hAnsi="Tw Cen MT"/>
                <w:b w:val="0"/>
                <w:bCs w:val="0"/>
                <w:sz w:val="20"/>
                <w:szCs w:val="20"/>
              </w:rPr>
            </w:pPr>
            <w:r w:rsidRPr="00675639">
              <w:rPr>
                <w:rFonts w:ascii="Tw Cen MT" w:hAnsi="Tw Cen MT"/>
                <w:b w:val="0"/>
                <w:bCs w:val="0"/>
                <w:sz w:val="20"/>
                <w:szCs w:val="20"/>
              </w:rPr>
              <w:t xml:space="preserve">≤ 40 </w:t>
            </w:r>
            <w:proofErr w:type="spellStart"/>
            <w:r w:rsidRPr="00675639">
              <w:rPr>
                <w:rFonts w:ascii="Tw Cen MT" w:hAnsi="Tw Cen MT"/>
                <w:b w:val="0"/>
                <w:bCs w:val="0"/>
                <w:sz w:val="20"/>
                <w:szCs w:val="20"/>
              </w:rPr>
              <w:t>tahun</w:t>
            </w:r>
            <w:proofErr w:type="spellEnd"/>
          </w:p>
        </w:tc>
        <w:tc>
          <w:tcPr>
            <w:tcW w:w="1380" w:type="dxa"/>
            <w:tcBorders>
              <w:top w:val="none" w:sz="0" w:space="0" w:color="auto"/>
              <w:bottom w:val="none" w:sz="0" w:space="0" w:color="auto"/>
            </w:tcBorders>
            <w:vAlign w:val="center"/>
          </w:tcPr>
          <w:p w14:paraId="655321A9" w14:textId="552D4E60" w:rsidR="004D426A" w:rsidRPr="004D426A"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17</w:t>
            </w:r>
          </w:p>
        </w:tc>
        <w:tc>
          <w:tcPr>
            <w:tcW w:w="1479" w:type="dxa"/>
            <w:tcBorders>
              <w:top w:val="none" w:sz="0" w:space="0" w:color="auto"/>
              <w:bottom w:val="none" w:sz="0" w:space="0" w:color="auto"/>
            </w:tcBorders>
            <w:vAlign w:val="center"/>
          </w:tcPr>
          <w:p w14:paraId="413F3600" w14:textId="66D46786" w:rsidR="004D426A" w:rsidRPr="004D426A"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54.8</w:t>
            </w:r>
            <w:r w:rsidR="006502BD">
              <w:rPr>
                <w:rFonts w:ascii="Tw Cen MT" w:hAnsi="Tw Cen MT"/>
                <w:sz w:val="20"/>
                <w:szCs w:val="20"/>
              </w:rPr>
              <w:t>4</w:t>
            </w:r>
            <w:r>
              <w:rPr>
                <w:rFonts w:ascii="Tw Cen MT" w:hAnsi="Tw Cen MT"/>
                <w:sz w:val="20"/>
                <w:szCs w:val="20"/>
              </w:rPr>
              <w:t>%</w:t>
            </w:r>
          </w:p>
        </w:tc>
      </w:tr>
      <w:tr w:rsidR="004D426A" w:rsidRPr="004D426A" w14:paraId="3ACF7117"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0EB6E579" w14:textId="594232EB" w:rsidR="004D426A" w:rsidRPr="00675639" w:rsidRDefault="004D426A" w:rsidP="006502BD">
            <w:pPr>
              <w:pStyle w:val="ListParagraph"/>
              <w:spacing w:line="240" w:lineRule="auto"/>
              <w:ind w:left="0"/>
              <w:jc w:val="center"/>
              <w:rPr>
                <w:rFonts w:ascii="Tw Cen MT" w:hAnsi="Tw Cen MT"/>
                <w:b w:val="0"/>
                <w:bCs w:val="0"/>
                <w:sz w:val="20"/>
                <w:szCs w:val="20"/>
              </w:rPr>
            </w:pPr>
            <w:r w:rsidRPr="00675639">
              <w:rPr>
                <w:rFonts w:ascii="Tw Cen MT" w:hAnsi="Tw Cen MT"/>
                <w:b w:val="0"/>
                <w:bCs w:val="0"/>
                <w:sz w:val="20"/>
                <w:szCs w:val="20"/>
              </w:rPr>
              <w:t xml:space="preserve">&gt; 40 </w:t>
            </w:r>
            <w:proofErr w:type="spellStart"/>
            <w:r w:rsidRPr="00675639">
              <w:rPr>
                <w:rFonts w:ascii="Tw Cen MT" w:hAnsi="Tw Cen MT"/>
                <w:b w:val="0"/>
                <w:bCs w:val="0"/>
                <w:sz w:val="20"/>
                <w:szCs w:val="20"/>
              </w:rPr>
              <w:t>tahun</w:t>
            </w:r>
            <w:proofErr w:type="spellEnd"/>
          </w:p>
        </w:tc>
        <w:tc>
          <w:tcPr>
            <w:tcW w:w="1380" w:type="dxa"/>
            <w:vAlign w:val="center"/>
          </w:tcPr>
          <w:p w14:paraId="198E0922" w14:textId="05483AB5" w:rsidR="004D426A" w:rsidRPr="004D426A"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14</w:t>
            </w:r>
          </w:p>
        </w:tc>
        <w:tc>
          <w:tcPr>
            <w:tcW w:w="1479" w:type="dxa"/>
            <w:vAlign w:val="center"/>
          </w:tcPr>
          <w:p w14:paraId="79011D56" w14:textId="3A84F71E" w:rsidR="004D426A" w:rsidRPr="004D426A" w:rsidRDefault="006502BD"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45.16%</w:t>
            </w:r>
          </w:p>
        </w:tc>
      </w:tr>
      <w:tr w:rsidR="004D426A" w:rsidRPr="004D426A" w14:paraId="44DE9C3D"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2DCE2EED" w14:textId="42217010" w:rsidR="004D426A" w:rsidRDefault="00675639" w:rsidP="006502BD">
            <w:pPr>
              <w:pStyle w:val="ListParagraph"/>
              <w:spacing w:line="240" w:lineRule="auto"/>
              <w:ind w:left="0"/>
              <w:jc w:val="center"/>
              <w:rPr>
                <w:rFonts w:ascii="Tw Cen MT" w:hAnsi="Tw Cen MT"/>
                <w:sz w:val="20"/>
                <w:szCs w:val="20"/>
              </w:rPr>
            </w:pPr>
            <w:r>
              <w:rPr>
                <w:rFonts w:ascii="Tw Cen MT" w:hAnsi="Tw Cen MT"/>
                <w:sz w:val="20"/>
                <w:szCs w:val="20"/>
              </w:rPr>
              <w:t>Pendidikan</w:t>
            </w:r>
          </w:p>
        </w:tc>
        <w:tc>
          <w:tcPr>
            <w:tcW w:w="1380" w:type="dxa"/>
            <w:tcBorders>
              <w:top w:val="none" w:sz="0" w:space="0" w:color="auto"/>
              <w:bottom w:val="none" w:sz="0" w:space="0" w:color="auto"/>
            </w:tcBorders>
            <w:vAlign w:val="center"/>
          </w:tcPr>
          <w:p w14:paraId="59EAFE0E" w14:textId="77777777"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479" w:type="dxa"/>
            <w:tcBorders>
              <w:top w:val="none" w:sz="0" w:space="0" w:color="auto"/>
              <w:bottom w:val="none" w:sz="0" w:space="0" w:color="auto"/>
            </w:tcBorders>
            <w:vAlign w:val="center"/>
          </w:tcPr>
          <w:p w14:paraId="272155A0" w14:textId="77777777" w:rsidR="004D426A" w:rsidRPr="004D426A" w:rsidRDefault="004D426A"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675639" w:rsidRPr="006502BD" w14:paraId="0258560C"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2BFFCD95" w14:textId="5EC9CD89"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SD</w:t>
            </w:r>
          </w:p>
        </w:tc>
        <w:tc>
          <w:tcPr>
            <w:tcW w:w="1380" w:type="dxa"/>
            <w:vAlign w:val="center"/>
          </w:tcPr>
          <w:p w14:paraId="0F7EA28D" w14:textId="020C1871"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3</w:t>
            </w:r>
          </w:p>
        </w:tc>
        <w:tc>
          <w:tcPr>
            <w:tcW w:w="1479" w:type="dxa"/>
            <w:vAlign w:val="center"/>
          </w:tcPr>
          <w:p w14:paraId="082EB166" w14:textId="60CF78E1"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9.</w:t>
            </w:r>
            <w:r w:rsidR="006502BD" w:rsidRPr="006502BD">
              <w:rPr>
                <w:rFonts w:ascii="Tw Cen MT" w:hAnsi="Tw Cen MT"/>
                <w:sz w:val="20"/>
                <w:szCs w:val="20"/>
              </w:rPr>
              <w:t>68</w:t>
            </w:r>
            <w:r w:rsidRPr="006502BD">
              <w:rPr>
                <w:rFonts w:ascii="Tw Cen MT" w:hAnsi="Tw Cen MT"/>
                <w:sz w:val="20"/>
                <w:szCs w:val="20"/>
              </w:rPr>
              <w:t>%</w:t>
            </w:r>
          </w:p>
        </w:tc>
      </w:tr>
      <w:tr w:rsidR="00675639" w:rsidRPr="006502BD" w14:paraId="2E41ABE5"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1B5D05A7" w14:textId="4149D9D7"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SMP</w:t>
            </w:r>
          </w:p>
        </w:tc>
        <w:tc>
          <w:tcPr>
            <w:tcW w:w="1380" w:type="dxa"/>
            <w:tcBorders>
              <w:top w:val="none" w:sz="0" w:space="0" w:color="auto"/>
              <w:bottom w:val="none" w:sz="0" w:space="0" w:color="auto"/>
            </w:tcBorders>
            <w:vAlign w:val="center"/>
          </w:tcPr>
          <w:p w14:paraId="5AAE89CB" w14:textId="4A0E36E7"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11</w:t>
            </w:r>
          </w:p>
        </w:tc>
        <w:tc>
          <w:tcPr>
            <w:tcW w:w="1479" w:type="dxa"/>
            <w:tcBorders>
              <w:top w:val="none" w:sz="0" w:space="0" w:color="auto"/>
              <w:bottom w:val="none" w:sz="0" w:space="0" w:color="auto"/>
            </w:tcBorders>
            <w:vAlign w:val="center"/>
          </w:tcPr>
          <w:p w14:paraId="74E91E70" w14:textId="16E51372"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35.</w:t>
            </w:r>
            <w:r w:rsidR="006502BD" w:rsidRPr="006502BD">
              <w:rPr>
                <w:rFonts w:ascii="Tw Cen MT" w:hAnsi="Tw Cen MT"/>
                <w:sz w:val="20"/>
                <w:szCs w:val="20"/>
              </w:rPr>
              <w:t>48</w:t>
            </w:r>
            <w:r w:rsidRPr="006502BD">
              <w:rPr>
                <w:rFonts w:ascii="Tw Cen MT" w:hAnsi="Tw Cen MT"/>
                <w:sz w:val="20"/>
                <w:szCs w:val="20"/>
              </w:rPr>
              <w:t>%</w:t>
            </w:r>
          </w:p>
        </w:tc>
      </w:tr>
      <w:tr w:rsidR="00675639" w:rsidRPr="006502BD" w14:paraId="3C877204" w14:textId="77777777" w:rsidTr="006502BD">
        <w:trPr>
          <w:trHeight w:val="231"/>
        </w:trPr>
        <w:tc>
          <w:tcPr>
            <w:cnfStyle w:val="001000000000" w:firstRow="0" w:lastRow="0" w:firstColumn="1" w:lastColumn="0" w:oddVBand="0" w:evenVBand="0" w:oddHBand="0" w:evenHBand="0" w:firstRowFirstColumn="0" w:firstRowLastColumn="0" w:lastRowFirstColumn="0" w:lastRowLastColumn="0"/>
            <w:tcW w:w="1456" w:type="dxa"/>
            <w:vAlign w:val="center"/>
          </w:tcPr>
          <w:p w14:paraId="07AEF943" w14:textId="211ECDB7"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SMA</w:t>
            </w:r>
            <w:r w:rsidR="004B2EE3">
              <w:rPr>
                <w:rFonts w:ascii="Tw Cen MT" w:hAnsi="Tw Cen MT"/>
                <w:b w:val="0"/>
                <w:bCs w:val="0"/>
                <w:sz w:val="20"/>
                <w:szCs w:val="20"/>
              </w:rPr>
              <w:t>/SMK</w:t>
            </w:r>
          </w:p>
        </w:tc>
        <w:tc>
          <w:tcPr>
            <w:tcW w:w="1380" w:type="dxa"/>
            <w:vAlign w:val="center"/>
          </w:tcPr>
          <w:p w14:paraId="5E9D300B" w14:textId="723B5A9D"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15</w:t>
            </w:r>
          </w:p>
        </w:tc>
        <w:tc>
          <w:tcPr>
            <w:tcW w:w="1479" w:type="dxa"/>
            <w:vAlign w:val="center"/>
          </w:tcPr>
          <w:p w14:paraId="4F48F262" w14:textId="71D80C5C" w:rsidR="00675639" w:rsidRPr="006502BD" w:rsidRDefault="00675639" w:rsidP="006502B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502BD">
              <w:rPr>
                <w:rFonts w:ascii="Tw Cen MT" w:hAnsi="Tw Cen MT"/>
                <w:sz w:val="20"/>
                <w:szCs w:val="20"/>
              </w:rPr>
              <w:t>48.</w:t>
            </w:r>
            <w:r w:rsidR="006502BD" w:rsidRPr="006502BD">
              <w:rPr>
                <w:rFonts w:ascii="Tw Cen MT" w:hAnsi="Tw Cen MT"/>
                <w:sz w:val="20"/>
                <w:szCs w:val="20"/>
              </w:rPr>
              <w:t>39</w:t>
            </w:r>
            <w:r w:rsidRPr="006502BD">
              <w:rPr>
                <w:rFonts w:ascii="Tw Cen MT" w:hAnsi="Tw Cen MT"/>
                <w:sz w:val="20"/>
                <w:szCs w:val="20"/>
              </w:rPr>
              <w:t>%</w:t>
            </w:r>
          </w:p>
        </w:tc>
      </w:tr>
      <w:tr w:rsidR="00675639" w:rsidRPr="006502BD" w14:paraId="5D02AF23" w14:textId="77777777" w:rsidTr="006502B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56" w:type="dxa"/>
            <w:tcBorders>
              <w:top w:val="none" w:sz="0" w:space="0" w:color="auto"/>
              <w:bottom w:val="none" w:sz="0" w:space="0" w:color="auto"/>
            </w:tcBorders>
            <w:vAlign w:val="center"/>
          </w:tcPr>
          <w:p w14:paraId="4B0C08F1" w14:textId="4795284D" w:rsidR="00675639" w:rsidRPr="006502BD" w:rsidRDefault="00675639" w:rsidP="006502BD">
            <w:pPr>
              <w:pStyle w:val="ListParagraph"/>
              <w:spacing w:line="240" w:lineRule="auto"/>
              <w:ind w:left="0"/>
              <w:jc w:val="center"/>
              <w:rPr>
                <w:rFonts w:ascii="Tw Cen MT" w:hAnsi="Tw Cen MT"/>
                <w:b w:val="0"/>
                <w:bCs w:val="0"/>
                <w:sz w:val="20"/>
                <w:szCs w:val="20"/>
              </w:rPr>
            </w:pPr>
            <w:r w:rsidRPr="006502BD">
              <w:rPr>
                <w:rFonts w:ascii="Tw Cen MT" w:hAnsi="Tw Cen MT"/>
                <w:b w:val="0"/>
                <w:bCs w:val="0"/>
                <w:sz w:val="20"/>
                <w:szCs w:val="20"/>
              </w:rPr>
              <w:t>Diploma</w:t>
            </w:r>
          </w:p>
        </w:tc>
        <w:tc>
          <w:tcPr>
            <w:tcW w:w="1380" w:type="dxa"/>
            <w:tcBorders>
              <w:top w:val="none" w:sz="0" w:space="0" w:color="auto"/>
              <w:bottom w:val="none" w:sz="0" w:space="0" w:color="auto"/>
            </w:tcBorders>
            <w:vAlign w:val="center"/>
          </w:tcPr>
          <w:p w14:paraId="27BFD966" w14:textId="0A6836CF"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2</w:t>
            </w:r>
          </w:p>
        </w:tc>
        <w:tc>
          <w:tcPr>
            <w:tcW w:w="1479" w:type="dxa"/>
            <w:tcBorders>
              <w:top w:val="none" w:sz="0" w:space="0" w:color="auto"/>
              <w:bottom w:val="none" w:sz="0" w:space="0" w:color="auto"/>
            </w:tcBorders>
            <w:vAlign w:val="center"/>
          </w:tcPr>
          <w:p w14:paraId="0603DB5A" w14:textId="267018FA" w:rsidR="00675639" w:rsidRPr="006502BD" w:rsidRDefault="00675639" w:rsidP="006502B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502BD">
              <w:rPr>
                <w:rFonts w:ascii="Tw Cen MT" w:hAnsi="Tw Cen MT"/>
                <w:sz w:val="20"/>
                <w:szCs w:val="20"/>
              </w:rPr>
              <w:t>6.</w:t>
            </w:r>
            <w:r w:rsidR="006502BD" w:rsidRPr="006502BD">
              <w:rPr>
                <w:rFonts w:ascii="Tw Cen MT" w:hAnsi="Tw Cen MT"/>
                <w:sz w:val="20"/>
                <w:szCs w:val="20"/>
              </w:rPr>
              <w:t>45</w:t>
            </w:r>
            <w:r w:rsidRPr="006502BD">
              <w:rPr>
                <w:rFonts w:ascii="Tw Cen MT" w:hAnsi="Tw Cen MT"/>
                <w:sz w:val="20"/>
                <w:szCs w:val="20"/>
              </w:rPr>
              <w:t>%</w:t>
            </w:r>
          </w:p>
        </w:tc>
      </w:tr>
    </w:tbl>
    <w:p w14:paraId="6216DAF3" w14:textId="3394474A" w:rsidR="0034781B" w:rsidRDefault="0034781B" w:rsidP="004721E3">
      <w:pPr>
        <w:tabs>
          <w:tab w:val="left" w:pos="426"/>
        </w:tabs>
        <w:spacing w:after="0" w:line="240" w:lineRule="auto"/>
        <w:jc w:val="both"/>
        <w:rPr>
          <w:rFonts w:ascii="Tw Cen MT" w:eastAsia="Twentieth Century" w:hAnsi="Tw Cen MT" w:cs="Twentieth Century"/>
          <w:sz w:val="24"/>
          <w:szCs w:val="24"/>
        </w:rPr>
      </w:pPr>
    </w:p>
    <w:p w14:paraId="5A7FB953" w14:textId="15A9C98F" w:rsidR="006502BD" w:rsidRDefault="006502BD"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Tabel 1 </w:t>
      </w:r>
      <w:proofErr w:type="spellStart"/>
      <w:r>
        <w:rPr>
          <w:rFonts w:ascii="Tw Cen MT" w:eastAsia="Twentieth Century" w:hAnsi="Tw Cen MT" w:cs="Twentieth Century"/>
          <w:sz w:val="24"/>
          <w:szCs w:val="24"/>
        </w:rPr>
        <w:t>men</w:t>
      </w:r>
      <w:r w:rsidR="009108F7">
        <w:rPr>
          <w:rFonts w:ascii="Tw Cen MT" w:eastAsia="Twentieth Century" w:hAnsi="Tw Cen MT" w:cs="Twentieth Century"/>
          <w:sz w:val="24"/>
          <w:szCs w:val="24"/>
        </w:rPr>
        <w:t>unjukkan</w:t>
      </w:r>
      <w:proofErr w:type="spellEnd"/>
      <w:r w:rsidR="009108F7">
        <w:rPr>
          <w:rFonts w:ascii="Tw Cen MT" w:eastAsia="Twentieth Century" w:hAnsi="Tw Cen MT" w:cs="Twentieth Century"/>
          <w:sz w:val="24"/>
          <w:szCs w:val="24"/>
        </w:rPr>
        <w:t xml:space="preserve"> </w:t>
      </w:r>
      <w:proofErr w:type="spellStart"/>
      <w:r w:rsidR="00F349CA">
        <w:rPr>
          <w:rFonts w:ascii="Tw Cen MT" w:eastAsia="Twentieth Century" w:hAnsi="Tw Cen MT" w:cs="Twentieth Century"/>
          <w:sz w:val="24"/>
          <w:szCs w:val="24"/>
        </w:rPr>
        <w:t>karakteristik</w:t>
      </w:r>
      <w:proofErr w:type="spellEnd"/>
      <w:r w:rsidR="00F349CA">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jenis</w:t>
      </w:r>
      <w:proofErr w:type="spellEnd"/>
      <w:r w:rsidR="009108F7">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kelamin</w:t>
      </w:r>
      <w:proofErr w:type="spellEnd"/>
      <w:r w:rsidR="009108F7">
        <w:rPr>
          <w:rFonts w:ascii="Tw Cen MT" w:eastAsia="Twentieth Century" w:hAnsi="Tw Cen MT" w:cs="Twentieth Century"/>
          <w:sz w:val="24"/>
          <w:szCs w:val="24"/>
        </w:rPr>
        <w:t xml:space="preserve"> </w:t>
      </w:r>
      <w:proofErr w:type="spellStart"/>
      <w:proofErr w:type="gramStart"/>
      <w:r w:rsidR="009108F7">
        <w:rPr>
          <w:rFonts w:ascii="Tw Cen MT" w:eastAsia="Twentieth Century" w:hAnsi="Tw Cen MT" w:cs="Twentieth Century"/>
          <w:sz w:val="24"/>
          <w:szCs w:val="24"/>
        </w:rPr>
        <w:t>responden</w:t>
      </w:r>
      <w:proofErr w:type="spellEnd"/>
      <w:r w:rsidR="009108F7">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terbanyak</w:t>
      </w:r>
      <w:proofErr w:type="spellEnd"/>
      <w:proofErr w:type="gramEnd"/>
      <w:r w:rsidR="009108F7">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didominasi</w:t>
      </w:r>
      <w:proofErr w:type="spellEnd"/>
      <w:r w:rsidR="009108F7">
        <w:rPr>
          <w:rFonts w:ascii="Tw Cen MT" w:eastAsia="Twentieth Century" w:hAnsi="Tw Cen MT" w:cs="Twentieth Century"/>
          <w:sz w:val="24"/>
          <w:szCs w:val="24"/>
        </w:rPr>
        <w:t xml:space="preserve"> oleh </w:t>
      </w:r>
      <w:proofErr w:type="spellStart"/>
      <w:r w:rsidR="009108F7">
        <w:rPr>
          <w:rFonts w:ascii="Tw Cen MT" w:eastAsia="Twentieth Century" w:hAnsi="Tw Cen MT" w:cs="Twentieth Century"/>
          <w:sz w:val="24"/>
          <w:szCs w:val="24"/>
        </w:rPr>
        <w:t>perempuan</w:t>
      </w:r>
      <w:proofErr w:type="spellEnd"/>
      <w:r w:rsidR="009108F7">
        <w:rPr>
          <w:rFonts w:ascii="Tw Cen MT" w:eastAsia="Twentieth Century" w:hAnsi="Tw Cen MT" w:cs="Twentieth Century"/>
          <w:sz w:val="24"/>
          <w:szCs w:val="24"/>
        </w:rPr>
        <w:t xml:space="preserve"> 20 (64.52%) </w:t>
      </w:r>
      <w:proofErr w:type="spellStart"/>
      <w:r w:rsidR="009108F7">
        <w:rPr>
          <w:rFonts w:ascii="Tw Cen MT" w:eastAsia="Twentieth Century" w:hAnsi="Tw Cen MT" w:cs="Twentieth Century"/>
          <w:sz w:val="24"/>
          <w:szCs w:val="24"/>
        </w:rPr>
        <w:t>responden</w:t>
      </w:r>
      <w:proofErr w:type="spellEnd"/>
      <w:r w:rsidR="009108F7">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usia</w:t>
      </w:r>
      <w:proofErr w:type="spellEnd"/>
      <w:r w:rsidR="009108F7">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responden</w:t>
      </w:r>
      <w:proofErr w:type="spellEnd"/>
      <w:r w:rsidR="009108F7">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sebagian</w:t>
      </w:r>
      <w:proofErr w:type="spellEnd"/>
      <w:r w:rsidR="009108F7">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besar</w:t>
      </w:r>
      <w:proofErr w:type="spellEnd"/>
      <w:r w:rsidR="009108F7">
        <w:rPr>
          <w:rFonts w:ascii="Tw Cen MT" w:eastAsia="Twentieth Century" w:hAnsi="Tw Cen MT" w:cs="Twentieth Century"/>
          <w:sz w:val="24"/>
          <w:szCs w:val="24"/>
        </w:rPr>
        <w:t xml:space="preserve"> ≤ 40 </w:t>
      </w:r>
      <w:proofErr w:type="spellStart"/>
      <w:r w:rsidR="009108F7">
        <w:rPr>
          <w:rFonts w:ascii="Tw Cen MT" w:eastAsia="Twentieth Century" w:hAnsi="Tw Cen MT" w:cs="Twentieth Century"/>
          <w:sz w:val="24"/>
          <w:szCs w:val="24"/>
        </w:rPr>
        <w:t>tahun</w:t>
      </w:r>
      <w:proofErr w:type="spellEnd"/>
      <w:r w:rsidR="009108F7">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sebanyak</w:t>
      </w:r>
      <w:proofErr w:type="spellEnd"/>
      <w:r w:rsidR="009108F7">
        <w:rPr>
          <w:rFonts w:ascii="Tw Cen MT" w:eastAsia="Twentieth Century" w:hAnsi="Tw Cen MT" w:cs="Twentieth Century"/>
          <w:sz w:val="24"/>
          <w:szCs w:val="24"/>
        </w:rPr>
        <w:t xml:space="preserve"> 17 (54.84%) </w:t>
      </w:r>
      <w:proofErr w:type="spellStart"/>
      <w:r w:rsidR="009108F7">
        <w:rPr>
          <w:rFonts w:ascii="Tw Cen MT" w:eastAsia="Twentieth Century" w:hAnsi="Tw Cen MT" w:cs="Twentieth Century"/>
          <w:sz w:val="24"/>
          <w:szCs w:val="24"/>
        </w:rPr>
        <w:t>responden</w:t>
      </w:r>
      <w:proofErr w:type="spellEnd"/>
      <w:r w:rsidR="009108F7">
        <w:rPr>
          <w:rFonts w:ascii="Tw Cen MT" w:eastAsia="Twentieth Century" w:hAnsi="Tw Cen MT" w:cs="Twentieth Century"/>
          <w:sz w:val="24"/>
          <w:szCs w:val="24"/>
        </w:rPr>
        <w:t xml:space="preserve">, dan </w:t>
      </w:r>
      <w:proofErr w:type="spellStart"/>
      <w:r w:rsidR="009108F7">
        <w:rPr>
          <w:rFonts w:ascii="Tw Cen MT" w:eastAsia="Twentieth Century" w:hAnsi="Tw Cen MT" w:cs="Twentieth Century"/>
          <w:sz w:val="24"/>
          <w:szCs w:val="24"/>
        </w:rPr>
        <w:t>pendidikan</w:t>
      </w:r>
      <w:proofErr w:type="spellEnd"/>
      <w:r w:rsidR="009108F7">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responden</w:t>
      </w:r>
      <w:proofErr w:type="spellEnd"/>
      <w:r w:rsidR="009108F7">
        <w:rPr>
          <w:rFonts w:ascii="Tw Cen MT" w:eastAsia="Twentieth Century" w:hAnsi="Tw Cen MT" w:cs="Twentieth Century"/>
          <w:sz w:val="24"/>
          <w:szCs w:val="24"/>
        </w:rPr>
        <w:t xml:space="preserve"> </w:t>
      </w:r>
      <w:proofErr w:type="spellStart"/>
      <w:r w:rsidR="009108F7">
        <w:rPr>
          <w:rFonts w:ascii="Tw Cen MT" w:eastAsia="Twentieth Century" w:hAnsi="Tw Cen MT" w:cs="Twentieth Century"/>
          <w:sz w:val="24"/>
          <w:szCs w:val="24"/>
        </w:rPr>
        <w:t>terbanyak</w:t>
      </w:r>
      <w:proofErr w:type="spellEnd"/>
      <w:r w:rsidR="009108F7">
        <w:rPr>
          <w:rFonts w:ascii="Tw Cen MT" w:eastAsia="Twentieth Century" w:hAnsi="Tw Cen MT" w:cs="Twentieth Century"/>
          <w:sz w:val="24"/>
          <w:szCs w:val="24"/>
        </w:rPr>
        <w:t xml:space="preserve"> </w:t>
      </w:r>
      <w:proofErr w:type="spellStart"/>
      <w:r w:rsidR="004B2EE3">
        <w:rPr>
          <w:rFonts w:ascii="Tw Cen MT" w:eastAsia="Twentieth Century" w:hAnsi="Tw Cen MT" w:cs="Twentieth Century"/>
          <w:sz w:val="24"/>
          <w:szCs w:val="24"/>
        </w:rPr>
        <w:t>berada</w:t>
      </w:r>
      <w:proofErr w:type="spellEnd"/>
      <w:r w:rsidR="004B2EE3">
        <w:rPr>
          <w:rFonts w:ascii="Tw Cen MT" w:eastAsia="Twentieth Century" w:hAnsi="Tw Cen MT" w:cs="Twentieth Century"/>
          <w:sz w:val="24"/>
          <w:szCs w:val="24"/>
        </w:rPr>
        <w:t xml:space="preserve"> pada </w:t>
      </w:r>
      <w:proofErr w:type="spellStart"/>
      <w:r w:rsidR="004B2EE3">
        <w:rPr>
          <w:rFonts w:ascii="Tw Cen MT" w:eastAsia="Twentieth Century" w:hAnsi="Tw Cen MT" w:cs="Twentieth Century"/>
          <w:sz w:val="24"/>
          <w:szCs w:val="24"/>
        </w:rPr>
        <w:t>tingkat</w:t>
      </w:r>
      <w:proofErr w:type="spellEnd"/>
      <w:r w:rsidR="004B2EE3">
        <w:rPr>
          <w:rFonts w:ascii="Tw Cen MT" w:eastAsia="Twentieth Century" w:hAnsi="Tw Cen MT" w:cs="Twentieth Century"/>
          <w:sz w:val="24"/>
          <w:szCs w:val="24"/>
        </w:rPr>
        <w:t xml:space="preserve"> SMA/SMK </w:t>
      </w:r>
      <w:proofErr w:type="spellStart"/>
      <w:r w:rsidR="004B2EE3">
        <w:rPr>
          <w:rFonts w:ascii="Tw Cen MT" w:eastAsia="Twentieth Century" w:hAnsi="Tw Cen MT" w:cs="Twentieth Century"/>
          <w:sz w:val="24"/>
          <w:szCs w:val="24"/>
        </w:rPr>
        <w:t>sebanyak</w:t>
      </w:r>
      <w:proofErr w:type="spellEnd"/>
      <w:r w:rsidR="004B2EE3">
        <w:rPr>
          <w:rFonts w:ascii="Tw Cen MT" w:eastAsia="Twentieth Century" w:hAnsi="Tw Cen MT" w:cs="Twentieth Century"/>
          <w:sz w:val="24"/>
          <w:szCs w:val="24"/>
        </w:rPr>
        <w:t xml:space="preserve"> 15 (48.39%) </w:t>
      </w:r>
      <w:proofErr w:type="spellStart"/>
      <w:r w:rsidR="004B2EE3">
        <w:rPr>
          <w:rFonts w:ascii="Tw Cen MT" w:eastAsia="Twentieth Century" w:hAnsi="Tw Cen MT" w:cs="Twentieth Century"/>
          <w:sz w:val="24"/>
          <w:szCs w:val="24"/>
        </w:rPr>
        <w:t>responden</w:t>
      </w:r>
      <w:proofErr w:type="spellEnd"/>
      <w:r w:rsidR="004B2EE3">
        <w:rPr>
          <w:rFonts w:ascii="Tw Cen MT" w:eastAsia="Twentieth Century" w:hAnsi="Tw Cen MT" w:cs="Twentieth Century"/>
          <w:sz w:val="24"/>
          <w:szCs w:val="24"/>
        </w:rPr>
        <w:t>.</w:t>
      </w:r>
    </w:p>
    <w:p w14:paraId="6E902220" w14:textId="77777777" w:rsidR="004B2EE3" w:rsidRDefault="004B2EE3" w:rsidP="004B2EE3">
      <w:pPr>
        <w:spacing w:after="120" w:line="120" w:lineRule="auto"/>
        <w:jc w:val="center"/>
        <w:rPr>
          <w:rFonts w:ascii="Tw Cen MT" w:eastAsia="Times New Roman" w:hAnsi="Tw Cen MT" w:cs="Times New Roman"/>
          <w:b/>
          <w:sz w:val="20"/>
          <w:szCs w:val="20"/>
        </w:rPr>
      </w:pPr>
    </w:p>
    <w:p w14:paraId="691D6B29" w14:textId="04FC19DD" w:rsidR="004B2EE3" w:rsidRPr="004D426A" w:rsidRDefault="004B2EE3" w:rsidP="004B2EE3">
      <w:pPr>
        <w:spacing w:after="120"/>
        <w:jc w:val="center"/>
        <w:rPr>
          <w:rFonts w:ascii="Tw Cen MT" w:eastAsia="Times New Roman" w:hAnsi="Tw Cen MT" w:cs="Times New Roman"/>
          <w:sz w:val="20"/>
          <w:szCs w:val="20"/>
        </w:rPr>
      </w:pPr>
      <w:r w:rsidRPr="004D426A">
        <w:rPr>
          <w:rFonts w:ascii="Tw Cen MT" w:eastAsia="Times New Roman" w:hAnsi="Tw Cen MT" w:cs="Times New Roman"/>
          <w:b/>
          <w:sz w:val="20"/>
          <w:szCs w:val="20"/>
        </w:rPr>
        <w:t xml:space="preserve">Tabel </w:t>
      </w:r>
      <w:r w:rsidR="003C64F8">
        <w:rPr>
          <w:rFonts w:ascii="Tw Cen MT" w:eastAsia="Times New Roman" w:hAnsi="Tw Cen MT" w:cs="Times New Roman"/>
          <w:b/>
          <w:sz w:val="20"/>
          <w:szCs w:val="20"/>
        </w:rPr>
        <w:t>2</w:t>
      </w:r>
      <w:r w:rsidRPr="004D426A">
        <w:rPr>
          <w:rFonts w:ascii="Tw Cen MT" w:eastAsia="Times New Roman" w:hAnsi="Tw Cen MT" w:cs="Times New Roman"/>
          <w:sz w:val="20"/>
          <w:szCs w:val="20"/>
        </w:rPr>
        <w:t xml:space="preserve">. </w:t>
      </w:r>
      <w:proofErr w:type="spellStart"/>
      <w:r w:rsidRPr="004D426A">
        <w:rPr>
          <w:rFonts w:ascii="Tw Cen MT" w:eastAsia="Times New Roman" w:hAnsi="Tw Cen MT" w:cs="Times New Roman"/>
          <w:sz w:val="20"/>
          <w:szCs w:val="20"/>
        </w:rPr>
        <w:t>Distribusi</w:t>
      </w:r>
      <w:proofErr w:type="spellEnd"/>
      <w:r w:rsidRPr="004D426A">
        <w:rPr>
          <w:rFonts w:ascii="Tw Cen MT" w:eastAsia="Times New Roman" w:hAnsi="Tw Cen MT" w:cs="Times New Roman"/>
          <w:sz w:val="20"/>
          <w:szCs w:val="20"/>
        </w:rPr>
        <w:t xml:space="preserve"> </w:t>
      </w:r>
      <w:proofErr w:type="spellStart"/>
      <w:r w:rsidRPr="004D426A">
        <w:rPr>
          <w:rFonts w:ascii="Tw Cen MT" w:eastAsia="Times New Roman" w:hAnsi="Tw Cen MT" w:cs="Times New Roman"/>
          <w:sz w:val="20"/>
          <w:szCs w:val="20"/>
        </w:rPr>
        <w:t>Frekuensi</w:t>
      </w:r>
      <w:proofErr w:type="spellEnd"/>
      <w:r w:rsidRPr="004D426A">
        <w:rPr>
          <w:rFonts w:ascii="Tw Cen MT" w:eastAsia="Times New Roman" w:hAnsi="Tw Cen MT" w:cs="Times New Roman"/>
          <w:sz w:val="20"/>
          <w:szCs w:val="20"/>
        </w:rPr>
        <w:t xml:space="preserve"> </w:t>
      </w:r>
      <w:proofErr w:type="spellStart"/>
      <w:r w:rsidR="003C64F8">
        <w:rPr>
          <w:rFonts w:ascii="Tw Cen MT" w:eastAsia="Times New Roman" w:hAnsi="Tw Cen MT" w:cs="Times New Roman"/>
          <w:sz w:val="20"/>
          <w:szCs w:val="20"/>
        </w:rPr>
        <w:t>Variabel</w:t>
      </w:r>
      <w:proofErr w:type="spellEnd"/>
      <w:r w:rsidR="003C64F8">
        <w:rPr>
          <w:rFonts w:ascii="Tw Cen MT" w:eastAsia="Times New Roman" w:hAnsi="Tw Cen MT" w:cs="Times New Roman"/>
          <w:sz w:val="20"/>
          <w:szCs w:val="20"/>
        </w:rPr>
        <w:t xml:space="preserve"> </w:t>
      </w:r>
      <w:proofErr w:type="spellStart"/>
      <w:r w:rsidR="003C64F8">
        <w:rPr>
          <w:rFonts w:ascii="Tw Cen MT" w:eastAsia="Times New Roman" w:hAnsi="Tw Cen MT" w:cs="Times New Roman"/>
          <w:sz w:val="20"/>
          <w:szCs w:val="20"/>
        </w:rPr>
        <w:t>Penelitian</w:t>
      </w:r>
      <w:proofErr w:type="spellEnd"/>
    </w:p>
    <w:tbl>
      <w:tblPr>
        <w:tblStyle w:val="PlainTable2"/>
        <w:tblW w:w="4140" w:type="dxa"/>
        <w:tblInd w:w="90" w:type="dxa"/>
        <w:tblBorders>
          <w:top w:val="single" w:sz="4" w:space="0" w:color="auto"/>
          <w:bottom w:val="single" w:sz="4" w:space="0" w:color="auto"/>
        </w:tblBorders>
        <w:tblLook w:val="04A0" w:firstRow="1" w:lastRow="0" w:firstColumn="1" w:lastColumn="0" w:noHBand="0" w:noVBand="1"/>
      </w:tblPr>
      <w:tblGrid>
        <w:gridCol w:w="1895"/>
        <w:gridCol w:w="1080"/>
        <w:gridCol w:w="1165"/>
      </w:tblGrid>
      <w:tr w:rsidR="004B2EE3" w:rsidRPr="004B2EE3" w14:paraId="774FB792" w14:textId="77777777" w:rsidTr="004B2EE3">
        <w:trPr>
          <w:cnfStyle w:val="100000000000" w:firstRow="1" w:lastRow="0" w:firstColumn="0" w:lastColumn="0" w:oddVBand="0" w:evenVBand="0" w:oddHBand="0" w:evenHBand="0" w:firstRowFirstColumn="0" w:firstRowLastColumn="0" w:lastRowFirstColumn="0" w:lastRowLastColumn="0"/>
          <w:trHeight w:val="367"/>
          <w:tblHeader/>
        </w:trPr>
        <w:tc>
          <w:tcPr>
            <w:cnfStyle w:val="001000000000" w:firstRow="0" w:lastRow="0" w:firstColumn="1" w:lastColumn="0" w:oddVBand="0" w:evenVBand="0" w:oddHBand="0" w:evenHBand="0" w:firstRowFirstColumn="0" w:firstRowLastColumn="0" w:lastRowFirstColumn="0" w:lastRowLastColumn="0"/>
            <w:tcW w:w="1895" w:type="dxa"/>
            <w:tcBorders>
              <w:top w:val="single" w:sz="4" w:space="0" w:color="auto"/>
              <w:bottom w:val="single" w:sz="4" w:space="0" w:color="auto"/>
            </w:tcBorders>
            <w:vAlign w:val="center"/>
          </w:tcPr>
          <w:p w14:paraId="28A4E06F" w14:textId="77777777" w:rsidR="004B2EE3" w:rsidRPr="004B2EE3" w:rsidRDefault="004B2EE3" w:rsidP="00DA5A1B">
            <w:pPr>
              <w:pStyle w:val="ListParagraph"/>
              <w:spacing w:line="240" w:lineRule="auto"/>
              <w:ind w:left="0"/>
              <w:jc w:val="center"/>
              <w:rPr>
                <w:rFonts w:ascii="Tw Cen MT" w:hAnsi="Tw Cen MT"/>
                <w:sz w:val="20"/>
                <w:szCs w:val="20"/>
              </w:rPr>
            </w:pPr>
            <w:proofErr w:type="spellStart"/>
            <w:r w:rsidRPr="004B2EE3">
              <w:rPr>
                <w:rFonts w:ascii="Tw Cen MT" w:hAnsi="Tw Cen MT"/>
                <w:sz w:val="20"/>
                <w:szCs w:val="20"/>
              </w:rPr>
              <w:t>Variabel</w:t>
            </w:r>
            <w:proofErr w:type="spellEnd"/>
          </w:p>
        </w:tc>
        <w:tc>
          <w:tcPr>
            <w:tcW w:w="1080" w:type="dxa"/>
            <w:tcBorders>
              <w:top w:val="single" w:sz="4" w:space="0" w:color="auto"/>
              <w:bottom w:val="single" w:sz="4" w:space="0" w:color="auto"/>
            </w:tcBorders>
            <w:vAlign w:val="center"/>
          </w:tcPr>
          <w:p w14:paraId="5842C250" w14:textId="77777777" w:rsidR="004B2EE3" w:rsidRPr="004B2EE3" w:rsidRDefault="004B2EE3" w:rsidP="00DA5A1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4B2EE3">
              <w:rPr>
                <w:rFonts w:ascii="Tw Cen MT" w:hAnsi="Tw Cen MT"/>
                <w:sz w:val="20"/>
                <w:szCs w:val="20"/>
              </w:rPr>
              <w:t>Frekuensi</w:t>
            </w:r>
            <w:proofErr w:type="spellEnd"/>
            <w:r w:rsidRPr="004B2EE3">
              <w:rPr>
                <w:rFonts w:ascii="Tw Cen MT" w:hAnsi="Tw Cen MT"/>
                <w:sz w:val="20"/>
                <w:szCs w:val="20"/>
              </w:rPr>
              <w:t xml:space="preserve"> (N)</w:t>
            </w:r>
          </w:p>
        </w:tc>
        <w:tc>
          <w:tcPr>
            <w:tcW w:w="1165" w:type="dxa"/>
            <w:tcBorders>
              <w:top w:val="single" w:sz="4" w:space="0" w:color="auto"/>
              <w:bottom w:val="single" w:sz="4" w:space="0" w:color="auto"/>
            </w:tcBorders>
            <w:vAlign w:val="center"/>
          </w:tcPr>
          <w:p w14:paraId="1425558D" w14:textId="77777777" w:rsidR="004B2EE3" w:rsidRPr="004B2EE3" w:rsidRDefault="004B2EE3" w:rsidP="00DA5A1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4B2EE3">
              <w:rPr>
                <w:rFonts w:ascii="Tw Cen MT" w:hAnsi="Tw Cen MT"/>
                <w:sz w:val="20"/>
                <w:szCs w:val="20"/>
              </w:rPr>
              <w:t>Presentase</w:t>
            </w:r>
            <w:proofErr w:type="spellEnd"/>
            <w:r w:rsidRPr="004B2EE3">
              <w:rPr>
                <w:rFonts w:ascii="Tw Cen MT" w:hAnsi="Tw Cen MT"/>
                <w:sz w:val="20"/>
                <w:szCs w:val="20"/>
              </w:rPr>
              <w:t xml:space="preserve"> (%)</w:t>
            </w:r>
          </w:p>
        </w:tc>
      </w:tr>
      <w:tr w:rsidR="004B2EE3" w:rsidRPr="004B2EE3" w14:paraId="065E1CF4"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single" w:sz="4" w:space="0" w:color="auto"/>
              <w:bottom w:val="none" w:sz="0" w:space="0" w:color="auto"/>
            </w:tcBorders>
            <w:vAlign w:val="center"/>
          </w:tcPr>
          <w:p w14:paraId="48424277" w14:textId="3C6FD18A" w:rsidR="004B2EE3" w:rsidRPr="004B2EE3" w:rsidRDefault="004B2EE3" w:rsidP="00DA5A1B">
            <w:pPr>
              <w:pStyle w:val="ListParagraph"/>
              <w:spacing w:line="240" w:lineRule="auto"/>
              <w:ind w:left="0"/>
              <w:jc w:val="center"/>
              <w:rPr>
                <w:rFonts w:ascii="Tw Cen MT" w:hAnsi="Tw Cen MT"/>
                <w:b w:val="0"/>
                <w:sz w:val="20"/>
                <w:szCs w:val="20"/>
              </w:rPr>
            </w:pPr>
            <w:proofErr w:type="spellStart"/>
            <w:r w:rsidRPr="004B2EE3">
              <w:rPr>
                <w:rFonts w:ascii="Tw Cen MT" w:hAnsi="Tw Cen MT"/>
                <w:sz w:val="20"/>
                <w:szCs w:val="20"/>
              </w:rPr>
              <w:t>Pengetahuan</w:t>
            </w:r>
            <w:proofErr w:type="spellEnd"/>
          </w:p>
        </w:tc>
        <w:tc>
          <w:tcPr>
            <w:tcW w:w="1080" w:type="dxa"/>
            <w:tcBorders>
              <w:top w:val="single" w:sz="4" w:space="0" w:color="auto"/>
              <w:bottom w:val="none" w:sz="0" w:space="0" w:color="auto"/>
            </w:tcBorders>
            <w:vAlign w:val="center"/>
          </w:tcPr>
          <w:p w14:paraId="30FCB4C2" w14:textId="77777777" w:rsidR="004B2EE3" w:rsidRPr="004B2EE3" w:rsidRDefault="004B2EE3" w:rsidP="00DA5A1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165" w:type="dxa"/>
            <w:tcBorders>
              <w:top w:val="single" w:sz="4" w:space="0" w:color="auto"/>
              <w:bottom w:val="none" w:sz="0" w:space="0" w:color="auto"/>
            </w:tcBorders>
            <w:vAlign w:val="center"/>
          </w:tcPr>
          <w:p w14:paraId="69AF5509" w14:textId="77777777" w:rsidR="004B2EE3" w:rsidRPr="004B2EE3" w:rsidRDefault="004B2EE3" w:rsidP="00DA5A1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4B2EE3" w:rsidRPr="004B2EE3" w14:paraId="6CDD4319" w14:textId="77777777" w:rsidTr="004B2EE3">
        <w:trPr>
          <w:trHeight w:val="231"/>
        </w:trPr>
        <w:tc>
          <w:tcPr>
            <w:cnfStyle w:val="001000000000" w:firstRow="0" w:lastRow="0" w:firstColumn="1" w:lastColumn="0" w:oddVBand="0" w:evenVBand="0" w:oddHBand="0" w:evenHBand="0" w:firstRowFirstColumn="0" w:firstRowLastColumn="0" w:lastRowFirstColumn="0" w:lastRowLastColumn="0"/>
            <w:tcW w:w="1895" w:type="dxa"/>
          </w:tcPr>
          <w:p w14:paraId="5F6B2363" w14:textId="77777777" w:rsidR="004B2EE3" w:rsidRPr="004B2EE3" w:rsidRDefault="004B2EE3" w:rsidP="004B2EE3">
            <w:pPr>
              <w:pStyle w:val="ListParagraph"/>
              <w:ind w:left="0"/>
              <w:jc w:val="center"/>
              <w:rPr>
                <w:rFonts w:ascii="Tw Cen MT" w:hAnsi="Tw Cen MT"/>
                <w:b w:val="0"/>
                <w:bCs w:val="0"/>
                <w:sz w:val="20"/>
                <w:szCs w:val="20"/>
              </w:rPr>
            </w:pPr>
            <w:r w:rsidRPr="004B2EE3">
              <w:rPr>
                <w:rFonts w:ascii="Tw Cen MT" w:hAnsi="Tw Cen MT"/>
                <w:b w:val="0"/>
                <w:bCs w:val="0"/>
                <w:sz w:val="20"/>
                <w:szCs w:val="20"/>
              </w:rPr>
              <w:t>Baik</w:t>
            </w:r>
          </w:p>
          <w:p w14:paraId="2C39793D" w14:textId="77777777" w:rsidR="004B2EE3" w:rsidRPr="004B2EE3" w:rsidRDefault="004B2EE3" w:rsidP="004B2EE3">
            <w:pPr>
              <w:pStyle w:val="ListParagraph"/>
              <w:ind w:left="0"/>
              <w:jc w:val="center"/>
              <w:rPr>
                <w:rFonts w:ascii="Tw Cen MT" w:hAnsi="Tw Cen MT"/>
                <w:b w:val="0"/>
                <w:bCs w:val="0"/>
                <w:sz w:val="20"/>
                <w:szCs w:val="20"/>
              </w:rPr>
            </w:pPr>
            <w:proofErr w:type="spellStart"/>
            <w:r w:rsidRPr="004B2EE3">
              <w:rPr>
                <w:rFonts w:ascii="Tw Cen MT" w:hAnsi="Tw Cen MT"/>
                <w:b w:val="0"/>
                <w:bCs w:val="0"/>
                <w:sz w:val="20"/>
                <w:szCs w:val="20"/>
              </w:rPr>
              <w:t>Cukup</w:t>
            </w:r>
            <w:proofErr w:type="spellEnd"/>
          </w:p>
          <w:p w14:paraId="63897895" w14:textId="33ECDEB2" w:rsidR="004B2EE3" w:rsidRPr="004B2EE3" w:rsidRDefault="004B2EE3" w:rsidP="004B2EE3">
            <w:pPr>
              <w:pStyle w:val="ListParagraph"/>
              <w:spacing w:line="240" w:lineRule="auto"/>
              <w:ind w:left="0"/>
              <w:jc w:val="center"/>
              <w:rPr>
                <w:rFonts w:ascii="Tw Cen MT" w:hAnsi="Tw Cen MT"/>
                <w:b w:val="0"/>
                <w:bCs w:val="0"/>
                <w:sz w:val="20"/>
                <w:szCs w:val="20"/>
              </w:rPr>
            </w:pPr>
            <w:r w:rsidRPr="004B2EE3">
              <w:rPr>
                <w:rFonts w:ascii="Tw Cen MT" w:hAnsi="Tw Cen MT"/>
                <w:b w:val="0"/>
                <w:bCs w:val="0"/>
                <w:sz w:val="20"/>
                <w:szCs w:val="20"/>
              </w:rPr>
              <w:t>Kurang</w:t>
            </w:r>
          </w:p>
        </w:tc>
        <w:tc>
          <w:tcPr>
            <w:tcW w:w="1080" w:type="dxa"/>
          </w:tcPr>
          <w:p w14:paraId="21281BB9" w14:textId="77777777"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9</w:t>
            </w:r>
          </w:p>
          <w:p w14:paraId="1ABC3F82" w14:textId="77777777"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9</w:t>
            </w:r>
          </w:p>
          <w:p w14:paraId="2BE3D1F5" w14:textId="42DD13A7"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13</w:t>
            </w:r>
          </w:p>
        </w:tc>
        <w:tc>
          <w:tcPr>
            <w:tcW w:w="1165" w:type="dxa"/>
          </w:tcPr>
          <w:p w14:paraId="3647B4B3" w14:textId="0A958C10"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29</w:t>
            </w:r>
            <w:r w:rsidR="00C01D43">
              <w:rPr>
                <w:rFonts w:ascii="Tw Cen MT" w:hAnsi="Tw Cen MT"/>
                <w:sz w:val="20"/>
                <w:szCs w:val="20"/>
              </w:rPr>
              <w:t>.</w:t>
            </w:r>
            <w:r w:rsidRPr="004B2EE3">
              <w:rPr>
                <w:rFonts w:ascii="Tw Cen MT" w:hAnsi="Tw Cen MT"/>
                <w:sz w:val="20"/>
                <w:szCs w:val="20"/>
              </w:rPr>
              <w:t>0</w:t>
            </w:r>
            <w:r w:rsidR="00C01D43">
              <w:rPr>
                <w:rFonts w:ascii="Tw Cen MT" w:hAnsi="Tw Cen MT"/>
                <w:sz w:val="20"/>
                <w:szCs w:val="20"/>
              </w:rPr>
              <w:t>3</w:t>
            </w:r>
            <w:r w:rsidRPr="004B2EE3">
              <w:rPr>
                <w:rFonts w:ascii="Tw Cen MT" w:hAnsi="Tw Cen MT"/>
                <w:sz w:val="20"/>
                <w:szCs w:val="20"/>
              </w:rPr>
              <w:t>%</w:t>
            </w:r>
          </w:p>
          <w:p w14:paraId="77EC185B" w14:textId="1212CF3D" w:rsidR="004B2EE3" w:rsidRPr="004B2EE3" w:rsidRDefault="004B2EE3" w:rsidP="004B2EE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29</w:t>
            </w:r>
            <w:r w:rsidR="00C01D43">
              <w:rPr>
                <w:rFonts w:ascii="Tw Cen MT" w:hAnsi="Tw Cen MT"/>
                <w:sz w:val="20"/>
                <w:szCs w:val="20"/>
              </w:rPr>
              <w:t>.</w:t>
            </w:r>
            <w:r w:rsidRPr="004B2EE3">
              <w:rPr>
                <w:rFonts w:ascii="Tw Cen MT" w:hAnsi="Tw Cen MT"/>
                <w:sz w:val="20"/>
                <w:szCs w:val="20"/>
              </w:rPr>
              <w:t>0</w:t>
            </w:r>
            <w:r w:rsidR="00C01D43">
              <w:rPr>
                <w:rFonts w:ascii="Tw Cen MT" w:hAnsi="Tw Cen MT"/>
                <w:sz w:val="20"/>
                <w:szCs w:val="20"/>
              </w:rPr>
              <w:t>3</w:t>
            </w:r>
            <w:r w:rsidRPr="004B2EE3">
              <w:rPr>
                <w:rFonts w:ascii="Tw Cen MT" w:hAnsi="Tw Cen MT"/>
                <w:sz w:val="20"/>
                <w:szCs w:val="20"/>
              </w:rPr>
              <w:t>%</w:t>
            </w:r>
          </w:p>
          <w:p w14:paraId="5DFA7812" w14:textId="14A5BF21"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41</w:t>
            </w:r>
            <w:r w:rsidR="00C01D43">
              <w:rPr>
                <w:rFonts w:ascii="Tw Cen MT" w:hAnsi="Tw Cen MT"/>
                <w:sz w:val="20"/>
                <w:szCs w:val="20"/>
              </w:rPr>
              <w:t>.</w:t>
            </w:r>
            <w:r w:rsidRPr="004B2EE3">
              <w:rPr>
                <w:rFonts w:ascii="Tw Cen MT" w:hAnsi="Tw Cen MT"/>
                <w:sz w:val="20"/>
                <w:szCs w:val="20"/>
              </w:rPr>
              <w:t>9</w:t>
            </w:r>
            <w:r w:rsidR="00C01D43">
              <w:rPr>
                <w:rFonts w:ascii="Tw Cen MT" w:hAnsi="Tw Cen MT"/>
                <w:sz w:val="20"/>
                <w:szCs w:val="20"/>
              </w:rPr>
              <w:t>4</w:t>
            </w:r>
            <w:r w:rsidRPr="004B2EE3">
              <w:rPr>
                <w:rFonts w:ascii="Tw Cen MT" w:hAnsi="Tw Cen MT"/>
                <w:sz w:val="20"/>
                <w:szCs w:val="20"/>
              </w:rPr>
              <w:t>%</w:t>
            </w:r>
          </w:p>
        </w:tc>
      </w:tr>
      <w:tr w:rsidR="004B2EE3" w:rsidRPr="004B2EE3" w14:paraId="2E80A484"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none" w:sz="0" w:space="0" w:color="auto"/>
              <w:bottom w:val="none" w:sz="0" w:space="0" w:color="auto"/>
            </w:tcBorders>
            <w:vAlign w:val="center"/>
          </w:tcPr>
          <w:p w14:paraId="4B02695C" w14:textId="77777777" w:rsidR="004B2EE3" w:rsidRPr="004B2EE3" w:rsidRDefault="004B2EE3" w:rsidP="004B2EE3">
            <w:pPr>
              <w:pStyle w:val="ListParagraph"/>
              <w:spacing w:line="240" w:lineRule="auto"/>
              <w:ind w:left="0"/>
              <w:jc w:val="center"/>
              <w:rPr>
                <w:rFonts w:ascii="Tw Cen MT" w:hAnsi="Tw Cen MT"/>
                <w:sz w:val="20"/>
                <w:szCs w:val="20"/>
              </w:rPr>
            </w:pPr>
            <w:r w:rsidRPr="004B2EE3">
              <w:rPr>
                <w:rFonts w:ascii="Tw Cen MT" w:hAnsi="Tw Cen MT"/>
                <w:sz w:val="20"/>
                <w:szCs w:val="20"/>
              </w:rPr>
              <w:t>Pendidikan</w:t>
            </w:r>
          </w:p>
        </w:tc>
        <w:tc>
          <w:tcPr>
            <w:tcW w:w="1080" w:type="dxa"/>
            <w:tcBorders>
              <w:top w:val="none" w:sz="0" w:space="0" w:color="auto"/>
              <w:bottom w:val="none" w:sz="0" w:space="0" w:color="auto"/>
            </w:tcBorders>
            <w:vAlign w:val="center"/>
          </w:tcPr>
          <w:p w14:paraId="3690D334" w14:textId="77777777"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165" w:type="dxa"/>
            <w:tcBorders>
              <w:top w:val="none" w:sz="0" w:space="0" w:color="auto"/>
              <w:bottom w:val="none" w:sz="0" w:space="0" w:color="auto"/>
            </w:tcBorders>
            <w:vAlign w:val="center"/>
          </w:tcPr>
          <w:p w14:paraId="6D033121" w14:textId="77777777"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4B2EE3" w:rsidRPr="004B2EE3" w14:paraId="469DED8B" w14:textId="77777777" w:rsidTr="004B2EE3">
        <w:trPr>
          <w:trHeight w:val="231"/>
        </w:trPr>
        <w:tc>
          <w:tcPr>
            <w:cnfStyle w:val="001000000000" w:firstRow="0" w:lastRow="0" w:firstColumn="1" w:lastColumn="0" w:oddVBand="0" w:evenVBand="0" w:oddHBand="0" w:evenHBand="0" w:firstRowFirstColumn="0" w:firstRowLastColumn="0" w:lastRowFirstColumn="0" w:lastRowLastColumn="0"/>
            <w:tcW w:w="1895" w:type="dxa"/>
          </w:tcPr>
          <w:p w14:paraId="18343A97" w14:textId="28DB3A36" w:rsidR="004B2EE3" w:rsidRPr="004B2EE3" w:rsidRDefault="004B2EE3" w:rsidP="004B2EE3">
            <w:pPr>
              <w:pStyle w:val="ListParagraph"/>
              <w:spacing w:line="240" w:lineRule="auto"/>
              <w:ind w:left="0"/>
              <w:jc w:val="center"/>
              <w:rPr>
                <w:rFonts w:ascii="Tw Cen MT" w:hAnsi="Tw Cen MT"/>
                <w:b w:val="0"/>
                <w:bCs w:val="0"/>
                <w:sz w:val="20"/>
                <w:szCs w:val="20"/>
              </w:rPr>
            </w:pPr>
            <w:r w:rsidRPr="004B2EE3">
              <w:rPr>
                <w:rFonts w:ascii="Tw Cen MT" w:hAnsi="Tw Cen MT"/>
                <w:b w:val="0"/>
                <w:bCs w:val="0"/>
                <w:sz w:val="20"/>
                <w:szCs w:val="20"/>
              </w:rPr>
              <w:t>Sehat</w:t>
            </w:r>
          </w:p>
        </w:tc>
        <w:tc>
          <w:tcPr>
            <w:tcW w:w="1080" w:type="dxa"/>
          </w:tcPr>
          <w:p w14:paraId="26B87625" w14:textId="7D54FA76"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2</w:t>
            </w:r>
          </w:p>
        </w:tc>
        <w:tc>
          <w:tcPr>
            <w:tcW w:w="1165" w:type="dxa"/>
          </w:tcPr>
          <w:p w14:paraId="0D992144" w14:textId="2F420E99"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6.</w:t>
            </w:r>
            <w:r w:rsidR="00743FFE">
              <w:rPr>
                <w:rFonts w:ascii="Tw Cen MT" w:hAnsi="Tw Cen MT"/>
                <w:sz w:val="20"/>
                <w:szCs w:val="20"/>
              </w:rPr>
              <w:t>4</w:t>
            </w:r>
            <w:r w:rsidRPr="004B2EE3">
              <w:rPr>
                <w:rFonts w:ascii="Tw Cen MT" w:hAnsi="Tw Cen MT"/>
                <w:sz w:val="20"/>
                <w:szCs w:val="20"/>
              </w:rPr>
              <w:t>5%</w:t>
            </w:r>
          </w:p>
        </w:tc>
      </w:tr>
      <w:tr w:rsidR="004B2EE3" w:rsidRPr="004B2EE3" w14:paraId="1F3D7724"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none" w:sz="0" w:space="0" w:color="auto"/>
              <w:bottom w:val="none" w:sz="0" w:space="0" w:color="auto"/>
            </w:tcBorders>
          </w:tcPr>
          <w:p w14:paraId="33AEBE0C" w14:textId="11271DC3" w:rsidR="004B2EE3" w:rsidRPr="004B2EE3" w:rsidRDefault="004B2EE3" w:rsidP="004B2EE3">
            <w:pPr>
              <w:pStyle w:val="ListParagraph"/>
              <w:spacing w:line="240" w:lineRule="auto"/>
              <w:ind w:left="0"/>
              <w:jc w:val="center"/>
              <w:rPr>
                <w:rFonts w:ascii="Tw Cen MT" w:hAnsi="Tw Cen MT"/>
                <w:sz w:val="20"/>
                <w:szCs w:val="20"/>
              </w:rPr>
            </w:pPr>
            <w:proofErr w:type="spellStart"/>
            <w:r w:rsidRPr="004B2EE3">
              <w:rPr>
                <w:rFonts w:ascii="Tw Cen MT" w:hAnsi="Tw Cen MT"/>
                <w:b w:val="0"/>
                <w:bCs w:val="0"/>
                <w:sz w:val="20"/>
                <w:szCs w:val="20"/>
              </w:rPr>
              <w:t>Peradangan</w:t>
            </w:r>
            <w:proofErr w:type="spellEnd"/>
            <w:r w:rsidRPr="004B2EE3">
              <w:rPr>
                <w:rFonts w:ascii="Tw Cen MT" w:hAnsi="Tw Cen MT"/>
                <w:b w:val="0"/>
                <w:bCs w:val="0"/>
                <w:sz w:val="20"/>
                <w:szCs w:val="20"/>
              </w:rPr>
              <w:t xml:space="preserve"> </w:t>
            </w:r>
            <w:proofErr w:type="spellStart"/>
            <w:r w:rsidRPr="004B2EE3">
              <w:rPr>
                <w:rFonts w:ascii="Tw Cen MT" w:hAnsi="Tw Cen MT"/>
                <w:b w:val="0"/>
                <w:bCs w:val="0"/>
                <w:sz w:val="20"/>
                <w:szCs w:val="20"/>
              </w:rPr>
              <w:t>Ringan</w:t>
            </w:r>
            <w:proofErr w:type="spellEnd"/>
          </w:p>
        </w:tc>
        <w:tc>
          <w:tcPr>
            <w:tcW w:w="1080" w:type="dxa"/>
            <w:tcBorders>
              <w:top w:val="none" w:sz="0" w:space="0" w:color="auto"/>
              <w:bottom w:val="none" w:sz="0" w:space="0" w:color="auto"/>
            </w:tcBorders>
          </w:tcPr>
          <w:p w14:paraId="51BD8FF3" w14:textId="7D38DC4B"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7</w:t>
            </w:r>
          </w:p>
        </w:tc>
        <w:tc>
          <w:tcPr>
            <w:tcW w:w="1165" w:type="dxa"/>
            <w:tcBorders>
              <w:top w:val="none" w:sz="0" w:space="0" w:color="auto"/>
              <w:bottom w:val="none" w:sz="0" w:space="0" w:color="auto"/>
            </w:tcBorders>
          </w:tcPr>
          <w:p w14:paraId="704842F4" w14:textId="7292E2B5"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22.</w:t>
            </w:r>
            <w:r w:rsidR="00743FFE">
              <w:rPr>
                <w:rFonts w:ascii="Tw Cen MT" w:hAnsi="Tw Cen MT"/>
                <w:sz w:val="20"/>
                <w:szCs w:val="20"/>
              </w:rPr>
              <w:t>58</w:t>
            </w:r>
            <w:r w:rsidRPr="004B2EE3">
              <w:rPr>
                <w:rFonts w:ascii="Tw Cen MT" w:hAnsi="Tw Cen MT"/>
                <w:sz w:val="20"/>
                <w:szCs w:val="20"/>
              </w:rPr>
              <w:t>%</w:t>
            </w:r>
          </w:p>
        </w:tc>
      </w:tr>
      <w:tr w:rsidR="004B2EE3" w:rsidRPr="004B2EE3" w14:paraId="1C324F00" w14:textId="77777777" w:rsidTr="004B2EE3">
        <w:trPr>
          <w:trHeight w:val="231"/>
        </w:trPr>
        <w:tc>
          <w:tcPr>
            <w:cnfStyle w:val="001000000000" w:firstRow="0" w:lastRow="0" w:firstColumn="1" w:lastColumn="0" w:oddVBand="0" w:evenVBand="0" w:oddHBand="0" w:evenHBand="0" w:firstRowFirstColumn="0" w:firstRowLastColumn="0" w:lastRowFirstColumn="0" w:lastRowLastColumn="0"/>
            <w:tcW w:w="1895" w:type="dxa"/>
          </w:tcPr>
          <w:p w14:paraId="14105428" w14:textId="78C95807" w:rsidR="004B2EE3" w:rsidRPr="004B2EE3" w:rsidRDefault="004B2EE3" w:rsidP="004B2EE3">
            <w:pPr>
              <w:pStyle w:val="ListParagraph"/>
              <w:spacing w:line="240" w:lineRule="auto"/>
              <w:ind w:left="0"/>
              <w:jc w:val="center"/>
              <w:rPr>
                <w:rFonts w:ascii="Tw Cen MT" w:hAnsi="Tw Cen MT"/>
                <w:b w:val="0"/>
                <w:bCs w:val="0"/>
                <w:sz w:val="20"/>
                <w:szCs w:val="20"/>
              </w:rPr>
            </w:pPr>
            <w:proofErr w:type="spellStart"/>
            <w:r w:rsidRPr="004B2EE3">
              <w:rPr>
                <w:rFonts w:ascii="Tw Cen MT" w:hAnsi="Tw Cen MT"/>
                <w:b w:val="0"/>
                <w:bCs w:val="0"/>
                <w:sz w:val="20"/>
                <w:szCs w:val="20"/>
              </w:rPr>
              <w:t>Peradangan</w:t>
            </w:r>
            <w:proofErr w:type="spellEnd"/>
            <w:r w:rsidRPr="004B2EE3">
              <w:rPr>
                <w:rFonts w:ascii="Tw Cen MT" w:hAnsi="Tw Cen MT"/>
                <w:b w:val="0"/>
                <w:bCs w:val="0"/>
                <w:sz w:val="20"/>
                <w:szCs w:val="20"/>
              </w:rPr>
              <w:t xml:space="preserve"> Sedang</w:t>
            </w:r>
          </w:p>
        </w:tc>
        <w:tc>
          <w:tcPr>
            <w:tcW w:w="1080" w:type="dxa"/>
          </w:tcPr>
          <w:p w14:paraId="51793F39" w14:textId="5F42EABE"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12</w:t>
            </w:r>
          </w:p>
        </w:tc>
        <w:tc>
          <w:tcPr>
            <w:tcW w:w="1165" w:type="dxa"/>
          </w:tcPr>
          <w:p w14:paraId="337B4C7E" w14:textId="08103D42" w:rsidR="004B2EE3" w:rsidRPr="004B2EE3" w:rsidRDefault="004B2EE3" w:rsidP="004B2E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B2EE3">
              <w:rPr>
                <w:rFonts w:ascii="Tw Cen MT" w:hAnsi="Tw Cen MT"/>
                <w:sz w:val="20"/>
                <w:szCs w:val="20"/>
              </w:rPr>
              <w:t>38.7</w:t>
            </w:r>
            <w:r w:rsidR="00743FFE">
              <w:rPr>
                <w:rFonts w:ascii="Tw Cen MT" w:hAnsi="Tw Cen MT"/>
                <w:sz w:val="20"/>
                <w:szCs w:val="20"/>
              </w:rPr>
              <w:t>1</w:t>
            </w:r>
            <w:r w:rsidRPr="004B2EE3">
              <w:rPr>
                <w:rFonts w:ascii="Tw Cen MT" w:hAnsi="Tw Cen MT"/>
                <w:sz w:val="20"/>
                <w:szCs w:val="20"/>
              </w:rPr>
              <w:t>%</w:t>
            </w:r>
          </w:p>
        </w:tc>
      </w:tr>
      <w:tr w:rsidR="004B2EE3" w:rsidRPr="004B2EE3" w14:paraId="668D4170" w14:textId="77777777" w:rsidTr="004B2EE3">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95" w:type="dxa"/>
            <w:tcBorders>
              <w:top w:val="none" w:sz="0" w:space="0" w:color="auto"/>
              <w:bottom w:val="none" w:sz="0" w:space="0" w:color="auto"/>
            </w:tcBorders>
          </w:tcPr>
          <w:p w14:paraId="510D6294" w14:textId="6803C1C7" w:rsidR="004B2EE3" w:rsidRPr="004B2EE3" w:rsidRDefault="004B2EE3" w:rsidP="004B2EE3">
            <w:pPr>
              <w:pStyle w:val="ListParagraph"/>
              <w:spacing w:line="240" w:lineRule="auto"/>
              <w:ind w:left="0"/>
              <w:jc w:val="center"/>
              <w:rPr>
                <w:rFonts w:ascii="Tw Cen MT" w:hAnsi="Tw Cen MT"/>
                <w:b w:val="0"/>
                <w:bCs w:val="0"/>
                <w:sz w:val="20"/>
                <w:szCs w:val="20"/>
              </w:rPr>
            </w:pPr>
            <w:proofErr w:type="spellStart"/>
            <w:r w:rsidRPr="004B2EE3">
              <w:rPr>
                <w:rFonts w:ascii="Tw Cen MT" w:hAnsi="Tw Cen MT"/>
                <w:b w:val="0"/>
                <w:bCs w:val="0"/>
                <w:sz w:val="20"/>
                <w:szCs w:val="20"/>
              </w:rPr>
              <w:t>Peradangan</w:t>
            </w:r>
            <w:proofErr w:type="spellEnd"/>
            <w:r w:rsidRPr="004B2EE3">
              <w:rPr>
                <w:rFonts w:ascii="Tw Cen MT" w:hAnsi="Tw Cen MT"/>
                <w:b w:val="0"/>
                <w:bCs w:val="0"/>
                <w:sz w:val="20"/>
                <w:szCs w:val="20"/>
              </w:rPr>
              <w:t xml:space="preserve"> Berat</w:t>
            </w:r>
          </w:p>
        </w:tc>
        <w:tc>
          <w:tcPr>
            <w:tcW w:w="1080" w:type="dxa"/>
            <w:tcBorders>
              <w:top w:val="none" w:sz="0" w:space="0" w:color="auto"/>
              <w:bottom w:val="none" w:sz="0" w:space="0" w:color="auto"/>
            </w:tcBorders>
          </w:tcPr>
          <w:p w14:paraId="098BAEB9" w14:textId="732DD4F8"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10</w:t>
            </w:r>
          </w:p>
        </w:tc>
        <w:tc>
          <w:tcPr>
            <w:tcW w:w="1165" w:type="dxa"/>
            <w:tcBorders>
              <w:top w:val="none" w:sz="0" w:space="0" w:color="auto"/>
              <w:bottom w:val="none" w:sz="0" w:space="0" w:color="auto"/>
            </w:tcBorders>
          </w:tcPr>
          <w:p w14:paraId="4EBA9259" w14:textId="2D38B402" w:rsidR="004B2EE3" w:rsidRPr="004B2EE3" w:rsidRDefault="004B2EE3" w:rsidP="004B2E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B2EE3">
              <w:rPr>
                <w:rFonts w:ascii="Tw Cen MT" w:hAnsi="Tw Cen MT"/>
                <w:sz w:val="20"/>
                <w:szCs w:val="20"/>
              </w:rPr>
              <w:t>32.</w:t>
            </w:r>
            <w:r w:rsidR="00743FFE">
              <w:rPr>
                <w:rFonts w:ascii="Tw Cen MT" w:hAnsi="Tw Cen MT"/>
                <w:sz w:val="20"/>
                <w:szCs w:val="20"/>
              </w:rPr>
              <w:t>26</w:t>
            </w:r>
            <w:r w:rsidRPr="004B2EE3">
              <w:rPr>
                <w:rFonts w:ascii="Tw Cen MT" w:hAnsi="Tw Cen MT"/>
                <w:sz w:val="20"/>
                <w:szCs w:val="20"/>
              </w:rPr>
              <w:t>%</w:t>
            </w:r>
          </w:p>
        </w:tc>
      </w:tr>
    </w:tbl>
    <w:p w14:paraId="54144F1C" w14:textId="77777777" w:rsidR="004B2EE3" w:rsidRDefault="004B2EE3" w:rsidP="004B2EE3">
      <w:pPr>
        <w:tabs>
          <w:tab w:val="left" w:pos="426"/>
        </w:tabs>
        <w:spacing w:after="0" w:line="240" w:lineRule="auto"/>
        <w:jc w:val="both"/>
        <w:rPr>
          <w:rFonts w:ascii="Tw Cen MT" w:eastAsia="Twentieth Century" w:hAnsi="Tw Cen MT" w:cs="Twentieth Century"/>
          <w:sz w:val="24"/>
          <w:szCs w:val="24"/>
        </w:rPr>
      </w:pPr>
    </w:p>
    <w:p w14:paraId="636ED2F8" w14:textId="77777777" w:rsidR="006C4B4C" w:rsidRDefault="00F349CA"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Tabel 2 </w:t>
      </w:r>
      <w:proofErr w:type="spellStart"/>
      <w:r>
        <w:rPr>
          <w:rFonts w:ascii="Tw Cen MT" w:eastAsia="Twentieth Century" w:hAnsi="Tw Cen MT" w:cs="Twentieth Century"/>
          <w:sz w:val="24"/>
          <w:szCs w:val="24"/>
        </w:rPr>
        <w:t>menunjukkan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variabel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pengetahuan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pemeliharaan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kesehatan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gigi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mulut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sidR="0051124D">
        <w:rPr>
          <w:rFonts w:ascii="Tw Cen MT" w:eastAsia="Twentieth Century" w:hAnsi="Tw Cen MT" w:cs="Twentieth Century"/>
          <w:sz w:val="24"/>
          <w:szCs w:val="24"/>
        </w:rPr>
        <w:t>sebagian</w:t>
      </w:r>
      <w:proofErr w:type="spellEnd"/>
      <w:r w:rsidR="0051124D">
        <w:rPr>
          <w:rFonts w:ascii="Tw Cen MT" w:eastAsia="Twentieth Century" w:hAnsi="Tw Cen MT" w:cs="Twentieth Century"/>
          <w:sz w:val="24"/>
          <w:szCs w:val="24"/>
        </w:rPr>
        <w:t xml:space="preserve"> </w:t>
      </w:r>
      <w:proofErr w:type="spellStart"/>
      <w:r w:rsidR="0051124D">
        <w:rPr>
          <w:rFonts w:ascii="Tw Cen MT" w:eastAsia="Twentieth Century" w:hAnsi="Tw Cen MT" w:cs="Twentieth Century"/>
          <w:sz w:val="24"/>
          <w:szCs w:val="24"/>
        </w:rPr>
        <w:t>besar</w:t>
      </w:r>
      <w:proofErr w:type="spellEnd"/>
      <w:r w:rsidR="0051124D">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pengetahuan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kategori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kurang</w:t>
      </w:r>
      <w:proofErr w:type="spellEnd"/>
      <w:r>
        <w:rPr>
          <w:rFonts w:ascii="Tw Cen MT" w:eastAsia="Twentieth Century" w:hAnsi="Tw Cen MT" w:cs="Twentieth Century"/>
          <w:sz w:val="24"/>
          <w:szCs w:val="24"/>
        </w:rPr>
        <w:t xml:space="preserve"> </w:t>
      </w:r>
      <w:proofErr w:type="spellStart"/>
      <w:r w:rsidR="0051124D">
        <w:rPr>
          <w:rFonts w:ascii="Tw Cen MT" w:eastAsia="Twentieth Century" w:hAnsi="Tw Cen MT" w:cs="Twentieth Century"/>
          <w:sz w:val="24"/>
          <w:szCs w:val="24"/>
        </w:rPr>
        <w:t>sebanyak</w:t>
      </w:r>
      <w:proofErr w:type="spellEnd"/>
      <w:r>
        <w:rPr>
          <w:rFonts w:ascii="Tw Cen MT" w:eastAsia="Twentieth Century" w:hAnsi="Tw Cen MT" w:cs="Twentieth Century"/>
          <w:sz w:val="24"/>
          <w:szCs w:val="24"/>
        </w:rPr>
        <w:t xml:space="preserve"> 13 (41.94%) </w:t>
      </w:r>
      <w:proofErr w:type="spellStart"/>
      <w:r>
        <w:rPr>
          <w:rFonts w:ascii="Tw Cen MT" w:eastAsia="Twentieth Century" w:hAnsi="Tw Cen MT" w:cs="Twentieth Century"/>
          <w:sz w:val="24"/>
          <w:szCs w:val="24"/>
        </w:rPr>
        <w:t>responden</w:t>
      </w:r>
      <w:proofErr w:type="spellEnd"/>
      <w:r w:rsidR="0051124D">
        <w:rPr>
          <w:rFonts w:ascii="Tw Cen MT" w:eastAsia="Twentieth Century" w:hAnsi="Tw Cen MT" w:cs="Twentieth Century"/>
          <w:sz w:val="24"/>
          <w:szCs w:val="24"/>
        </w:rPr>
        <w:t xml:space="preserve"> dan </w:t>
      </w:r>
      <w:proofErr w:type="spellStart"/>
      <w:r w:rsidR="0051124D">
        <w:rPr>
          <w:rFonts w:ascii="Tw Cen MT" w:eastAsia="Twentieth Century" w:hAnsi="Tw Cen MT" w:cs="Twentieth Century"/>
          <w:sz w:val="24"/>
          <w:szCs w:val="24"/>
        </w:rPr>
        <w:t>variabel</w:t>
      </w:r>
      <w:proofErr w:type="spellEnd"/>
      <w:r w:rsidR="0051124D">
        <w:rPr>
          <w:rFonts w:ascii="Tw Cen MT" w:eastAsia="Twentieth Century" w:hAnsi="Tw Cen MT" w:cs="Twentieth Century"/>
          <w:sz w:val="24"/>
          <w:szCs w:val="24"/>
        </w:rPr>
        <w:t xml:space="preserve"> </w:t>
      </w:r>
      <w:proofErr w:type="spellStart"/>
      <w:r w:rsidR="0051124D">
        <w:rPr>
          <w:rFonts w:ascii="Tw Cen MT" w:eastAsia="Twentieth Century" w:hAnsi="Tw Cen MT" w:cs="Twentieth Century"/>
          <w:sz w:val="24"/>
          <w:szCs w:val="24"/>
        </w:rPr>
        <w:t>kejadian</w:t>
      </w:r>
      <w:proofErr w:type="spellEnd"/>
      <w:r w:rsidR="0051124D">
        <w:rPr>
          <w:rFonts w:ascii="Tw Cen MT" w:eastAsia="Twentieth Century" w:hAnsi="Tw Cen MT" w:cs="Twentieth Century"/>
          <w:sz w:val="24"/>
          <w:szCs w:val="24"/>
        </w:rPr>
        <w:t xml:space="preserve"> gingivitis </w:t>
      </w:r>
      <w:proofErr w:type="spellStart"/>
      <w:r w:rsidR="0051124D">
        <w:rPr>
          <w:rFonts w:ascii="Tw Cen MT" w:eastAsia="Twentieth Century" w:hAnsi="Tw Cen MT" w:cs="Twentieth Century"/>
          <w:sz w:val="24"/>
          <w:szCs w:val="24"/>
        </w:rPr>
        <w:t>responden</w:t>
      </w:r>
      <w:proofErr w:type="spellEnd"/>
      <w:r w:rsidR="0051124D">
        <w:rPr>
          <w:rFonts w:ascii="Tw Cen MT" w:eastAsia="Twentieth Century" w:hAnsi="Tw Cen MT" w:cs="Twentieth Century"/>
          <w:sz w:val="24"/>
          <w:szCs w:val="24"/>
        </w:rPr>
        <w:t xml:space="preserve"> </w:t>
      </w:r>
      <w:proofErr w:type="spellStart"/>
      <w:r w:rsidR="0051124D">
        <w:rPr>
          <w:rFonts w:ascii="Tw Cen MT" w:eastAsia="Twentieth Century" w:hAnsi="Tw Cen MT" w:cs="Twentieth Century"/>
          <w:sz w:val="24"/>
          <w:szCs w:val="24"/>
        </w:rPr>
        <w:t>masih</w:t>
      </w:r>
      <w:proofErr w:type="spellEnd"/>
      <w:r w:rsidR="0051124D">
        <w:rPr>
          <w:rFonts w:ascii="Tw Cen MT" w:eastAsia="Twentieth Century" w:hAnsi="Tw Cen MT" w:cs="Twentieth Century"/>
          <w:sz w:val="24"/>
          <w:szCs w:val="24"/>
        </w:rPr>
        <w:t xml:space="preserve"> </w:t>
      </w:r>
      <w:proofErr w:type="spellStart"/>
      <w:r w:rsidR="0051124D">
        <w:rPr>
          <w:rFonts w:ascii="Tw Cen MT" w:eastAsia="Twentieth Century" w:hAnsi="Tw Cen MT" w:cs="Twentieth Century"/>
          <w:sz w:val="24"/>
          <w:szCs w:val="24"/>
        </w:rPr>
        <w:t>cukup</w:t>
      </w:r>
      <w:proofErr w:type="spellEnd"/>
      <w:r w:rsidR="0051124D">
        <w:rPr>
          <w:rFonts w:ascii="Tw Cen MT" w:eastAsia="Twentieth Century" w:hAnsi="Tw Cen MT" w:cs="Twentieth Century"/>
          <w:sz w:val="24"/>
          <w:szCs w:val="24"/>
        </w:rPr>
        <w:t xml:space="preserve"> </w:t>
      </w:r>
      <w:proofErr w:type="spellStart"/>
      <w:r w:rsidR="0051124D">
        <w:rPr>
          <w:rFonts w:ascii="Tw Cen MT" w:eastAsia="Twentieth Century" w:hAnsi="Tw Cen MT" w:cs="Twentieth Century"/>
          <w:sz w:val="24"/>
          <w:szCs w:val="24"/>
        </w:rPr>
        <w:t>banyak</w:t>
      </w:r>
      <w:proofErr w:type="spellEnd"/>
      <w:r w:rsidR="0051124D">
        <w:rPr>
          <w:rFonts w:ascii="Tw Cen MT" w:eastAsia="Twentieth Century" w:hAnsi="Tw Cen MT" w:cs="Twentieth Century"/>
          <w:sz w:val="24"/>
          <w:szCs w:val="24"/>
        </w:rPr>
        <w:t xml:space="preserve"> yang </w:t>
      </w:r>
      <w:proofErr w:type="spellStart"/>
      <w:r w:rsidR="0051124D">
        <w:rPr>
          <w:rFonts w:ascii="Tw Cen MT" w:eastAsia="Twentieth Century" w:hAnsi="Tw Cen MT" w:cs="Twentieth Century"/>
          <w:sz w:val="24"/>
          <w:szCs w:val="24"/>
        </w:rPr>
        <w:t>memiliki</w:t>
      </w:r>
      <w:proofErr w:type="spellEnd"/>
      <w:r w:rsidR="0051124D">
        <w:rPr>
          <w:rFonts w:ascii="Tw Cen MT" w:eastAsia="Twentieth Century" w:hAnsi="Tw Cen MT" w:cs="Twentieth Century"/>
          <w:sz w:val="24"/>
          <w:szCs w:val="24"/>
        </w:rPr>
        <w:t xml:space="preserve"> </w:t>
      </w:r>
      <w:r w:rsidR="00743FFE">
        <w:rPr>
          <w:rFonts w:ascii="Tw Cen MT" w:eastAsia="Twentieth Century" w:hAnsi="Tw Cen MT" w:cs="Twentieth Century"/>
          <w:sz w:val="24"/>
          <w:szCs w:val="24"/>
        </w:rPr>
        <w:t xml:space="preserve">gingivitis </w:t>
      </w:r>
      <w:proofErr w:type="spellStart"/>
      <w:r w:rsidR="00743FFE">
        <w:rPr>
          <w:rFonts w:ascii="Tw Cen MT" w:eastAsia="Twentieth Century" w:hAnsi="Tw Cen MT" w:cs="Twentieth Century"/>
          <w:sz w:val="24"/>
          <w:szCs w:val="24"/>
        </w:rPr>
        <w:t>dengan</w:t>
      </w:r>
      <w:proofErr w:type="spellEnd"/>
      <w:r w:rsidR="00743FFE">
        <w:rPr>
          <w:rFonts w:ascii="Tw Cen MT" w:eastAsia="Twentieth Century" w:hAnsi="Tw Cen MT" w:cs="Twentieth Century"/>
          <w:sz w:val="24"/>
          <w:szCs w:val="24"/>
        </w:rPr>
        <w:t xml:space="preserve"> </w:t>
      </w:r>
      <w:proofErr w:type="spellStart"/>
      <w:r w:rsidR="00743FFE">
        <w:rPr>
          <w:rFonts w:ascii="Tw Cen MT" w:eastAsia="Twentieth Century" w:hAnsi="Tw Cen MT" w:cs="Twentieth Century"/>
          <w:sz w:val="24"/>
          <w:szCs w:val="24"/>
        </w:rPr>
        <w:t>katergori</w:t>
      </w:r>
      <w:proofErr w:type="spellEnd"/>
      <w:r w:rsidR="00743FFE">
        <w:rPr>
          <w:rFonts w:ascii="Tw Cen MT" w:eastAsia="Twentieth Century" w:hAnsi="Tw Cen MT" w:cs="Twentieth Century"/>
          <w:sz w:val="24"/>
          <w:szCs w:val="24"/>
        </w:rPr>
        <w:t xml:space="preserve"> </w:t>
      </w:r>
      <w:proofErr w:type="spellStart"/>
      <w:r w:rsidR="00743FFE">
        <w:rPr>
          <w:rFonts w:ascii="Tw Cen MT" w:eastAsia="Twentieth Century" w:hAnsi="Tw Cen MT" w:cs="Twentieth Century"/>
          <w:sz w:val="24"/>
          <w:szCs w:val="24"/>
        </w:rPr>
        <w:t>peradangan</w:t>
      </w:r>
      <w:proofErr w:type="spellEnd"/>
      <w:r w:rsidR="00743FFE">
        <w:rPr>
          <w:rFonts w:ascii="Tw Cen MT" w:eastAsia="Twentieth Century" w:hAnsi="Tw Cen MT" w:cs="Twentieth Century"/>
          <w:sz w:val="24"/>
          <w:szCs w:val="24"/>
        </w:rPr>
        <w:t xml:space="preserve"> </w:t>
      </w:r>
      <w:proofErr w:type="spellStart"/>
      <w:r w:rsidR="00743FFE">
        <w:rPr>
          <w:rFonts w:ascii="Tw Cen MT" w:eastAsia="Twentieth Century" w:hAnsi="Tw Cen MT" w:cs="Twentieth Century"/>
          <w:sz w:val="24"/>
          <w:szCs w:val="24"/>
        </w:rPr>
        <w:t>sedang</w:t>
      </w:r>
      <w:proofErr w:type="spellEnd"/>
      <w:r w:rsidR="00743FFE">
        <w:rPr>
          <w:rFonts w:ascii="Tw Cen MT" w:eastAsia="Twentieth Century" w:hAnsi="Tw Cen MT" w:cs="Twentieth Century"/>
          <w:sz w:val="24"/>
          <w:szCs w:val="24"/>
        </w:rPr>
        <w:t xml:space="preserve"> </w:t>
      </w:r>
      <w:proofErr w:type="spellStart"/>
      <w:r w:rsidR="00743FFE">
        <w:rPr>
          <w:rFonts w:ascii="Tw Cen MT" w:eastAsia="Twentieth Century" w:hAnsi="Tw Cen MT" w:cs="Twentieth Century"/>
          <w:sz w:val="24"/>
          <w:szCs w:val="24"/>
        </w:rPr>
        <w:t>sebanyak</w:t>
      </w:r>
      <w:proofErr w:type="spellEnd"/>
      <w:r w:rsidR="00743FFE">
        <w:rPr>
          <w:rFonts w:ascii="Tw Cen MT" w:eastAsia="Twentieth Century" w:hAnsi="Tw Cen MT" w:cs="Twentieth Century"/>
          <w:sz w:val="24"/>
          <w:szCs w:val="24"/>
        </w:rPr>
        <w:t xml:space="preserve"> 12 (38.71%) </w:t>
      </w:r>
      <w:proofErr w:type="spellStart"/>
      <w:r w:rsidR="00743FFE">
        <w:rPr>
          <w:rFonts w:ascii="Tw Cen MT" w:eastAsia="Twentieth Century" w:hAnsi="Tw Cen MT" w:cs="Twentieth Century"/>
          <w:sz w:val="24"/>
          <w:szCs w:val="24"/>
        </w:rPr>
        <w:t>responden</w:t>
      </w:r>
      <w:proofErr w:type="spellEnd"/>
      <w:r w:rsidR="00743FFE">
        <w:rPr>
          <w:rFonts w:ascii="Tw Cen MT" w:eastAsia="Twentieth Century" w:hAnsi="Tw Cen MT" w:cs="Twentieth Century"/>
          <w:sz w:val="24"/>
          <w:szCs w:val="24"/>
        </w:rPr>
        <w:t>.</w:t>
      </w:r>
    </w:p>
    <w:p w14:paraId="7C3C0013" w14:textId="77777777" w:rsidR="006C4B4C" w:rsidRDefault="006C4B4C" w:rsidP="004721E3">
      <w:pPr>
        <w:tabs>
          <w:tab w:val="left" w:pos="426"/>
        </w:tabs>
        <w:spacing w:after="0" w:line="240" w:lineRule="auto"/>
        <w:jc w:val="both"/>
        <w:rPr>
          <w:rFonts w:ascii="Tw Cen MT" w:eastAsia="Twentieth Century" w:hAnsi="Tw Cen MT" w:cs="Twentieth Century"/>
          <w:sz w:val="24"/>
          <w:szCs w:val="24"/>
        </w:rPr>
      </w:pPr>
    </w:p>
    <w:p w14:paraId="2464108F" w14:textId="59EB8EAB" w:rsidR="006C4B4C" w:rsidRPr="0080773A" w:rsidRDefault="006C4B4C" w:rsidP="006C4B4C">
      <w:pPr>
        <w:spacing w:before="240" w:line="240" w:lineRule="auto"/>
        <w:jc w:val="center"/>
        <w:rPr>
          <w:rFonts w:ascii="Tw Cen MT" w:hAnsi="Tw Cen MT" w:cs="Times New Roman"/>
          <w:sz w:val="20"/>
          <w:szCs w:val="20"/>
        </w:rPr>
      </w:pPr>
      <w:r w:rsidRPr="0080773A">
        <w:rPr>
          <w:rFonts w:ascii="Tw Cen MT" w:hAnsi="Tw Cen MT" w:cs="Times New Roman"/>
          <w:b/>
          <w:sz w:val="20"/>
          <w:szCs w:val="20"/>
        </w:rPr>
        <w:lastRenderedPageBreak/>
        <w:t xml:space="preserve">Tabel </w:t>
      </w:r>
      <w:r w:rsidR="0080773A" w:rsidRPr="0080773A">
        <w:rPr>
          <w:rFonts w:ascii="Tw Cen MT" w:hAnsi="Tw Cen MT" w:cs="Times New Roman"/>
          <w:b/>
          <w:sz w:val="20"/>
          <w:szCs w:val="20"/>
        </w:rPr>
        <w:t>3</w:t>
      </w:r>
      <w:r w:rsidRPr="0080773A">
        <w:rPr>
          <w:rFonts w:ascii="Tw Cen MT" w:hAnsi="Tw Cen MT" w:cs="Times New Roman"/>
          <w:sz w:val="20"/>
          <w:szCs w:val="20"/>
        </w:rPr>
        <w:t xml:space="preserve">. </w:t>
      </w:r>
      <w:r w:rsidR="0080773A" w:rsidRPr="0080773A">
        <w:rPr>
          <w:rFonts w:ascii="Tw Cen MT" w:hAnsi="Tw Cen MT" w:cs="Times New Roman"/>
          <w:sz w:val="20"/>
          <w:szCs w:val="20"/>
        </w:rPr>
        <w:t xml:space="preserve">Uji </w:t>
      </w:r>
      <w:proofErr w:type="spellStart"/>
      <w:r w:rsidR="0080773A" w:rsidRPr="0080773A">
        <w:rPr>
          <w:rFonts w:ascii="Tw Cen MT" w:hAnsi="Tw Cen MT" w:cs="Times New Roman"/>
          <w:sz w:val="20"/>
          <w:szCs w:val="20"/>
        </w:rPr>
        <w:t>Korelasi</w:t>
      </w:r>
      <w:proofErr w:type="spellEnd"/>
      <w:r w:rsidR="0080773A" w:rsidRPr="0080773A">
        <w:rPr>
          <w:rFonts w:ascii="Tw Cen MT" w:hAnsi="Tw Cen MT" w:cs="Times New Roman"/>
          <w:sz w:val="20"/>
          <w:szCs w:val="20"/>
        </w:rPr>
        <w:t xml:space="preserve"> </w:t>
      </w:r>
      <w:r w:rsidR="0080773A" w:rsidRPr="0080773A">
        <w:rPr>
          <w:rFonts w:ascii="Tw Cen MT" w:hAnsi="Tw Cen MT" w:cs="Times New Roman"/>
          <w:i/>
          <w:iCs/>
          <w:sz w:val="20"/>
          <w:szCs w:val="20"/>
        </w:rPr>
        <w:t>Spearman</w:t>
      </w:r>
    </w:p>
    <w:tbl>
      <w:tblPr>
        <w:tblW w:w="4595" w:type="dxa"/>
        <w:tblInd w:w="-5" w:type="dxa"/>
        <w:tblBorders>
          <w:top w:val="single" w:sz="4" w:space="0" w:color="auto"/>
          <w:bottom w:val="single" w:sz="4" w:space="0" w:color="auto"/>
        </w:tblBorders>
        <w:tblLook w:val="04A0" w:firstRow="1" w:lastRow="0" w:firstColumn="1" w:lastColumn="0" w:noHBand="0" w:noVBand="1"/>
      </w:tblPr>
      <w:tblGrid>
        <w:gridCol w:w="2011"/>
        <w:gridCol w:w="1149"/>
        <w:gridCol w:w="1435"/>
      </w:tblGrid>
      <w:tr w:rsidR="006C4B4C" w:rsidRPr="006C4B4C" w14:paraId="343C5456" w14:textId="77777777" w:rsidTr="00174756">
        <w:trPr>
          <w:trHeight w:val="197"/>
        </w:trPr>
        <w:tc>
          <w:tcPr>
            <w:tcW w:w="2011" w:type="dxa"/>
            <w:vMerge w:val="restart"/>
            <w:tcBorders>
              <w:top w:val="single" w:sz="4" w:space="0" w:color="auto"/>
              <w:bottom w:val="nil"/>
            </w:tcBorders>
            <w:vAlign w:val="center"/>
          </w:tcPr>
          <w:p w14:paraId="2DDC1684" w14:textId="77777777" w:rsidR="006C4B4C" w:rsidRPr="006C4B4C" w:rsidRDefault="006C4B4C" w:rsidP="006C4B4C">
            <w:pPr>
              <w:pStyle w:val="ListParagraph"/>
              <w:spacing w:after="0" w:line="240" w:lineRule="auto"/>
              <w:ind w:left="0"/>
              <w:contextualSpacing w:val="0"/>
              <w:jc w:val="center"/>
              <w:rPr>
                <w:rFonts w:ascii="Tw Cen MT" w:hAnsi="Tw Cen MT"/>
                <w:b/>
                <w:bCs/>
                <w:sz w:val="20"/>
                <w:szCs w:val="20"/>
              </w:rPr>
            </w:pPr>
            <w:proofErr w:type="spellStart"/>
            <w:r w:rsidRPr="006C4B4C">
              <w:rPr>
                <w:rFonts w:ascii="Tw Cen MT" w:hAnsi="Tw Cen MT"/>
                <w:b/>
                <w:bCs/>
                <w:sz w:val="20"/>
                <w:szCs w:val="20"/>
              </w:rPr>
              <w:t>Variabel</w:t>
            </w:r>
            <w:proofErr w:type="spellEnd"/>
          </w:p>
        </w:tc>
        <w:tc>
          <w:tcPr>
            <w:tcW w:w="2584" w:type="dxa"/>
            <w:gridSpan w:val="2"/>
            <w:tcBorders>
              <w:top w:val="single" w:sz="4" w:space="0" w:color="auto"/>
              <w:bottom w:val="single" w:sz="4" w:space="0" w:color="auto"/>
            </w:tcBorders>
            <w:vAlign w:val="center"/>
          </w:tcPr>
          <w:p w14:paraId="6F589440" w14:textId="2B1A9609" w:rsidR="006C4B4C" w:rsidRPr="006C4B4C" w:rsidRDefault="006C4B4C" w:rsidP="006C4B4C">
            <w:pPr>
              <w:pStyle w:val="ListParagraph"/>
              <w:spacing w:after="0" w:line="240" w:lineRule="auto"/>
              <w:ind w:left="0"/>
              <w:contextualSpacing w:val="0"/>
              <w:jc w:val="center"/>
              <w:rPr>
                <w:rFonts w:ascii="Tw Cen MT" w:hAnsi="Tw Cen MT"/>
                <w:b/>
                <w:bCs/>
                <w:i/>
                <w:iCs/>
                <w:sz w:val="20"/>
                <w:szCs w:val="20"/>
              </w:rPr>
            </w:pPr>
            <w:r w:rsidRPr="006C4B4C">
              <w:rPr>
                <w:rFonts w:ascii="Tw Cen MT" w:hAnsi="Tw Cen MT"/>
                <w:b/>
                <w:bCs/>
                <w:sz w:val="20"/>
                <w:szCs w:val="20"/>
              </w:rPr>
              <w:t xml:space="preserve">Uji </w:t>
            </w:r>
            <w:r w:rsidRPr="006C4B4C">
              <w:rPr>
                <w:rFonts w:ascii="Tw Cen MT" w:hAnsi="Tw Cen MT"/>
                <w:b/>
                <w:bCs/>
                <w:i/>
                <w:iCs/>
                <w:sz w:val="20"/>
                <w:szCs w:val="20"/>
              </w:rPr>
              <w:t>Spearman</w:t>
            </w:r>
          </w:p>
        </w:tc>
      </w:tr>
      <w:tr w:rsidR="006C4B4C" w:rsidRPr="006C4B4C" w14:paraId="2136B86C" w14:textId="77777777" w:rsidTr="00174756">
        <w:trPr>
          <w:trHeight w:val="143"/>
        </w:trPr>
        <w:tc>
          <w:tcPr>
            <w:tcW w:w="2011" w:type="dxa"/>
            <w:vMerge/>
            <w:tcBorders>
              <w:top w:val="nil"/>
              <w:bottom w:val="single" w:sz="4" w:space="0" w:color="auto"/>
            </w:tcBorders>
            <w:vAlign w:val="center"/>
          </w:tcPr>
          <w:p w14:paraId="097C2F1A" w14:textId="77777777" w:rsidR="006C4B4C" w:rsidRPr="006C4B4C" w:rsidRDefault="006C4B4C" w:rsidP="006C4B4C">
            <w:pPr>
              <w:pStyle w:val="ListParagraph"/>
              <w:spacing w:after="0" w:line="240" w:lineRule="auto"/>
              <w:ind w:left="0"/>
              <w:contextualSpacing w:val="0"/>
              <w:jc w:val="center"/>
              <w:rPr>
                <w:rFonts w:ascii="Tw Cen MT" w:hAnsi="Tw Cen MT"/>
                <w:b/>
                <w:sz w:val="20"/>
                <w:szCs w:val="20"/>
              </w:rPr>
            </w:pPr>
          </w:p>
        </w:tc>
        <w:tc>
          <w:tcPr>
            <w:tcW w:w="1149" w:type="dxa"/>
            <w:tcBorders>
              <w:top w:val="single" w:sz="4" w:space="0" w:color="auto"/>
              <w:bottom w:val="single" w:sz="4" w:space="0" w:color="auto"/>
            </w:tcBorders>
            <w:vAlign w:val="center"/>
          </w:tcPr>
          <w:p w14:paraId="7C27B356" w14:textId="77777777" w:rsidR="006C4B4C" w:rsidRPr="006C4B4C" w:rsidRDefault="006C4B4C" w:rsidP="006C4B4C">
            <w:pPr>
              <w:pStyle w:val="ListParagraph"/>
              <w:spacing w:after="0" w:line="240" w:lineRule="auto"/>
              <w:ind w:left="0"/>
              <w:contextualSpacing w:val="0"/>
              <w:jc w:val="center"/>
              <w:rPr>
                <w:rFonts w:ascii="Tw Cen MT" w:hAnsi="Tw Cen MT"/>
                <w:b/>
                <w:sz w:val="20"/>
                <w:szCs w:val="20"/>
              </w:rPr>
            </w:pPr>
            <w:r w:rsidRPr="006C4B4C">
              <w:rPr>
                <w:rFonts w:ascii="Tw Cen MT" w:hAnsi="Tw Cen MT"/>
                <w:b/>
                <w:sz w:val="20"/>
                <w:szCs w:val="20"/>
              </w:rPr>
              <w:t xml:space="preserve">r </w:t>
            </w:r>
            <w:proofErr w:type="spellStart"/>
            <w:r w:rsidRPr="006C4B4C">
              <w:rPr>
                <w:rFonts w:ascii="Tw Cen MT" w:hAnsi="Tw Cen MT"/>
                <w:b/>
                <w:sz w:val="20"/>
                <w:szCs w:val="20"/>
              </w:rPr>
              <w:t>hitung</w:t>
            </w:r>
            <w:proofErr w:type="spellEnd"/>
          </w:p>
        </w:tc>
        <w:tc>
          <w:tcPr>
            <w:tcW w:w="1435" w:type="dxa"/>
            <w:tcBorders>
              <w:top w:val="single" w:sz="4" w:space="0" w:color="auto"/>
              <w:bottom w:val="single" w:sz="4" w:space="0" w:color="auto"/>
            </w:tcBorders>
            <w:vAlign w:val="center"/>
          </w:tcPr>
          <w:p w14:paraId="1A17E19B" w14:textId="77777777" w:rsidR="006C4B4C" w:rsidRPr="006C4B4C" w:rsidRDefault="006C4B4C" w:rsidP="006C4B4C">
            <w:pPr>
              <w:pStyle w:val="ListParagraph"/>
              <w:spacing w:after="0" w:line="240" w:lineRule="auto"/>
              <w:ind w:left="0"/>
              <w:contextualSpacing w:val="0"/>
              <w:jc w:val="center"/>
              <w:rPr>
                <w:rFonts w:ascii="Tw Cen MT" w:hAnsi="Tw Cen MT"/>
                <w:b/>
                <w:i/>
                <w:iCs/>
                <w:sz w:val="20"/>
                <w:szCs w:val="20"/>
              </w:rPr>
            </w:pPr>
            <w:r w:rsidRPr="006C4B4C">
              <w:rPr>
                <w:rFonts w:ascii="Tw Cen MT" w:hAnsi="Tw Cen MT"/>
                <w:b/>
                <w:i/>
                <w:iCs/>
                <w:sz w:val="20"/>
                <w:szCs w:val="20"/>
              </w:rPr>
              <w:t>p-value</w:t>
            </w:r>
          </w:p>
        </w:tc>
      </w:tr>
      <w:tr w:rsidR="006C4B4C" w:rsidRPr="006C4B4C" w14:paraId="08A5B8F5" w14:textId="77777777" w:rsidTr="00174756">
        <w:trPr>
          <w:trHeight w:val="1178"/>
        </w:trPr>
        <w:tc>
          <w:tcPr>
            <w:tcW w:w="2011" w:type="dxa"/>
            <w:tcBorders>
              <w:top w:val="single" w:sz="4" w:space="0" w:color="auto"/>
            </w:tcBorders>
            <w:vAlign w:val="center"/>
          </w:tcPr>
          <w:p w14:paraId="4B4DDB27" w14:textId="7118DC65" w:rsidR="006C4B4C" w:rsidRPr="006C4B4C" w:rsidRDefault="00A678A2" w:rsidP="006C4B4C">
            <w:pPr>
              <w:pStyle w:val="ListParagraph"/>
              <w:spacing w:after="0" w:line="240" w:lineRule="auto"/>
              <w:ind w:left="0"/>
              <w:contextualSpacing w:val="0"/>
              <w:jc w:val="center"/>
              <w:rPr>
                <w:rFonts w:ascii="Tw Cen MT" w:hAnsi="Tw Cen MT"/>
                <w:bCs/>
                <w:sz w:val="20"/>
                <w:szCs w:val="20"/>
              </w:rPr>
            </w:pPr>
            <w:proofErr w:type="spellStart"/>
            <w:r>
              <w:rPr>
                <w:rFonts w:ascii="Tw Cen MT" w:hAnsi="Tw Cen MT"/>
                <w:bCs/>
                <w:sz w:val="20"/>
                <w:szCs w:val="20"/>
              </w:rPr>
              <w:t>P</w:t>
            </w:r>
            <w:r w:rsidR="006C4B4C" w:rsidRPr="006C4B4C">
              <w:rPr>
                <w:rFonts w:ascii="Tw Cen MT" w:hAnsi="Tw Cen MT"/>
                <w:bCs/>
                <w:sz w:val="20"/>
                <w:szCs w:val="20"/>
              </w:rPr>
              <w:t>engetahuan</w:t>
            </w:r>
            <w:proofErr w:type="spellEnd"/>
            <w:r w:rsidR="006C4B4C" w:rsidRPr="006C4B4C">
              <w:rPr>
                <w:rFonts w:ascii="Tw Cen MT" w:hAnsi="Tw Cen MT"/>
                <w:bCs/>
                <w:sz w:val="20"/>
                <w:szCs w:val="20"/>
              </w:rPr>
              <w:t xml:space="preserve"> </w:t>
            </w:r>
            <w:proofErr w:type="spellStart"/>
            <w:r w:rsidR="006C4B4C" w:rsidRPr="006C4B4C">
              <w:rPr>
                <w:rFonts w:ascii="Tw Cen MT" w:hAnsi="Tw Cen MT"/>
                <w:bCs/>
                <w:sz w:val="20"/>
                <w:szCs w:val="20"/>
              </w:rPr>
              <w:t>pemeliharaan</w:t>
            </w:r>
            <w:proofErr w:type="spellEnd"/>
            <w:r w:rsidR="006C4B4C" w:rsidRPr="006C4B4C">
              <w:rPr>
                <w:rFonts w:ascii="Tw Cen MT" w:hAnsi="Tw Cen MT"/>
                <w:bCs/>
                <w:sz w:val="20"/>
                <w:szCs w:val="20"/>
              </w:rPr>
              <w:t xml:space="preserve"> </w:t>
            </w:r>
            <w:proofErr w:type="spellStart"/>
            <w:r w:rsidR="006C4B4C" w:rsidRPr="006C4B4C">
              <w:rPr>
                <w:rFonts w:ascii="Tw Cen MT" w:hAnsi="Tw Cen MT"/>
                <w:bCs/>
                <w:sz w:val="20"/>
                <w:szCs w:val="20"/>
              </w:rPr>
              <w:t>kesehatan</w:t>
            </w:r>
            <w:proofErr w:type="spellEnd"/>
            <w:r w:rsidR="006C4B4C" w:rsidRPr="006C4B4C">
              <w:rPr>
                <w:rFonts w:ascii="Tw Cen MT" w:hAnsi="Tw Cen MT"/>
                <w:bCs/>
                <w:sz w:val="20"/>
                <w:szCs w:val="20"/>
              </w:rPr>
              <w:t xml:space="preserve"> </w:t>
            </w:r>
            <w:proofErr w:type="spellStart"/>
            <w:r w:rsidR="006C4B4C" w:rsidRPr="006C4B4C">
              <w:rPr>
                <w:rFonts w:ascii="Tw Cen MT" w:hAnsi="Tw Cen MT"/>
                <w:bCs/>
                <w:sz w:val="20"/>
                <w:szCs w:val="20"/>
              </w:rPr>
              <w:t>gigi</w:t>
            </w:r>
            <w:proofErr w:type="spellEnd"/>
            <w:r w:rsidR="006C4B4C" w:rsidRPr="006C4B4C">
              <w:rPr>
                <w:rFonts w:ascii="Tw Cen MT" w:hAnsi="Tw Cen MT"/>
                <w:bCs/>
                <w:sz w:val="20"/>
                <w:szCs w:val="20"/>
              </w:rPr>
              <w:t xml:space="preserve"> dan </w:t>
            </w:r>
            <w:proofErr w:type="spellStart"/>
            <w:r w:rsidR="006C4B4C" w:rsidRPr="006C4B4C">
              <w:rPr>
                <w:rFonts w:ascii="Tw Cen MT" w:hAnsi="Tw Cen MT"/>
                <w:bCs/>
                <w:sz w:val="20"/>
                <w:szCs w:val="20"/>
              </w:rPr>
              <w:t>mulut</w:t>
            </w:r>
            <w:proofErr w:type="spellEnd"/>
            <w:r w:rsidR="006C4B4C" w:rsidRPr="006C4B4C">
              <w:rPr>
                <w:rFonts w:ascii="Tw Cen MT" w:hAnsi="Tw Cen MT"/>
                <w:bCs/>
                <w:sz w:val="20"/>
                <w:szCs w:val="20"/>
              </w:rPr>
              <w:t xml:space="preserve"> </w:t>
            </w:r>
            <w:proofErr w:type="spellStart"/>
            <w:r w:rsidR="006C4B4C" w:rsidRPr="006C4B4C">
              <w:rPr>
                <w:rFonts w:ascii="Tw Cen MT" w:hAnsi="Tw Cen MT"/>
                <w:bCs/>
                <w:sz w:val="20"/>
                <w:szCs w:val="20"/>
              </w:rPr>
              <w:t>dengan</w:t>
            </w:r>
            <w:proofErr w:type="spellEnd"/>
            <w:r w:rsidR="006C4B4C" w:rsidRPr="006C4B4C">
              <w:rPr>
                <w:rFonts w:ascii="Tw Cen MT" w:hAnsi="Tw Cen MT"/>
                <w:bCs/>
                <w:sz w:val="20"/>
                <w:szCs w:val="20"/>
              </w:rPr>
              <w:t xml:space="preserve"> </w:t>
            </w:r>
            <w:proofErr w:type="spellStart"/>
            <w:r w:rsidR="006C4B4C" w:rsidRPr="006C4B4C">
              <w:rPr>
                <w:rFonts w:ascii="Tw Cen MT" w:hAnsi="Tw Cen MT"/>
                <w:bCs/>
                <w:sz w:val="20"/>
                <w:szCs w:val="20"/>
              </w:rPr>
              <w:t>kejadian</w:t>
            </w:r>
            <w:proofErr w:type="spellEnd"/>
            <w:r w:rsidR="006C4B4C" w:rsidRPr="006C4B4C">
              <w:rPr>
                <w:rFonts w:ascii="Tw Cen MT" w:hAnsi="Tw Cen MT"/>
                <w:bCs/>
                <w:sz w:val="20"/>
                <w:szCs w:val="20"/>
              </w:rPr>
              <w:t xml:space="preserve"> gingivitis</w:t>
            </w:r>
          </w:p>
        </w:tc>
        <w:tc>
          <w:tcPr>
            <w:tcW w:w="1149" w:type="dxa"/>
            <w:tcBorders>
              <w:top w:val="single" w:sz="4" w:space="0" w:color="auto"/>
            </w:tcBorders>
            <w:vAlign w:val="center"/>
          </w:tcPr>
          <w:p w14:paraId="04DD51CB" w14:textId="77777777" w:rsidR="006C4B4C" w:rsidRPr="006C4B4C" w:rsidRDefault="006C4B4C" w:rsidP="006C4B4C">
            <w:pPr>
              <w:pStyle w:val="ListParagraph"/>
              <w:spacing w:after="0" w:line="240" w:lineRule="auto"/>
              <w:ind w:left="0"/>
              <w:contextualSpacing w:val="0"/>
              <w:jc w:val="center"/>
              <w:rPr>
                <w:rFonts w:ascii="Tw Cen MT" w:hAnsi="Tw Cen MT"/>
                <w:sz w:val="20"/>
                <w:szCs w:val="20"/>
              </w:rPr>
            </w:pPr>
            <w:r w:rsidRPr="006C4B4C">
              <w:rPr>
                <w:rFonts w:ascii="Tw Cen MT" w:hAnsi="Tw Cen MT"/>
                <w:sz w:val="20"/>
                <w:szCs w:val="20"/>
              </w:rPr>
              <w:t>-0.377</w:t>
            </w:r>
          </w:p>
        </w:tc>
        <w:tc>
          <w:tcPr>
            <w:tcW w:w="1435" w:type="dxa"/>
            <w:tcBorders>
              <w:top w:val="single" w:sz="4" w:space="0" w:color="auto"/>
            </w:tcBorders>
            <w:vAlign w:val="center"/>
          </w:tcPr>
          <w:p w14:paraId="39979E6E" w14:textId="77777777" w:rsidR="006C4B4C" w:rsidRPr="006C4B4C" w:rsidRDefault="006C4B4C" w:rsidP="006C4B4C">
            <w:pPr>
              <w:pStyle w:val="ListParagraph"/>
              <w:spacing w:after="0" w:line="240" w:lineRule="auto"/>
              <w:ind w:left="0"/>
              <w:contextualSpacing w:val="0"/>
              <w:jc w:val="center"/>
              <w:rPr>
                <w:rFonts w:ascii="Tw Cen MT" w:hAnsi="Tw Cen MT"/>
                <w:sz w:val="20"/>
                <w:szCs w:val="20"/>
              </w:rPr>
            </w:pPr>
            <w:r w:rsidRPr="006C4B4C">
              <w:rPr>
                <w:rFonts w:ascii="Tw Cen MT" w:hAnsi="Tw Cen MT"/>
                <w:sz w:val="20"/>
                <w:szCs w:val="20"/>
              </w:rPr>
              <w:t>0.037</w:t>
            </w:r>
          </w:p>
        </w:tc>
      </w:tr>
    </w:tbl>
    <w:p w14:paraId="76FA9A46" w14:textId="2DA05DD2" w:rsidR="004B2EE3" w:rsidRDefault="0051124D"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 </w:t>
      </w:r>
    </w:p>
    <w:p w14:paraId="42DE951D" w14:textId="5C09E76E" w:rsidR="004B2EE3" w:rsidRDefault="0080773A"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Tabel 3 </w:t>
      </w:r>
      <w:proofErr w:type="spellStart"/>
      <w:r>
        <w:rPr>
          <w:rFonts w:ascii="Tw Cen MT" w:eastAsia="Twentieth Century" w:hAnsi="Tw Cen MT" w:cs="Twentieth Century"/>
          <w:sz w:val="24"/>
          <w:szCs w:val="24"/>
        </w:rPr>
        <w:t>menunjukkan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uji </w:t>
      </w:r>
      <w:proofErr w:type="spellStart"/>
      <w:r>
        <w:rPr>
          <w:rFonts w:ascii="Tw Cen MT" w:eastAsia="Twentieth Century" w:hAnsi="Tw Cen MT" w:cs="Twentieth Century"/>
          <w:sz w:val="24"/>
          <w:szCs w:val="24"/>
        </w:rPr>
        <w:t>korelasi</w:t>
      </w:r>
      <w:proofErr w:type="spellEnd"/>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Spearman</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didapatkan</w:t>
      </w:r>
      <w:proofErr w:type="spellEnd"/>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p-value </w:t>
      </w:r>
      <w:r>
        <w:rPr>
          <w:rFonts w:ascii="Tw Cen MT" w:eastAsia="Twentieth Century" w:hAnsi="Tw Cen MT" w:cs="Twentieth Century"/>
          <w:sz w:val="24"/>
          <w:szCs w:val="24"/>
        </w:rPr>
        <w:t xml:space="preserve">0.037 &lt; </w:t>
      </w:r>
      <w:r>
        <w:rPr>
          <w:rFonts w:ascii="Times New Roman" w:eastAsia="Twentieth Century" w:hAnsi="Times New Roman" w:cs="Times New Roman"/>
          <w:sz w:val="24"/>
          <w:szCs w:val="24"/>
        </w:rPr>
        <w:t>α</w:t>
      </w:r>
      <w:r>
        <w:rPr>
          <w:rFonts w:ascii="Tw Cen MT" w:eastAsia="Twentieth Century" w:hAnsi="Tw Cen MT" w:cs="Twentieth Century"/>
          <w:sz w:val="24"/>
          <w:szCs w:val="24"/>
        </w:rPr>
        <w:t xml:space="preserve"> 0.05, </w:t>
      </w:r>
      <w:proofErr w:type="spellStart"/>
      <w:r>
        <w:rPr>
          <w:rFonts w:ascii="Tw Cen MT" w:eastAsia="Twentieth Century" w:hAnsi="Tw Cen MT" w:cs="Twentieth Century"/>
          <w:sz w:val="24"/>
          <w:szCs w:val="24"/>
        </w:rPr>
        <w:t>sehingga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diinterpretasikan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pengetahuan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pemeliharaan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kesehatan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didi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mulut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gingivitis pada para </w:t>
      </w:r>
      <w:proofErr w:type="spellStart"/>
      <w:r>
        <w:rPr>
          <w:rFonts w:ascii="Tw Cen MT" w:eastAsia="Twentieth Century" w:hAnsi="Tw Cen MT" w:cs="Twentieth Century"/>
          <w:sz w:val="24"/>
          <w:szCs w:val="24"/>
        </w:rPr>
        <w:t>pedagang</w:t>
      </w:r>
      <w:proofErr w:type="spellEnd"/>
      <w:r>
        <w:rPr>
          <w:rFonts w:ascii="Tw Cen MT" w:eastAsia="Twentieth Century" w:hAnsi="Tw Cen MT" w:cs="Twentieth Century"/>
          <w:sz w:val="24"/>
          <w:szCs w:val="24"/>
        </w:rPr>
        <w:t xml:space="preserve">. Nilai r </w:t>
      </w:r>
      <w:proofErr w:type="spellStart"/>
      <w:r>
        <w:rPr>
          <w:rFonts w:ascii="Tw Cen MT" w:eastAsia="Twentieth Century" w:hAnsi="Tw Cen MT" w:cs="Twentieth Century"/>
          <w:sz w:val="24"/>
          <w:szCs w:val="24"/>
        </w:rPr>
        <w:t>hitung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diperoleh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sebesar</w:t>
      </w:r>
      <w:proofErr w:type="spellEnd"/>
      <w:r>
        <w:rPr>
          <w:rFonts w:ascii="Tw Cen MT" w:eastAsia="Twentieth Century" w:hAnsi="Tw Cen MT" w:cs="Twentieth Century"/>
          <w:sz w:val="24"/>
          <w:szCs w:val="24"/>
        </w:rPr>
        <w:t xml:space="preserve"> -0.377</w:t>
      </w:r>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menunjukkan</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kekuatan</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korelasi</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lemah</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dengan</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arah</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negatif</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sehingga</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diartikan</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semakin</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rendah</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pengetahuan</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pemeliharaan</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kesehatan</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gigi</w:t>
      </w:r>
      <w:proofErr w:type="spellEnd"/>
      <w:r w:rsidR="00887443">
        <w:rPr>
          <w:rFonts w:ascii="Tw Cen MT" w:eastAsia="Twentieth Century" w:hAnsi="Tw Cen MT" w:cs="Twentieth Century"/>
          <w:sz w:val="24"/>
          <w:szCs w:val="24"/>
        </w:rPr>
        <w:t xml:space="preserve"> dan </w:t>
      </w:r>
      <w:proofErr w:type="spellStart"/>
      <w:r w:rsidR="00887443">
        <w:rPr>
          <w:rFonts w:ascii="Tw Cen MT" w:eastAsia="Twentieth Century" w:hAnsi="Tw Cen MT" w:cs="Twentieth Century"/>
          <w:sz w:val="24"/>
          <w:szCs w:val="24"/>
        </w:rPr>
        <w:t>mulut</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maka</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semakin</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tinggi</w:t>
      </w:r>
      <w:proofErr w:type="spellEnd"/>
      <w:r w:rsidR="00887443">
        <w:rPr>
          <w:rFonts w:ascii="Tw Cen MT" w:eastAsia="Twentieth Century" w:hAnsi="Tw Cen MT" w:cs="Twentieth Century"/>
          <w:sz w:val="24"/>
          <w:szCs w:val="24"/>
        </w:rPr>
        <w:t xml:space="preserve"> </w:t>
      </w:r>
      <w:proofErr w:type="spellStart"/>
      <w:r w:rsidR="00887443">
        <w:rPr>
          <w:rFonts w:ascii="Tw Cen MT" w:eastAsia="Twentieth Century" w:hAnsi="Tw Cen MT" w:cs="Twentieth Century"/>
          <w:sz w:val="24"/>
          <w:szCs w:val="24"/>
        </w:rPr>
        <w:t>kejadian</w:t>
      </w:r>
      <w:proofErr w:type="spellEnd"/>
      <w:r w:rsidR="00887443">
        <w:rPr>
          <w:rFonts w:ascii="Tw Cen MT" w:eastAsia="Twentieth Century" w:hAnsi="Tw Cen MT" w:cs="Twentieth Century"/>
          <w:sz w:val="24"/>
          <w:szCs w:val="24"/>
        </w:rPr>
        <w:t xml:space="preserve"> gingivitis pada para </w:t>
      </w:r>
      <w:proofErr w:type="spellStart"/>
      <w:r w:rsidR="00887443">
        <w:rPr>
          <w:rFonts w:ascii="Tw Cen MT" w:eastAsia="Twentieth Century" w:hAnsi="Tw Cen MT" w:cs="Twentieth Century"/>
          <w:sz w:val="24"/>
          <w:szCs w:val="24"/>
        </w:rPr>
        <w:t>pedagang</w:t>
      </w:r>
      <w:proofErr w:type="spellEnd"/>
      <w:r w:rsidR="00887443">
        <w:rPr>
          <w:rFonts w:ascii="Tw Cen MT" w:eastAsia="Twentieth Century" w:hAnsi="Tw Cen MT" w:cs="Twentieth Century"/>
          <w:sz w:val="24"/>
          <w:szCs w:val="24"/>
        </w:rPr>
        <w:t>.</w:t>
      </w:r>
    </w:p>
    <w:p w14:paraId="76494717" w14:textId="1070A75A" w:rsidR="00E54350" w:rsidRPr="001215A1" w:rsidRDefault="00647407" w:rsidP="00747E8C">
      <w:pPr>
        <w:spacing w:line="240" w:lineRule="auto"/>
        <w:jc w:val="both"/>
        <w:rPr>
          <w:rFonts w:ascii="Tw Cen MT" w:hAnsi="Tw Cen MT" w:cs="Times New Roman"/>
          <w:sz w:val="24"/>
          <w:szCs w:val="24"/>
        </w:rPr>
      </w:pPr>
      <w:r w:rsidRPr="00747E8C">
        <w:rPr>
          <w:rFonts w:ascii="Tw Cen MT" w:hAnsi="Tw Cen MT" w:cs="Times New Roman"/>
          <w:sz w:val="24"/>
          <w:szCs w:val="24"/>
        </w:rPr>
        <w:t xml:space="preserve">Pada </w:t>
      </w:r>
      <w:proofErr w:type="spellStart"/>
      <w:r w:rsidRPr="00747E8C">
        <w:rPr>
          <w:rFonts w:ascii="Tw Cen MT" w:hAnsi="Tw Cen MT" w:cs="Times New Roman"/>
          <w:sz w:val="24"/>
          <w:szCs w:val="24"/>
        </w:rPr>
        <w:t>penelitian</w:t>
      </w:r>
      <w:proofErr w:type="spellEnd"/>
      <w:r w:rsidRPr="00747E8C">
        <w:rPr>
          <w:rFonts w:ascii="Tw Cen MT" w:hAnsi="Tw Cen MT" w:cs="Times New Roman"/>
          <w:sz w:val="24"/>
          <w:szCs w:val="24"/>
        </w:rPr>
        <w:t xml:space="preserve"> </w:t>
      </w:r>
      <w:proofErr w:type="spellStart"/>
      <w:r w:rsidRPr="00747E8C">
        <w:rPr>
          <w:rFonts w:ascii="Tw Cen MT" w:hAnsi="Tw Cen MT" w:cs="Times New Roman"/>
          <w:sz w:val="24"/>
          <w:szCs w:val="24"/>
        </w:rPr>
        <w:t>ini</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pengetahuan</w:t>
      </w:r>
      <w:proofErr w:type="spellEnd"/>
      <w:r w:rsidRPr="00747E8C">
        <w:rPr>
          <w:rFonts w:ascii="Tw Cen MT" w:hAnsi="Tw Cen MT" w:cs="Times New Roman"/>
          <w:sz w:val="24"/>
          <w:szCs w:val="24"/>
        </w:rPr>
        <w:t xml:space="preserve"> </w:t>
      </w:r>
      <w:proofErr w:type="spellStart"/>
      <w:r w:rsidRPr="00747E8C">
        <w:rPr>
          <w:rFonts w:ascii="Tw Cen MT" w:hAnsi="Tw Cen MT" w:cs="Times New Roman"/>
          <w:sz w:val="24"/>
          <w:szCs w:val="24"/>
        </w:rPr>
        <w:t>pemeliharaan</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kesehatan</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gigi</w:t>
      </w:r>
      <w:proofErr w:type="spellEnd"/>
      <w:r w:rsidR="00E54350" w:rsidRPr="00747E8C">
        <w:rPr>
          <w:rFonts w:ascii="Tw Cen MT" w:hAnsi="Tw Cen MT" w:cs="Times New Roman"/>
          <w:sz w:val="24"/>
          <w:szCs w:val="24"/>
        </w:rPr>
        <w:t xml:space="preserve"> dan </w:t>
      </w:r>
      <w:proofErr w:type="spellStart"/>
      <w:r w:rsidR="00E54350" w:rsidRPr="00747E8C">
        <w:rPr>
          <w:rFonts w:ascii="Tw Cen MT" w:hAnsi="Tw Cen MT" w:cs="Times New Roman"/>
          <w:sz w:val="24"/>
          <w:szCs w:val="24"/>
        </w:rPr>
        <w:t>mulut</w:t>
      </w:r>
      <w:proofErr w:type="spellEnd"/>
      <w:r w:rsidR="00E54350" w:rsidRPr="00747E8C">
        <w:rPr>
          <w:rFonts w:ascii="Tw Cen MT" w:hAnsi="Tw Cen MT" w:cs="Times New Roman"/>
          <w:sz w:val="24"/>
          <w:szCs w:val="24"/>
        </w:rPr>
        <w:t xml:space="preserve"> yang </w:t>
      </w:r>
      <w:proofErr w:type="spellStart"/>
      <w:r w:rsidR="00E54350" w:rsidRPr="00747E8C">
        <w:rPr>
          <w:rFonts w:ascii="Tw Cen MT" w:hAnsi="Tw Cen MT" w:cs="Times New Roman"/>
          <w:sz w:val="24"/>
          <w:szCs w:val="24"/>
        </w:rPr>
        <w:t>meliputi</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menyikat</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gigi</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waktu</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menyikat</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gigi</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cara</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menyikat</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gigi</w:t>
      </w:r>
      <w:proofErr w:type="spellEnd"/>
      <w:r w:rsidR="00E54350" w:rsidRPr="00747E8C">
        <w:rPr>
          <w:rFonts w:ascii="Tw Cen MT" w:hAnsi="Tw Cen MT" w:cs="Times New Roman"/>
          <w:sz w:val="24"/>
          <w:szCs w:val="24"/>
        </w:rPr>
        <w:t xml:space="preserve"> yang </w:t>
      </w:r>
      <w:proofErr w:type="spellStart"/>
      <w:r w:rsidR="00E54350" w:rsidRPr="00747E8C">
        <w:rPr>
          <w:rFonts w:ascii="Tw Cen MT" w:hAnsi="Tw Cen MT" w:cs="Times New Roman"/>
          <w:sz w:val="24"/>
          <w:szCs w:val="24"/>
        </w:rPr>
        <w:t>benar</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kumur-kumur</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antiseptik</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alat</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bantu</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pembersih</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gigi</w:t>
      </w:r>
      <w:proofErr w:type="spellEnd"/>
      <w:r w:rsidR="00E54350" w:rsidRPr="00747E8C">
        <w:rPr>
          <w:rFonts w:ascii="Tw Cen MT" w:hAnsi="Tw Cen MT" w:cs="Times New Roman"/>
          <w:sz w:val="24"/>
          <w:szCs w:val="24"/>
        </w:rPr>
        <w:t xml:space="preserve">, dan diet </w:t>
      </w:r>
      <w:proofErr w:type="spellStart"/>
      <w:r w:rsidR="00E54350" w:rsidRPr="00747E8C">
        <w:rPr>
          <w:rFonts w:ascii="Tw Cen MT" w:hAnsi="Tw Cen MT" w:cs="Times New Roman"/>
          <w:sz w:val="24"/>
          <w:szCs w:val="24"/>
        </w:rPr>
        <w:t>sehat</w:t>
      </w:r>
      <w:proofErr w:type="spellEnd"/>
      <w:r w:rsidR="00D8737D">
        <w:rPr>
          <w:rFonts w:ascii="Tw Cen MT" w:hAnsi="Tw Cen MT" w:cs="Times New Roman"/>
          <w:sz w:val="24"/>
          <w:szCs w:val="24"/>
        </w:rPr>
        <w:t xml:space="preserve"> </w:t>
      </w:r>
      <w:proofErr w:type="spellStart"/>
      <w:r w:rsidR="00D8737D">
        <w:rPr>
          <w:rFonts w:ascii="Tw Cen MT" w:hAnsi="Tw Cen MT" w:cs="Times New Roman"/>
          <w:sz w:val="24"/>
          <w:szCs w:val="24"/>
        </w:rPr>
        <w:t>untuk</w:t>
      </w:r>
      <w:proofErr w:type="spellEnd"/>
      <w:r w:rsidR="00D8737D">
        <w:rPr>
          <w:rFonts w:ascii="Tw Cen MT" w:hAnsi="Tw Cen MT" w:cs="Times New Roman"/>
          <w:sz w:val="24"/>
          <w:szCs w:val="24"/>
        </w:rPr>
        <w:t xml:space="preserve"> </w:t>
      </w:r>
      <w:proofErr w:type="spellStart"/>
      <w:r w:rsidR="00D8737D">
        <w:rPr>
          <w:rFonts w:ascii="Tw Cen MT" w:hAnsi="Tw Cen MT" w:cs="Times New Roman"/>
          <w:sz w:val="24"/>
          <w:szCs w:val="24"/>
        </w:rPr>
        <w:t>mencegah</w:t>
      </w:r>
      <w:proofErr w:type="spellEnd"/>
      <w:r w:rsidR="00D8737D">
        <w:rPr>
          <w:rFonts w:ascii="Tw Cen MT" w:hAnsi="Tw Cen MT" w:cs="Times New Roman"/>
          <w:sz w:val="24"/>
          <w:szCs w:val="24"/>
        </w:rPr>
        <w:t xml:space="preserve"> gingivitis</w:t>
      </w:r>
      <w:r w:rsidRPr="00747E8C">
        <w:rPr>
          <w:rFonts w:ascii="Tw Cen MT" w:hAnsi="Tw Cen MT" w:cs="Times New Roman"/>
          <w:sz w:val="24"/>
          <w:szCs w:val="24"/>
        </w:rPr>
        <w:t xml:space="preserve"> </w:t>
      </w:r>
      <w:proofErr w:type="spellStart"/>
      <w:r w:rsidRPr="00747E8C">
        <w:rPr>
          <w:rFonts w:ascii="Tw Cen MT" w:hAnsi="Tw Cen MT" w:cs="Times New Roman"/>
          <w:sz w:val="24"/>
          <w:szCs w:val="24"/>
        </w:rPr>
        <w:t>masih</w:t>
      </w:r>
      <w:proofErr w:type="spellEnd"/>
      <w:r w:rsidRPr="00747E8C">
        <w:rPr>
          <w:rFonts w:ascii="Tw Cen MT" w:hAnsi="Tw Cen MT" w:cs="Times New Roman"/>
          <w:sz w:val="24"/>
          <w:szCs w:val="24"/>
        </w:rPr>
        <w:t xml:space="preserve"> </w:t>
      </w:r>
      <w:proofErr w:type="spellStart"/>
      <w:r w:rsidRPr="00747E8C">
        <w:rPr>
          <w:rFonts w:ascii="Tw Cen MT" w:hAnsi="Tw Cen MT" w:cs="Times New Roman"/>
          <w:sz w:val="24"/>
          <w:szCs w:val="24"/>
        </w:rPr>
        <w:t>ditemukan</w:t>
      </w:r>
      <w:proofErr w:type="spellEnd"/>
      <w:r w:rsidRPr="00747E8C">
        <w:rPr>
          <w:rFonts w:ascii="Tw Cen MT" w:hAnsi="Tw Cen MT" w:cs="Times New Roman"/>
          <w:sz w:val="24"/>
          <w:szCs w:val="24"/>
        </w:rPr>
        <w:t xml:space="preserve"> pada </w:t>
      </w:r>
      <w:proofErr w:type="spellStart"/>
      <w:r w:rsidRPr="00747E8C">
        <w:rPr>
          <w:rFonts w:ascii="Tw Cen MT" w:hAnsi="Tw Cen MT" w:cs="Times New Roman"/>
          <w:sz w:val="24"/>
          <w:szCs w:val="24"/>
        </w:rPr>
        <w:t>kategori</w:t>
      </w:r>
      <w:proofErr w:type="spellEnd"/>
      <w:r w:rsidRPr="00747E8C">
        <w:rPr>
          <w:rFonts w:ascii="Tw Cen MT" w:hAnsi="Tw Cen MT" w:cs="Times New Roman"/>
          <w:sz w:val="24"/>
          <w:szCs w:val="24"/>
        </w:rPr>
        <w:t xml:space="preserve"> </w:t>
      </w:r>
      <w:proofErr w:type="spellStart"/>
      <w:r w:rsidRPr="00747E8C">
        <w:rPr>
          <w:rFonts w:ascii="Tw Cen MT" w:hAnsi="Tw Cen MT" w:cs="Times New Roman"/>
          <w:sz w:val="24"/>
          <w:szCs w:val="24"/>
        </w:rPr>
        <w:t>kurang</w:t>
      </w:r>
      <w:proofErr w:type="spellEnd"/>
      <w:r w:rsidR="00E54350" w:rsidRPr="00747E8C">
        <w:rPr>
          <w:rFonts w:ascii="Tw Cen MT" w:hAnsi="Tw Cen MT" w:cs="Times New Roman"/>
          <w:sz w:val="24"/>
          <w:szCs w:val="24"/>
        </w:rPr>
        <w:t>. Ha</w:t>
      </w:r>
      <w:r w:rsidRPr="00747E8C">
        <w:rPr>
          <w:rFonts w:ascii="Tw Cen MT" w:hAnsi="Tw Cen MT" w:cs="Times New Roman"/>
          <w:sz w:val="24"/>
          <w:szCs w:val="24"/>
        </w:rPr>
        <w:t xml:space="preserve">l </w:t>
      </w:r>
      <w:proofErr w:type="spellStart"/>
      <w:r w:rsidRPr="00747E8C">
        <w:rPr>
          <w:rFonts w:ascii="Tw Cen MT" w:hAnsi="Tw Cen MT" w:cs="Times New Roman"/>
          <w:sz w:val="24"/>
          <w:szCs w:val="24"/>
        </w:rPr>
        <w:t>tersebut</w:t>
      </w:r>
      <w:proofErr w:type="spellEnd"/>
      <w:r w:rsidRPr="00747E8C">
        <w:rPr>
          <w:rFonts w:ascii="Tw Cen MT" w:hAnsi="Tw Cen MT" w:cs="Times New Roman"/>
          <w:sz w:val="24"/>
          <w:szCs w:val="24"/>
        </w:rPr>
        <w:t xml:space="preserve"> </w:t>
      </w:r>
      <w:proofErr w:type="spellStart"/>
      <w:r w:rsidRPr="00747E8C">
        <w:rPr>
          <w:rFonts w:ascii="Tw Cen MT" w:hAnsi="Tw Cen MT" w:cs="Times New Roman"/>
          <w:sz w:val="24"/>
          <w:szCs w:val="24"/>
        </w:rPr>
        <w:t>dapat</w:t>
      </w:r>
      <w:proofErr w:type="spellEnd"/>
      <w:r w:rsidRPr="00747E8C">
        <w:rPr>
          <w:rFonts w:ascii="Tw Cen MT" w:hAnsi="Tw Cen MT" w:cs="Times New Roman"/>
          <w:sz w:val="24"/>
          <w:szCs w:val="24"/>
        </w:rPr>
        <w:t xml:space="preserve"> </w:t>
      </w:r>
      <w:proofErr w:type="spellStart"/>
      <w:r w:rsidRPr="00747E8C">
        <w:rPr>
          <w:rFonts w:ascii="Tw Cen MT" w:hAnsi="Tw Cen MT" w:cs="Times New Roman"/>
          <w:sz w:val="24"/>
          <w:szCs w:val="24"/>
        </w:rPr>
        <w:t>disebabkan</w:t>
      </w:r>
      <w:proofErr w:type="spellEnd"/>
      <w:r w:rsidRPr="00747E8C">
        <w:rPr>
          <w:rFonts w:ascii="Tw Cen MT" w:hAnsi="Tw Cen MT" w:cs="Times New Roman"/>
          <w:sz w:val="24"/>
          <w:szCs w:val="24"/>
        </w:rPr>
        <w:t xml:space="preserve"> oleh </w:t>
      </w:r>
      <w:proofErr w:type="spellStart"/>
      <w:r w:rsidR="00C50A12">
        <w:rPr>
          <w:rFonts w:ascii="Tw Cen MT" w:hAnsi="Tw Cen MT" w:cs="Times New Roman"/>
          <w:sz w:val="24"/>
          <w:szCs w:val="24"/>
        </w:rPr>
        <w:t>karena</w:t>
      </w:r>
      <w:proofErr w:type="spellEnd"/>
      <w:r w:rsidR="00C50A12">
        <w:rPr>
          <w:rFonts w:ascii="Tw Cen MT" w:hAnsi="Tw Cen MT" w:cs="Times New Roman"/>
          <w:sz w:val="24"/>
          <w:szCs w:val="24"/>
        </w:rPr>
        <w:t xml:space="preserve"> </w:t>
      </w:r>
      <w:proofErr w:type="spellStart"/>
      <w:r w:rsidR="00C50A12">
        <w:rPr>
          <w:rFonts w:ascii="Tw Cen MT" w:hAnsi="Tw Cen MT" w:cs="Times New Roman"/>
          <w:sz w:val="24"/>
          <w:szCs w:val="24"/>
        </w:rPr>
        <w:t>pedagang</w:t>
      </w:r>
      <w:proofErr w:type="spellEnd"/>
      <w:r w:rsidR="00C50A12">
        <w:rPr>
          <w:rFonts w:ascii="Tw Cen MT" w:hAnsi="Tw Cen MT" w:cs="Times New Roman"/>
          <w:sz w:val="24"/>
          <w:szCs w:val="24"/>
        </w:rPr>
        <w:t xml:space="preserve"> </w:t>
      </w:r>
      <w:proofErr w:type="spellStart"/>
      <w:r w:rsidR="00C50A12">
        <w:rPr>
          <w:rFonts w:ascii="Tw Cen MT" w:hAnsi="Tw Cen MT" w:cs="Times New Roman"/>
          <w:sz w:val="24"/>
          <w:szCs w:val="24"/>
        </w:rPr>
        <w:t>belum</w:t>
      </w:r>
      <w:proofErr w:type="spellEnd"/>
      <w:r w:rsidR="00C50A12">
        <w:rPr>
          <w:rFonts w:ascii="Tw Cen MT" w:hAnsi="Tw Cen MT" w:cs="Times New Roman"/>
          <w:sz w:val="24"/>
          <w:szCs w:val="24"/>
        </w:rPr>
        <w:t xml:space="preserve"> </w:t>
      </w:r>
      <w:proofErr w:type="spellStart"/>
      <w:r w:rsidR="00C50A12">
        <w:rPr>
          <w:rFonts w:ascii="Tw Cen MT" w:hAnsi="Tw Cen MT" w:cs="Times New Roman"/>
          <w:sz w:val="24"/>
          <w:szCs w:val="24"/>
        </w:rPr>
        <w:t>terpapar</w:t>
      </w:r>
      <w:proofErr w:type="spellEnd"/>
      <w:r w:rsidR="00C50A12">
        <w:rPr>
          <w:rFonts w:ascii="Tw Cen MT" w:hAnsi="Tw Cen MT" w:cs="Times New Roman"/>
          <w:sz w:val="24"/>
          <w:szCs w:val="24"/>
        </w:rPr>
        <w:t xml:space="preserve"> </w:t>
      </w:r>
      <w:proofErr w:type="spellStart"/>
      <w:r w:rsidR="00C50A12">
        <w:rPr>
          <w:rFonts w:ascii="Tw Cen MT" w:hAnsi="Tw Cen MT" w:cs="Times New Roman"/>
          <w:sz w:val="24"/>
          <w:szCs w:val="24"/>
        </w:rPr>
        <w:t>informasi</w:t>
      </w:r>
      <w:proofErr w:type="spellEnd"/>
      <w:r w:rsidR="00C50A12">
        <w:rPr>
          <w:rFonts w:ascii="Tw Cen MT" w:hAnsi="Tw Cen MT" w:cs="Times New Roman"/>
          <w:sz w:val="24"/>
          <w:szCs w:val="24"/>
        </w:rPr>
        <w:t xml:space="preserve"> </w:t>
      </w:r>
      <w:proofErr w:type="spellStart"/>
      <w:r w:rsidR="00C50A12">
        <w:rPr>
          <w:rFonts w:ascii="Tw Cen MT" w:hAnsi="Tw Cen MT" w:cs="Times New Roman"/>
          <w:sz w:val="24"/>
          <w:szCs w:val="24"/>
        </w:rPr>
        <w:t>tentang</w:t>
      </w:r>
      <w:proofErr w:type="spellEnd"/>
      <w:r w:rsidR="00C50A12">
        <w:rPr>
          <w:rFonts w:ascii="Tw Cen MT" w:hAnsi="Tw Cen MT" w:cs="Times New Roman"/>
          <w:sz w:val="24"/>
          <w:szCs w:val="24"/>
        </w:rPr>
        <w:t xml:space="preserve"> </w:t>
      </w:r>
      <w:proofErr w:type="spellStart"/>
      <w:r w:rsidR="00C50A12">
        <w:rPr>
          <w:rFonts w:ascii="Tw Cen MT" w:hAnsi="Tw Cen MT" w:cs="Times New Roman"/>
          <w:sz w:val="24"/>
          <w:szCs w:val="24"/>
        </w:rPr>
        <w:t>kesehatan</w:t>
      </w:r>
      <w:proofErr w:type="spellEnd"/>
      <w:r w:rsidR="00C50A12">
        <w:rPr>
          <w:rFonts w:ascii="Tw Cen MT" w:hAnsi="Tw Cen MT" w:cs="Times New Roman"/>
          <w:sz w:val="24"/>
          <w:szCs w:val="24"/>
        </w:rPr>
        <w:t xml:space="preserve"> </w:t>
      </w:r>
      <w:proofErr w:type="spellStart"/>
      <w:r w:rsidR="00C50A12">
        <w:rPr>
          <w:rFonts w:ascii="Tw Cen MT" w:hAnsi="Tw Cen MT" w:cs="Times New Roman"/>
          <w:sz w:val="24"/>
          <w:szCs w:val="24"/>
        </w:rPr>
        <w:t>gigi</w:t>
      </w:r>
      <w:proofErr w:type="spellEnd"/>
      <w:r w:rsidR="00366CC4" w:rsidRPr="00747E8C">
        <w:rPr>
          <w:rFonts w:ascii="Tw Cen MT" w:hAnsi="Tw Cen MT" w:cs="Times New Roman"/>
          <w:sz w:val="24"/>
          <w:szCs w:val="24"/>
        </w:rPr>
        <w:t>.</w:t>
      </w:r>
      <w:r w:rsidRPr="00747E8C">
        <w:rPr>
          <w:rFonts w:ascii="Tw Cen MT" w:hAnsi="Tw Cen MT" w:cs="Times New Roman"/>
          <w:sz w:val="24"/>
          <w:szCs w:val="24"/>
        </w:rPr>
        <w:t xml:space="preserve"> </w:t>
      </w:r>
      <w:r w:rsidR="00E54350" w:rsidRPr="00747E8C">
        <w:rPr>
          <w:rFonts w:ascii="Tw Cen MT" w:hAnsi="Tw Cen MT" w:cs="Times New Roman"/>
          <w:sz w:val="24"/>
          <w:szCs w:val="24"/>
        </w:rPr>
        <w:t xml:space="preserve"> Ha</w:t>
      </w:r>
      <w:r w:rsidR="00366CC4" w:rsidRPr="00747E8C">
        <w:rPr>
          <w:rFonts w:ascii="Tw Cen MT" w:hAnsi="Tw Cen MT" w:cs="Times New Roman"/>
          <w:sz w:val="24"/>
          <w:szCs w:val="24"/>
        </w:rPr>
        <w:t>si</w:t>
      </w:r>
      <w:r w:rsidR="00E54350" w:rsidRPr="00747E8C">
        <w:rPr>
          <w:rFonts w:ascii="Tw Cen MT" w:hAnsi="Tw Cen MT" w:cs="Times New Roman"/>
          <w:sz w:val="24"/>
          <w:szCs w:val="24"/>
        </w:rPr>
        <w:t xml:space="preserve">l </w:t>
      </w:r>
      <w:proofErr w:type="spellStart"/>
      <w:r w:rsidR="00E54350" w:rsidRPr="00747E8C">
        <w:rPr>
          <w:rFonts w:ascii="Tw Cen MT" w:hAnsi="Tw Cen MT" w:cs="Times New Roman"/>
          <w:sz w:val="24"/>
          <w:szCs w:val="24"/>
        </w:rPr>
        <w:t>ini</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sejalan</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dengan</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penelitian</w:t>
      </w:r>
      <w:proofErr w:type="spellEnd"/>
      <w:r w:rsidR="00E54350" w:rsidRPr="00747E8C">
        <w:rPr>
          <w:rFonts w:ascii="Tw Cen MT" w:hAnsi="Tw Cen MT" w:cs="Times New Roman"/>
          <w:sz w:val="24"/>
          <w:szCs w:val="24"/>
        </w:rPr>
        <w:t xml:space="preserve"> </w:t>
      </w:r>
      <w:r w:rsidR="00E54350" w:rsidRPr="00747E8C">
        <w:rPr>
          <w:rFonts w:ascii="Tw Cen MT" w:hAnsi="Tw Cen MT" w:cs="Times New Roman"/>
          <w:sz w:val="24"/>
          <w:szCs w:val="24"/>
        </w:rPr>
        <w:fldChar w:fldCharType="begin" w:fldLock="1"/>
      </w:r>
      <w:r w:rsidR="001215A1">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Periodontitis","type":"article-journal","volume":"2"},"uris":["http://www.mendeley.com/documents/?uuid=91b8a1cd-2413-4fa5-9978-e4163725ad46"]}],"mendeley":{"formattedCitation":"[8]","manualFormatting":"Susanti et al. (2021)","plainTextFormattedCitation":"[8]","previouslyFormattedCitation":"[8]"},"properties":{"noteIndex":0},"schema":"https://github.com/citation-style-language/schema/raw/master/csl-citation.json"}</w:instrText>
      </w:r>
      <w:r w:rsidR="00E54350" w:rsidRPr="00747E8C">
        <w:rPr>
          <w:rFonts w:ascii="Tw Cen MT" w:hAnsi="Tw Cen MT" w:cs="Times New Roman"/>
          <w:sz w:val="24"/>
          <w:szCs w:val="24"/>
        </w:rPr>
        <w:fldChar w:fldCharType="separate"/>
      </w:r>
      <w:r w:rsidR="00E54350" w:rsidRPr="00747E8C">
        <w:rPr>
          <w:rFonts w:ascii="Tw Cen MT" w:hAnsi="Tw Cen MT" w:cs="Times New Roman"/>
          <w:noProof/>
          <w:sz w:val="24"/>
          <w:szCs w:val="24"/>
        </w:rPr>
        <w:t xml:space="preserve">Susanti </w:t>
      </w:r>
      <w:r w:rsidR="00747E8C">
        <w:rPr>
          <w:rFonts w:ascii="Tw Cen MT" w:hAnsi="Tw Cen MT" w:cs="Times New Roman"/>
          <w:i/>
          <w:iCs/>
          <w:noProof/>
          <w:sz w:val="24"/>
          <w:szCs w:val="24"/>
        </w:rPr>
        <w:t>et al.</w:t>
      </w:r>
      <w:r w:rsidR="00E54350" w:rsidRPr="00747E8C">
        <w:rPr>
          <w:rFonts w:ascii="Tw Cen MT" w:hAnsi="Tw Cen MT" w:cs="Times New Roman"/>
          <w:noProof/>
          <w:sz w:val="24"/>
          <w:szCs w:val="24"/>
        </w:rPr>
        <w:t xml:space="preserve"> (2021)</w:t>
      </w:r>
      <w:r w:rsidR="00E54350" w:rsidRPr="00747E8C">
        <w:rPr>
          <w:rFonts w:ascii="Tw Cen MT" w:hAnsi="Tw Cen MT" w:cs="Times New Roman"/>
          <w:sz w:val="24"/>
          <w:szCs w:val="24"/>
        </w:rPr>
        <w:fldChar w:fldCharType="end"/>
      </w:r>
      <w:r w:rsidR="00E54350" w:rsidRPr="00747E8C">
        <w:rPr>
          <w:rFonts w:ascii="Tw Cen MT" w:hAnsi="Tw Cen MT" w:cs="Times New Roman"/>
          <w:sz w:val="24"/>
          <w:szCs w:val="24"/>
        </w:rPr>
        <w:t xml:space="preserve"> dan </w:t>
      </w:r>
      <w:r w:rsidR="00E54350" w:rsidRPr="00747E8C">
        <w:rPr>
          <w:rFonts w:ascii="Tw Cen MT" w:hAnsi="Tw Cen MT" w:cs="Times New Roman"/>
          <w:sz w:val="24"/>
          <w:szCs w:val="24"/>
        </w:rPr>
        <w:fldChar w:fldCharType="begin" w:fldLock="1"/>
      </w:r>
      <w:r w:rsidR="00747E8C" w:rsidRPr="00747E8C">
        <w:rPr>
          <w:rFonts w:ascii="Tw Cen MT" w:hAnsi="Tw Cen MT" w:cs="Times New Roman"/>
          <w:sz w:val="24"/>
          <w:szCs w:val="24"/>
        </w:rPr>
        <w:instrText>ADDIN CSL_CITATION {"citationItems":[{"id":"ITEM-1","itemData":{"DOI":"10.35790/eg.v9i2.34531","abstract":"Abstract: Decrease of physical and cognitive conditions in the elderly makes them become risky for periodontal disease. Lack of knowledge and poor behavior of oral health are the main causes of periodontal disease. Gingival health problems can be detected in the elderly by observing the signs and symptoms of gingivitis. This study was aimed to analyze the influence of knowledge and behaviour of oral health on perception of gingival health problems in the elderly living at Unit Rehabilitasi Sosial (nursery home) Pucang Gading Semarang. This was an observational and analytical study with a cross-sectional design. Samples were 74 elderlies at Unit Rehabilitasi Sosial Pucang Gading Semarang, obtained by using the purposive sampling method. Data were collected by using questionnaire and were analyzed by using the Gamma and Somers’d test followed by multinomial logistic regression test. The results showed that most of the elderly at Pucang Gading Social Rehabilitation Unit had poor oral health knowledge and oral health behavior. Most elderlies had moderate perception of gingival problems. Multinomial logistic regression about the influence of knowledge and behaviour of oral health on perception of gingival health resulted in a p-value of 0.000 (p&lt;0.05). In conclusion, there was a significant influence of knowledge and behavior of oral health on the perception of gingival problems in the elderly.Keywords: oral health knowledge; oral health behaviour; perception of gingival problem; elderly  Abstrak: Penurunan kondisi fisik dan kognitif pada lanjut usia (lansia) menyebabkan mereka lebih berisiko terkena penyakit periodontal. Kurangnya pengetahuan dan perilaku kesehatan gigi dan mulut merupakan salah satu penyebab utama terjadinya penyakit jaringan periodontal. Permasalahan kesehatan gingiva dapat dideteksi pada lansia dengan mengetahui tanda dan gejala gingivitis. Penelitian ini bertujuan untuk mengetahui pengaruh pengetahuan dan perilaku kesehatan gigi dan mulut terhadap persepsi permasalahan gingiva lansia di Unit Rehabilitasi Sosial Pucang Gading Kota Semarang. Jenis penelitian ialah observasional analitik dengan desain potong lintang. Responden penelitian ini ialah 74 lansia yang tinggal di Unit Rehabilitasi Sosial Pucang Gading Kota Semarang yang memenuhi kriteria inklusi dan eksklusi diperoleh dengan metode purposive sampling. Pengambilan data dilakukan menggunakan kuesioner. Data dianalisis menggunakan uji Gamma &amp; Somers’d dilanjutkan dengan uji regresi …","author":[{"dropping-particle":"","family":"Asri","given":"Milenda E. K.","non-dropping-particle":"","parse-names":false,"suffix":""},{"dropping-particle":"","family":"Utomo","given":"Astika W.","non-dropping-particle":"","parse-names":false,"suffix":""},{"dropping-particle":"","family":"Kusuma","given":"Ira A.","non-dropping-particle":"","parse-names":false,"suffix":""},{"dropping-particle":"","family":"Nosartika","given":"Isniya","non-dropping-particle":"","parse-names":false,"suffix":""}],"container-title":"e-GiGi","id":"ITEM-1","issued":{"date-parts":[["2021"]]},"title":"Pengaruh Pengetahuan dan Perilaku Kesehatan Gigi dan Mulut terhadap Persepsi Permasalahan Gingiva Lansia di Unit Rehabilitasi Sosial Pucang Gading Kota Semarang","type":"article-journal"},"uris":["http://www.mendeley.com/documents/?uuid=216536ef-77e6-4c2b-b62c-d40cc8356c24","http://www.mendeley.com/documents/?uuid=60b433b6-a9d2-4947-9ef1-6f493104659a"]}],"mendeley":{"formattedCitation":"[10]","manualFormatting":"Asri (2021","plainTextFormattedCitation":"[10]","previouslyFormattedCitation":"[10]"},"properties":{"noteIndex":0},"schema":"https://github.com/citation-style-language/schema/raw/master/csl-citation.json"}</w:instrText>
      </w:r>
      <w:r w:rsidR="00E54350" w:rsidRPr="00747E8C">
        <w:rPr>
          <w:rFonts w:ascii="Tw Cen MT" w:hAnsi="Tw Cen MT" w:cs="Times New Roman"/>
          <w:sz w:val="24"/>
          <w:szCs w:val="24"/>
        </w:rPr>
        <w:fldChar w:fldCharType="separate"/>
      </w:r>
      <w:r w:rsidR="00E54350" w:rsidRPr="00747E8C">
        <w:rPr>
          <w:rFonts w:ascii="Tw Cen MT" w:hAnsi="Tw Cen MT" w:cs="Times New Roman"/>
          <w:noProof/>
          <w:sz w:val="24"/>
          <w:szCs w:val="24"/>
        </w:rPr>
        <w:t>Asri (2021</w:t>
      </w:r>
      <w:r w:rsidR="00E54350" w:rsidRPr="00747E8C">
        <w:rPr>
          <w:rFonts w:ascii="Tw Cen MT" w:hAnsi="Tw Cen MT" w:cs="Times New Roman"/>
          <w:sz w:val="24"/>
          <w:szCs w:val="24"/>
        </w:rPr>
        <w:fldChar w:fldCharType="end"/>
      </w:r>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mengatakan</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bahwa</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tingkat</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pengetahuan</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mengenai</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kesehatan</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gigi</w:t>
      </w:r>
      <w:proofErr w:type="spellEnd"/>
      <w:r w:rsidR="00E54350" w:rsidRPr="00747E8C">
        <w:rPr>
          <w:rFonts w:ascii="Tw Cen MT" w:hAnsi="Tw Cen MT" w:cs="Times New Roman"/>
          <w:sz w:val="24"/>
          <w:szCs w:val="24"/>
        </w:rPr>
        <w:t xml:space="preserve"> dan </w:t>
      </w:r>
      <w:proofErr w:type="spellStart"/>
      <w:r w:rsidR="00E54350" w:rsidRPr="00747E8C">
        <w:rPr>
          <w:rFonts w:ascii="Tw Cen MT" w:hAnsi="Tw Cen MT" w:cs="Times New Roman"/>
          <w:sz w:val="24"/>
          <w:szCs w:val="24"/>
        </w:rPr>
        <w:t>mulut</w:t>
      </w:r>
      <w:proofErr w:type="spellEnd"/>
      <w:r w:rsidR="00E54350" w:rsidRPr="00747E8C">
        <w:rPr>
          <w:rFonts w:ascii="Tw Cen MT" w:hAnsi="Tw Cen MT" w:cs="Times New Roman"/>
          <w:sz w:val="24"/>
          <w:szCs w:val="24"/>
        </w:rPr>
        <w:t xml:space="preserve"> </w:t>
      </w:r>
      <w:proofErr w:type="spellStart"/>
      <w:r w:rsidR="00366CC4" w:rsidRPr="00747E8C">
        <w:rPr>
          <w:rFonts w:ascii="Tw Cen MT" w:hAnsi="Tw Cen MT" w:cs="Times New Roman"/>
          <w:sz w:val="24"/>
          <w:szCs w:val="24"/>
        </w:rPr>
        <w:t>responden</w:t>
      </w:r>
      <w:proofErr w:type="spellEnd"/>
      <w:r w:rsidR="00366CC4" w:rsidRPr="00747E8C">
        <w:rPr>
          <w:rFonts w:ascii="Tw Cen MT" w:hAnsi="Tw Cen MT" w:cs="Times New Roman"/>
          <w:sz w:val="24"/>
          <w:szCs w:val="24"/>
        </w:rPr>
        <w:t xml:space="preserve"> </w:t>
      </w:r>
      <w:proofErr w:type="spellStart"/>
      <w:r w:rsidR="00366CC4" w:rsidRPr="00747E8C">
        <w:rPr>
          <w:rFonts w:ascii="Tw Cen MT" w:hAnsi="Tw Cen MT" w:cs="Times New Roman"/>
          <w:sz w:val="24"/>
          <w:szCs w:val="24"/>
        </w:rPr>
        <w:t>berada</w:t>
      </w:r>
      <w:proofErr w:type="spellEnd"/>
      <w:r w:rsidR="00366CC4" w:rsidRPr="00747E8C">
        <w:rPr>
          <w:rFonts w:ascii="Tw Cen MT" w:hAnsi="Tw Cen MT" w:cs="Times New Roman"/>
          <w:sz w:val="24"/>
          <w:szCs w:val="24"/>
        </w:rPr>
        <w:t xml:space="preserve"> </w:t>
      </w:r>
      <w:r w:rsidR="00E54350" w:rsidRPr="00747E8C">
        <w:rPr>
          <w:rFonts w:ascii="Tw Cen MT" w:hAnsi="Tw Cen MT" w:cs="Times New Roman"/>
          <w:sz w:val="24"/>
          <w:szCs w:val="24"/>
        </w:rPr>
        <w:t xml:space="preserve">di </w:t>
      </w:r>
      <w:proofErr w:type="spellStart"/>
      <w:r w:rsidR="00E54350" w:rsidRPr="00747E8C">
        <w:rPr>
          <w:rFonts w:ascii="Tw Cen MT" w:hAnsi="Tw Cen MT" w:cs="Times New Roman"/>
          <w:sz w:val="24"/>
          <w:szCs w:val="24"/>
        </w:rPr>
        <w:t>tingkat</w:t>
      </w:r>
      <w:proofErr w:type="spellEnd"/>
      <w:r w:rsidR="00E54350" w:rsidRPr="00747E8C">
        <w:rPr>
          <w:rFonts w:ascii="Tw Cen MT" w:hAnsi="Tw Cen MT" w:cs="Times New Roman"/>
          <w:sz w:val="24"/>
          <w:szCs w:val="24"/>
        </w:rPr>
        <w:t xml:space="preserve"> </w:t>
      </w:r>
      <w:proofErr w:type="spellStart"/>
      <w:r w:rsidR="00E54350" w:rsidRPr="00747E8C">
        <w:rPr>
          <w:rFonts w:ascii="Tw Cen MT" w:hAnsi="Tw Cen MT" w:cs="Times New Roman"/>
          <w:sz w:val="24"/>
          <w:szCs w:val="24"/>
        </w:rPr>
        <w:t>pengetahuan</w:t>
      </w:r>
      <w:proofErr w:type="spellEnd"/>
      <w:r w:rsidR="00E54350" w:rsidRPr="00747E8C">
        <w:rPr>
          <w:rFonts w:ascii="Tw Cen MT" w:hAnsi="Tw Cen MT" w:cs="Times New Roman"/>
          <w:sz w:val="24"/>
          <w:szCs w:val="24"/>
        </w:rPr>
        <w:t xml:space="preserve"> yang </w:t>
      </w:r>
      <w:proofErr w:type="spellStart"/>
      <w:r w:rsidR="00E54350" w:rsidRPr="00747E8C">
        <w:rPr>
          <w:rFonts w:ascii="Tw Cen MT" w:hAnsi="Tw Cen MT" w:cs="Times New Roman"/>
          <w:sz w:val="24"/>
          <w:szCs w:val="24"/>
        </w:rPr>
        <w:t>kurang</w:t>
      </w:r>
      <w:proofErr w:type="spellEnd"/>
      <w:r w:rsidR="00747E8C" w:rsidRPr="00747E8C">
        <w:rPr>
          <w:rFonts w:ascii="Tw Cen MT" w:hAnsi="Tw Cen MT" w:cs="Times New Roman"/>
          <w:sz w:val="24"/>
          <w:szCs w:val="24"/>
        </w:rPr>
        <w:t xml:space="preserve"> </w:t>
      </w:r>
      <w:r w:rsidR="00747E8C" w:rsidRPr="00747E8C">
        <w:rPr>
          <w:rFonts w:ascii="Tw Cen MT" w:hAnsi="Tw Cen MT" w:cs="Times New Roman"/>
          <w:sz w:val="24"/>
          <w:szCs w:val="24"/>
        </w:rPr>
        <w:fldChar w:fldCharType="begin" w:fldLock="1"/>
      </w:r>
      <w:r w:rsidR="00A24211">
        <w:rPr>
          <w:rFonts w:ascii="Tw Cen MT" w:hAnsi="Tw Cen MT" w:cs="Times New Roman"/>
          <w:sz w:val="24"/>
          <w:szCs w:val="24"/>
        </w:rPr>
        <w:instrText>ADDIN CSL_CITATION {"citationItems":[{"id":"ITEM-1","itemData":{"DOI":"10.36082/jdht.v2i1.193","abstract":"Latar belakang: Periodontitis merupakan peradangan yang mengenai jaringan pendukung gigi, disebabkan oleh mikroorganisme dan dapat menyebabkan kerusakan yang progresif pada ligamen periodontal, tulang alveolar dan disertai dengan pembentukan poket. Pengetahuan dan perilaku merupakan salah satu faktor yang mempengaruhi kesehatan gigi dan mulut. Tujuan penelitian: untuk mengetahui hubungan pengetahuan serta perilaku kesehatan gigi dan mulut dengan periodontitis pada pasien pengunjung poli gigi Puskesmas Kasomalang Kabupaten Subang. Metode: merupakan penelitian observasional analitik dengan rancangan cross sectional, menggunakan data sekunder melalui observasi rekam medik. Subjek penelitian berjumlah 57 orang dengan kriteria meliputi pasien baru dan pasien lama yang terdiagnosis periodontitis, berjenis kelamin laki-laki dan perempuan, usia 18 â€“ 65 tahun, serta mempunyai nomor telpon yang bisa dihubungi. Pengambilan sampel menggunakan teknik purposive sampling. Penelitian dilakukan dengan memberikan kuesioner tertutup menggunakan skala guttman dengan jenis soal dis-kontinum. Kuesioner telah diuji validitas (koefisien korelasi â‰¥ 0,361) dan uji reliabilitas (cronbachâ€™s alpha &gt;0,940). Hasil penelitian: Responden memiliki tingkat pengetahuan baik (14,1%), cukup (59,6%), dan kurang (26,3%). Responden memiliki perilaku baik (31,6%) dan kurang baik (68,4%). Hasil analisis korelasi gamma antara pengetahuan kesehatan gigi dan mulut dengan periodontitis menunjukkan nilai p=0.021 (p&lt;0.05) dan nilai r=0,632 positif dan searah. Hasil analisis korelasi gamma antara perilaku kesehatan gigi dan mulut dengan periodontitis menunjukkan nilai p=0.001 (p&lt;0.05) dan nilai r=0,846 positif dan searah. Kesimpulan: terdapat hubungan yang bermakna dan signifikan antara pengetahuan kesehatan gigi dan mulut dengan periodontitis (kekuatan hubungan tergolong kuat). Terdapat hubungan yang bermakna dan signifikan antara perilaku kesehatan gigi dan mulut dengan periodontitis (kekuatan hubungan tergolong sangat kuat).\r Kata kunci : Pengetahuan, Perilaku, Kesehatan Gigi dan Mulut, Periodontitis","author":[{"dropping-particle":"","family":"Susanti","given":"Elita","non-dropping-particle":"","parse-names":false,"suffix":""},{"dropping-particle":"","family":"Anang","given":"Anang","non-dropping-particle":"","parse-names":false,"suffix":""},{"dropping-particle":"","family":"Rismayani","given":"Lina","non-dropping-particle":"","parse-names":false,"suffix":""}],"container-title":"JDHT Journal of Dental Hygiene and Therapy","id":"ITEM-1","issue":"1","issued":{"date-parts":[["2021"]]},"page":"12-19","title":"Pengetahuan Serta Perilaku Kesehatan Gigi Dan Mulut Dengan Periodontitis","type":"article-journal","volume":"2"},"uris":["http://www.mendeley.com/documents/?uuid=91b8a1cd-2413-4fa5-9978-e4163725ad46"]},{"id":"ITEM-2","itemData":{"DOI":"10.35790/eg.v9i2.34531","abstract":"Abstract: Decrease of physical and cognitive conditions in the elderly makes them become risky for periodontal disease. Lack of knowledge and poor behavior of oral health are the main causes of periodontal disease. Gingival health problems can be detected in the elderly by observing the signs and symptoms of gingivitis. This study was aimed to analyze the influence of knowledge and behaviour of oral health on perception of gingival health problems in the elderly living at Unit Rehabilitasi Sosial (nursery home) Pucang Gading Semarang. This was an observational and analytical study with a cross-sectional design. Samples were 74 elderlies at Unit Rehabilitasi Sosial Pucang Gading Semarang, obtained by using the purposive sampling method. Data were collected by using questionnaire and were analyzed by using the Gamma and Somers’d test followed by multinomial logistic regression test. The results showed that most of the elderly at Pucang Gading Social Rehabilitation Unit had poor oral health knowledge and oral health behavior. Most elderlies had moderate perception of gingival problems. Multinomial logistic regression about the influence of knowledge and behaviour of oral health on perception of gingival health resulted in a p-value of 0.000 (p&lt;0.05). In conclusion, there was a significant influence of knowledge and behavior of oral health on the perception of gingival problems in the elderly.Keywords: oral health knowledge; oral health behaviour; perception of gingival problem; elderly  Abstrak: Penurunan kondisi fisik dan kognitif pada lanjut usia (lansia) menyebabkan mereka lebih berisiko terkena penyakit periodontal. Kurangnya pengetahuan dan perilaku kesehatan gigi dan mulut merupakan salah satu penyebab utama terjadinya penyakit jaringan periodontal. Permasalahan kesehatan gingiva dapat dideteksi pada lansia dengan mengetahui tanda dan gejala gingivitis. Penelitian ini bertujuan untuk mengetahui pengaruh pengetahuan dan perilaku kesehatan gigi dan mulut terhadap persepsi permasalahan gingiva lansia di Unit Rehabilitasi Sosial Pucang Gading Kota Semarang. Jenis penelitian ialah observasional analitik dengan desain potong lintang. Responden penelitian ini ialah 74 lansia yang tinggal di Unit Rehabilitasi Sosial Pucang Gading Kota Semarang yang memenuhi kriteria inklusi dan eksklusi diperoleh dengan metode purposive sampling. Pengambilan data dilakukan menggunakan kuesioner. Data dianalisis menggunakan uji Gamma &amp; Somers’d dilanjutkan dengan uji regresi …","author":[{"dropping-particle":"","family":"Asri","given":"Milenda E. K.","non-dropping-particle":"","parse-names":false,"suffix":""},{"dropping-particle":"","family":"Utomo","given":"Astika W.","non-dropping-particle":"","parse-names":false,"suffix":""},{"dropping-particle":"","family":"Kusuma","given":"Ira A.","non-dropping-particle":"","parse-names":false,"suffix":""},{"dropping-particle":"","family":"Nosartika","given":"Isniya","non-dropping-particle":"","parse-names":false,"suffix":""}],"container-title":"e-GiGi","id":"ITEM-2","issued":{"date-parts":[["2021"]]},"title":"Pengaruh Pengetahuan dan Perilaku Kesehatan Gigi dan Mulut terhadap Persepsi Permasalahan Gingiva Lansia di Unit Rehabilitasi Sosial Pucang Gading Kota Semarang","type":"article-journal"},"uris":["http://www.mendeley.com/documents/?uuid=60b433b6-a9d2-4947-9ef1-6f493104659a"]}],"mendeley":{"formattedCitation":"[8], [10]","plainTextFormattedCitation":"[8], [10]","previouslyFormattedCitation":"[8], [10]"},"properties":{"noteIndex":0},"schema":"https://github.com/citation-style-language/schema/raw/master/csl-citation.json"}</w:instrText>
      </w:r>
      <w:r w:rsidR="00747E8C" w:rsidRPr="00747E8C">
        <w:rPr>
          <w:rFonts w:ascii="Tw Cen MT" w:hAnsi="Tw Cen MT" w:cs="Times New Roman"/>
          <w:sz w:val="24"/>
          <w:szCs w:val="24"/>
        </w:rPr>
        <w:fldChar w:fldCharType="separate"/>
      </w:r>
      <w:r w:rsidR="00747E8C" w:rsidRPr="00747E8C">
        <w:rPr>
          <w:rFonts w:ascii="Tw Cen MT" w:hAnsi="Tw Cen MT" w:cs="Times New Roman"/>
          <w:noProof/>
          <w:sz w:val="24"/>
          <w:szCs w:val="24"/>
        </w:rPr>
        <w:t>[8], [10]</w:t>
      </w:r>
      <w:r w:rsidR="00747E8C" w:rsidRPr="00747E8C">
        <w:rPr>
          <w:rFonts w:ascii="Tw Cen MT" w:hAnsi="Tw Cen MT" w:cs="Times New Roman"/>
          <w:sz w:val="24"/>
          <w:szCs w:val="24"/>
        </w:rPr>
        <w:fldChar w:fldCharType="end"/>
      </w:r>
      <w:r w:rsidR="00E54350" w:rsidRPr="00747E8C">
        <w:rPr>
          <w:rFonts w:ascii="Tw Cen MT" w:hAnsi="Tw Cen MT" w:cs="Times New Roman"/>
          <w:sz w:val="24"/>
          <w:szCs w:val="24"/>
        </w:rPr>
        <w:t xml:space="preserve">. </w:t>
      </w:r>
      <w:proofErr w:type="spellStart"/>
      <w:r w:rsidR="00AF43B6">
        <w:rPr>
          <w:rFonts w:ascii="Tw Cen MT" w:hAnsi="Tw Cen MT" w:cs="Times New Roman"/>
          <w:sz w:val="24"/>
          <w:szCs w:val="24"/>
        </w:rPr>
        <w:t>Kurangnya</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pengetahuan</w:t>
      </w:r>
      <w:proofErr w:type="spellEnd"/>
      <w:r w:rsidR="00AF43B6">
        <w:rPr>
          <w:rFonts w:ascii="Tw Cen MT" w:hAnsi="Tw Cen MT" w:cs="Times New Roman"/>
          <w:sz w:val="24"/>
          <w:szCs w:val="24"/>
        </w:rPr>
        <w:t xml:space="preserve"> dan </w:t>
      </w:r>
      <w:proofErr w:type="spellStart"/>
      <w:r w:rsidR="00AF43B6">
        <w:rPr>
          <w:rFonts w:ascii="Tw Cen MT" w:hAnsi="Tw Cen MT" w:cs="Times New Roman"/>
          <w:sz w:val="24"/>
          <w:szCs w:val="24"/>
        </w:rPr>
        <w:t>kesadaran</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tentang</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penyakit</w:t>
      </w:r>
      <w:proofErr w:type="spellEnd"/>
      <w:r w:rsidR="00AF43B6">
        <w:rPr>
          <w:rFonts w:ascii="Tw Cen MT" w:hAnsi="Tw Cen MT" w:cs="Times New Roman"/>
          <w:sz w:val="24"/>
          <w:szCs w:val="24"/>
        </w:rPr>
        <w:t xml:space="preserve"> periodontal </w:t>
      </w:r>
      <w:proofErr w:type="spellStart"/>
      <w:r w:rsidR="00AF43B6">
        <w:rPr>
          <w:rFonts w:ascii="Tw Cen MT" w:hAnsi="Tw Cen MT" w:cs="Times New Roman"/>
          <w:sz w:val="24"/>
          <w:szCs w:val="24"/>
        </w:rPr>
        <w:t>beserta</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konsekuensinya</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secara</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lokal</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atau</w:t>
      </w:r>
      <w:r w:rsidR="00D8737D">
        <w:rPr>
          <w:rFonts w:ascii="Tw Cen MT" w:hAnsi="Tw Cen MT" w:cs="Times New Roman"/>
          <w:sz w:val="24"/>
          <w:szCs w:val="24"/>
        </w:rPr>
        <w:t>pun</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sistemik</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dapat</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memperburuk</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kondisi</w:t>
      </w:r>
      <w:proofErr w:type="spellEnd"/>
      <w:r w:rsidR="00AF43B6">
        <w:rPr>
          <w:rFonts w:ascii="Tw Cen MT" w:hAnsi="Tw Cen MT" w:cs="Times New Roman"/>
          <w:sz w:val="24"/>
          <w:szCs w:val="24"/>
        </w:rPr>
        <w:t xml:space="preserve"> </w:t>
      </w:r>
      <w:proofErr w:type="spellStart"/>
      <w:r w:rsidR="00AF43B6">
        <w:rPr>
          <w:rFonts w:ascii="Tw Cen MT" w:hAnsi="Tw Cen MT" w:cs="Times New Roman"/>
          <w:sz w:val="24"/>
          <w:szCs w:val="24"/>
        </w:rPr>
        <w:t>gusi</w:t>
      </w:r>
      <w:proofErr w:type="spellEnd"/>
      <w:r w:rsidR="00D8737D">
        <w:rPr>
          <w:rFonts w:ascii="Tw Cen MT" w:hAnsi="Tw Cen MT" w:cs="Times New Roman"/>
          <w:sz w:val="24"/>
          <w:szCs w:val="24"/>
        </w:rPr>
        <w:t xml:space="preserve"> </w:t>
      </w:r>
      <w:proofErr w:type="spellStart"/>
      <w:r w:rsidR="00D8737D">
        <w:rPr>
          <w:rFonts w:ascii="Tw Cen MT" w:hAnsi="Tw Cen MT" w:cs="Times New Roman"/>
          <w:sz w:val="24"/>
          <w:szCs w:val="24"/>
        </w:rPr>
        <w:t>yan</w:t>
      </w:r>
      <w:proofErr w:type="spellEnd"/>
      <w:r w:rsidR="00D8737D">
        <w:rPr>
          <w:rFonts w:ascii="Tw Cen MT" w:hAnsi="Tw Cen MT" w:cs="Times New Roman"/>
          <w:sz w:val="24"/>
          <w:szCs w:val="24"/>
        </w:rPr>
        <w:t xml:space="preserve"> </w:t>
      </w:r>
      <w:proofErr w:type="spellStart"/>
      <w:r w:rsidR="00D8737D">
        <w:rPr>
          <w:rFonts w:ascii="Tw Cen MT" w:hAnsi="Tw Cen MT" w:cs="Times New Roman"/>
          <w:sz w:val="24"/>
          <w:szCs w:val="24"/>
        </w:rPr>
        <w:t>terkena</w:t>
      </w:r>
      <w:proofErr w:type="spellEnd"/>
      <w:r w:rsidR="00D8737D">
        <w:rPr>
          <w:rFonts w:ascii="Tw Cen MT" w:hAnsi="Tw Cen MT" w:cs="Times New Roman"/>
          <w:sz w:val="24"/>
          <w:szCs w:val="24"/>
        </w:rPr>
        <w:t xml:space="preserve"> gingivitis</w:t>
      </w:r>
      <w:r w:rsidR="00AF43B6">
        <w:rPr>
          <w:rFonts w:ascii="Tw Cen MT" w:hAnsi="Tw Cen MT" w:cs="Times New Roman"/>
          <w:sz w:val="24"/>
          <w:szCs w:val="24"/>
        </w:rPr>
        <w:t xml:space="preserve"> </w:t>
      </w:r>
      <w:r w:rsidR="00AF43B6">
        <w:rPr>
          <w:rFonts w:ascii="Tw Cen MT" w:hAnsi="Tw Cen MT" w:cs="Times New Roman"/>
          <w:sz w:val="24"/>
          <w:szCs w:val="24"/>
        </w:rPr>
        <w:fldChar w:fldCharType="begin" w:fldLock="1"/>
      </w:r>
      <w:r w:rsidR="00D8737D">
        <w:rPr>
          <w:rFonts w:ascii="Tw Cen MT" w:hAnsi="Tw Cen MT" w:cs="Times New Roman"/>
          <w:sz w:val="24"/>
          <w:szCs w:val="24"/>
        </w:rPr>
        <w:instrText>ADDIN CSL_CITATION {"citationItems":[{"id":"ITEM-1","itemData":{"DOI":"doi.org/10.1002/JPER.21-0034","author":[{"dropping-particle":"","family":"Gunpinar","given":"Sadiye","non-dropping-particle":"","parse-names":false,"suffix":""},{"dropping-particle":"","family":"Meraci","given":"Bilge","non-dropping-particle":"","parse-names":false,"suffix":""}],"container-title":"Journal of Periodontology","id":"ITEM-1","issue":"2","issued":{"date-parts":[["2021"]]},"page":"220-230","title":"Periodontal health education session can improve oral hygiene in patients with gingivitis: A masked randomized controlled clinical study","type":"article-journal","volume":"93"},"uris":["http://www.mendeley.com/documents/?uuid=668ebcd7-c64a-4a75-bb98-34f49aa6214d"]}],"mendeley":{"formattedCitation":"[11]","plainTextFormattedCitation":"[11]","previouslyFormattedCitation":"[11]"},"properties":{"noteIndex":0},"schema":"https://github.com/citation-style-language/schema/raw/master/csl-citation.json"}</w:instrText>
      </w:r>
      <w:r w:rsidR="00AF43B6">
        <w:rPr>
          <w:rFonts w:ascii="Tw Cen MT" w:hAnsi="Tw Cen MT" w:cs="Times New Roman"/>
          <w:sz w:val="24"/>
          <w:szCs w:val="24"/>
        </w:rPr>
        <w:fldChar w:fldCharType="separate"/>
      </w:r>
      <w:r w:rsidR="00AF43B6" w:rsidRPr="00AF43B6">
        <w:rPr>
          <w:rFonts w:ascii="Tw Cen MT" w:hAnsi="Tw Cen MT" w:cs="Times New Roman"/>
          <w:noProof/>
          <w:sz w:val="24"/>
          <w:szCs w:val="24"/>
        </w:rPr>
        <w:t>[11]</w:t>
      </w:r>
      <w:r w:rsidR="00AF43B6">
        <w:rPr>
          <w:rFonts w:ascii="Tw Cen MT" w:hAnsi="Tw Cen MT" w:cs="Times New Roman"/>
          <w:sz w:val="24"/>
          <w:szCs w:val="24"/>
        </w:rPr>
        <w:fldChar w:fldCharType="end"/>
      </w:r>
      <w:r w:rsidR="00AF43B6">
        <w:rPr>
          <w:rFonts w:ascii="Tw Cen MT" w:hAnsi="Tw Cen MT" w:cs="Times New Roman"/>
          <w:sz w:val="24"/>
          <w:szCs w:val="24"/>
        </w:rPr>
        <w:t>.</w:t>
      </w:r>
      <w:r w:rsidR="00D8737D" w:rsidRPr="002001C0">
        <w:rPr>
          <w:rFonts w:ascii="Tw Cen MT" w:hAnsi="Tw Cen MT" w:cs="Times New Roman"/>
          <w:sz w:val="32"/>
          <w:szCs w:val="32"/>
        </w:rPr>
        <w:t xml:space="preserve"> </w:t>
      </w:r>
      <w:proofErr w:type="spellStart"/>
      <w:r w:rsidR="00E54350" w:rsidRPr="002001C0">
        <w:rPr>
          <w:rFonts w:ascii="Tw Cen MT" w:hAnsi="Tw Cen MT" w:cs="Times New Roman"/>
          <w:sz w:val="24"/>
          <w:szCs w:val="24"/>
        </w:rPr>
        <w:t>Semakin</w:t>
      </w:r>
      <w:proofErr w:type="spellEnd"/>
      <w:r w:rsidR="00E54350" w:rsidRPr="002001C0">
        <w:rPr>
          <w:rFonts w:ascii="Tw Cen MT" w:hAnsi="Tw Cen MT" w:cs="Times New Roman"/>
          <w:sz w:val="24"/>
          <w:szCs w:val="24"/>
        </w:rPr>
        <w:t xml:space="preserve"> </w:t>
      </w:r>
      <w:proofErr w:type="spellStart"/>
      <w:r w:rsidR="00D8737D" w:rsidRPr="002001C0">
        <w:rPr>
          <w:rFonts w:ascii="Tw Cen MT" w:hAnsi="Tw Cen MT" w:cs="Times New Roman"/>
          <w:sz w:val="24"/>
          <w:szCs w:val="24"/>
        </w:rPr>
        <w:t>banyak</w:t>
      </w:r>
      <w:proofErr w:type="spellEnd"/>
      <w:r w:rsidR="00D8737D" w:rsidRPr="002001C0">
        <w:rPr>
          <w:rFonts w:ascii="Tw Cen MT" w:hAnsi="Tw Cen MT" w:cs="Times New Roman"/>
          <w:sz w:val="24"/>
          <w:szCs w:val="24"/>
        </w:rPr>
        <w:t xml:space="preserve"> </w:t>
      </w:r>
      <w:proofErr w:type="spellStart"/>
      <w:r w:rsidR="00E54350" w:rsidRPr="002001C0">
        <w:rPr>
          <w:rFonts w:ascii="Tw Cen MT" w:hAnsi="Tw Cen MT" w:cs="Times New Roman"/>
          <w:sz w:val="24"/>
          <w:szCs w:val="24"/>
        </w:rPr>
        <w:t>seseorang</w:t>
      </w:r>
      <w:proofErr w:type="spellEnd"/>
      <w:r w:rsidR="00E54350" w:rsidRPr="002001C0">
        <w:rPr>
          <w:rFonts w:ascii="Tw Cen MT" w:hAnsi="Tw Cen MT" w:cs="Times New Roman"/>
          <w:sz w:val="24"/>
          <w:szCs w:val="24"/>
        </w:rPr>
        <w:t xml:space="preserve"> </w:t>
      </w:r>
      <w:proofErr w:type="spellStart"/>
      <w:r w:rsidR="00E54350" w:rsidRPr="002001C0">
        <w:rPr>
          <w:rFonts w:ascii="Tw Cen MT" w:hAnsi="Tw Cen MT" w:cs="Times New Roman"/>
          <w:sz w:val="24"/>
          <w:szCs w:val="24"/>
        </w:rPr>
        <w:t>menerima</w:t>
      </w:r>
      <w:proofErr w:type="spellEnd"/>
      <w:r w:rsidR="00E54350" w:rsidRPr="002001C0">
        <w:rPr>
          <w:rFonts w:ascii="Tw Cen MT" w:hAnsi="Tw Cen MT" w:cs="Times New Roman"/>
          <w:sz w:val="24"/>
          <w:szCs w:val="24"/>
        </w:rPr>
        <w:t xml:space="preserve"> </w:t>
      </w:r>
      <w:proofErr w:type="spellStart"/>
      <w:r w:rsidR="00E54350" w:rsidRPr="002001C0">
        <w:rPr>
          <w:rFonts w:ascii="Tw Cen MT" w:hAnsi="Tw Cen MT" w:cs="Times New Roman"/>
          <w:sz w:val="24"/>
          <w:szCs w:val="24"/>
        </w:rPr>
        <w:t>informasi</w:t>
      </w:r>
      <w:proofErr w:type="spellEnd"/>
      <w:r w:rsidR="00D8737D" w:rsidRPr="002001C0">
        <w:rPr>
          <w:rFonts w:ascii="Tw Cen MT" w:hAnsi="Tw Cen MT" w:cs="Times New Roman"/>
          <w:sz w:val="24"/>
          <w:szCs w:val="24"/>
        </w:rPr>
        <w:t xml:space="preserve"> </w:t>
      </w:r>
      <w:proofErr w:type="spellStart"/>
      <w:r w:rsidR="00D8737D" w:rsidRPr="002001C0">
        <w:rPr>
          <w:rFonts w:ascii="Tw Cen MT" w:hAnsi="Tw Cen MT" w:cs="Times New Roman"/>
          <w:sz w:val="24"/>
          <w:szCs w:val="24"/>
        </w:rPr>
        <w:t>akan</w:t>
      </w:r>
      <w:proofErr w:type="spellEnd"/>
      <w:r w:rsidR="00E54350" w:rsidRPr="002001C0">
        <w:rPr>
          <w:rFonts w:ascii="Tw Cen MT" w:hAnsi="Tw Cen MT" w:cs="Times New Roman"/>
          <w:sz w:val="24"/>
          <w:szCs w:val="24"/>
        </w:rPr>
        <w:t xml:space="preserve"> </w:t>
      </w:r>
      <w:proofErr w:type="spellStart"/>
      <w:r w:rsidR="00E54350" w:rsidRPr="002001C0">
        <w:rPr>
          <w:rFonts w:ascii="Tw Cen MT" w:hAnsi="Tw Cen MT" w:cs="Times New Roman"/>
          <w:sz w:val="24"/>
          <w:szCs w:val="24"/>
        </w:rPr>
        <w:t>makin</w:t>
      </w:r>
      <w:proofErr w:type="spellEnd"/>
      <w:r w:rsidR="00E54350" w:rsidRPr="002001C0">
        <w:rPr>
          <w:rFonts w:ascii="Tw Cen MT" w:hAnsi="Tw Cen MT" w:cs="Times New Roman"/>
          <w:sz w:val="24"/>
          <w:szCs w:val="24"/>
        </w:rPr>
        <w:t xml:space="preserve"> </w:t>
      </w:r>
      <w:proofErr w:type="spellStart"/>
      <w:r w:rsidR="00E54350" w:rsidRPr="002001C0">
        <w:rPr>
          <w:rFonts w:ascii="Tw Cen MT" w:hAnsi="Tw Cen MT" w:cs="Times New Roman"/>
          <w:sz w:val="24"/>
          <w:szCs w:val="24"/>
        </w:rPr>
        <w:t>banyak</w:t>
      </w:r>
      <w:proofErr w:type="spellEnd"/>
      <w:r w:rsidR="00E54350" w:rsidRPr="002001C0">
        <w:rPr>
          <w:rFonts w:ascii="Tw Cen MT" w:hAnsi="Tw Cen MT" w:cs="Times New Roman"/>
          <w:sz w:val="24"/>
          <w:szCs w:val="24"/>
        </w:rPr>
        <w:t xml:space="preserve"> pula </w:t>
      </w:r>
      <w:proofErr w:type="spellStart"/>
      <w:r w:rsidR="00E54350" w:rsidRPr="002001C0">
        <w:rPr>
          <w:rFonts w:ascii="Tw Cen MT" w:hAnsi="Tw Cen MT" w:cs="Times New Roman"/>
          <w:sz w:val="24"/>
          <w:szCs w:val="24"/>
        </w:rPr>
        <w:t>pengetahuan</w:t>
      </w:r>
      <w:proofErr w:type="spellEnd"/>
      <w:r w:rsidR="00E54350" w:rsidRPr="002001C0">
        <w:rPr>
          <w:rFonts w:ascii="Tw Cen MT" w:hAnsi="Tw Cen MT" w:cs="Times New Roman"/>
          <w:sz w:val="24"/>
          <w:szCs w:val="24"/>
        </w:rPr>
        <w:t xml:space="preserve"> yang </w:t>
      </w:r>
      <w:proofErr w:type="spellStart"/>
      <w:r w:rsidR="00E54350" w:rsidRPr="002001C0">
        <w:rPr>
          <w:rFonts w:ascii="Tw Cen MT" w:hAnsi="Tw Cen MT" w:cs="Times New Roman"/>
          <w:sz w:val="24"/>
          <w:szCs w:val="24"/>
        </w:rPr>
        <w:t>dimilikinya</w:t>
      </w:r>
      <w:proofErr w:type="spellEnd"/>
      <w:r w:rsidR="00D8737D" w:rsidRPr="002001C0">
        <w:rPr>
          <w:rFonts w:ascii="Tw Cen MT" w:hAnsi="Tw Cen MT" w:cs="Times New Roman"/>
          <w:sz w:val="24"/>
          <w:szCs w:val="24"/>
        </w:rPr>
        <w:t xml:space="preserve"> </w:t>
      </w:r>
      <w:r w:rsidR="00D8737D" w:rsidRPr="002001C0">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{"citationItems":[{"id":"ITEM-1","itemData":{"DOI":"10.35790/eg.4.2.2016.14158","abstract":"Abstract: Denture appliances is not just as a replacement for any kind of tooth loss but it is also a necessary to keep the hygiene and maintenance of the denture appliance, therefore, the denture appliances will not cause any bad effects on oral health. Knowledge of how to keep the denture appliance clean could be represented by a positive attitude through cleaning one’s denture appliance. This study was aimed to analyze the effect of education level on the maintenance efforts of denture appliances among denture users in Upai, North Kotamobagu.This was an analytical descriptive study with a cross-sectional design. Samples were obtained by using total sampling method. The instrument of this study was a valid and reliable questionnaire. Data were analyzed with the Chi-Square test. This study was conducted from February to August 2016. The results showed that 41.9% of the samples had moderate level of education; 47.1% had low education; and 11% had high education. In keeping their denture appliances clean, there were 74.2% that had moderate efforts; 13,6% had bad efforts; and 12.2% had good efforts. The Chi-square test showed a p value of 0.001 (p&lt;0.05). Conclusion: Most of the denture users were low-level educated, however, most of them had moderate efforts in keeping their dentures clean.Keywords: education level of society, maintenance efforts of denture appliances. Abstrak: Penggunaan gigi tiruan tidak hanya sebatas penggantian gigi yang hilang tetapi harus memperhatikan pemeliharaan kebersihannya agar tidak berdampak buruk bagi kesehatan rongga mulut. Pengetahuan yang baik dari masyarakat akan membentuk sikap positif dan diwujudkan melalui tindakan pemeliharaan gigi tiruan. Penelitian ini bertujuan untuk menganalisis pengaruh tingkat pendidikan masyarakat terhadap upaya pemeliharaan gigi tiruan di Kelurahan Upai Kecamatan Kotamobagu Utara. Jenis penelitian ialah deskriptif analitik dengan desain potong lintang. Populasi penelitian yakni masyarakat pengguna gigi tiruan lepasan (GTL) di Kelurahan Upai Kecamatan Kotamobagu Utara sebanyak 155 orang. Teknik pengambilan sampel menggunakan metode total sampling. Instrumen penelitian berupa kuesioner yang telah dilakukan uji validitas dan reliabilitas. Analisis hasil penelitian digunakan uji statistic Chi-Square. Hasil penelitian menunjukkan 41,9% masyarakat kelurahan Upai memiliki tingkat pendidikan sedang, 47,1% memiliki tingkat pendidikan rendah, dan 11% memiliki tingkat pendidikan tinggi. Terdapat 74,2% …","author":[{"dropping-particle":"","family":"Mokoginta","given":"R S.","non-dropping-particle":"","parse-names":false,"suffix":""},{"dropping-particle":"","family":"Wowor","given":"Vonny N.S.","non-dropping-particle":"","parse-names":false,"suffix":""},{"dropping-particle":"","family":"Opod","given":"Hendri","non-dropping-particle":"","parse-names":false,"suffix":""}],"container-title":"e-GIGI","id":"ITEM-1","issued":{"date-parts":[["2016"]]},"title":"Pengaruh tingkat pendidikan masyarakat terhadap upaya pemeliharaan gigi tiruan di Kelurahan Upai Kecamatan Kotamobagu Utara","type":"article-journal"},"uris":["http://www.mendeley.com/documents/?uuid=f5ce8246-8d24-4827-be7c-f47735bb5263"]}],"mendeley":{"formattedCitation":"[12]","plainTextFormattedCitation":"[12]","previouslyFormattedCitation":"[12]"},"properties":{"noteIndex":0},"schema":"https://github.com/citation-style-language/schema/raw/master/csl-citation.json"}</w:instrText>
      </w:r>
      <w:r w:rsidR="00D8737D" w:rsidRPr="002001C0">
        <w:rPr>
          <w:rFonts w:ascii="Tw Cen MT" w:hAnsi="Tw Cen MT" w:cs="Times New Roman"/>
          <w:sz w:val="24"/>
          <w:szCs w:val="24"/>
        </w:rPr>
        <w:fldChar w:fldCharType="separate"/>
      </w:r>
      <w:r w:rsidR="00D8737D" w:rsidRPr="002001C0">
        <w:rPr>
          <w:rFonts w:ascii="Tw Cen MT" w:hAnsi="Tw Cen MT" w:cs="Times New Roman"/>
          <w:noProof/>
          <w:sz w:val="24"/>
          <w:szCs w:val="24"/>
        </w:rPr>
        <w:t>[12]</w:t>
      </w:r>
      <w:r w:rsidR="00D8737D" w:rsidRPr="002001C0">
        <w:rPr>
          <w:rFonts w:ascii="Tw Cen MT" w:hAnsi="Tw Cen MT" w:cs="Times New Roman"/>
          <w:sz w:val="24"/>
          <w:szCs w:val="24"/>
        </w:rPr>
        <w:fldChar w:fldCharType="end"/>
      </w:r>
      <w:r w:rsidR="00E54350" w:rsidRPr="002001C0">
        <w:rPr>
          <w:rFonts w:ascii="Tw Cen MT" w:hAnsi="Tw Cen MT" w:cs="Times New Roman"/>
          <w:sz w:val="24"/>
          <w:szCs w:val="24"/>
        </w:rPr>
        <w:t xml:space="preserve">. </w:t>
      </w:r>
      <w:proofErr w:type="spellStart"/>
      <w:r w:rsidR="002001C0">
        <w:rPr>
          <w:rFonts w:ascii="Tw Cen MT" w:hAnsi="Tw Cen MT" w:cs="Times New Roman"/>
          <w:sz w:val="24"/>
          <w:szCs w:val="24"/>
        </w:rPr>
        <w:t>Pengetahuan</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sebaiknya</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direalisasikan</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ke</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dalam</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tindakan</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memelihara</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kebersihan</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diri</w:t>
      </w:r>
      <w:proofErr w:type="spellEnd"/>
      <w:r w:rsidR="002001C0">
        <w:rPr>
          <w:rFonts w:ascii="Tw Cen MT" w:hAnsi="Tw Cen MT" w:cs="Times New Roman"/>
          <w:sz w:val="24"/>
          <w:szCs w:val="24"/>
        </w:rPr>
        <w:t xml:space="preserve"> </w:t>
      </w:r>
      <w:r w:rsidR="002001C0">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{"citationItems":[{"id":"ITEM-1","itemData":{"author":[{"dropping-particle":"","family":"Watidjan","given":"Jeanuwarita Mirari","non-dropping-particle":"","parse-names":false,"suffix":""},{"dropping-particle":"","family":"Darwis","given":"","non-dropping-particle":"","parse-names":false,"suffix":""},{"dropping-particle":"","family":"Hasnita","given":"","non-dropping-particle":"","parse-names":false,"suffix":""}],"container-title":"JIMPK : Jurnal Ilmiah Mahasiswa &amp; Penelitian Keperawatan","id":"ITEM-1","issue":"3","issued":{"date-parts":[["2023"]]},"page":"77-83","title":"Pengaruh Health Education Manajemen Personal Hygiene Terhadap Peningkatan Pengetahuan Lansia","type":"article-journal","volume":"3"},"uris":["http://www.mendeley.com/documents/?uuid=138fb590-f39c-4107-8f7a-91724cd83b81"]}],"mendeley":{"formattedCitation":"[13]","plainTextFormattedCitation":"[13]"},"properties":{"noteIndex":0},"schema":"https://github.com/citation-style-language/schema/raw/master/csl-citation.json"}</w:instrText>
      </w:r>
      <w:r w:rsidR="002001C0">
        <w:rPr>
          <w:rFonts w:ascii="Tw Cen MT" w:hAnsi="Tw Cen MT" w:cs="Times New Roman"/>
          <w:sz w:val="24"/>
          <w:szCs w:val="24"/>
        </w:rPr>
        <w:fldChar w:fldCharType="separate"/>
      </w:r>
      <w:r w:rsidR="002001C0" w:rsidRPr="002001C0">
        <w:rPr>
          <w:rFonts w:ascii="Tw Cen MT" w:hAnsi="Tw Cen MT" w:cs="Times New Roman"/>
          <w:noProof/>
          <w:sz w:val="24"/>
          <w:szCs w:val="24"/>
        </w:rPr>
        <w:t>[13]</w:t>
      </w:r>
      <w:r w:rsidR="002001C0">
        <w:rPr>
          <w:rFonts w:ascii="Tw Cen MT" w:hAnsi="Tw Cen MT" w:cs="Times New Roman"/>
          <w:sz w:val="24"/>
          <w:szCs w:val="24"/>
        </w:rPr>
        <w:fldChar w:fldCharType="end"/>
      </w:r>
      <w:r w:rsidR="002001C0">
        <w:rPr>
          <w:rFonts w:ascii="Tw Cen MT" w:hAnsi="Tw Cen MT" w:cs="Times New Roman"/>
          <w:sz w:val="24"/>
          <w:szCs w:val="24"/>
        </w:rPr>
        <w:t xml:space="preserve">, </w:t>
      </w:r>
      <w:proofErr w:type="spellStart"/>
      <w:r w:rsidR="002001C0">
        <w:rPr>
          <w:rFonts w:ascii="Tw Cen MT" w:hAnsi="Tw Cen MT" w:cs="Times New Roman"/>
          <w:sz w:val="24"/>
          <w:szCs w:val="24"/>
        </w:rPr>
        <w:t>termasuk</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kebersihan</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rongga</w:t>
      </w:r>
      <w:proofErr w:type="spellEnd"/>
      <w:r w:rsidR="002001C0">
        <w:rPr>
          <w:rFonts w:ascii="Tw Cen MT" w:hAnsi="Tw Cen MT" w:cs="Times New Roman"/>
          <w:sz w:val="24"/>
          <w:szCs w:val="24"/>
        </w:rPr>
        <w:t xml:space="preserve"> </w:t>
      </w:r>
      <w:proofErr w:type="spellStart"/>
      <w:r w:rsidR="002001C0">
        <w:rPr>
          <w:rFonts w:ascii="Tw Cen MT" w:hAnsi="Tw Cen MT" w:cs="Times New Roman"/>
          <w:sz w:val="24"/>
          <w:szCs w:val="24"/>
        </w:rPr>
        <w:t>mulut</w:t>
      </w:r>
      <w:proofErr w:type="spellEnd"/>
      <w:r w:rsidR="002001C0">
        <w:rPr>
          <w:rFonts w:ascii="Tw Cen MT" w:hAnsi="Tw Cen MT" w:cs="Times New Roman"/>
          <w:sz w:val="24"/>
          <w:szCs w:val="24"/>
        </w:rPr>
        <w:t>.</w:t>
      </w:r>
    </w:p>
    <w:p w14:paraId="4F0A7604" w14:textId="51C06D5B" w:rsidR="00E54350" w:rsidRPr="00527EC9" w:rsidRDefault="00A24211" w:rsidP="00CA4551">
      <w:pPr>
        <w:spacing w:after="0" w:line="240" w:lineRule="auto"/>
        <w:jc w:val="both"/>
        <w:rPr>
          <w:rFonts w:ascii="Tw Cen MT" w:hAnsi="Tw Cen MT" w:cs="Times New Roman"/>
          <w:sz w:val="24"/>
          <w:szCs w:val="24"/>
        </w:rPr>
      </w:pPr>
      <w:r w:rsidRPr="00A24211">
        <w:rPr>
          <w:rFonts w:ascii="Tw Cen MT" w:hAnsi="Tw Cen MT" w:cs="Times New Roman"/>
          <w:sz w:val="24"/>
          <w:szCs w:val="24"/>
        </w:rPr>
        <w:t>P</w:t>
      </w:r>
      <w:r w:rsidR="00E54350" w:rsidRPr="00A24211">
        <w:rPr>
          <w:rFonts w:ascii="Tw Cen MT" w:hAnsi="Tw Cen MT" w:cs="Times New Roman"/>
          <w:sz w:val="24"/>
          <w:szCs w:val="24"/>
        </w:rPr>
        <w:t xml:space="preserve">ada </w:t>
      </w:r>
      <w:proofErr w:type="spellStart"/>
      <w:r w:rsidR="00E54350" w:rsidRPr="00A24211">
        <w:rPr>
          <w:rFonts w:ascii="Tw Cen MT" w:hAnsi="Tw Cen MT" w:cs="Times New Roman"/>
          <w:sz w:val="24"/>
          <w:szCs w:val="24"/>
        </w:rPr>
        <w:t>penelitian</w:t>
      </w:r>
      <w:proofErr w:type="spellEnd"/>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ini</w:t>
      </w:r>
      <w:proofErr w:type="spellEnd"/>
      <w:r w:rsidRPr="00A24211">
        <w:rPr>
          <w:rFonts w:ascii="Tw Cen MT" w:hAnsi="Tw Cen MT" w:cs="Times New Roman"/>
          <w:sz w:val="24"/>
          <w:szCs w:val="24"/>
        </w:rPr>
        <w:t xml:space="preserve"> </w:t>
      </w:r>
      <w:proofErr w:type="spellStart"/>
      <w:r w:rsidRPr="00A24211">
        <w:rPr>
          <w:rFonts w:ascii="Tw Cen MT" w:hAnsi="Tw Cen MT" w:cs="Times New Roman"/>
          <w:sz w:val="24"/>
          <w:szCs w:val="24"/>
        </w:rPr>
        <w:t>ditemukan</w:t>
      </w:r>
      <w:proofErr w:type="spellEnd"/>
      <w:r w:rsidR="00E54350" w:rsidRPr="00A24211">
        <w:rPr>
          <w:rFonts w:ascii="Tw Cen MT" w:hAnsi="Tw Cen MT" w:cs="Times New Roman"/>
          <w:sz w:val="24"/>
          <w:szCs w:val="24"/>
        </w:rPr>
        <w:t xml:space="preserve"> </w:t>
      </w:r>
      <w:proofErr w:type="spellStart"/>
      <w:r w:rsidRPr="00A24211">
        <w:rPr>
          <w:rFonts w:ascii="Tw Cen MT" w:hAnsi="Tw Cen MT" w:cs="Times New Roman"/>
          <w:sz w:val="24"/>
          <w:szCs w:val="24"/>
        </w:rPr>
        <w:t>kejadian</w:t>
      </w:r>
      <w:proofErr w:type="spellEnd"/>
      <w:r w:rsidR="00E54350" w:rsidRPr="00A24211">
        <w:rPr>
          <w:rFonts w:ascii="Tw Cen MT" w:hAnsi="Tw Cen MT" w:cs="Times New Roman"/>
          <w:sz w:val="24"/>
          <w:szCs w:val="24"/>
        </w:rPr>
        <w:t xml:space="preserve"> gingivitis </w:t>
      </w:r>
      <w:proofErr w:type="spellStart"/>
      <w:r w:rsidR="00E54350" w:rsidRPr="00A24211">
        <w:rPr>
          <w:rFonts w:ascii="Tw Cen MT" w:hAnsi="Tw Cen MT" w:cs="Times New Roman"/>
          <w:sz w:val="24"/>
          <w:szCs w:val="24"/>
        </w:rPr>
        <w:t>terbanyak</w:t>
      </w:r>
      <w:proofErr w:type="spellEnd"/>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dengan</w:t>
      </w:r>
      <w:proofErr w:type="spellEnd"/>
      <w:r w:rsidR="00E54350" w:rsidRPr="00A24211">
        <w:rPr>
          <w:rFonts w:ascii="Tw Cen MT" w:hAnsi="Tw Cen MT" w:cs="Times New Roman"/>
          <w:sz w:val="24"/>
          <w:szCs w:val="24"/>
        </w:rPr>
        <w:t xml:space="preserve"> </w:t>
      </w:r>
      <w:proofErr w:type="spellStart"/>
      <w:r w:rsidRPr="00A24211">
        <w:rPr>
          <w:rFonts w:ascii="Tw Cen MT" w:hAnsi="Tw Cen MT" w:cs="Times New Roman"/>
          <w:sz w:val="24"/>
          <w:szCs w:val="24"/>
        </w:rPr>
        <w:t>kategori</w:t>
      </w:r>
      <w:proofErr w:type="spellEnd"/>
      <w:r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peradangan</w:t>
      </w:r>
      <w:proofErr w:type="spellEnd"/>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sedang</w:t>
      </w:r>
      <w:proofErr w:type="spellEnd"/>
      <w:r w:rsidR="00E54350" w:rsidRPr="00A24211">
        <w:rPr>
          <w:rFonts w:ascii="Tw Cen MT" w:hAnsi="Tw Cen MT" w:cs="Times New Roman"/>
          <w:sz w:val="24"/>
          <w:szCs w:val="24"/>
        </w:rPr>
        <w:t xml:space="preserve">. Hal </w:t>
      </w:r>
      <w:proofErr w:type="spellStart"/>
      <w:r w:rsidR="00E54350" w:rsidRPr="00A24211">
        <w:rPr>
          <w:rFonts w:ascii="Tw Cen MT" w:hAnsi="Tw Cen MT" w:cs="Times New Roman"/>
          <w:sz w:val="24"/>
          <w:szCs w:val="24"/>
        </w:rPr>
        <w:t>ini</w:t>
      </w:r>
      <w:proofErr w:type="spellEnd"/>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sejalan</w:t>
      </w:r>
      <w:proofErr w:type="spellEnd"/>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dengan</w:t>
      </w:r>
      <w:proofErr w:type="spellEnd"/>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penelitian</w:t>
      </w:r>
      <w:proofErr w:type="spellEnd"/>
      <w:r w:rsidR="00E54350" w:rsidRPr="00A24211">
        <w:rPr>
          <w:rFonts w:ascii="Tw Cen MT" w:hAnsi="Tw Cen MT" w:cs="Times New Roman"/>
          <w:sz w:val="24"/>
          <w:szCs w:val="24"/>
        </w:rPr>
        <w:t xml:space="preserve"> yang </w:t>
      </w:r>
      <w:proofErr w:type="spellStart"/>
      <w:r w:rsidR="00E54350" w:rsidRPr="00A24211">
        <w:rPr>
          <w:rFonts w:ascii="Tw Cen MT" w:hAnsi="Tw Cen MT" w:cs="Times New Roman"/>
          <w:sz w:val="24"/>
          <w:szCs w:val="24"/>
        </w:rPr>
        <w:t>dilakukan</w:t>
      </w:r>
      <w:proofErr w:type="spellEnd"/>
      <w:r w:rsidR="00E54350" w:rsidRPr="00A24211">
        <w:rPr>
          <w:rFonts w:ascii="Tw Cen MT" w:hAnsi="Tw Cen MT" w:cs="Times New Roman"/>
          <w:sz w:val="24"/>
          <w:szCs w:val="24"/>
        </w:rPr>
        <w:t xml:space="preserve"> oleh </w:t>
      </w:r>
      <w:r w:rsidR="00E54350" w:rsidRPr="00A24211">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{"citationItems":[{"id":"ITEM-1","itemData":{"DOI":"10.46356/wfarmasi.v8i2.127","ISSN":"2089-712X","abstract":"ABSTRAK\r Tusuk gigi merupakan alat bantu untuk membersihkan gigi dari sisa makanan yang terselip pada sela gigi. Penggunaan tusuk gigi sudah menjadi kebiasaan masyarakat untuk membersihkan makanan. Penggunaan yang tidak tepat mengakibatkan peradangan jaringan lunak mukosa rongga mulut. Tusuk gigi yang tidak steril menyebabkan infeksi pada gusi. Tujuan penelitian ialah untuk mengetahui hubungan status kesehatan gingiva terhadap penggunaan tusuk gigi pada masyarakat di Kelurahan Toriki, Kabupaten Konawe, Sulawesi Tenggara. Jenis penelitian berupa analitik observasional komparatif. Pengukuran status gingiva  melalui indeks gingiva, dan pengguna tusuk gigi. Sampel penelitian sebanyak 128 orang. Hasil penelitian menunjukkan hasil pemeriksaan status gingiva, sampel yang mengalami inflamasi ringan 47 orang (36,7%), inflamasi sedang 55 orang (43%), dan pada inflamasi berat 26 orang (2</w:instrText>
      </w:r>
      <w:r w:rsidR="002001C0">
        <w:rPr>
          <w:rFonts w:ascii="Tw Cen MT" w:hAnsi="Tw Cen MT" w:cs="Times New Roman" w:hint="eastAsia"/>
          <w:sz w:val="24"/>
          <w:szCs w:val="24"/>
        </w:rPr>
        <w:instrText xml:space="preserve">0,3%). Hasil uji statistik spearmen rank menunjukkan ada hubungan yang signifikan status kesehatan gingiva dengan penggunaan tusuk gigi dengan </w:instrText>
      </w:r>
      <w:r w:rsidR="002001C0">
        <w:rPr>
          <w:rFonts w:ascii="Tw Cen MT" w:hAnsi="Tw Cen MT" w:cs="Times New Roman" w:hint="eastAsia"/>
          <w:sz w:val="24"/>
          <w:szCs w:val="24"/>
        </w:rPr>
        <w:instrText>ρ</w:instrText>
      </w:r>
      <w:r w:rsidR="002001C0">
        <w:rPr>
          <w:rFonts w:ascii="Tw Cen MT" w:hAnsi="Tw Cen MT" w:cs="Times New Roman" w:hint="eastAsia"/>
          <w:sz w:val="24"/>
          <w:szCs w:val="24"/>
        </w:rPr>
        <w:instrText xml:space="preserve"> value 0,03.\r Kata Kunci: Kesehatan Gingiva, Tusuk Gigi, Gigi dan Mulut\r  \r ABSTRACT\r Toothpicks are aids t</w:instrText>
      </w:r>
      <w:r w:rsidR="002001C0">
        <w:rPr>
          <w:rFonts w:ascii="Tw Cen MT" w:hAnsi="Tw Cen MT" w:cs="Times New Roman"/>
          <w:sz w:val="24"/>
          <w:szCs w:val="24"/>
        </w:rPr>
        <w:instrText>o clean teeth from leftovers tucked in between the teeth. The use of toothpicks has become a habit of the community to clean food. Improper use results in inflammation of the mucosal soft tissue of the oral cavity. Unsterile toothpicks cause gum infections. The purpose of this study was to determine the relationship between the health status of gingiva and the use of toothpicks in the community in Kelurahan Toriki, Konawe Regency, Southeast Sulawesi.. This type of research is comparative observational analytic. Measurement of gingival status through the gingival index, and toothpick users. The research sample was 128 people. The results showed the results of an examination of gingival status, samples that experienced mild inflammation of 47 people (36.7),</w:instrText>
      </w:r>
      <w:r w:rsidR="002001C0">
        <w:rPr>
          <w:rFonts w:ascii="Tw Cen MT" w:hAnsi="Tw Cen MT" w:cs="Times New Roman" w:hint="eastAsia"/>
          <w:sz w:val="24"/>
          <w:szCs w:val="24"/>
        </w:rPr>
        <w:instrText xml:space="preserve"> moderate inflammation of 55 people (43%), and severe inflammation of 26 people (20.3%). Spearmen rank statistical test results showed a significant relationship between gingival health status with the use of toothpicks with a value of 0.03 </w:instrText>
      </w:r>
      <w:r w:rsidR="002001C0">
        <w:rPr>
          <w:rFonts w:ascii="Tw Cen MT" w:hAnsi="Tw Cen MT" w:cs="Times New Roman" w:hint="eastAsia"/>
          <w:sz w:val="24"/>
          <w:szCs w:val="24"/>
        </w:rPr>
        <w:instrText>ρ</w:instrText>
      </w:r>
      <w:r w:rsidR="002001C0">
        <w:rPr>
          <w:rFonts w:ascii="Tw Cen MT" w:hAnsi="Tw Cen MT" w:cs="Times New Roman" w:hint="eastAsia"/>
          <w:sz w:val="24"/>
          <w:szCs w:val="24"/>
        </w:rPr>
        <w:instrText>.\r Keywords:</w:instrText>
      </w:r>
      <w:r w:rsidR="002001C0">
        <w:rPr>
          <w:rFonts w:ascii="Tw Cen MT" w:hAnsi="Tw Cen MT" w:cs="Times New Roman"/>
          <w:sz w:val="24"/>
          <w:szCs w:val="24"/>
        </w:rPr>
        <w:instrText xml:space="preserve"> Gingival Health, Toothpicks, Teeth and Mouth","author":[{"dropping-particle":"","family":"Asmawati","given":"Asmawati","non-dropping-particle":"","parse-names":false,"suffix":""},{"dropping-particle":"","family":"Rasak","given":"Adriatman","non-dropping-particle":"","parse-names":false,"suffix":""}],"container-title":"Warta Farmasi","id":"ITEM-1","issue":"2","issued":{"date-parts":[["2019"]]},"page":"99-105","title":"Hubungan Status Kesehatan Gingiva Terhadap Penggunaan Tusuk Gigi","type":"article-journal","volume":"8"},"uris":["http://www.mendeley.com/documents/?uuid=e2f31765-2485-4492-be9c-c200caff50de","http://www.mendeley.com/documents/?uuid=230c049c-c96e-4b20-ac3e-f2e01da9b06d"]}],"mendeley":{"formattedCitation":"[14]","manualFormatting":"Asmawati &amp; Rasak (2019)","plainTextFormattedCitation":"[14]","previouslyFormattedCitation":"[13]"},"properties":{"noteIndex":0},"schema":"https://github.com/citation-style-language/schema/raw/master/csl-citation.json"}</w:instrText>
      </w:r>
      <w:r w:rsidR="00E54350" w:rsidRPr="00A24211">
        <w:rPr>
          <w:rFonts w:ascii="Tw Cen MT" w:hAnsi="Tw Cen MT" w:cs="Times New Roman"/>
          <w:sz w:val="24"/>
          <w:szCs w:val="24"/>
        </w:rPr>
        <w:fldChar w:fldCharType="separate"/>
      </w:r>
      <w:r w:rsidR="00E54350" w:rsidRPr="00A24211">
        <w:rPr>
          <w:rFonts w:ascii="Tw Cen MT" w:hAnsi="Tw Cen MT" w:cs="Times New Roman"/>
          <w:noProof/>
          <w:sz w:val="24"/>
          <w:szCs w:val="24"/>
        </w:rPr>
        <w:t>Asmawati &amp; Rasak (2019)</w:t>
      </w:r>
      <w:r w:rsidR="00E54350" w:rsidRPr="00A24211">
        <w:rPr>
          <w:rFonts w:ascii="Tw Cen MT" w:hAnsi="Tw Cen MT" w:cs="Times New Roman"/>
          <w:sz w:val="24"/>
          <w:szCs w:val="24"/>
        </w:rPr>
        <w:fldChar w:fldCharType="end"/>
      </w:r>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bahwa</w:t>
      </w:r>
      <w:proofErr w:type="spellEnd"/>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responden</w:t>
      </w:r>
      <w:proofErr w:type="spellEnd"/>
      <w:r w:rsidR="00E54350" w:rsidRPr="00A24211">
        <w:rPr>
          <w:rFonts w:ascii="Tw Cen MT" w:hAnsi="Tw Cen MT" w:cs="Times New Roman"/>
          <w:sz w:val="24"/>
          <w:szCs w:val="24"/>
        </w:rPr>
        <w:t xml:space="preserve"> yang paling </w:t>
      </w:r>
      <w:proofErr w:type="spellStart"/>
      <w:r w:rsidR="00E54350" w:rsidRPr="00A24211">
        <w:rPr>
          <w:rFonts w:ascii="Tw Cen MT" w:hAnsi="Tw Cen MT" w:cs="Times New Roman"/>
          <w:sz w:val="24"/>
          <w:szCs w:val="24"/>
        </w:rPr>
        <w:t>banyak</w:t>
      </w:r>
      <w:proofErr w:type="spellEnd"/>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mengalami</w:t>
      </w:r>
      <w:proofErr w:type="spellEnd"/>
      <w:r w:rsidRPr="00A24211">
        <w:rPr>
          <w:rFonts w:ascii="Tw Cen MT" w:hAnsi="Tw Cen MT" w:cs="Times New Roman"/>
          <w:sz w:val="24"/>
          <w:szCs w:val="24"/>
        </w:rPr>
        <w:t xml:space="preserve"> gingivitis </w:t>
      </w:r>
      <w:proofErr w:type="spellStart"/>
      <w:r w:rsidRPr="00A24211">
        <w:rPr>
          <w:rFonts w:ascii="Tw Cen MT" w:hAnsi="Tw Cen MT" w:cs="Times New Roman"/>
          <w:sz w:val="24"/>
          <w:szCs w:val="24"/>
        </w:rPr>
        <w:t>dengan</w:t>
      </w:r>
      <w:proofErr w:type="spellEnd"/>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peradangan</w:t>
      </w:r>
      <w:proofErr w:type="spellEnd"/>
      <w:r w:rsidR="00E54350" w:rsidRPr="00A24211">
        <w:rPr>
          <w:rFonts w:ascii="Tw Cen MT" w:hAnsi="Tw Cen MT" w:cs="Times New Roman"/>
          <w:sz w:val="24"/>
          <w:szCs w:val="24"/>
        </w:rPr>
        <w:t xml:space="preserve"> </w:t>
      </w:r>
      <w:proofErr w:type="spellStart"/>
      <w:r w:rsidR="00E54350" w:rsidRPr="00A24211">
        <w:rPr>
          <w:rFonts w:ascii="Tw Cen MT" w:hAnsi="Tw Cen MT" w:cs="Times New Roman"/>
          <w:sz w:val="24"/>
          <w:szCs w:val="24"/>
        </w:rPr>
        <w:t>sedang</w:t>
      </w:r>
      <w:proofErr w:type="spellEnd"/>
      <w:r w:rsidRPr="00A24211">
        <w:rPr>
          <w:rFonts w:ascii="Tw Cen MT" w:hAnsi="Tw Cen MT" w:cs="Times New Roman"/>
          <w:sz w:val="24"/>
          <w:szCs w:val="24"/>
        </w:rPr>
        <w:t xml:space="preserve"> </w:t>
      </w:r>
      <w:r w:rsidRPr="0072576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{"citationItems":[{"id":"ITEM-1","itemData":{"DOI":"10.46356/wfarmasi.v8i2.127","ISSN":"2089-712X","abstract":"ABSTRAK\r Tusuk gigi merupakan alat bantu untuk membersihkan gigi dari sisa makanan yang terselip pada sela gigi. Penggunaan tusuk gigi sudah menjadi kebiasaan masyarakat untuk membersihkan makanan. Penggunaan yang tidak tepat mengakibatkan peradangan jaringan lunak mukosa rongga mulut. Tusuk gigi yang tidak steril menyebabkan infeksi pada gusi. Tujuan penelitian ialah untuk mengetahui hubungan status kesehatan gingiva terhadap penggunaan tusuk gigi pada masyarakat di Kelurahan Toriki, Kabupaten Konawe, Sulawesi Tenggara. Jenis penelitian berupa analitik observasional komparatif. Pengukuran status gingiva  melalui indeks gingiva, dan pengguna tusuk gigi. Sampel penelitian sebanyak 128 orang. Hasil penelitian menunjukkan hasil pemeriksaan status gingiva, sampel yang mengalami inflamasi ringan 47 orang (36,7%), inflamasi sedang 55 orang (43%), dan pada inflamasi berat 26 orang (2</w:instrText>
      </w:r>
      <w:r w:rsidR="002001C0">
        <w:rPr>
          <w:rFonts w:ascii="Tw Cen MT" w:hAnsi="Tw Cen MT" w:cs="Times New Roman" w:hint="eastAsia"/>
          <w:sz w:val="24"/>
          <w:szCs w:val="24"/>
        </w:rPr>
        <w:instrText xml:space="preserve">0,3%). Hasil uji statistik spearmen rank menunjukkan ada hubungan yang signifikan status kesehatan gingiva dengan penggunaan tusuk gigi dengan </w:instrText>
      </w:r>
      <w:r w:rsidR="002001C0">
        <w:rPr>
          <w:rFonts w:ascii="Tw Cen MT" w:hAnsi="Tw Cen MT" w:cs="Times New Roman" w:hint="eastAsia"/>
          <w:sz w:val="24"/>
          <w:szCs w:val="24"/>
        </w:rPr>
        <w:instrText>ρ</w:instrText>
      </w:r>
      <w:r w:rsidR="002001C0">
        <w:rPr>
          <w:rFonts w:ascii="Tw Cen MT" w:hAnsi="Tw Cen MT" w:cs="Times New Roman" w:hint="eastAsia"/>
          <w:sz w:val="24"/>
          <w:szCs w:val="24"/>
        </w:rPr>
        <w:instrText xml:space="preserve"> value 0,03.\r Kata Kunci: Kesehatan Gingiva, Tusuk Gigi, Gigi dan Mulut\r  \r ABSTRACT\r Toothpicks are aids t</w:instrText>
      </w:r>
      <w:r w:rsidR="002001C0">
        <w:rPr>
          <w:rFonts w:ascii="Tw Cen MT" w:hAnsi="Tw Cen MT" w:cs="Times New Roman"/>
          <w:sz w:val="24"/>
          <w:szCs w:val="24"/>
        </w:rPr>
        <w:instrText>o clean teeth from leftovers tucked in between the teeth. The use of toothpicks has become a habit of the community to clean food. Improper use results in inflammation of the mucosal soft tissue of the oral cavity. Unsterile toothpicks cause gum infections. The purpose of this study was to determine the relationship between the health status of gingiva and the use of toothpicks in the community in Kelurahan Toriki, Konawe Regency, Southeast Sulawesi.. This type of research is comparative observational analytic. Measurement of gingival status through the gingival index, and toothpick users. The research sample was 128 people. The results showed the results of an examination of gingival status, samples that experienced mild inflammation of 47 people (36.7),</w:instrText>
      </w:r>
      <w:r w:rsidR="002001C0">
        <w:rPr>
          <w:rFonts w:ascii="Tw Cen MT" w:hAnsi="Tw Cen MT" w:cs="Times New Roman" w:hint="eastAsia"/>
          <w:sz w:val="24"/>
          <w:szCs w:val="24"/>
        </w:rPr>
        <w:instrText xml:space="preserve"> moderate inflammation of 55 people (43%), and severe inflammation of 26 people (20.3%). Spearmen rank statistical test results showed a significant relationship between gingival health status with the use of toothpicks with a value of 0.03 </w:instrText>
      </w:r>
      <w:r w:rsidR="002001C0">
        <w:rPr>
          <w:rFonts w:ascii="Tw Cen MT" w:hAnsi="Tw Cen MT" w:cs="Times New Roman" w:hint="eastAsia"/>
          <w:sz w:val="24"/>
          <w:szCs w:val="24"/>
        </w:rPr>
        <w:instrText>ρ</w:instrText>
      </w:r>
      <w:r w:rsidR="002001C0">
        <w:rPr>
          <w:rFonts w:ascii="Tw Cen MT" w:hAnsi="Tw Cen MT" w:cs="Times New Roman" w:hint="eastAsia"/>
          <w:sz w:val="24"/>
          <w:szCs w:val="24"/>
        </w:rPr>
        <w:instrText>.\r Keywords:</w:instrText>
      </w:r>
      <w:r w:rsidR="002001C0">
        <w:rPr>
          <w:rFonts w:ascii="Tw Cen MT" w:hAnsi="Tw Cen MT" w:cs="Times New Roman"/>
          <w:sz w:val="24"/>
          <w:szCs w:val="24"/>
        </w:rPr>
        <w:instrText xml:space="preserve"> Gingival Health, Toothpicks, Teeth and Mouth","author":[{"dropping-particle":"","family":"Asmawati","given":"Asmawati","non-dropping-particle":"","parse-names":false,"suffix":""},{"dropping-particle":"","family":"Rasak","given":"Adriatman","non-dropping-particle":"","parse-names":false,"suffix":""}],"container-title":"Warta Farmasi","id":"ITEM-1","issue":"2","issued":{"date-parts":[["2019"]]},"page":"99-105","title":"Hubungan Status Kesehatan Gingiva Terhadap Penggunaan Tusuk Gigi","type":"article-journal","volume":"8"},"uris":["http://www.mendeley.com/documents/?uuid=230c049c-c96e-4b20-ac3e-f2e01da9b06d"]}],"mendeley":{"formattedCitation":"[14]","plainTextFormattedCitation":"[14]","previouslyFormattedCitation":"[13]"},"properties":{"noteIndex":0},"schema":"https://github.com/citation-style-language/schema/raw/master/csl-citation.json"}</w:instrText>
      </w:r>
      <w:r w:rsidRPr="00725769">
        <w:rPr>
          <w:rFonts w:ascii="Tw Cen MT" w:hAnsi="Tw Cen MT" w:cs="Times New Roman"/>
          <w:sz w:val="24"/>
          <w:szCs w:val="24"/>
        </w:rPr>
        <w:fldChar w:fldCharType="separate"/>
      </w:r>
      <w:r w:rsidR="002001C0" w:rsidRPr="002001C0">
        <w:rPr>
          <w:rFonts w:ascii="Tw Cen MT" w:hAnsi="Tw Cen MT" w:cs="Times New Roman"/>
          <w:noProof/>
          <w:sz w:val="24"/>
          <w:szCs w:val="24"/>
        </w:rPr>
        <w:t>[14]</w:t>
      </w:r>
      <w:r w:rsidRPr="00725769">
        <w:rPr>
          <w:rFonts w:ascii="Tw Cen MT" w:hAnsi="Tw Cen MT" w:cs="Times New Roman"/>
          <w:sz w:val="24"/>
          <w:szCs w:val="24"/>
        </w:rPr>
        <w:fldChar w:fldCharType="end"/>
      </w:r>
      <w:r w:rsidR="00E54350" w:rsidRPr="00725769">
        <w:rPr>
          <w:rFonts w:ascii="Tw Cen MT" w:hAnsi="Tw Cen MT" w:cs="Times New Roman"/>
          <w:sz w:val="24"/>
          <w:szCs w:val="24"/>
        </w:rPr>
        <w:t>.</w:t>
      </w:r>
      <w:r w:rsidR="00E06C25" w:rsidRPr="00725769">
        <w:rPr>
          <w:rFonts w:ascii="Tw Cen MT" w:hAnsi="Tw Cen MT" w:cs="Times New Roman"/>
          <w:sz w:val="24"/>
          <w:szCs w:val="24"/>
        </w:rPr>
        <w:t xml:space="preserve"> </w:t>
      </w:r>
      <w:r w:rsidR="00E54350" w:rsidRPr="00725769">
        <w:rPr>
          <w:rFonts w:ascii="Tw Cen MT" w:hAnsi="Tw Cen MT" w:cs="Times New Roman"/>
          <w:sz w:val="24"/>
          <w:szCs w:val="24"/>
        </w:rPr>
        <w:t xml:space="preserve">Gingivitis </w:t>
      </w:r>
      <w:proofErr w:type="spellStart"/>
      <w:r w:rsidR="00E54350" w:rsidRPr="00725769">
        <w:rPr>
          <w:rFonts w:ascii="Tw Cen MT" w:hAnsi="Tw Cen MT" w:cs="Times New Roman"/>
          <w:sz w:val="24"/>
          <w:szCs w:val="24"/>
        </w:rPr>
        <w:t>merupakan</w:t>
      </w:r>
      <w:proofErr w:type="spellEnd"/>
      <w:r w:rsidR="00E54350" w:rsidRPr="00725769">
        <w:rPr>
          <w:rFonts w:ascii="Tw Cen MT" w:hAnsi="Tw Cen MT" w:cs="Times New Roman"/>
          <w:sz w:val="24"/>
          <w:szCs w:val="24"/>
        </w:rPr>
        <w:t xml:space="preserve"> </w:t>
      </w:r>
      <w:proofErr w:type="spellStart"/>
      <w:r w:rsidR="00E54350" w:rsidRPr="00725769">
        <w:rPr>
          <w:rFonts w:ascii="Tw Cen MT" w:hAnsi="Tw Cen MT" w:cs="Times New Roman"/>
          <w:sz w:val="24"/>
          <w:szCs w:val="24"/>
        </w:rPr>
        <w:t>penyakit</w:t>
      </w:r>
      <w:proofErr w:type="spellEnd"/>
      <w:r w:rsidR="00E54350" w:rsidRPr="00725769">
        <w:rPr>
          <w:rFonts w:ascii="Tw Cen MT" w:hAnsi="Tw Cen MT" w:cs="Times New Roman"/>
          <w:sz w:val="24"/>
          <w:szCs w:val="24"/>
        </w:rPr>
        <w:t xml:space="preserve"> yang </w:t>
      </w:r>
      <w:proofErr w:type="spellStart"/>
      <w:r w:rsidR="00E54350" w:rsidRPr="00725769">
        <w:rPr>
          <w:rFonts w:ascii="Tw Cen MT" w:hAnsi="Tw Cen MT" w:cs="Times New Roman"/>
          <w:sz w:val="24"/>
          <w:szCs w:val="24"/>
        </w:rPr>
        <w:t>dapat</w:t>
      </w:r>
      <w:proofErr w:type="spellEnd"/>
      <w:r w:rsidR="00E54350" w:rsidRPr="00725769">
        <w:rPr>
          <w:rFonts w:ascii="Tw Cen MT" w:hAnsi="Tw Cen MT" w:cs="Times New Roman"/>
          <w:sz w:val="24"/>
          <w:szCs w:val="24"/>
        </w:rPr>
        <w:t xml:space="preserve"> </w:t>
      </w:r>
      <w:proofErr w:type="spellStart"/>
      <w:r w:rsidR="00E54350" w:rsidRPr="00725769">
        <w:rPr>
          <w:rFonts w:ascii="Tw Cen MT" w:hAnsi="Tw Cen MT" w:cs="Times New Roman"/>
          <w:sz w:val="24"/>
          <w:szCs w:val="24"/>
        </w:rPr>
        <w:t>timbul</w:t>
      </w:r>
      <w:proofErr w:type="spellEnd"/>
      <w:r w:rsidR="00E54350" w:rsidRPr="00725769">
        <w:rPr>
          <w:rFonts w:ascii="Tw Cen MT" w:hAnsi="Tw Cen MT" w:cs="Times New Roman"/>
          <w:sz w:val="24"/>
          <w:szCs w:val="24"/>
        </w:rPr>
        <w:t xml:space="preserve"> </w:t>
      </w:r>
      <w:proofErr w:type="spellStart"/>
      <w:r w:rsidR="00E54350" w:rsidRPr="00725769">
        <w:rPr>
          <w:rFonts w:ascii="Tw Cen MT" w:hAnsi="Tw Cen MT" w:cs="Times New Roman"/>
          <w:sz w:val="24"/>
          <w:szCs w:val="24"/>
        </w:rPr>
        <w:t>karena</w:t>
      </w:r>
      <w:proofErr w:type="spellEnd"/>
      <w:r w:rsidR="00E54350" w:rsidRPr="00725769">
        <w:rPr>
          <w:rFonts w:ascii="Tw Cen MT" w:hAnsi="Tw Cen MT" w:cs="Times New Roman"/>
          <w:sz w:val="24"/>
          <w:szCs w:val="24"/>
        </w:rPr>
        <w:t xml:space="preserve"> </w:t>
      </w:r>
      <w:proofErr w:type="spellStart"/>
      <w:r w:rsidR="0088771B" w:rsidRPr="00725769">
        <w:rPr>
          <w:rFonts w:ascii="Tw Cen MT" w:hAnsi="Tw Cen MT" w:cs="Times New Roman"/>
          <w:sz w:val="24"/>
          <w:szCs w:val="24"/>
        </w:rPr>
        <w:t>kebersihan</w:t>
      </w:r>
      <w:proofErr w:type="spellEnd"/>
      <w:r w:rsidR="0088771B" w:rsidRPr="00725769">
        <w:rPr>
          <w:rFonts w:ascii="Tw Cen MT" w:hAnsi="Tw Cen MT" w:cs="Times New Roman"/>
          <w:sz w:val="24"/>
          <w:szCs w:val="24"/>
        </w:rPr>
        <w:t xml:space="preserve"> </w:t>
      </w:r>
      <w:proofErr w:type="spellStart"/>
      <w:r w:rsidR="0088771B" w:rsidRPr="00725769">
        <w:rPr>
          <w:rFonts w:ascii="Tw Cen MT" w:hAnsi="Tw Cen MT" w:cs="Times New Roman"/>
          <w:sz w:val="24"/>
          <w:szCs w:val="24"/>
        </w:rPr>
        <w:t>gigi</w:t>
      </w:r>
      <w:proofErr w:type="spellEnd"/>
      <w:r w:rsidR="0088771B" w:rsidRPr="00725769">
        <w:rPr>
          <w:rFonts w:ascii="Tw Cen MT" w:hAnsi="Tw Cen MT" w:cs="Times New Roman"/>
          <w:sz w:val="24"/>
          <w:szCs w:val="24"/>
        </w:rPr>
        <w:t xml:space="preserve"> dan </w:t>
      </w:r>
      <w:proofErr w:type="spellStart"/>
      <w:r w:rsidR="0088771B" w:rsidRPr="00725769">
        <w:rPr>
          <w:rFonts w:ascii="Tw Cen MT" w:hAnsi="Tw Cen MT" w:cs="Times New Roman"/>
          <w:sz w:val="24"/>
          <w:szCs w:val="24"/>
        </w:rPr>
        <w:t>mulut</w:t>
      </w:r>
      <w:proofErr w:type="spellEnd"/>
      <w:r w:rsidR="00E54350" w:rsidRPr="00725769">
        <w:rPr>
          <w:rFonts w:ascii="Tw Cen MT" w:hAnsi="Tw Cen MT" w:cs="Times New Roman"/>
          <w:sz w:val="24"/>
          <w:szCs w:val="24"/>
        </w:rPr>
        <w:t xml:space="preserve"> </w:t>
      </w:r>
      <w:r w:rsidR="0088771B" w:rsidRPr="00725769">
        <w:rPr>
          <w:rFonts w:ascii="Tw Cen MT" w:hAnsi="Tw Cen MT" w:cs="Times New Roman"/>
          <w:sz w:val="24"/>
          <w:szCs w:val="24"/>
        </w:rPr>
        <w:t xml:space="preserve">yang </w:t>
      </w:r>
      <w:proofErr w:type="spellStart"/>
      <w:r w:rsidR="00E54350" w:rsidRPr="00725769">
        <w:rPr>
          <w:rFonts w:ascii="Tw Cen MT" w:hAnsi="Tw Cen MT" w:cs="Times New Roman"/>
          <w:sz w:val="24"/>
          <w:szCs w:val="24"/>
        </w:rPr>
        <w:t>buruk</w:t>
      </w:r>
      <w:proofErr w:type="spellEnd"/>
      <w:r w:rsidR="0088771B" w:rsidRPr="00725769">
        <w:rPr>
          <w:rFonts w:ascii="Tw Cen MT" w:hAnsi="Tw Cen MT" w:cs="Times New Roman"/>
          <w:sz w:val="24"/>
          <w:szCs w:val="24"/>
        </w:rPr>
        <w:t xml:space="preserve"> </w:t>
      </w:r>
      <w:r w:rsidR="0088771B" w:rsidRPr="00725769">
        <w:rPr>
          <w:rFonts w:ascii="Tw Cen MT" w:hAnsi="Tw Cen MT" w:cs="Times New Roman"/>
          <w:sz w:val="24"/>
          <w:szCs w:val="24"/>
        </w:rPr>
        <w:fldChar w:fldCharType="begin" w:fldLock="1"/>
      </w:r>
      <w:r w:rsidR="00F01A9F" w:rsidRPr="00725769">
        <w:rPr>
          <w:rFonts w:ascii="Tw Cen MT" w:hAnsi="Tw Cen MT" w:cs="Times New Roman"/>
          <w:sz w:val="24"/>
          <w:szCs w:val="24"/>
        </w:rPr>
        <w:instrText>ADDIN CSL_CITATION {"citationItems":[{"id":"ITEM-1","itemData":{"ISBN":"1475362846","abstract":"Kabupaten Brebes memiliki prevalensi kasus gigi dan mulut sebesar 21,8% tahun 2013. Jumlah kasus gingivitis di Puskesmas Brebes tahun 2015 sebanyak 1.908 kasus (15,2% pada ibu hamil) dan meningkat pada tahun 2016 sebanyak 2.411 kasus (20,1% pada ibu hamil). Tujuan penelitian ini untuk mengetahui faktor-faktor yang berhubungan dengan kejadian gingivitis pada ibu hamil. Jenis penelitian ini adalah analitik observasional dengan desain cross sectional yang melibatkan 71 sampel. Instrumen penelitian yang digunakan adalah lembar kuesioner. Analisis data menggunakan uji chi square. Hasil penelitian menunjukkan bahwa nilai p value status karies (p = 0,000), susunan gigi (p = 0,034), tingkat pendidikan ibu hamil (p = 0,001), pengetahuan ibu hamil (p = 0,009), perilaku kebersihan gigi dan mulut (p = 0,020), anemia (p = 0,026), status KEK (p = 0,002) dan usia kehamilan (p = 0,006). Simpulan penelitian ini adalah terdapat hubungan antara status karies, susunan gigi, tingkat pendidikan ibu hamil, pengetahuan ibu hamil, perilaku kebersihan gigi dan mulut, anemia, status KEK dan usia kehamilan berhubungan dengan kejadian gingivitis pada ibu hamil","author":[{"dropping-particle":"","family":"Nataris","given":"A S","non-dropping-particle":"","parse-names":false,"suffix":""},{"dropping-particle":"","family":"Santik","given":"","non-dropping-particle":"","parse-names":false,"suffix":""}],"container-title":"Higeia Journal of Public Health","id":"ITEM-1","issue":"3","issued":{"date-parts":[["2017"]]},"page":"117-128","title":"Faktor Kejadian Gingivitis pada Ibu Hamil","type":"article-journal","volume":"1"},"uris":["http://www.mendeley.com/documents/?uuid=398dcc37-f094-4b6c-ab73-517d201854cc"]}],"mendeley":{"formattedCitation":"[1]","plainTextFormattedCitation":"[1]","previouslyFormattedCitation":"[1]"},"properties":{"noteIndex":0},"schema":"https://github.com/citation-style-language/schema/raw/master/csl-citation.json"}</w:instrText>
      </w:r>
      <w:r w:rsidR="0088771B" w:rsidRPr="00725769">
        <w:rPr>
          <w:rFonts w:ascii="Tw Cen MT" w:hAnsi="Tw Cen MT" w:cs="Times New Roman"/>
          <w:sz w:val="24"/>
          <w:szCs w:val="24"/>
        </w:rPr>
        <w:fldChar w:fldCharType="separate"/>
      </w:r>
      <w:r w:rsidR="0088771B" w:rsidRPr="00725769">
        <w:rPr>
          <w:rFonts w:ascii="Tw Cen MT" w:hAnsi="Tw Cen MT" w:cs="Times New Roman"/>
          <w:noProof/>
          <w:sz w:val="24"/>
          <w:szCs w:val="24"/>
        </w:rPr>
        <w:t>[1]</w:t>
      </w:r>
      <w:r w:rsidR="0088771B" w:rsidRPr="00725769">
        <w:rPr>
          <w:rFonts w:ascii="Tw Cen MT" w:hAnsi="Tw Cen MT" w:cs="Times New Roman"/>
          <w:sz w:val="24"/>
          <w:szCs w:val="24"/>
        </w:rPr>
        <w:fldChar w:fldCharType="end"/>
      </w:r>
      <w:r w:rsidR="00E54350" w:rsidRPr="00725769">
        <w:rPr>
          <w:rFonts w:ascii="Tw Cen MT" w:hAnsi="Tw Cen MT" w:cs="Times New Roman"/>
          <w:sz w:val="24"/>
          <w:szCs w:val="24"/>
        </w:rPr>
        <w:t>.</w:t>
      </w:r>
      <w:r w:rsidR="0088771B" w:rsidRPr="00725769">
        <w:rPr>
          <w:rFonts w:ascii="Tw Cen MT" w:hAnsi="Tw Cen MT" w:cs="Times New Roman"/>
          <w:sz w:val="24"/>
          <w:szCs w:val="24"/>
        </w:rPr>
        <w:t xml:space="preserve"> </w:t>
      </w:r>
      <w:proofErr w:type="spellStart"/>
      <w:r w:rsidR="00275E9B" w:rsidRPr="00725769">
        <w:rPr>
          <w:rFonts w:ascii="Tw Cen MT" w:hAnsi="Tw Cen MT" w:cs="Times New Roman"/>
          <w:sz w:val="24"/>
          <w:szCs w:val="24"/>
        </w:rPr>
        <w:t>Tingginya</w:t>
      </w:r>
      <w:proofErr w:type="spellEnd"/>
      <w:r w:rsidR="00275E9B" w:rsidRPr="00725769">
        <w:rPr>
          <w:rFonts w:ascii="Tw Cen MT" w:hAnsi="Tw Cen MT" w:cs="Times New Roman"/>
          <w:sz w:val="24"/>
          <w:szCs w:val="24"/>
        </w:rPr>
        <w:t xml:space="preserve"> </w:t>
      </w:r>
      <w:proofErr w:type="spellStart"/>
      <w:r w:rsidR="00275E9B" w:rsidRPr="00725769">
        <w:rPr>
          <w:rFonts w:ascii="Tw Cen MT" w:hAnsi="Tw Cen MT" w:cs="Times New Roman"/>
          <w:sz w:val="24"/>
          <w:szCs w:val="24"/>
        </w:rPr>
        <w:t>bakteri</w:t>
      </w:r>
      <w:proofErr w:type="spellEnd"/>
      <w:r w:rsidR="00275E9B" w:rsidRPr="00725769">
        <w:rPr>
          <w:rFonts w:ascii="Tw Cen MT" w:hAnsi="Tw Cen MT" w:cs="Times New Roman"/>
          <w:sz w:val="24"/>
          <w:szCs w:val="24"/>
        </w:rPr>
        <w:t xml:space="preserve"> yang </w:t>
      </w:r>
      <w:proofErr w:type="spellStart"/>
      <w:r w:rsidR="00275E9B" w:rsidRPr="00725769">
        <w:rPr>
          <w:rFonts w:ascii="Tw Cen MT" w:hAnsi="Tw Cen MT" w:cs="Times New Roman"/>
          <w:sz w:val="24"/>
          <w:szCs w:val="24"/>
        </w:rPr>
        <w:t>terdapat</w:t>
      </w:r>
      <w:proofErr w:type="spellEnd"/>
      <w:r w:rsidR="00275E9B" w:rsidRPr="00725769">
        <w:rPr>
          <w:rFonts w:ascii="Tw Cen MT" w:hAnsi="Tw Cen MT" w:cs="Times New Roman"/>
          <w:sz w:val="24"/>
          <w:szCs w:val="24"/>
        </w:rPr>
        <w:t xml:space="preserve"> </w:t>
      </w:r>
      <w:proofErr w:type="spellStart"/>
      <w:r w:rsidR="00275E9B" w:rsidRPr="00725769">
        <w:rPr>
          <w:rFonts w:ascii="Tw Cen MT" w:hAnsi="Tw Cen MT" w:cs="Times New Roman"/>
          <w:sz w:val="24"/>
          <w:szCs w:val="24"/>
        </w:rPr>
        <w:t>dalam</w:t>
      </w:r>
      <w:proofErr w:type="spellEnd"/>
      <w:r w:rsidR="00275E9B" w:rsidRPr="00725769">
        <w:rPr>
          <w:rFonts w:ascii="Tw Cen MT" w:hAnsi="Tw Cen MT" w:cs="Times New Roman"/>
          <w:sz w:val="24"/>
          <w:szCs w:val="24"/>
        </w:rPr>
        <w:t xml:space="preserve"> </w:t>
      </w:r>
      <w:proofErr w:type="spellStart"/>
      <w:r w:rsidR="00275E9B" w:rsidRPr="00725769">
        <w:rPr>
          <w:rFonts w:ascii="Tw Cen MT" w:hAnsi="Tw Cen MT" w:cs="Times New Roman"/>
          <w:sz w:val="24"/>
          <w:szCs w:val="24"/>
        </w:rPr>
        <w:t>plak</w:t>
      </w:r>
      <w:proofErr w:type="spellEnd"/>
      <w:r w:rsidR="00275E9B" w:rsidRPr="00725769">
        <w:rPr>
          <w:rFonts w:ascii="Tw Cen MT" w:hAnsi="Tw Cen MT" w:cs="Times New Roman"/>
          <w:sz w:val="24"/>
          <w:szCs w:val="24"/>
        </w:rPr>
        <w:t xml:space="preserve"> gingi</w:t>
      </w:r>
      <w:r w:rsidR="00275E9B" w:rsidRPr="00527EC9">
        <w:rPr>
          <w:rFonts w:ascii="Tw Cen MT" w:hAnsi="Tw Cen MT" w:cs="Times New Roman"/>
          <w:sz w:val="24"/>
          <w:szCs w:val="24"/>
        </w:rPr>
        <w:t xml:space="preserve">va </w:t>
      </w:r>
      <w:proofErr w:type="spellStart"/>
      <w:r w:rsidR="00275E9B" w:rsidRPr="00527EC9">
        <w:rPr>
          <w:rFonts w:ascii="Tw Cen MT" w:hAnsi="Tw Cen MT" w:cs="Times New Roman"/>
          <w:sz w:val="24"/>
          <w:szCs w:val="24"/>
        </w:rPr>
        <w:t>berhubungan</w:t>
      </w:r>
      <w:proofErr w:type="spellEnd"/>
      <w:r w:rsidR="00275E9B" w:rsidRPr="00527EC9">
        <w:rPr>
          <w:rFonts w:ascii="Tw Cen MT" w:hAnsi="Tw Cen MT" w:cs="Times New Roman"/>
          <w:sz w:val="24"/>
          <w:szCs w:val="24"/>
        </w:rPr>
        <w:t xml:space="preserve"> </w:t>
      </w:r>
      <w:proofErr w:type="spellStart"/>
      <w:r w:rsidR="00275E9B" w:rsidRPr="00527EC9">
        <w:rPr>
          <w:rFonts w:ascii="Tw Cen MT" w:hAnsi="Tw Cen MT" w:cs="Times New Roman"/>
          <w:sz w:val="24"/>
          <w:szCs w:val="24"/>
        </w:rPr>
        <w:t>dengan</w:t>
      </w:r>
      <w:proofErr w:type="spellEnd"/>
      <w:r w:rsidR="00275E9B" w:rsidRPr="00527EC9">
        <w:rPr>
          <w:rFonts w:ascii="Tw Cen MT" w:hAnsi="Tw Cen MT" w:cs="Times New Roman"/>
          <w:sz w:val="24"/>
          <w:szCs w:val="24"/>
        </w:rPr>
        <w:t xml:space="preserve"> </w:t>
      </w:r>
      <w:proofErr w:type="spellStart"/>
      <w:r w:rsidR="00275E9B" w:rsidRPr="00527EC9">
        <w:rPr>
          <w:rFonts w:ascii="Tw Cen MT" w:hAnsi="Tw Cen MT" w:cs="Times New Roman"/>
          <w:sz w:val="24"/>
          <w:szCs w:val="24"/>
        </w:rPr>
        <w:t>rendahnya</w:t>
      </w:r>
      <w:proofErr w:type="spellEnd"/>
      <w:r w:rsidR="00275E9B" w:rsidRPr="00527EC9">
        <w:rPr>
          <w:rFonts w:ascii="Tw Cen MT" w:hAnsi="Tw Cen MT" w:cs="Times New Roman"/>
          <w:sz w:val="24"/>
          <w:szCs w:val="24"/>
        </w:rPr>
        <w:t xml:space="preserve"> </w:t>
      </w:r>
      <w:proofErr w:type="spellStart"/>
      <w:r w:rsidR="00275E9B" w:rsidRPr="00527EC9">
        <w:rPr>
          <w:rFonts w:ascii="Tw Cen MT" w:hAnsi="Tw Cen MT" w:cs="Times New Roman"/>
          <w:sz w:val="24"/>
          <w:szCs w:val="24"/>
        </w:rPr>
        <w:t>frekuensi</w:t>
      </w:r>
      <w:proofErr w:type="spellEnd"/>
      <w:r w:rsidR="00275E9B" w:rsidRPr="00527EC9">
        <w:rPr>
          <w:rFonts w:ascii="Tw Cen MT" w:hAnsi="Tw Cen MT" w:cs="Times New Roman"/>
          <w:sz w:val="24"/>
          <w:szCs w:val="24"/>
        </w:rPr>
        <w:t xml:space="preserve"> </w:t>
      </w:r>
      <w:proofErr w:type="spellStart"/>
      <w:r w:rsidR="00275E9B" w:rsidRPr="00527EC9">
        <w:rPr>
          <w:rFonts w:ascii="Tw Cen MT" w:hAnsi="Tw Cen MT" w:cs="Times New Roman"/>
          <w:sz w:val="24"/>
          <w:szCs w:val="24"/>
        </w:rPr>
        <w:t>menyikat</w:t>
      </w:r>
      <w:proofErr w:type="spellEnd"/>
      <w:r w:rsidR="00275E9B" w:rsidRPr="00527EC9">
        <w:rPr>
          <w:rFonts w:ascii="Tw Cen MT" w:hAnsi="Tw Cen MT" w:cs="Times New Roman"/>
          <w:sz w:val="24"/>
          <w:szCs w:val="24"/>
        </w:rPr>
        <w:t xml:space="preserve"> </w:t>
      </w:r>
      <w:proofErr w:type="spellStart"/>
      <w:r w:rsidR="00275E9B" w:rsidRPr="00527EC9">
        <w:rPr>
          <w:rFonts w:ascii="Tw Cen MT" w:hAnsi="Tw Cen MT" w:cs="Times New Roman"/>
          <w:sz w:val="24"/>
          <w:szCs w:val="24"/>
        </w:rPr>
        <w:t>gigi</w:t>
      </w:r>
      <w:proofErr w:type="spellEnd"/>
      <w:r w:rsidR="00275E9B" w:rsidRPr="00527EC9">
        <w:rPr>
          <w:rFonts w:ascii="Tw Cen MT" w:hAnsi="Tw Cen MT" w:cs="Times New Roman"/>
          <w:sz w:val="24"/>
          <w:szCs w:val="24"/>
        </w:rPr>
        <w:t xml:space="preserve">, </w:t>
      </w:r>
      <w:proofErr w:type="spellStart"/>
      <w:r w:rsidR="00275E9B" w:rsidRPr="00527EC9">
        <w:rPr>
          <w:rFonts w:ascii="Tw Cen MT" w:hAnsi="Tw Cen MT" w:cs="Times New Roman"/>
          <w:sz w:val="24"/>
          <w:szCs w:val="24"/>
        </w:rPr>
        <w:t>penggunaan</w:t>
      </w:r>
      <w:proofErr w:type="spellEnd"/>
      <w:r w:rsidR="00275E9B" w:rsidRPr="00527EC9">
        <w:rPr>
          <w:rFonts w:ascii="Tw Cen MT" w:hAnsi="Tw Cen MT" w:cs="Times New Roman"/>
          <w:sz w:val="24"/>
          <w:szCs w:val="24"/>
        </w:rPr>
        <w:t xml:space="preserve"> </w:t>
      </w:r>
      <w:proofErr w:type="spellStart"/>
      <w:r w:rsidR="00275E9B" w:rsidRPr="00527EC9">
        <w:rPr>
          <w:rFonts w:ascii="Tw Cen MT" w:hAnsi="Tw Cen MT" w:cs="Times New Roman"/>
          <w:sz w:val="24"/>
          <w:szCs w:val="24"/>
        </w:rPr>
        <w:t>obat</w:t>
      </w:r>
      <w:proofErr w:type="spellEnd"/>
      <w:r w:rsidR="00275E9B" w:rsidRPr="00527EC9">
        <w:rPr>
          <w:rFonts w:ascii="Tw Cen MT" w:hAnsi="Tw Cen MT" w:cs="Times New Roman"/>
          <w:sz w:val="24"/>
          <w:szCs w:val="24"/>
        </w:rPr>
        <w:t xml:space="preserve"> </w:t>
      </w:r>
      <w:proofErr w:type="spellStart"/>
      <w:r w:rsidR="00275E9B" w:rsidRPr="00527EC9">
        <w:rPr>
          <w:rFonts w:ascii="Tw Cen MT" w:hAnsi="Tw Cen MT" w:cs="Times New Roman"/>
          <w:sz w:val="24"/>
          <w:szCs w:val="24"/>
        </w:rPr>
        <w:t>kumur</w:t>
      </w:r>
      <w:proofErr w:type="spellEnd"/>
      <w:r w:rsidR="00275E9B" w:rsidRPr="00527EC9">
        <w:rPr>
          <w:rFonts w:ascii="Tw Cen MT" w:hAnsi="Tw Cen MT" w:cs="Times New Roman"/>
          <w:sz w:val="24"/>
          <w:szCs w:val="24"/>
        </w:rPr>
        <w:t xml:space="preserve">, dan </w:t>
      </w:r>
      <w:proofErr w:type="spellStart"/>
      <w:r w:rsidR="00275E9B" w:rsidRPr="00527EC9">
        <w:rPr>
          <w:rFonts w:ascii="Tw Cen MT" w:hAnsi="Tw Cen MT" w:cs="Times New Roman"/>
          <w:sz w:val="24"/>
          <w:szCs w:val="24"/>
        </w:rPr>
        <w:t>benang</w:t>
      </w:r>
      <w:proofErr w:type="spellEnd"/>
      <w:r w:rsidR="00275E9B" w:rsidRPr="00527EC9">
        <w:rPr>
          <w:rFonts w:ascii="Tw Cen MT" w:hAnsi="Tw Cen MT" w:cs="Times New Roman"/>
          <w:sz w:val="24"/>
          <w:szCs w:val="24"/>
        </w:rPr>
        <w:t xml:space="preserve"> </w:t>
      </w:r>
      <w:proofErr w:type="spellStart"/>
      <w:r w:rsidR="00275E9B" w:rsidRPr="00527EC9">
        <w:rPr>
          <w:rFonts w:ascii="Tw Cen MT" w:hAnsi="Tw Cen MT" w:cs="Times New Roman"/>
          <w:sz w:val="24"/>
          <w:szCs w:val="24"/>
        </w:rPr>
        <w:t>gigi</w:t>
      </w:r>
      <w:proofErr w:type="spellEnd"/>
      <w:r w:rsidR="00275E9B" w:rsidRPr="00527EC9">
        <w:rPr>
          <w:rFonts w:ascii="Tw Cen MT" w:hAnsi="Tw Cen MT" w:cs="Times New Roman"/>
          <w:sz w:val="24"/>
          <w:szCs w:val="24"/>
        </w:rPr>
        <w:t xml:space="preserve">. </w:t>
      </w:r>
      <w:proofErr w:type="spellStart"/>
      <w:r w:rsidR="00275E9B" w:rsidRPr="00527EC9">
        <w:rPr>
          <w:rFonts w:ascii="Tw Cen MT" w:hAnsi="Tw Cen MT" w:cs="Times New Roman"/>
          <w:sz w:val="24"/>
          <w:szCs w:val="24"/>
        </w:rPr>
        <w:t>Peningkatan</w:t>
      </w:r>
      <w:proofErr w:type="spellEnd"/>
      <w:r w:rsidR="00F01A9F" w:rsidRPr="00527EC9">
        <w:rPr>
          <w:rFonts w:ascii="Tw Cen MT" w:hAnsi="Tw Cen MT" w:cs="Times New Roman"/>
          <w:sz w:val="24"/>
          <w:szCs w:val="24"/>
        </w:rPr>
        <w:t xml:space="preserve"> </w:t>
      </w:r>
      <w:proofErr w:type="spellStart"/>
      <w:r w:rsidR="00F01A9F" w:rsidRPr="00527EC9">
        <w:rPr>
          <w:rFonts w:ascii="Tw Cen MT" w:hAnsi="Tw Cen MT" w:cs="Times New Roman"/>
          <w:sz w:val="24"/>
          <w:szCs w:val="24"/>
        </w:rPr>
        <w:t>pemeliharaan</w:t>
      </w:r>
      <w:proofErr w:type="spellEnd"/>
      <w:r w:rsidR="00F01A9F" w:rsidRPr="00527EC9">
        <w:rPr>
          <w:rFonts w:ascii="Tw Cen MT" w:hAnsi="Tw Cen MT" w:cs="Times New Roman"/>
          <w:sz w:val="24"/>
          <w:szCs w:val="24"/>
        </w:rPr>
        <w:t xml:space="preserve"> </w:t>
      </w:r>
      <w:proofErr w:type="spellStart"/>
      <w:r w:rsidR="00F01A9F" w:rsidRPr="00527EC9">
        <w:rPr>
          <w:rFonts w:ascii="Tw Cen MT" w:hAnsi="Tw Cen MT" w:cs="Times New Roman"/>
          <w:sz w:val="24"/>
          <w:szCs w:val="24"/>
        </w:rPr>
        <w:t>kesehatan</w:t>
      </w:r>
      <w:proofErr w:type="spellEnd"/>
      <w:r w:rsidR="00F01A9F" w:rsidRPr="00527EC9">
        <w:rPr>
          <w:rFonts w:ascii="Tw Cen MT" w:hAnsi="Tw Cen MT" w:cs="Times New Roman"/>
          <w:sz w:val="24"/>
          <w:szCs w:val="24"/>
        </w:rPr>
        <w:t xml:space="preserve"> </w:t>
      </w:r>
      <w:proofErr w:type="spellStart"/>
      <w:r w:rsidR="00F01A9F" w:rsidRPr="00527EC9">
        <w:rPr>
          <w:rFonts w:ascii="Tw Cen MT" w:hAnsi="Tw Cen MT" w:cs="Times New Roman"/>
          <w:sz w:val="24"/>
          <w:szCs w:val="24"/>
        </w:rPr>
        <w:t>gigi</w:t>
      </w:r>
      <w:proofErr w:type="spellEnd"/>
      <w:r w:rsidR="00F01A9F" w:rsidRPr="00527EC9">
        <w:rPr>
          <w:rFonts w:ascii="Tw Cen MT" w:hAnsi="Tw Cen MT" w:cs="Times New Roman"/>
          <w:sz w:val="24"/>
          <w:szCs w:val="24"/>
        </w:rPr>
        <w:t xml:space="preserve"> </w:t>
      </w:r>
      <w:proofErr w:type="spellStart"/>
      <w:r w:rsidR="00F01A9F" w:rsidRPr="00527EC9">
        <w:rPr>
          <w:rFonts w:ascii="Tw Cen MT" w:hAnsi="Tw Cen MT" w:cs="Times New Roman"/>
          <w:sz w:val="24"/>
          <w:szCs w:val="24"/>
        </w:rPr>
        <w:t>melalui</w:t>
      </w:r>
      <w:proofErr w:type="spellEnd"/>
      <w:r w:rsidR="00F01A9F" w:rsidRPr="00527EC9">
        <w:rPr>
          <w:rFonts w:ascii="Tw Cen MT" w:hAnsi="Tw Cen MT" w:cs="Times New Roman"/>
          <w:sz w:val="24"/>
          <w:szCs w:val="24"/>
        </w:rPr>
        <w:t xml:space="preserve"> </w:t>
      </w:r>
      <w:proofErr w:type="spellStart"/>
      <w:r w:rsidR="00F01A9F" w:rsidRPr="00527EC9">
        <w:rPr>
          <w:rFonts w:ascii="Tw Cen MT" w:hAnsi="Tw Cen MT" w:cs="Times New Roman"/>
          <w:sz w:val="24"/>
          <w:szCs w:val="24"/>
        </w:rPr>
        <w:t>menyikat</w:t>
      </w:r>
      <w:proofErr w:type="spellEnd"/>
      <w:r w:rsidR="00F01A9F" w:rsidRPr="00527EC9">
        <w:rPr>
          <w:rFonts w:ascii="Tw Cen MT" w:hAnsi="Tw Cen MT" w:cs="Times New Roman"/>
          <w:sz w:val="24"/>
          <w:szCs w:val="24"/>
        </w:rPr>
        <w:t xml:space="preserve"> </w:t>
      </w:r>
      <w:proofErr w:type="spellStart"/>
      <w:r w:rsidR="00F01A9F" w:rsidRPr="00527EC9">
        <w:rPr>
          <w:rFonts w:ascii="Tw Cen MT" w:hAnsi="Tw Cen MT" w:cs="Times New Roman"/>
          <w:sz w:val="24"/>
          <w:szCs w:val="24"/>
        </w:rPr>
        <w:t>gigi</w:t>
      </w:r>
      <w:proofErr w:type="spellEnd"/>
      <w:r w:rsidR="00F01A9F" w:rsidRPr="00527EC9">
        <w:rPr>
          <w:rFonts w:ascii="Tw Cen MT" w:hAnsi="Tw Cen MT" w:cs="Times New Roman"/>
          <w:sz w:val="24"/>
          <w:szCs w:val="24"/>
        </w:rPr>
        <w:t xml:space="preserve"> dan </w:t>
      </w:r>
      <w:proofErr w:type="spellStart"/>
      <w:r w:rsidR="00F01A9F" w:rsidRPr="00527EC9">
        <w:rPr>
          <w:rFonts w:ascii="Tw Cen MT" w:hAnsi="Tw Cen MT" w:cs="Times New Roman"/>
          <w:sz w:val="24"/>
          <w:szCs w:val="24"/>
        </w:rPr>
        <w:t>menggunakan</w:t>
      </w:r>
      <w:proofErr w:type="spellEnd"/>
      <w:r w:rsidR="00F01A9F" w:rsidRPr="00527EC9">
        <w:rPr>
          <w:rFonts w:ascii="Tw Cen MT" w:hAnsi="Tw Cen MT" w:cs="Times New Roman"/>
          <w:sz w:val="24"/>
          <w:szCs w:val="24"/>
        </w:rPr>
        <w:t xml:space="preserve"> </w:t>
      </w:r>
      <w:proofErr w:type="spellStart"/>
      <w:r w:rsidR="00F01A9F" w:rsidRPr="00527EC9">
        <w:rPr>
          <w:rFonts w:ascii="Tw Cen MT" w:hAnsi="Tw Cen MT" w:cs="Times New Roman"/>
          <w:sz w:val="24"/>
          <w:szCs w:val="24"/>
        </w:rPr>
        <w:t>benang</w:t>
      </w:r>
      <w:proofErr w:type="spellEnd"/>
      <w:r w:rsidR="00F01A9F" w:rsidRPr="00527EC9">
        <w:rPr>
          <w:rFonts w:ascii="Tw Cen MT" w:hAnsi="Tw Cen MT" w:cs="Times New Roman"/>
          <w:sz w:val="24"/>
          <w:szCs w:val="24"/>
        </w:rPr>
        <w:t xml:space="preserve"> </w:t>
      </w:r>
      <w:proofErr w:type="spellStart"/>
      <w:r w:rsidR="00F01A9F" w:rsidRPr="00527EC9">
        <w:rPr>
          <w:rFonts w:ascii="Tw Cen MT" w:hAnsi="Tw Cen MT" w:cs="Times New Roman"/>
          <w:sz w:val="24"/>
          <w:szCs w:val="24"/>
        </w:rPr>
        <w:t>gigi</w:t>
      </w:r>
      <w:proofErr w:type="spellEnd"/>
      <w:r w:rsidR="00F01A9F" w:rsidRPr="00527EC9">
        <w:rPr>
          <w:rFonts w:ascii="Tw Cen MT" w:hAnsi="Tw Cen MT" w:cs="Times New Roman"/>
          <w:sz w:val="24"/>
          <w:szCs w:val="24"/>
        </w:rPr>
        <w:t xml:space="preserve"> sangat </w:t>
      </w:r>
      <w:proofErr w:type="spellStart"/>
      <w:r w:rsidR="00F01A9F" w:rsidRPr="00527EC9">
        <w:rPr>
          <w:rFonts w:ascii="Tw Cen MT" w:hAnsi="Tw Cen MT" w:cs="Times New Roman"/>
          <w:sz w:val="24"/>
          <w:szCs w:val="24"/>
        </w:rPr>
        <w:t>bermanfaat</w:t>
      </w:r>
      <w:proofErr w:type="spellEnd"/>
      <w:r w:rsidR="00F01A9F" w:rsidRPr="00527EC9">
        <w:rPr>
          <w:rFonts w:ascii="Tw Cen MT" w:hAnsi="Tw Cen MT" w:cs="Times New Roman"/>
          <w:sz w:val="24"/>
          <w:szCs w:val="24"/>
        </w:rPr>
        <w:t xml:space="preserve"> </w:t>
      </w:r>
      <w:proofErr w:type="spellStart"/>
      <w:r w:rsidR="00F01A9F" w:rsidRPr="00527EC9">
        <w:rPr>
          <w:rFonts w:ascii="Tw Cen MT" w:hAnsi="Tw Cen MT" w:cs="Times New Roman"/>
          <w:sz w:val="24"/>
          <w:szCs w:val="24"/>
        </w:rPr>
        <w:t>dalam</w:t>
      </w:r>
      <w:proofErr w:type="spellEnd"/>
      <w:r w:rsidR="00F01A9F" w:rsidRPr="00527EC9">
        <w:rPr>
          <w:rFonts w:ascii="Tw Cen MT" w:hAnsi="Tw Cen MT" w:cs="Times New Roman"/>
          <w:sz w:val="24"/>
          <w:szCs w:val="24"/>
        </w:rPr>
        <w:t xml:space="preserve"> </w:t>
      </w:r>
      <w:proofErr w:type="spellStart"/>
      <w:r w:rsidR="00F01A9F" w:rsidRPr="00527EC9">
        <w:rPr>
          <w:rFonts w:ascii="Tw Cen MT" w:hAnsi="Tw Cen MT" w:cs="Times New Roman"/>
          <w:sz w:val="24"/>
          <w:szCs w:val="24"/>
        </w:rPr>
        <w:t>menurunkan</w:t>
      </w:r>
      <w:proofErr w:type="spellEnd"/>
      <w:r w:rsidR="00F01A9F" w:rsidRPr="00527EC9">
        <w:rPr>
          <w:rFonts w:ascii="Tw Cen MT" w:hAnsi="Tw Cen MT" w:cs="Times New Roman"/>
          <w:sz w:val="24"/>
          <w:szCs w:val="24"/>
        </w:rPr>
        <w:t xml:space="preserve"> gingivitis </w:t>
      </w:r>
      <w:r w:rsidR="00F01A9F" w:rsidRPr="00527EC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{"citationItems":[{"id":"ITEM-1","itemData":{"DOI":"doi.org/10.1111/jcpe.13644","author":[{"dropping-particle":"","family":"Bertelsen","given":"Randi Jacobsen","non-dropping-particle":"","parse-names":false,"suffix":""},{"dropping-particle":"","family":"Barrionuevo","given":"Antonio Manuel Perez","non-dropping-particle":"","parse-names":false,"suffix":""},{"dropping-particle":"","family":"Shigdel","given":"Rajesh","non-dropping-particle":"","parse-names":false,"suffix":""},{"dropping-particle":"","family":"Lie","given":"Stein Atle","non-dropping-particle":"","parse-names":false,"suffix":""},{"dropping-particle":"","family":"Lin","given":"Huang","non-dropping-particle":"","parse-names":false,"suffix":""},{"dropping-particle":"","family":"Real","given":"Francisco Gomez","non-dropping-particle":"","parse-names":false,"suffix":""},{"dropping-particle":"","family":"Ringel-Kulka","given":"Tamar","non-dropping-particle":"","parse-names":false,"suffix":""},{"dropping-particle":"","family":"Åstrøm","given":"Anne Nordrehaug","non-dropping-particle":"","parse-names":false,"suffix":""},{"dropping-particle":"","family":"Svanes","given":"Cecilie","non-dropping-particle":"","parse-names":false,"suffix":""}],"container-title":"Journal of Clinical Periodontology","id":"ITEM-1","issue":"8","issued":{"date-parts":[["2022"]]},"page":"768-781","title":"Association of oral bacteria with oral hygiene habits and self-reported gingival bleeding","type":"article-journal","volume":"49"},"uris":["http://www.mendeley.com/documents/?uuid=719ebdd2-1a4f-43e0-8b83-291c0e627566"]}],"mendeley":{"formattedCitation":"[15]","plainTextFormattedCitation":"[15]","previouslyFormattedCitation":"[14]"},"properties":{"noteIndex":0},"schema":"https://github.com/citation-style-language/schema/raw/master/csl-citation.json"}</w:instrText>
      </w:r>
      <w:r w:rsidR="00F01A9F" w:rsidRPr="00527EC9">
        <w:rPr>
          <w:rFonts w:ascii="Tw Cen MT" w:hAnsi="Tw Cen MT" w:cs="Times New Roman"/>
          <w:sz w:val="24"/>
          <w:szCs w:val="24"/>
        </w:rPr>
        <w:fldChar w:fldCharType="separate"/>
      </w:r>
      <w:r w:rsidR="002001C0" w:rsidRPr="002001C0">
        <w:rPr>
          <w:rFonts w:ascii="Tw Cen MT" w:hAnsi="Tw Cen MT" w:cs="Times New Roman"/>
          <w:noProof/>
          <w:sz w:val="24"/>
          <w:szCs w:val="24"/>
        </w:rPr>
        <w:t>[15]</w:t>
      </w:r>
      <w:r w:rsidR="00F01A9F" w:rsidRPr="00527EC9">
        <w:rPr>
          <w:rFonts w:ascii="Tw Cen MT" w:hAnsi="Tw Cen MT" w:cs="Times New Roman"/>
          <w:sz w:val="24"/>
          <w:szCs w:val="24"/>
        </w:rPr>
        <w:fldChar w:fldCharType="end"/>
      </w:r>
      <w:r w:rsidR="00F01A9F" w:rsidRPr="00527EC9">
        <w:rPr>
          <w:rFonts w:ascii="Tw Cen MT" w:hAnsi="Tw Cen MT" w:cs="Times New Roman"/>
          <w:sz w:val="24"/>
          <w:szCs w:val="24"/>
        </w:rPr>
        <w:t>.</w:t>
      </w:r>
      <w:r w:rsidR="00275E9B" w:rsidRPr="00527EC9">
        <w:rPr>
          <w:rFonts w:ascii="Tw Cen MT" w:hAnsi="Tw Cen MT" w:cs="Times New Roman"/>
          <w:sz w:val="24"/>
          <w:szCs w:val="24"/>
        </w:rPr>
        <w:t xml:space="preserve"> </w:t>
      </w:r>
      <w:r w:rsidR="004B5249" w:rsidRPr="00527EC9">
        <w:rPr>
          <w:rFonts w:ascii="Tw Cen MT" w:hAnsi="Tw Cen MT" w:cs="Times New Roman"/>
          <w:sz w:val="24"/>
          <w:szCs w:val="24"/>
        </w:rPr>
        <w:t>Hal</w:t>
      </w:r>
      <w:r w:rsidR="00E54350" w:rsidRPr="00527EC9">
        <w:rPr>
          <w:rFonts w:ascii="Tw Cen MT" w:hAnsi="Tw Cen MT" w:cs="Times New Roman"/>
          <w:sz w:val="24"/>
          <w:szCs w:val="24"/>
        </w:rPr>
        <w:t xml:space="preserve"> lain yang </w:t>
      </w:r>
      <w:proofErr w:type="spellStart"/>
      <w:r w:rsidR="00E54350" w:rsidRPr="00527EC9">
        <w:rPr>
          <w:rFonts w:ascii="Tw Cen MT" w:hAnsi="Tw Cen MT" w:cs="Times New Roman"/>
          <w:sz w:val="24"/>
          <w:szCs w:val="24"/>
        </w:rPr>
        <w:t>dapat</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menyebabkan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tingginya</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angka</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kejadian</w:t>
      </w:r>
      <w:proofErr w:type="spellEnd"/>
      <w:r w:rsidR="00E54350" w:rsidRPr="00527EC9">
        <w:rPr>
          <w:rFonts w:ascii="Tw Cen MT" w:hAnsi="Tw Cen MT" w:cs="Times New Roman"/>
          <w:sz w:val="24"/>
          <w:szCs w:val="24"/>
        </w:rPr>
        <w:t xml:space="preserve"> gingivitis </w:t>
      </w:r>
      <w:proofErr w:type="spellStart"/>
      <w:r w:rsidR="004B5249" w:rsidRPr="00527EC9">
        <w:rPr>
          <w:rFonts w:ascii="Tw Cen MT" w:hAnsi="Tw Cen MT" w:cs="Times New Roman"/>
          <w:sz w:val="24"/>
          <w:szCs w:val="24"/>
        </w:rPr>
        <w:t>yaitu</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kondisi</w:t>
      </w:r>
      <w:proofErr w:type="spellEnd"/>
      <w:r w:rsidR="00E54350" w:rsidRPr="00527EC9">
        <w:rPr>
          <w:rFonts w:ascii="Tw Cen MT" w:hAnsi="Tw Cen MT" w:cs="Times New Roman"/>
          <w:sz w:val="24"/>
          <w:szCs w:val="24"/>
        </w:rPr>
        <w:t xml:space="preserve"> hormonal. </w:t>
      </w:r>
      <w:proofErr w:type="spellStart"/>
      <w:r w:rsidR="00E54350" w:rsidRPr="00527EC9">
        <w:rPr>
          <w:rFonts w:ascii="Tw Cen MT" w:hAnsi="Tw Cen MT" w:cs="Times New Roman"/>
          <w:sz w:val="24"/>
          <w:szCs w:val="24"/>
        </w:rPr>
        <w:t>Peningkatan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hormon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mengakibatkan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pelepasan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histamin</w:t>
      </w:r>
      <w:proofErr w:type="spellEnd"/>
      <w:r w:rsidR="00E54350" w:rsidRPr="00527EC9">
        <w:rPr>
          <w:rFonts w:ascii="Tw Cen MT" w:hAnsi="Tw Cen MT" w:cs="Times New Roman"/>
          <w:sz w:val="24"/>
          <w:szCs w:val="24"/>
        </w:rPr>
        <w:t xml:space="preserve"> dan </w:t>
      </w:r>
      <w:proofErr w:type="spellStart"/>
      <w:r w:rsidR="00E54350" w:rsidRPr="00527EC9">
        <w:rPr>
          <w:rFonts w:ascii="Tw Cen MT" w:hAnsi="Tw Cen MT" w:cs="Times New Roman"/>
          <w:sz w:val="24"/>
          <w:szCs w:val="24"/>
        </w:rPr>
        <w:t>enzim</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proteolitik</w:t>
      </w:r>
      <w:proofErr w:type="spellEnd"/>
      <w:r w:rsidR="00CA4551" w:rsidRPr="00527EC9">
        <w:rPr>
          <w:rFonts w:ascii="Tw Cen MT" w:hAnsi="Tw Cen MT" w:cs="Times New Roman"/>
          <w:sz w:val="24"/>
          <w:szCs w:val="24"/>
        </w:rPr>
        <w:t>,</w:t>
      </w:r>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sehingga</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peradangan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gusi</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semakin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meningkat</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Keadaan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ini</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ditandai</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dengan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papila</w:t>
      </w:r>
      <w:proofErr w:type="spellEnd"/>
      <w:r w:rsidR="00E54350" w:rsidRPr="00527EC9">
        <w:rPr>
          <w:rFonts w:ascii="Tw Cen MT" w:hAnsi="Tw Cen MT" w:cs="Times New Roman"/>
          <w:sz w:val="24"/>
          <w:szCs w:val="24"/>
        </w:rPr>
        <w:t xml:space="preserve"> interdental yang </w:t>
      </w:r>
      <w:proofErr w:type="spellStart"/>
      <w:r w:rsidR="00E54350" w:rsidRPr="00527EC9">
        <w:rPr>
          <w:rFonts w:ascii="Tw Cen MT" w:hAnsi="Tw Cen MT" w:cs="Times New Roman"/>
          <w:sz w:val="24"/>
          <w:szCs w:val="24"/>
        </w:rPr>
        <w:t>memerah</w:t>
      </w:r>
      <w:proofErr w:type="spellEnd"/>
      <w:r w:rsidR="00E54350" w:rsidRPr="00527EC9">
        <w:rPr>
          <w:rFonts w:ascii="Tw Cen MT" w:hAnsi="Tw Cen MT" w:cs="Times New Roman"/>
          <w:sz w:val="24"/>
          <w:szCs w:val="24"/>
        </w:rPr>
        <w:t>,</w:t>
      </w:r>
      <w:r w:rsidR="00CA4551"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bengkak</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mudah</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berdarah</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disertai</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plak</w:t>
      </w:r>
      <w:proofErr w:type="spellEnd"/>
      <w:r w:rsidR="00E54350" w:rsidRPr="00527EC9">
        <w:rPr>
          <w:rFonts w:ascii="Tw Cen MT" w:hAnsi="Tw Cen MT" w:cs="Times New Roman"/>
          <w:sz w:val="24"/>
          <w:szCs w:val="24"/>
        </w:rPr>
        <w:t xml:space="preserve"> dan </w:t>
      </w:r>
      <w:proofErr w:type="spellStart"/>
      <w:r w:rsidR="00E54350" w:rsidRPr="00527EC9">
        <w:rPr>
          <w:rFonts w:ascii="Tw Cen MT" w:hAnsi="Tw Cen MT" w:cs="Times New Roman"/>
          <w:sz w:val="24"/>
          <w:szCs w:val="24"/>
        </w:rPr>
        <w:t>kalkulus</w:t>
      </w:r>
      <w:proofErr w:type="spellEnd"/>
      <w:r w:rsidR="00E54350" w:rsidRPr="00527EC9">
        <w:rPr>
          <w:rFonts w:ascii="Tw Cen MT" w:hAnsi="Tw Cen MT" w:cs="Times New Roman"/>
          <w:sz w:val="24"/>
          <w:szCs w:val="24"/>
        </w:rPr>
        <w:t xml:space="preserve"> yang </w:t>
      </w:r>
      <w:proofErr w:type="spellStart"/>
      <w:r w:rsidR="00E54350" w:rsidRPr="00527EC9">
        <w:rPr>
          <w:rFonts w:ascii="Tw Cen MT" w:hAnsi="Tw Cen MT" w:cs="Times New Roman"/>
          <w:sz w:val="24"/>
          <w:szCs w:val="24"/>
        </w:rPr>
        <w:t>mengakibatkan</w:t>
      </w:r>
      <w:proofErr w:type="spellEnd"/>
      <w:r w:rsidR="00E54350" w:rsidRPr="00527EC9">
        <w:rPr>
          <w:rFonts w:ascii="Tw Cen MT" w:hAnsi="Tw Cen MT" w:cs="Times New Roman"/>
          <w:sz w:val="24"/>
          <w:szCs w:val="24"/>
        </w:rPr>
        <w:t xml:space="preserve"> gingiva </w:t>
      </w:r>
      <w:proofErr w:type="spellStart"/>
      <w:r w:rsidR="00E54350" w:rsidRPr="00527EC9">
        <w:rPr>
          <w:rFonts w:ascii="Tw Cen MT" w:hAnsi="Tw Cen MT" w:cs="Times New Roman"/>
          <w:sz w:val="24"/>
          <w:szCs w:val="24"/>
        </w:rPr>
        <w:t>mengalami</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peradangan</w:t>
      </w:r>
      <w:proofErr w:type="spellEnd"/>
      <w:r w:rsidR="00CA4551" w:rsidRPr="00527EC9">
        <w:rPr>
          <w:rFonts w:ascii="Tw Cen MT" w:hAnsi="Tw Cen MT" w:cs="Times New Roman"/>
          <w:sz w:val="24"/>
          <w:szCs w:val="24"/>
        </w:rPr>
        <w:t xml:space="preserve"> </w:t>
      </w:r>
      <w:r w:rsidR="00CA4551" w:rsidRPr="00527EC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{"citationItems":[{"id":"ITEM-1","itemData":{"DOI":"10.31983/link.v16i1.5681","ISSN":"1829-5754","abstract":"Mayoritas ibu hamil yang melakukan kontrol ke Puskemas mempunyai karang gigi, dan pengetahuan buruk tentang kebersihan gigi dan mulut khususnya tentang gingivitis Gingivitis adalah penyakit peradangan gusi yang berawal dari adanya plak dan karang gigi. Salah satu cara untuk meningkatkan pengetahuan ibu hamil dengan cara memberikan informasi yang dilakukan secara face to face. Metode yang digunakan yaitu metode eksperimen semu dengan rancangan pre-test dan post-test. Subjek sebanyak 44 ibu hamil yang dibagi menjadi dua kelompok, keduanya mendapatkan penyuluhan tentang gingivitis di awal pertemuan. Analisa data menggunakan uji paired t-test dan uji independent t-test. Uji independent t-test menunjukan hasil perbedaan yang bermakna antara kelompok perlakuan dan kelompok kontrol dengan nilai p=0,019 (&lt;0,05). Pemberian konseling secara face to face efektif untuk meningkatkan pengetahuan tentang gingivitis pada ibu hamil di Puskesmas Karangtengah Kabupaten Demak","author":[{"dropping-particle":"","family":"Fatmasari","given":"Diyah","non-dropping-particle":"","parse-names":false,"suffix":""},{"dropping-particle":"","family":"Lismawati","given":"Nur Farida","non-dropping-particle":"","parse-names":false,"suffix":""}],"container-title":"LINK","id":"ITEM-1","issue":"1","issued":{"date-parts":[["2020"]]},"page":"31-35","title":"Peningkatan Pengetahuan Tentang Gingivitis Pada Ibu Hamil Melalui Konseling Individu","type":"article-journal","volume":"16"},"uris":["http://www.mendeley.com/documents/?uuid=dd4b7a6f-4b88-4ecb-b5a0-7b611b9f5e3f"]}],"mendeley":{"formattedCitation":"[16]","plainTextFormattedCitation":"[16]","previouslyFormattedCitation":"[15]"},"properties":{"noteIndex":0},"schema":"https://github.com/citation-style-language/schema/raw/master/csl-citation.json"}</w:instrText>
      </w:r>
      <w:r w:rsidR="00CA4551" w:rsidRPr="00527EC9">
        <w:rPr>
          <w:rFonts w:ascii="Tw Cen MT" w:hAnsi="Tw Cen MT" w:cs="Times New Roman"/>
          <w:sz w:val="24"/>
          <w:szCs w:val="24"/>
        </w:rPr>
        <w:fldChar w:fldCharType="separate"/>
      </w:r>
      <w:r w:rsidR="002001C0" w:rsidRPr="002001C0">
        <w:rPr>
          <w:rFonts w:ascii="Tw Cen MT" w:hAnsi="Tw Cen MT" w:cs="Times New Roman"/>
          <w:noProof/>
          <w:sz w:val="24"/>
          <w:szCs w:val="24"/>
        </w:rPr>
        <w:t>[16]</w:t>
      </w:r>
      <w:r w:rsidR="00CA4551" w:rsidRPr="00527EC9">
        <w:rPr>
          <w:rFonts w:ascii="Tw Cen MT" w:hAnsi="Tw Cen MT" w:cs="Times New Roman"/>
          <w:sz w:val="24"/>
          <w:szCs w:val="24"/>
        </w:rPr>
        <w:fldChar w:fldCharType="end"/>
      </w:r>
      <w:r w:rsidR="00E54350" w:rsidRPr="00527EC9">
        <w:rPr>
          <w:rFonts w:ascii="Tw Cen MT" w:hAnsi="Tw Cen MT" w:cs="Times New Roman"/>
          <w:sz w:val="24"/>
          <w:szCs w:val="24"/>
        </w:rPr>
        <w:t>.</w:t>
      </w:r>
    </w:p>
    <w:p w14:paraId="3EA11018" w14:textId="01FB9A57" w:rsidR="00E54350" w:rsidRPr="006432D1" w:rsidRDefault="00CA4551" w:rsidP="000704B7">
      <w:pPr>
        <w:spacing w:after="0" w:line="240" w:lineRule="auto"/>
        <w:jc w:val="both"/>
        <w:rPr>
          <w:rFonts w:ascii="Tw Cen MT" w:hAnsi="Tw Cen MT" w:cs="Times New Roman"/>
          <w:sz w:val="24"/>
          <w:szCs w:val="24"/>
        </w:rPr>
      </w:pPr>
      <w:proofErr w:type="spellStart"/>
      <w:r w:rsidRPr="00527EC9">
        <w:rPr>
          <w:rFonts w:ascii="Tw Cen MT" w:hAnsi="Tw Cen MT" w:cs="Times New Roman"/>
          <w:sz w:val="24"/>
          <w:szCs w:val="24"/>
        </w:rPr>
        <w:t>Penelitian</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ini</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menunjukkan</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ada</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hubungan</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antara</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pengetahuan</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pemeliharaan</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kesehatan</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gigi</w:t>
      </w:r>
      <w:proofErr w:type="spellEnd"/>
      <w:r w:rsidRPr="00527EC9">
        <w:rPr>
          <w:rFonts w:ascii="Tw Cen MT" w:hAnsi="Tw Cen MT" w:cs="Times New Roman"/>
          <w:sz w:val="24"/>
          <w:szCs w:val="24"/>
        </w:rPr>
        <w:t xml:space="preserve"> dan </w:t>
      </w:r>
      <w:proofErr w:type="spellStart"/>
      <w:r w:rsidRPr="00527EC9">
        <w:rPr>
          <w:rFonts w:ascii="Tw Cen MT" w:hAnsi="Tw Cen MT" w:cs="Times New Roman"/>
          <w:sz w:val="24"/>
          <w:szCs w:val="24"/>
        </w:rPr>
        <w:t>mulut</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dengan</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kejadian</w:t>
      </w:r>
      <w:proofErr w:type="spellEnd"/>
      <w:r w:rsidRPr="00527EC9">
        <w:rPr>
          <w:rFonts w:ascii="Tw Cen MT" w:hAnsi="Tw Cen MT" w:cs="Times New Roman"/>
          <w:sz w:val="24"/>
          <w:szCs w:val="24"/>
        </w:rPr>
        <w:t xml:space="preserve"> gingivitis pada para </w:t>
      </w:r>
      <w:proofErr w:type="spellStart"/>
      <w:r w:rsidRPr="00527EC9">
        <w:rPr>
          <w:rFonts w:ascii="Tw Cen MT" w:hAnsi="Tw Cen MT" w:cs="Times New Roman"/>
          <w:sz w:val="24"/>
          <w:szCs w:val="24"/>
        </w:rPr>
        <w:t>pedagang</w:t>
      </w:r>
      <w:proofErr w:type="spellEnd"/>
      <w:r w:rsidRPr="00527EC9">
        <w:rPr>
          <w:rFonts w:ascii="Tw Cen MT" w:hAnsi="Tw Cen MT" w:cs="Times New Roman"/>
          <w:sz w:val="24"/>
          <w:szCs w:val="24"/>
        </w:rPr>
        <w:t xml:space="preserve">. </w:t>
      </w:r>
      <w:proofErr w:type="spellStart"/>
      <w:r w:rsidRPr="00527EC9">
        <w:rPr>
          <w:rFonts w:ascii="Tw Cen MT" w:hAnsi="Tw Cen MT" w:cs="Times New Roman"/>
          <w:sz w:val="24"/>
          <w:szCs w:val="24"/>
        </w:rPr>
        <w:t>S</w:t>
      </w:r>
      <w:r w:rsidR="00E54350" w:rsidRPr="00527EC9">
        <w:rPr>
          <w:rFonts w:ascii="Tw Cen MT" w:hAnsi="Tw Cen MT" w:cs="Times New Roman"/>
          <w:sz w:val="24"/>
          <w:szCs w:val="24"/>
        </w:rPr>
        <w:t>emakin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rendah</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pengetahuan</w:t>
      </w:r>
      <w:proofErr w:type="spellEnd"/>
      <w:r w:rsidRPr="00527EC9">
        <w:rPr>
          <w:rFonts w:ascii="Tw Cen MT" w:hAnsi="Tw Cen MT" w:cs="Times New Roman"/>
          <w:sz w:val="24"/>
          <w:szCs w:val="24"/>
        </w:rPr>
        <w:t>,</w:t>
      </w:r>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maka</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akan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semakin</w:t>
      </w:r>
      <w:proofErr w:type="spellEnd"/>
      <w:r w:rsidR="00E54350" w:rsidRPr="00527EC9">
        <w:rPr>
          <w:rFonts w:ascii="Tw Cen MT" w:hAnsi="Tw Cen MT" w:cs="Times New Roman"/>
          <w:sz w:val="24"/>
          <w:szCs w:val="24"/>
        </w:rPr>
        <w:t xml:space="preserve"> </w:t>
      </w:r>
      <w:proofErr w:type="spellStart"/>
      <w:r w:rsidRPr="00527EC9">
        <w:rPr>
          <w:rFonts w:ascii="Tw Cen MT" w:hAnsi="Tw Cen MT" w:cs="Times New Roman"/>
          <w:sz w:val="24"/>
          <w:szCs w:val="24"/>
        </w:rPr>
        <w:t>tinggi</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kejadian</w:t>
      </w:r>
      <w:proofErr w:type="spellEnd"/>
      <w:r w:rsidR="00E54350" w:rsidRPr="00527EC9">
        <w:rPr>
          <w:rFonts w:ascii="Tw Cen MT" w:hAnsi="Tw Cen MT" w:cs="Times New Roman"/>
          <w:sz w:val="24"/>
          <w:szCs w:val="24"/>
        </w:rPr>
        <w:t xml:space="preserve"> gingivitis. Ha</w:t>
      </w:r>
      <w:r w:rsidR="00755194">
        <w:rPr>
          <w:rFonts w:ascii="Tw Cen MT" w:hAnsi="Tw Cen MT" w:cs="Times New Roman"/>
          <w:sz w:val="24"/>
          <w:szCs w:val="24"/>
        </w:rPr>
        <w:t>si</w:t>
      </w:r>
      <w:r w:rsidR="00E54350" w:rsidRPr="00527EC9">
        <w:rPr>
          <w:rFonts w:ascii="Tw Cen MT" w:hAnsi="Tw Cen MT" w:cs="Times New Roman"/>
          <w:sz w:val="24"/>
          <w:szCs w:val="24"/>
        </w:rPr>
        <w:t xml:space="preserve">l </w:t>
      </w:r>
      <w:proofErr w:type="spellStart"/>
      <w:r w:rsidR="00E54350" w:rsidRPr="00527EC9">
        <w:rPr>
          <w:rFonts w:ascii="Tw Cen MT" w:hAnsi="Tw Cen MT" w:cs="Times New Roman"/>
          <w:sz w:val="24"/>
          <w:szCs w:val="24"/>
        </w:rPr>
        <w:t>ini</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sejalan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dengan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penelitian</w:t>
      </w:r>
      <w:proofErr w:type="spellEnd"/>
      <w:r w:rsidR="00E54350" w:rsidRPr="00527EC9">
        <w:rPr>
          <w:rFonts w:ascii="Tw Cen MT" w:hAnsi="Tw Cen MT" w:cs="Times New Roman"/>
          <w:sz w:val="24"/>
          <w:szCs w:val="24"/>
        </w:rPr>
        <w:t xml:space="preserve"> </w:t>
      </w:r>
      <w:r w:rsidR="00E54350" w:rsidRPr="00527EC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{"citationItems":[{"id":"ITEM-1","itemData":{"DOI":"10.32509/jitekgi.v14i2.638","ISSN":"16933079","abstract":"Latar belakang : pertumbuhan jumlah penduduk lanjut usia di Indonesia lima tahun terakhir ini meningkat tajam dari 7,25 % menjadi 7,62%. Peningkatan tersebut berpotensi meningkatnya jumlah penyakit periodontal (gingivitis) pada kaum lanjut usia, karena orang lanjut usia rentan terhadap penyakit dan berkecenderungan terjadi defisiensi jaringan.Tujuan : mengetahui hubungan antara pengetahuan dan perilaku pemeliharaan kesehatan gigi dan mulut dengan status kesehatan periodontal pada lanjut usia (kajian di Panti Wreda Abiyoso). Metode penelitian : penelitian ini menggunakan metode survey dengan pendekatan cross sectional. Populasi penelitian adalah seluruh penghuni Panti Wreda Abiyoso. Teknik pengambilan sampel menggunakan metode purposive sampling. Semua sampel diberi kuesioner tentang pengetahuan dan perilaku serta diadakan pemeriksaan terhadap status kesehatan priodontalnya dengan menggunakan lembar pemeriksaan status kesehatan periodontal WHO. Hasil dari uji validitas dan reliabilitas menunjukkan kuesioner valid (r 0,741) dan reabel (r 0.672).Hasil penelitian : hasil uji korelasi Pearson menunjukkan ada hubungan antara pengetahuan dengan status kesehatan periodontal (gingivitis) (p 0,010), dan hubungan antara perilaku dengan status kesehatan periodontal (gingivitis) (p 0,001). Hasil analisis regresi berganda menunjukkan ada hubungan yang sangat bermakna antara pengetahuan dan perilaku pemeliharaan kesehatan gigi dan mulut dengan status kesehatan periodontal (gingivitis) (p 0,000). Kesimpulan : terdapat hubungan yang sangat bermakna antara pengetahuan dan perilaku terhadap status kesehatan periodontal (gingivitis) pada lanjut usia. Kata Kunci : pengetahuan, perilaku, gingivitis","author":[{"dropping-particle":"","family":"Astuti","given":"N R","non-dropping-particle":"","parse-names":false,"suffix":""}],"container-title":"Jurnal Ilmiah dan Teknologi Kedokteran Gigi","id":"ITEM-1","issued":{"date-parts":[["2018"]]},"title":"Hubungan antara pengetahuan dan perilaku pemeliharaan kesehatan gigi dan mulut dengan status kesehatan periodontal pada lanjut usia (kajian di Panti Wreda Abiyoso)","type":"article-journal"},"uris":["http://www.mendeley.com/documents/?uuid=2f3a01de-5fd8-49b1-b10b-98df45d18589","http://www.mendeley.com/documents/?uuid=a2f7e8e7-74c9-41c8-8941-d5f910c8f50a"]}],"mendeley":{"formattedCitation":"[17]","manualFormatting":"Astuti (2018)","plainTextFormattedCitation":"[17]","previouslyFormattedCitation":"[16]"},"properties":{"noteIndex":0},"schema":"https://github.com/citation-style-language/schema/raw/master/csl-citation.json"}</w:instrText>
      </w:r>
      <w:r w:rsidR="00E54350" w:rsidRPr="00527EC9">
        <w:rPr>
          <w:rFonts w:ascii="Tw Cen MT" w:hAnsi="Tw Cen MT" w:cs="Times New Roman"/>
          <w:sz w:val="24"/>
          <w:szCs w:val="24"/>
        </w:rPr>
        <w:fldChar w:fldCharType="separate"/>
      </w:r>
      <w:r w:rsidR="00E54350" w:rsidRPr="00527EC9">
        <w:rPr>
          <w:rFonts w:ascii="Tw Cen MT" w:hAnsi="Tw Cen MT" w:cs="Times New Roman"/>
          <w:noProof/>
          <w:sz w:val="24"/>
          <w:szCs w:val="24"/>
        </w:rPr>
        <w:t>Astuti (2018)</w:t>
      </w:r>
      <w:r w:rsidR="00E54350" w:rsidRPr="00527EC9">
        <w:rPr>
          <w:rFonts w:ascii="Tw Cen MT" w:hAnsi="Tw Cen MT" w:cs="Times New Roman"/>
          <w:sz w:val="24"/>
          <w:szCs w:val="24"/>
        </w:rPr>
        <w:fldChar w:fldCharType="end"/>
      </w:r>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dimana</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terdapat</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hubungan</w:t>
      </w:r>
      <w:proofErr w:type="spellEnd"/>
      <w:r w:rsidR="00E54350" w:rsidRPr="00527EC9">
        <w:rPr>
          <w:rFonts w:ascii="Tw Cen MT" w:hAnsi="Tw Cen MT" w:cs="Times New Roman"/>
          <w:sz w:val="24"/>
          <w:szCs w:val="24"/>
        </w:rPr>
        <w:t xml:space="preserve"> yang </w:t>
      </w:r>
      <w:proofErr w:type="spellStart"/>
      <w:r w:rsidR="00E54350" w:rsidRPr="00527EC9">
        <w:rPr>
          <w:rFonts w:ascii="Tw Cen MT" w:hAnsi="Tw Cen MT" w:cs="Times New Roman"/>
          <w:sz w:val="24"/>
          <w:szCs w:val="24"/>
        </w:rPr>
        <w:t>signifikan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tingkat</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pengetahuan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pemeliharaan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kesehatan</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gigi</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dengan</w:t>
      </w:r>
      <w:proofErr w:type="spellEnd"/>
      <w:r w:rsidR="00E54350" w:rsidRPr="00527EC9">
        <w:rPr>
          <w:rFonts w:ascii="Tw Cen MT" w:hAnsi="Tw Cen MT" w:cs="Times New Roman"/>
          <w:sz w:val="24"/>
          <w:szCs w:val="24"/>
        </w:rPr>
        <w:t xml:space="preserve"> status </w:t>
      </w:r>
      <w:proofErr w:type="spellStart"/>
      <w:r w:rsidR="00E54350" w:rsidRPr="00527EC9">
        <w:rPr>
          <w:rFonts w:ascii="Tw Cen MT" w:hAnsi="Tw Cen MT" w:cs="Times New Roman"/>
          <w:sz w:val="24"/>
          <w:szCs w:val="24"/>
        </w:rPr>
        <w:t>kesehatan</w:t>
      </w:r>
      <w:proofErr w:type="spellEnd"/>
      <w:r w:rsidR="00E54350" w:rsidRPr="00527EC9">
        <w:rPr>
          <w:rFonts w:ascii="Tw Cen MT" w:hAnsi="Tw Cen MT" w:cs="Times New Roman"/>
          <w:sz w:val="24"/>
          <w:szCs w:val="24"/>
        </w:rPr>
        <w:t xml:space="preserve"> periodontal (gingivitis)</w:t>
      </w:r>
      <w:r w:rsidR="000704B7" w:rsidRPr="00527EC9">
        <w:rPr>
          <w:rFonts w:ascii="Tw Cen MT" w:hAnsi="Tw Cen MT" w:cs="Times New Roman"/>
          <w:sz w:val="24"/>
          <w:szCs w:val="24"/>
        </w:rPr>
        <w:t xml:space="preserve"> </w:t>
      </w:r>
      <w:r w:rsidR="000704B7" w:rsidRPr="00527EC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{"citationItems":[{"id":"ITEM-1","itemData":{"DOI":"10.32509/jitekgi.v14i2.638","ISSN":"16933079","abstract":"Latar belakang : pertumbuhan jumlah penduduk lanjut usia di Indonesia lima tahun terakhir ini meningkat tajam dari 7,25 % menjadi 7,62%. Peningkatan tersebut berpotensi meningkatnya jumlah penyakit periodontal (gingivitis) pada kaum lanjut usia, karena orang lanjut usia rentan terhadap penyakit dan berkecenderungan terjadi defisiensi jaringan.Tujuan : mengetahui hubungan antara pengetahuan dan perilaku pemeliharaan kesehatan gigi dan mulut dengan status kesehatan periodontal pada lanjut usia (kajian di Panti Wreda Abiyoso). Metode penelitian : penelitian ini menggunakan metode survey dengan pendekatan cross sectional. Populasi penelitian adalah seluruh penghuni Panti Wreda Abiyoso. Teknik pengambilan sampel menggunakan metode purposive sampling. Semua sampel diberi kuesioner tentang pengetahuan dan perilaku serta diadakan pemeriksaan terhadap status kesehatan priodontalnya dengan menggunakan lembar pemeriksaan status kesehatan periodontal WHO. Hasil dari uji validitas dan reliabilitas menunjukkan kuesioner valid (r 0,741) dan reabel (r 0.672).Hasil penelitian : hasil uji korelasi Pearson menunjukkan ada hubungan antara pengetahuan dengan status kesehatan periodontal (gingivitis) (p 0,010), dan hubungan antara perilaku dengan status kesehatan periodontal (gingivitis) (p 0,001). Hasil analisis regresi berganda menunjukkan ada hubungan yang sangat bermakna antara pengetahuan dan perilaku pemeliharaan kesehatan gigi dan mulut dengan status kesehatan periodontal (gingivitis) (p 0,000). Kesimpulan : terdapat hubungan yang sangat bermakna antara pengetahuan dan perilaku terhadap status kesehatan periodontal (gingivitis) pada lanjut usia. Kata Kunci : pengetahuan, perilaku, gingivitis","author":[{"dropping-particle":"","family":"Astuti","given":"N R","non-dropping-particle":"","parse-names":false,"suffix":""}],"container-title":"Jurnal Ilmiah dan Teknologi Kedokteran Gigi","id":"ITEM-1","issued":{"date-parts":[["2018"]]},"title":"Hubungan antara pengetahuan dan perilaku pemeliharaan kesehatan gigi dan mulut dengan status kesehatan periodontal pada lanjut usia (kajian di Panti Wreda Abiyoso)","type":"article-journal"},"uris":["http://www.mendeley.com/documents/?uuid=a2f7e8e7-74c9-41c8-8941-d5f910c8f50a"]}],"mendeley":{"formattedCitation":"[17]","plainTextFormattedCitation":"[17]","previouslyFormattedCitation":"[16]"},"properties":{"noteIndex":0},"schema":"https://github.com/citation-style-language/schema/raw/master/csl-citation.json"}</w:instrText>
      </w:r>
      <w:r w:rsidR="000704B7" w:rsidRPr="00527EC9">
        <w:rPr>
          <w:rFonts w:ascii="Tw Cen MT" w:hAnsi="Tw Cen MT" w:cs="Times New Roman"/>
          <w:sz w:val="24"/>
          <w:szCs w:val="24"/>
        </w:rPr>
        <w:fldChar w:fldCharType="separate"/>
      </w:r>
      <w:r w:rsidR="002001C0" w:rsidRPr="002001C0">
        <w:rPr>
          <w:rFonts w:ascii="Tw Cen MT" w:hAnsi="Tw Cen MT" w:cs="Times New Roman"/>
          <w:noProof/>
          <w:sz w:val="24"/>
          <w:szCs w:val="24"/>
        </w:rPr>
        <w:t>[17]</w:t>
      </w:r>
      <w:r w:rsidR="000704B7" w:rsidRPr="00527EC9">
        <w:rPr>
          <w:rFonts w:ascii="Tw Cen MT" w:hAnsi="Tw Cen MT" w:cs="Times New Roman"/>
          <w:sz w:val="24"/>
          <w:szCs w:val="24"/>
        </w:rPr>
        <w:fldChar w:fldCharType="end"/>
      </w:r>
      <w:r w:rsidR="00E54350" w:rsidRPr="00527EC9">
        <w:rPr>
          <w:rFonts w:ascii="Tw Cen MT" w:hAnsi="Tw Cen MT" w:cs="Times New Roman"/>
          <w:sz w:val="24"/>
          <w:szCs w:val="24"/>
        </w:rPr>
        <w:t>.</w:t>
      </w:r>
      <w:r w:rsidR="00755194">
        <w:rPr>
          <w:rFonts w:ascii="Tw Cen MT" w:hAnsi="Tw Cen MT" w:cs="Times New Roman"/>
          <w:sz w:val="24"/>
          <w:szCs w:val="24"/>
        </w:rPr>
        <w:t xml:space="preserve"> Kaura </w:t>
      </w:r>
      <w:r w:rsidR="00755194">
        <w:rPr>
          <w:rFonts w:ascii="Tw Cen MT" w:hAnsi="Tw Cen MT" w:cs="Times New Roman"/>
          <w:i/>
          <w:iCs/>
          <w:sz w:val="24"/>
          <w:szCs w:val="24"/>
        </w:rPr>
        <w:t xml:space="preserve">et al. </w:t>
      </w:r>
      <w:r w:rsidR="00755194">
        <w:rPr>
          <w:rFonts w:ascii="Tw Cen MT" w:hAnsi="Tw Cen MT" w:cs="Times New Roman"/>
          <w:sz w:val="24"/>
          <w:szCs w:val="24"/>
        </w:rPr>
        <w:t xml:space="preserve">(2021) </w:t>
      </w:r>
      <w:proofErr w:type="spellStart"/>
      <w:r w:rsidR="00755194">
        <w:rPr>
          <w:rFonts w:ascii="Tw Cen MT" w:hAnsi="Tw Cen MT" w:cs="Times New Roman"/>
          <w:sz w:val="24"/>
          <w:szCs w:val="24"/>
        </w:rPr>
        <w:t>menyebutkan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kebersihan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gigi</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berhubungan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secara</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signifikan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dengan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kebersihan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gigi</w:t>
      </w:r>
      <w:proofErr w:type="spellEnd"/>
      <w:r w:rsidR="00755194">
        <w:rPr>
          <w:rFonts w:ascii="Tw Cen MT" w:hAnsi="Tw Cen MT" w:cs="Times New Roman"/>
          <w:sz w:val="24"/>
          <w:szCs w:val="24"/>
        </w:rPr>
        <w:t xml:space="preserve"> dan </w:t>
      </w:r>
      <w:proofErr w:type="spellStart"/>
      <w:r w:rsidR="00755194">
        <w:rPr>
          <w:rFonts w:ascii="Tw Cen MT" w:hAnsi="Tw Cen MT" w:cs="Times New Roman"/>
          <w:sz w:val="24"/>
          <w:szCs w:val="24"/>
        </w:rPr>
        <w:t>mulut</w:t>
      </w:r>
      <w:proofErr w:type="spellEnd"/>
      <w:r w:rsidR="0037074A">
        <w:rPr>
          <w:rFonts w:ascii="Tw Cen MT" w:hAnsi="Tw Cen MT" w:cs="Times New Roman"/>
          <w:sz w:val="24"/>
          <w:szCs w:val="24"/>
        </w:rPr>
        <w:t xml:space="preserve"> </w:t>
      </w:r>
      <w:r w:rsidR="0037074A">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{"citationItems":[{"id":"ITEM-1","itemData":{"author":[{"dropping-particle":"","family":"Kaura","given":"Mohammad A.","non-dropping-particle":"","parse-names":false,"suffix":""},{"dropping-particle":"","family":"Bawa","given":"Halima M.","non-dropping-particle":"","parse-names":false,"suffix":""},{"dropping-particle":"","family":"Ekuase","given":"Edugie","non-dropping-particle":"","parse-names":false,"suffix":""},{"dropping-particle":"","family":"Bamgbose","given":"Babatunde O.","non-dropping-particle":"","parse-names":false,"suffix":""}],"container-title":"Multidiciplinary Journal of Dental, Jaw and Face Development and Science","id":"ITEM-1","issue":"1","issued":{"date-parts":[["2021"]]},"title":"Oral hygiene level and prevalence of gingivitis amongst pregnant women in a nigerian teaching hospital","type":"article-journal","volume":"6"},"uris":["http://www.mendeley.com/documents/?uuid=b89dadd3-3ece-44c2-9c79-c463c585ce0b"]}],"mendeley":{"formattedCitation":"[18]","plainTextFormattedCitation":"[18]","previouslyFormattedCitation":"[17]"},"properties":{"noteIndex":0},"schema":"https://github.com/citation-style-language/schema/raw/master/csl-citation.json"}</w:instrText>
      </w:r>
      <w:r w:rsidR="0037074A">
        <w:rPr>
          <w:rFonts w:ascii="Tw Cen MT" w:hAnsi="Tw Cen MT" w:cs="Times New Roman"/>
          <w:sz w:val="24"/>
          <w:szCs w:val="24"/>
        </w:rPr>
        <w:fldChar w:fldCharType="separate"/>
      </w:r>
      <w:r w:rsidR="002001C0" w:rsidRPr="002001C0">
        <w:rPr>
          <w:rFonts w:ascii="Tw Cen MT" w:hAnsi="Tw Cen MT" w:cs="Times New Roman"/>
          <w:noProof/>
          <w:sz w:val="24"/>
          <w:szCs w:val="24"/>
        </w:rPr>
        <w:t>[18]</w:t>
      </w:r>
      <w:r w:rsidR="0037074A">
        <w:rPr>
          <w:rFonts w:ascii="Tw Cen MT" w:hAnsi="Tw Cen MT" w:cs="Times New Roman"/>
          <w:sz w:val="24"/>
          <w:szCs w:val="24"/>
        </w:rPr>
        <w:fldChar w:fldCharType="end"/>
      </w:r>
      <w:r w:rsidR="00755194">
        <w:rPr>
          <w:rFonts w:ascii="Tw Cen MT" w:hAnsi="Tw Cen MT" w:cs="Times New Roman"/>
          <w:sz w:val="24"/>
          <w:szCs w:val="24"/>
        </w:rPr>
        <w:t xml:space="preserve">. Saat </w:t>
      </w:r>
      <w:proofErr w:type="spellStart"/>
      <w:r w:rsidR="00755194">
        <w:rPr>
          <w:rFonts w:ascii="Tw Cen MT" w:hAnsi="Tw Cen MT" w:cs="Times New Roman"/>
          <w:sz w:val="24"/>
          <w:szCs w:val="24"/>
        </w:rPr>
        <w:t>cara</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pemeliharaan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ke</w:t>
      </w:r>
      <w:r w:rsidR="0037074A">
        <w:rPr>
          <w:rFonts w:ascii="Tw Cen MT" w:hAnsi="Tw Cen MT" w:cs="Times New Roman"/>
          <w:sz w:val="24"/>
          <w:szCs w:val="24"/>
        </w:rPr>
        <w:t>bersih</w:t>
      </w:r>
      <w:r w:rsidR="00755194">
        <w:rPr>
          <w:rFonts w:ascii="Tw Cen MT" w:hAnsi="Tw Cen MT" w:cs="Times New Roman"/>
          <w:sz w:val="24"/>
          <w:szCs w:val="24"/>
        </w:rPr>
        <w:t>an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gigi</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benar</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maka</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a</w:t>
      </w:r>
      <w:r w:rsidR="0037074A">
        <w:rPr>
          <w:rFonts w:ascii="Tw Cen MT" w:hAnsi="Tw Cen MT" w:cs="Times New Roman"/>
          <w:sz w:val="24"/>
          <w:szCs w:val="24"/>
        </w:rPr>
        <w:t>k</w:t>
      </w:r>
      <w:r w:rsidR="00755194">
        <w:rPr>
          <w:rFonts w:ascii="Tw Cen MT" w:hAnsi="Tw Cen MT" w:cs="Times New Roman"/>
          <w:sz w:val="24"/>
          <w:szCs w:val="24"/>
        </w:rPr>
        <w:t>a</w:t>
      </w:r>
      <w:r w:rsidR="0037074A">
        <w:rPr>
          <w:rFonts w:ascii="Tw Cen MT" w:hAnsi="Tw Cen MT" w:cs="Times New Roman"/>
          <w:sz w:val="24"/>
          <w:szCs w:val="24"/>
        </w:rPr>
        <w:t>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memberikan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manfaat</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bagi</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kesehatan</w:t>
      </w:r>
      <w:proofErr w:type="spellEnd"/>
      <w:r w:rsidR="00755194">
        <w:rPr>
          <w:rFonts w:ascii="Tw Cen MT" w:hAnsi="Tw Cen MT" w:cs="Times New Roman"/>
          <w:sz w:val="24"/>
          <w:szCs w:val="24"/>
        </w:rPr>
        <w:t xml:space="preserve"> </w:t>
      </w:r>
      <w:proofErr w:type="spellStart"/>
      <w:r w:rsidR="00755194">
        <w:rPr>
          <w:rFonts w:ascii="Tw Cen MT" w:hAnsi="Tw Cen MT" w:cs="Times New Roman"/>
          <w:sz w:val="24"/>
          <w:szCs w:val="24"/>
        </w:rPr>
        <w:t>gusi</w:t>
      </w:r>
      <w:proofErr w:type="spellEnd"/>
      <w:r w:rsidR="00755194">
        <w:rPr>
          <w:rFonts w:ascii="Tw Cen MT" w:hAnsi="Tw Cen MT" w:cs="Times New Roman"/>
          <w:sz w:val="24"/>
          <w:szCs w:val="24"/>
        </w:rPr>
        <w:t>.</w:t>
      </w:r>
      <w:r w:rsidR="00E54350" w:rsidRPr="00527EC9">
        <w:rPr>
          <w:rFonts w:ascii="Tw Cen MT" w:hAnsi="Tw Cen MT" w:cs="Times New Roman"/>
          <w:sz w:val="24"/>
          <w:szCs w:val="24"/>
        </w:rPr>
        <w:t xml:space="preserve"> </w:t>
      </w:r>
      <w:r w:rsidR="005967AC">
        <w:rPr>
          <w:rFonts w:ascii="Tw Cen MT" w:hAnsi="Tw Cen MT" w:cs="Times New Roman"/>
          <w:sz w:val="24"/>
          <w:szCs w:val="24"/>
        </w:rPr>
        <w:t xml:space="preserve">Selain </w:t>
      </w:r>
      <w:proofErr w:type="spellStart"/>
      <w:r w:rsidR="005967AC">
        <w:rPr>
          <w:rFonts w:ascii="Tw Cen MT" w:hAnsi="Tw Cen MT" w:cs="Times New Roman"/>
          <w:sz w:val="24"/>
          <w:szCs w:val="24"/>
        </w:rPr>
        <w:t>itu</w:t>
      </w:r>
      <w:proofErr w:type="spellEnd"/>
      <w:r w:rsidR="005967AC">
        <w:rPr>
          <w:rFonts w:ascii="Tw Cen MT" w:hAnsi="Tw Cen MT" w:cs="Times New Roman"/>
          <w:sz w:val="24"/>
          <w:szCs w:val="24"/>
        </w:rPr>
        <w:t xml:space="preserve">, </w:t>
      </w:r>
      <w:proofErr w:type="spellStart"/>
      <w:r w:rsidR="005967AC">
        <w:rPr>
          <w:rFonts w:ascii="Tw Cen MT" w:hAnsi="Tw Cen MT" w:cs="Times New Roman"/>
          <w:sz w:val="24"/>
          <w:szCs w:val="24"/>
        </w:rPr>
        <w:t>usia</w:t>
      </w:r>
      <w:proofErr w:type="spellEnd"/>
      <w:r w:rsidR="005967AC">
        <w:rPr>
          <w:rFonts w:ascii="Tw Cen MT" w:hAnsi="Tw Cen MT" w:cs="Times New Roman"/>
          <w:sz w:val="24"/>
          <w:szCs w:val="24"/>
        </w:rPr>
        <w:t xml:space="preserve"> yang</w:t>
      </w:r>
      <w:r w:rsidR="00E54350" w:rsidRPr="00527EC9">
        <w:rPr>
          <w:rFonts w:ascii="Tw Cen MT" w:hAnsi="Tw Cen MT" w:cs="Times New Roman"/>
          <w:sz w:val="24"/>
          <w:szCs w:val="24"/>
        </w:rPr>
        <w:t xml:space="preserve"> </w:t>
      </w:r>
      <w:proofErr w:type="spellStart"/>
      <w:r w:rsidR="005967AC">
        <w:rPr>
          <w:rFonts w:ascii="Tw Cen MT" w:hAnsi="Tw Cen MT" w:cs="Times New Roman"/>
          <w:sz w:val="24"/>
          <w:szCs w:val="24"/>
        </w:rPr>
        <w:t>berbeda</w:t>
      </w:r>
      <w:proofErr w:type="spellEnd"/>
      <w:r w:rsidR="005967AC">
        <w:rPr>
          <w:rFonts w:ascii="Tw Cen MT" w:hAnsi="Tw Cen MT" w:cs="Times New Roman"/>
          <w:sz w:val="24"/>
          <w:szCs w:val="24"/>
        </w:rPr>
        <w:t xml:space="preserve"> juga </w:t>
      </w:r>
      <w:proofErr w:type="spellStart"/>
      <w:r w:rsidR="005967AC">
        <w:rPr>
          <w:rFonts w:ascii="Tw Cen MT" w:hAnsi="Tw Cen MT" w:cs="Times New Roman"/>
          <w:sz w:val="24"/>
          <w:szCs w:val="24"/>
        </w:rPr>
        <w:t>dapat</w:t>
      </w:r>
      <w:proofErr w:type="spellEnd"/>
      <w:r w:rsidR="005967AC">
        <w:rPr>
          <w:rFonts w:ascii="Tw Cen MT" w:hAnsi="Tw Cen MT" w:cs="Times New Roman"/>
          <w:sz w:val="24"/>
          <w:szCs w:val="24"/>
        </w:rPr>
        <w:t xml:space="preserve"> </w:t>
      </w:r>
      <w:proofErr w:type="spellStart"/>
      <w:r w:rsidR="005967AC">
        <w:rPr>
          <w:rFonts w:ascii="Tw Cen MT" w:hAnsi="Tw Cen MT" w:cs="Times New Roman"/>
          <w:sz w:val="24"/>
          <w:szCs w:val="24"/>
        </w:rPr>
        <w:t>memengaruhi</w:t>
      </w:r>
      <w:proofErr w:type="spellEnd"/>
      <w:r w:rsidR="005967AC">
        <w:rPr>
          <w:rFonts w:ascii="Tw Cen MT" w:hAnsi="Tw Cen MT" w:cs="Times New Roman"/>
          <w:sz w:val="24"/>
          <w:szCs w:val="24"/>
        </w:rPr>
        <w:t xml:space="preserve"> </w:t>
      </w:r>
      <w:proofErr w:type="spellStart"/>
      <w:r w:rsidR="005967AC">
        <w:rPr>
          <w:rFonts w:ascii="Tw Cen MT" w:hAnsi="Tw Cen MT" w:cs="Times New Roman"/>
          <w:sz w:val="24"/>
          <w:szCs w:val="24"/>
        </w:rPr>
        <w:t>kondisi</w:t>
      </w:r>
      <w:proofErr w:type="spellEnd"/>
      <w:r w:rsidR="005967AC">
        <w:rPr>
          <w:rFonts w:ascii="Tw Cen MT" w:hAnsi="Tw Cen MT" w:cs="Times New Roman"/>
          <w:sz w:val="24"/>
          <w:szCs w:val="24"/>
        </w:rPr>
        <w:t xml:space="preserve"> </w:t>
      </w:r>
      <w:proofErr w:type="spellStart"/>
      <w:r w:rsidR="005967AC">
        <w:rPr>
          <w:rFonts w:ascii="Tw Cen MT" w:hAnsi="Tw Cen MT" w:cs="Times New Roman"/>
          <w:sz w:val="24"/>
          <w:szCs w:val="24"/>
        </w:rPr>
        <w:t>gusi</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Sesuai</w:t>
      </w:r>
      <w:proofErr w:type="spellEnd"/>
      <w:r w:rsidR="00E54350" w:rsidRPr="00527EC9">
        <w:rPr>
          <w:rFonts w:ascii="Tw Cen MT" w:hAnsi="Tw Cen MT" w:cs="Times New Roman"/>
          <w:sz w:val="24"/>
          <w:szCs w:val="24"/>
        </w:rPr>
        <w:t xml:space="preserve"> </w:t>
      </w:r>
      <w:proofErr w:type="spellStart"/>
      <w:r w:rsidR="00E54350" w:rsidRPr="00527EC9">
        <w:rPr>
          <w:rFonts w:ascii="Tw Cen MT" w:hAnsi="Tw Cen MT" w:cs="Times New Roman"/>
          <w:sz w:val="24"/>
          <w:szCs w:val="24"/>
        </w:rPr>
        <w:t>penelitian</w:t>
      </w:r>
      <w:proofErr w:type="spellEnd"/>
      <w:r w:rsidR="00E54350" w:rsidRPr="00527EC9">
        <w:rPr>
          <w:rFonts w:ascii="Tw Cen MT" w:hAnsi="Tw Cen MT" w:cs="Times New Roman"/>
          <w:sz w:val="24"/>
          <w:szCs w:val="24"/>
        </w:rPr>
        <w:t xml:space="preserve"> yang </w:t>
      </w:r>
      <w:proofErr w:type="spellStart"/>
      <w:r w:rsidR="00E54350" w:rsidRPr="00527EC9">
        <w:rPr>
          <w:rFonts w:ascii="Tw Cen MT" w:hAnsi="Tw Cen MT" w:cs="Times New Roman"/>
          <w:sz w:val="24"/>
          <w:szCs w:val="24"/>
        </w:rPr>
        <w:t>dilakukan</w:t>
      </w:r>
      <w:proofErr w:type="spellEnd"/>
      <w:r w:rsidR="00E54350" w:rsidRPr="00527EC9">
        <w:rPr>
          <w:rFonts w:ascii="Tw Cen MT" w:hAnsi="Tw Cen MT" w:cs="Times New Roman"/>
          <w:sz w:val="24"/>
          <w:szCs w:val="24"/>
        </w:rPr>
        <w:t xml:space="preserve"> oleh </w:t>
      </w:r>
      <w:r w:rsidR="00E54350" w:rsidRPr="00527EC9">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{"citationItems":[{"id":"ITEM-1","itemData":{"abstract":"Level of oral hygiene have a close relationship with periodontal health status; where good oral hygiene will minimize the occurrence of periodontal disease. Aims of this study were to assess the oral hygiene status and periodontal health patients that come to Department of Periodontics of Jember University Dental Hospital at August 2009 until August 2010. This type of research is an observational study of clinical (cross sectional). A total of 155 sample (87 males and 66 females) were examined by using Oral Hygiene Index-Simplified (OHI-S) and Periodontal Index. Good oral hygiene was seen in 11% of total sample examined, 54,2% had fair oral hygiene and rest 34,8% showed poor oral hygiene. 0,6% of total sample examined had healthy periodontal, 18,1% had simple gingivitis, 41,3% had initial of periodontal disease destructive, 37,45 had periodontal disease destructive and 2,6% had terminal disease. Oral hygiene status and periodontal health examination revealed that majority of sample had fair oral hygiene and periodontal disease destructive.","author":[{"dropping-particle":"","family":"Praharani","given":"D.","non-dropping-particle":"","parse-names":false,"suffix":""},{"dropping-particle":"","family":"Ermawati","given":"T.","non-dropping-particle":"","parse-names":false,"suffix":""},{"dropping-particle":"","family":"Pujiastuti","given":"P.","non-dropping-particle":"","parse-names":false,"suffix":""}],"container-title":"STOMATOGNATIC - Jurnal Kedokteran Gigi","id":"ITEM-1","issue":"3","issued":{"date-parts":[["2015"]]},"page":"163-169","title":"Status Kebersihan Mulut Dan Kesehatan Periodontal Pasien Yang Datang Ke Klinik Periodonsia Rsgm Universitas Jember","type":"article-journal","volume":"8"},"uris":["http://www.mendeley.com/documents/?uuid=250b62e4-4f03-4eb9-83b8-e04a9d808033","http://www.mendeley.com/documents/?uuid=237ccea9-4210-4ed2-899e-721f6c1aa65c","http://www.mendeley.com/documents/?uuid=20055a49-5b32-4c7b-a346-2832e4e88238"]}],"mendeley":{"formattedCitation":"[19]","manualFormatting":"Praharani et al. (2015)","plainTextFormattedCitation":"[19]","previouslyFormattedCitation":"[18]"},"properties":{"noteIndex":0},"schema":"https://github.com/citation-style-language/schema/raw/master/csl-citation.json"}</w:instrText>
      </w:r>
      <w:r w:rsidR="00E54350" w:rsidRPr="00527EC9">
        <w:rPr>
          <w:rFonts w:ascii="Tw Cen MT" w:hAnsi="Tw Cen MT" w:cs="Times New Roman"/>
          <w:sz w:val="24"/>
          <w:szCs w:val="24"/>
        </w:rPr>
        <w:fldChar w:fldCharType="separate"/>
      </w:r>
      <w:r w:rsidR="00E54350" w:rsidRPr="00527EC9">
        <w:rPr>
          <w:rFonts w:ascii="Tw Cen MT" w:hAnsi="Tw Cen MT" w:cs="Times New Roman"/>
          <w:noProof/>
          <w:sz w:val="24"/>
          <w:szCs w:val="24"/>
        </w:rPr>
        <w:t>Praharani</w:t>
      </w:r>
      <w:r w:rsidR="00BB0908" w:rsidRPr="00527EC9">
        <w:rPr>
          <w:rFonts w:ascii="Tw Cen MT" w:hAnsi="Tw Cen MT" w:cs="Times New Roman"/>
          <w:noProof/>
          <w:sz w:val="24"/>
          <w:szCs w:val="24"/>
        </w:rPr>
        <w:t xml:space="preserve"> </w:t>
      </w:r>
      <w:r w:rsidR="00BB0908" w:rsidRPr="00527EC9">
        <w:rPr>
          <w:rFonts w:ascii="Tw Cen MT" w:hAnsi="Tw Cen MT" w:cs="Times New Roman"/>
          <w:i/>
          <w:iCs/>
          <w:noProof/>
          <w:sz w:val="24"/>
          <w:szCs w:val="24"/>
        </w:rPr>
        <w:t xml:space="preserve">et </w:t>
      </w:r>
      <w:r w:rsidR="00BB0908" w:rsidRPr="00527EC9">
        <w:rPr>
          <w:rFonts w:ascii="Tw Cen MT" w:hAnsi="Tw Cen MT" w:cs="Times New Roman"/>
          <w:i/>
          <w:iCs/>
          <w:noProof/>
          <w:sz w:val="24"/>
          <w:szCs w:val="24"/>
        </w:rPr>
        <w:lastRenderedPageBreak/>
        <w:t>al.</w:t>
      </w:r>
      <w:r w:rsidR="00E54350" w:rsidRPr="00527EC9">
        <w:rPr>
          <w:rFonts w:ascii="Tw Cen MT" w:hAnsi="Tw Cen MT" w:cs="Times New Roman"/>
          <w:noProof/>
          <w:sz w:val="24"/>
          <w:szCs w:val="24"/>
        </w:rPr>
        <w:t xml:space="preserve"> (2015)</w:t>
      </w:r>
      <w:r w:rsidR="00E54350" w:rsidRPr="00527EC9">
        <w:rPr>
          <w:rFonts w:ascii="Tw Cen MT" w:hAnsi="Tw Cen MT" w:cs="Times New Roman"/>
          <w:sz w:val="24"/>
          <w:szCs w:val="24"/>
        </w:rPr>
        <w:fldChar w:fldCharType="end"/>
      </w:r>
      <w:r w:rsidR="00E54350" w:rsidRPr="00527EC9">
        <w:rPr>
          <w:rFonts w:ascii="Tw Cen MT" w:hAnsi="Tw Cen MT" w:cs="Times New Roman"/>
          <w:sz w:val="24"/>
          <w:szCs w:val="24"/>
        </w:rPr>
        <w:t xml:space="preserve">, </w:t>
      </w:r>
      <w:proofErr w:type="spellStart"/>
      <w:r w:rsidR="00E54350" w:rsidRPr="006432D1">
        <w:rPr>
          <w:rFonts w:ascii="Tw Cen MT" w:hAnsi="Tw Cen MT" w:cs="Times New Roman"/>
          <w:sz w:val="24"/>
          <w:szCs w:val="24"/>
        </w:rPr>
        <w:t>mengatakkan</w:t>
      </w:r>
      <w:proofErr w:type="spellEnd"/>
      <w:r w:rsidR="00E54350" w:rsidRPr="006432D1">
        <w:rPr>
          <w:rFonts w:ascii="Tw Cen MT" w:hAnsi="Tw Cen MT" w:cs="Times New Roman"/>
          <w:sz w:val="24"/>
          <w:szCs w:val="24"/>
        </w:rPr>
        <w:t xml:space="preserve"> </w:t>
      </w:r>
      <w:proofErr w:type="spellStart"/>
      <w:r w:rsidR="00E54350" w:rsidRPr="006432D1">
        <w:rPr>
          <w:rFonts w:ascii="Tw Cen MT" w:hAnsi="Tw Cen MT" w:cs="Times New Roman"/>
          <w:sz w:val="24"/>
          <w:szCs w:val="24"/>
        </w:rPr>
        <w:t>bahwa</w:t>
      </w:r>
      <w:proofErr w:type="spellEnd"/>
      <w:r w:rsidR="00E54350" w:rsidRPr="006432D1">
        <w:rPr>
          <w:rFonts w:ascii="Tw Cen MT" w:hAnsi="Tw Cen MT" w:cs="Times New Roman"/>
          <w:sz w:val="24"/>
          <w:szCs w:val="24"/>
        </w:rPr>
        <w:t xml:space="preserve"> </w:t>
      </w:r>
      <w:proofErr w:type="spellStart"/>
      <w:r w:rsidR="000704B7" w:rsidRPr="006432D1">
        <w:rPr>
          <w:rFonts w:ascii="Tw Cen MT" w:hAnsi="Tw Cen MT" w:cs="Times New Roman"/>
          <w:sz w:val="24"/>
          <w:szCs w:val="24"/>
        </w:rPr>
        <w:t>kelompok</w:t>
      </w:r>
      <w:proofErr w:type="spellEnd"/>
      <w:r w:rsidR="000704B7" w:rsidRPr="006432D1">
        <w:rPr>
          <w:rFonts w:ascii="Tw Cen MT" w:hAnsi="Tw Cen MT" w:cs="Times New Roman"/>
          <w:sz w:val="24"/>
          <w:szCs w:val="24"/>
        </w:rPr>
        <w:t xml:space="preserve"> </w:t>
      </w:r>
      <w:proofErr w:type="spellStart"/>
      <w:r w:rsidR="000704B7" w:rsidRPr="006432D1">
        <w:rPr>
          <w:rFonts w:ascii="Tw Cen MT" w:hAnsi="Tw Cen MT" w:cs="Times New Roman"/>
          <w:sz w:val="24"/>
          <w:szCs w:val="24"/>
        </w:rPr>
        <w:t>usia</w:t>
      </w:r>
      <w:proofErr w:type="spellEnd"/>
      <w:r w:rsidR="000704B7" w:rsidRPr="006432D1">
        <w:rPr>
          <w:rFonts w:ascii="Tw Cen MT" w:hAnsi="Tw Cen MT" w:cs="Times New Roman"/>
          <w:sz w:val="24"/>
          <w:szCs w:val="24"/>
        </w:rPr>
        <w:t xml:space="preserve"> &gt; 35 </w:t>
      </w:r>
      <w:proofErr w:type="spellStart"/>
      <w:r w:rsidR="000704B7" w:rsidRPr="006432D1">
        <w:rPr>
          <w:rFonts w:ascii="Tw Cen MT" w:hAnsi="Tw Cen MT" w:cs="Times New Roman"/>
          <w:sz w:val="24"/>
          <w:szCs w:val="24"/>
        </w:rPr>
        <w:t>tahun</w:t>
      </w:r>
      <w:proofErr w:type="spellEnd"/>
      <w:r w:rsidR="000704B7" w:rsidRPr="006432D1">
        <w:rPr>
          <w:rFonts w:ascii="Tw Cen MT" w:hAnsi="Tw Cen MT" w:cs="Times New Roman"/>
          <w:sz w:val="24"/>
          <w:szCs w:val="24"/>
        </w:rPr>
        <w:t xml:space="preserve"> </w:t>
      </w:r>
      <w:r w:rsidR="00E54350" w:rsidRPr="006432D1">
        <w:rPr>
          <w:rFonts w:ascii="Tw Cen MT" w:hAnsi="Tw Cen MT" w:cs="Times New Roman"/>
          <w:sz w:val="24"/>
          <w:szCs w:val="24"/>
        </w:rPr>
        <w:t xml:space="preserve"> paling </w:t>
      </w:r>
      <w:proofErr w:type="spellStart"/>
      <w:r w:rsidR="00E54350" w:rsidRPr="006432D1">
        <w:rPr>
          <w:rFonts w:ascii="Tw Cen MT" w:hAnsi="Tw Cen MT" w:cs="Times New Roman"/>
          <w:sz w:val="24"/>
          <w:szCs w:val="24"/>
        </w:rPr>
        <w:t>banyak</w:t>
      </w:r>
      <w:proofErr w:type="spellEnd"/>
      <w:r w:rsidR="00E54350" w:rsidRPr="006432D1">
        <w:rPr>
          <w:rFonts w:ascii="Tw Cen MT" w:hAnsi="Tw Cen MT" w:cs="Times New Roman"/>
          <w:sz w:val="24"/>
          <w:szCs w:val="24"/>
        </w:rPr>
        <w:t xml:space="preserve"> </w:t>
      </w:r>
      <w:proofErr w:type="spellStart"/>
      <w:r w:rsidR="00E54350" w:rsidRPr="006432D1">
        <w:rPr>
          <w:rFonts w:ascii="Tw Cen MT" w:hAnsi="Tw Cen MT" w:cs="Times New Roman"/>
          <w:sz w:val="24"/>
          <w:szCs w:val="24"/>
        </w:rPr>
        <w:t>mempunyai</w:t>
      </w:r>
      <w:proofErr w:type="spellEnd"/>
      <w:r w:rsidR="00E54350" w:rsidRPr="006432D1">
        <w:rPr>
          <w:rFonts w:ascii="Tw Cen MT" w:hAnsi="Tw Cen MT" w:cs="Times New Roman"/>
          <w:sz w:val="24"/>
          <w:szCs w:val="24"/>
        </w:rPr>
        <w:t xml:space="preserve"> status </w:t>
      </w:r>
      <w:proofErr w:type="spellStart"/>
      <w:r w:rsidR="00E54350" w:rsidRPr="006432D1">
        <w:rPr>
          <w:rFonts w:ascii="Tw Cen MT" w:hAnsi="Tw Cen MT" w:cs="Times New Roman"/>
          <w:sz w:val="24"/>
          <w:szCs w:val="24"/>
        </w:rPr>
        <w:t>kebersihan</w:t>
      </w:r>
      <w:proofErr w:type="spellEnd"/>
      <w:r w:rsidR="00E54350" w:rsidRPr="006432D1">
        <w:rPr>
          <w:rFonts w:ascii="Tw Cen MT" w:hAnsi="Tw Cen MT" w:cs="Times New Roman"/>
          <w:sz w:val="24"/>
          <w:szCs w:val="24"/>
        </w:rPr>
        <w:t xml:space="preserve"> </w:t>
      </w:r>
      <w:proofErr w:type="spellStart"/>
      <w:r w:rsidR="00E54350" w:rsidRPr="006432D1">
        <w:rPr>
          <w:rFonts w:ascii="Tw Cen MT" w:hAnsi="Tw Cen MT" w:cs="Times New Roman"/>
          <w:sz w:val="24"/>
          <w:szCs w:val="24"/>
        </w:rPr>
        <w:t>mulut</w:t>
      </w:r>
      <w:proofErr w:type="spellEnd"/>
      <w:r w:rsidR="00E54350" w:rsidRPr="006432D1">
        <w:rPr>
          <w:rFonts w:ascii="Tw Cen MT" w:hAnsi="Tw Cen MT" w:cs="Times New Roman"/>
          <w:sz w:val="24"/>
          <w:szCs w:val="24"/>
        </w:rPr>
        <w:t xml:space="preserve"> yang </w:t>
      </w:r>
      <w:proofErr w:type="spellStart"/>
      <w:r w:rsidR="00E54350" w:rsidRPr="006432D1">
        <w:rPr>
          <w:rFonts w:ascii="Tw Cen MT" w:hAnsi="Tw Cen MT" w:cs="Times New Roman"/>
          <w:sz w:val="24"/>
          <w:szCs w:val="24"/>
        </w:rPr>
        <w:t>buruk</w:t>
      </w:r>
      <w:proofErr w:type="spellEnd"/>
      <w:r w:rsidR="005967AC" w:rsidRPr="006432D1">
        <w:rPr>
          <w:rFonts w:ascii="Tw Cen MT" w:hAnsi="Tw Cen MT" w:cs="Times New Roman"/>
          <w:sz w:val="24"/>
          <w:szCs w:val="24"/>
        </w:rPr>
        <w:t xml:space="preserve"> dan</w:t>
      </w:r>
      <w:r w:rsidR="00640197" w:rsidRPr="006432D1">
        <w:rPr>
          <w:rFonts w:ascii="Tw Cen MT" w:hAnsi="Tw Cen MT" w:cs="Times New Roman"/>
          <w:sz w:val="24"/>
          <w:szCs w:val="24"/>
        </w:rPr>
        <w:t xml:space="preserve"> </w:t>
      </w:r>
      <w:proofErr w:type="spellStart"/>
      <w:r w:rsidR="00640197" w:rsidRPr="006432D1">
        <w:rPr>
          <w:rFonts w:ascii="Tw Cen MT" w:hAnsi="Tw Cen MT" w:cs="Times New Roman"/>
          <w:sz w:val="24"/>
          <w:szCs w:val="24"/>
        </w:rPr>
        <w:t>memiliki</w:t>
      </w:r>
      <w:proofErr w:type="spellEnd"/>
      <w:r w:rsidR="005967AC" w:rsidRPr="006432D1">
        <w:rPr>
          <w:rFonts w:ascii="Tw Cen MT" w:hAnsi="Tw Cen MT" w:cs="Times New Roman"/>
          <w:sz w:val="24"/>
          <w:szCs w:val="24"/>
        </w:rPr>
        <w:t xml:space="preserve"> </w:t>
      </w:r>
      <w:proofErr w:type="spellStart"/>
      <w:r w:rsidR="005967AC" w:rsidRPr="006432D1">
        <w:rPr>
          <w:rFonts w:ascii="Tw Cen MT" w:hAnsi="Tw Cen MT" w:cs="Times New Roman"/>
          <w:sz w:val="24"/>
          <w:szCs w:val="24"/>
        </w:rPr>
        <w:t>k</w:t>
      </w:r>
      <w:r w:rsidR="00640197" w:rsidRPr="006432D1">
        <w:rPr>
          <w:rFonts w:ascii="Tw Cen MT" w:hAnsi="Tw Cen MT" w:cs="Times New Roman"/>
          <w:sz w:val="24"/>
          <w:szCs w:val="24"/>
        </w:rPr>
        <w:t>erusakan</w:t>
      </w:r>
      <w:proofErr w:type="spellEnd"/>
      <w:r w:rsidR="005967AC" w:rsidRPr="006432D1">
        <w:rPr>
          <w:rFonts w:ascii="Tw Cen MT" w:hAnsi="Tw Cen MT" w:cs="Times New Roman"/>
          <w:sz w:val="24"/>
          <w:szCs w:val="24"/>
        </w:rPr>
        <w:t xml:space="preserve"> periodontal</w:t>
      </w:r>
      <w:r w:rsidR="00E54350" w:rsidRPr="006432D1">
        <w:rPr>
          <w:rFonts w:ascii="Tw Cen MT" w:hAnsi="Tw Cen MT" w:cs="Times New Roman"/>
          <w:sz w:val="24"/>
          <w:szCs w:val="24"/>
        </w:rPr>
        <w:t xml:space="preserve"> </w:t>
      </w:r>
      <w:r w:rsidR="00BB0908" w:rsidRPr="006432D1">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{"citationItems":[{"id":"ITEM-1","itemData":{"abstract":"Level of oral hygiene have a close relationship with periodontal health status; where good oral hygiene will minimize the occurrence of periodontal disease. Aims of this study were to assess the oral hygiene status and periodontal health patients that come to Department of Periodontics of Jember University Dental Hospital at August 2009 until August 2010. This type of research is an observational study of clinical (cross sectional). A total of 155 sample (87 males and 66 females) were examined by using Oral Hygiene Index-Simplified (OHI-S) and Periodontal Index. Good oral hygiene was seen in 11% of total sample examined, 54,2% had fair oral hygiene and rest 34,8% showed poor oral hygiene. 0,6% of total sample examined had healthy periodontal, 18,1% had simple gingivitis, 41,3% had initial of periodontal disease destructive, 37,45 had periodontal disease destructive and 2,6% had terminal disease. Oral hygiene status and periodontal health examination revealed that majority of sample had fair oral hygiene and periodontal disease destructive.","author":[{"dropping-particle":"","family":"Praharani","given":"D.","non-dropping-particle":"","parse-names":false,"suffix":""},{"dropping-particle":"","family":"Ermawati","given":"T.","non-dropping-particle":"","parse-names":false,"suffix":""},{"dropping-particle":"","family":"Pujiastuti","given":"P.","non-dropping-particle":"","parse-names":false,"suffix":""}],"container-title":"STOMATOGNATIC - Jurnal Kedokteran Gigi","id":"ITEM-1","issue":"3","issued":{"date-parts":[["2015"]]},"page":"163-169","title":"Status Kebersihan Mulut Dan Kesehatan Periodontal Pasien Yang Datang Ke Klinik Periodonsia Rsgm Universitas Jember","type":"article-journal","volume":"8"},"uris":["http://www.mendeley.com/documents/?uuid=20055a49-5b32-4c7b-a346-2832e4e88238"]}],"mendeley":{"formattedCitation":"[19]","plainTextFormattedCitation":"[19]","previouslyFormattedCitation":"[18]"},"properties":{"noteIndex":0},"schema":"https://github.com/citation-style-language/schema/raw/master/csl-citation.json"}</w:instrText>
      </w:r>
      <w:r w:rsidR="00BB0908" w:rsidRPr="006432D1">
        <w:rPr>
          <w:rFonts w:ascii="Tw Cen MT" w:hAnsi="Tw Cen MT" w:cs="Times New Roman"/>
          <w:sz w:val="24"/>
          <w:szCs w:val="24"/>
        </w:rPr>
        <w:fldChar w:fldCharType="separate"/>
      </w:r>
      <w:r w:rsidR="002001C0" w:rsidRPr="002001C0">
        <w:rPr>
          <w:rFonts w:ascii="Tw Cen MT" w:hAnsi="Tw Cen MT" w:cs="Times New Roman"/>
          <w:noProof/>
          <w:sz w:val="24"/>
          <w:szCs w:val="24"/>
        </w:rPr>
        <w:t>[19]</w:t>
      </w:r>
      <w:r w:rsidR="00BB0908" w:rsidRPr="006432D1">
        <w:rPr>
          <w:rFonts w:ascii="Tw Cen MT" w:hAnsi="Tw Cen MT" w:cs="Times New Roman"/>
          <w:sz w:val="24"/>
          <w:szCs w:val="24"/>
        </w:rPr>
        <w:fldChar w:fldCharType="end"/>
      </w:r>
      <w:r w:rsidR="00E54350" w:rsidRPr="006432D1">
        <w:rPr>
          <w:rFonts w:ascii="Tw Cen MT" w:hAnsi="Tw Cen MT" w:cs="Times New Roman"/>
          <w:sz w:val="24"/>
          <w:szCs w:val="24"/>
        </w:rPr>
        <w:t xml:space="preserve">.  </w:t>
      </w:r>
      <w:proofErr w:type="spellStart"/>
      <w:r w:rsidR="006432D1" w:rsidRPr="006432D1">
        <w:rPr>
          <w:rFonts w:ascii="Tw Cen MT" w:hAnsi="Tw Cen MT" w:cs="Times New Roman"/>
          <w:sz w:val="24"/>
          <w:szCs w:val="24"/>
        </w:rPr>
        <w:t>K</w:t>
      </w:r>
      <w:r w:rsidR="00E54350" w:rsidRPr="006432D1">
        <w:rPr>
          <w:rFonts w:ascii="Tw Cen MT" w:hAnsi="Tw Cen MT" w:cs="Times New Roman"/>
          <w:sz w:val="24"/>
          <w:szCs w:val="24"/>
        </w:rPr>
        <w:t>erusakan</w:t>
      </w:r>
      <w:proofErr w:type="spellEnd"/>
      <w:r w:rsidR="00E54350" w:rsidRPr="006432D1">
        <w:rPr>
          <w:rFonts w:ascii="Tw Cen MT" w:hAnsi="Tw Cen MT" w:cs="Times New Roman"/>
          <w:sz w:val="24"/>
          <w:szCs w:val="24"/>
        </w:rPr>
        <w:t xml:space="preserve"> </w:t>
      </w:r>
      <w:proofErr w:type="spellStart"/>
      <w:r w:rsidR="00E54350" w:rsidRPr="006432D1">
        <w:rPr>
          <w:rFonts w:ascii="Tw Cen MT" w:hAnsi="Tw Cen MT" w:cs="Times New Roman"/>
          <w:sz w:val="24"/>
          <w:szCs w:val="24"/>
        </w:rPr>
        <w:t>jaringan</w:t>
      </w:r>
      <w:proofErr w:type="spellEnd"/>
      <w:r w:rsidR="00E54350" w:rsidRPr="006432D1">
        <w:rPr>
          <w:rFonts w:ascii="Tw Cen MT" w:hAnsi="Tw Cen MT" w:cs="Times New Roman"/>
          <w:sz w:val="24"/>
          <w:szCs w:val="24"/>
        </w:rPr>
        <w:t xml:space="preserve"> periodontal </w:t>
      </w:r>
      <w:proofErr w:type="spellStart"/>
      <w:r w:rsidR="00E54350" w:rsidRPr="006432D1">
        <w:rPr>
          <w:rFonts w:ascii="Tw Cen MT" w:hAnsi="Tw Cen MT" w:cs="Times New Roman"/>
          <w:sz w:val="24"/>
          <w:szCs w:val="24"/>
        </w:rPr>
        <w:t>dimulai</w:t>
      </w:r>
      <w:proofErr w:type="spellEnd"/>
      <w:r w:rsidR="00E54350" w:rsidRPr="006432D1">
        <w:rPr>
          <w:rFonts w:ascii="Tw Cen MT" w:hAnsi="Tw Cen MT" w:cs="Times New Roman"/>
          <w:sz w:val="24"/>
          <w:szCs w:val="24"/>
        </w:rPr>
        <w:t xml:space="preserve"> pada masa </w:t>
      </w:r>
      <w:proofErr w:type="spellStart"/>
      <w:r w:rsidR="00E54350" w:rsidRPr="006432D1">
        <w:rPr>
          <w:rFonts w:ascii="Tw Cen MT" w:hAnsi="Tw Cen MT" w:cs="Times New Roman"/>
          <w:sz w:val="24"/>
          <w:szCs w:val="24"/>
        </w:rPr>
        <w:t>dewasa</w:t>
      </w:r>
      <w:proofErr w:type="spellEnd"/>
      <w:r w:rsidR="00E54350" w:rsidRPr="006432D1">
        <w:rPr>
          <w:rFonts w:ascii="Tw Cen MT" w:hAnsi="Tw Cen MT" w:cs="Times New Roman"/>
          <w:sz w:val="24"/>
          <w:szCs w:val="24"/>
        </w:rPr>
        <w:t xml:space="preserve"> </w:t>
      </w:r>
      <w:proofErr w:type="spellStart"/>
      <w:r w:rsidR="00E54350" w:rsidRPr="006432D1">
        <w:rPr>
          <w:rFonts w:ascii="Tw Cen MT" w:hAnsi="Tw Cen MT" w:cs="Times New Roman"/>
          <w:sz w:val="24"/>
          <w:szCs w:val="24"/>
        </w:rPr>
        <w:t>muda</w:t>
      </w:r>
      <w:proofErr w:type="spellEnd"/>
      <w:r w:rsidR="00E54350" w:rsidRPr="006432D1">
        <w:rPr>
          <w:rFonts w:ascii="Tw Cen MT" w:hAnsi="Tw Cen MT" w:cs="Times New Roman"/>
          <w:sz w:val="24"/>
          <w:szCs w:val="24"/>
        </w:rPr>
        <w:t xml:space="preserve">, </w:t>
      </w:r>
      <w:proofErr w:type="spellStart"/>
      <w:r w:rsidR="00E54350" w:rsidRPr="006432D1">
        <w:rPr>
          <w:rFonts w:ascii="Tw Cen MT" w:hAnsi="Tw Cen MT" w:cs="Times New Roman"/>
          <w:sz w:val="24"/>
          <w:szCs w:val="24"/>
        </w:rPr>
        <w:t>keparahan</w:t>
      </w:r>
      <w:proofErr w:type="spellEnd"/>
      <w:r w:rsidR="006432D1" w:rsidRPr="006432D1">
        <w:rPr>
          <w:rFonts w:ascii="Tw Cen MT" w:hAnsi="Tw Cen MT" w:cs="Times New Roman"/>
          <w:sz w:val="24"/>
          <w:szCs w:val="24"/>
        </w:rPr>
        <w:t xml:space="preserve"> yang </w:t>
      </w:r>
      <w:proofErr w:type="spellStart"/>
      <w:r w:rsidR="006432D1" w:rsidRPr="006432D1">
        <w:rPr>
          <w:rFonts w:ascii="Tw Cen MT" w:hAnsi="Tw Cen MT" w:cs="Times New Roman"/>
          <w:sz w:val="24"/>
          <w:szCs w:val="24"/>
        </w:rPr>
        <w:t>awalnya</w:t>
      </w:r>
      <w:proofErr w:type="spellEnd"/>
      <w:r w:rsidR="006432D1" w:rsidRPr="006432D1">
        <w:rPr>
          <w:rFonts w:ascii="Tw Cen MT" w:hAnsi="Tw Cen MT" w:cs="Times New Roman"/>
          <w:sz w:val="24"/>
          <w:szCs w:val="24"/>
        </w:rPr>
        <w:t xml:space="preserve"> </w:t>
      </w:r>
      <w:proofErr w:type="spellStart"/>
      <w:r w:rsidR="006432D1" w:rsidRPr="006432D1">
        <w:rPr>
          <w:rFonts w:ascii="Tw Cen MT" w:hAnsi="Tw Cen MT" w:cs="Times New Roman"/>
          <w:sz w:val="24"/>
          <w:szCs w:val="24"/>
        </w:rPr>
        <w:t>hanya</w:t>
      </w:r>
      <w:proofErr w:type="spellEnd"/>
      <w:r w:rsidR="006432D1" w:rsidRPr="006432D1">
        <w:rPr>
          <w:rFonts w:ascii="Tw Cen MT" w:hAnsi="Tw Cen MT" w:cs="Times New Roman"/>
          <w:sz w:val="24"/>
          <w:szCs w:val="24"/>
        </w:rPr>
        <w:t xml:space="preserve"> gingivitis </w:t>
      </w:r>
      <w:proofErr w:type="spellStart"/>
      <w:r w:rsidR="006432D1" w:rsidRPr="006432D1">
        <w:rPr>
          <w:rFonts w:ascii="Tw Cen MT" w:hAnsi="Tw Cen MT" w:cs="Times New Roman"/>
          <w:sz w:val="24"/>
          <w:szCs w:val="24"/>
        </w:rPr>
        <w:t>dapat</w:t>
      </w:r>
      <w:proofErr w:type="spellEnd"/>
      <w:r w:rsidR="006432D1" w:rsidRPr="006432D1">
        <w:rPr>
          <w:rFonts w:ascii="Tw Cen MT" w:hAnsi="Tw Cen MT" w:cs="Times New Roman"/>
          <w:sz w:val="24"/>
          <w:szCs w:val="24"/>
        </w:rPr>
        <w:t xml:space="preserve"> </w:t>
      </w:r>
      <w:proofErr w:type="spellStart"/>
      <w:r w:rsidR="006432D1" w:rsidRPr="006432D1">
        <w:rPr>
          <w:rFonts w:ascii="Tw Cen MT" w:hAnsi="Tw Cen MT" w:cs="Times New Roman"/>
          <w:sz w:val="24"/>
          <w:szCs w:val="24"/>
        </w:rPr>
        <w:t>meningkat</w:t>
      </w:r>
      <w:proofErr w:type="spellEnd"/>
      <w:r w:rsidR="006432D1" w:rsidRPr="006432D1">
        <w:rPr>
          <w:rFonts w:ascii="Tw Cen MT" w:hAnsi="Tw Cen MT" w:cs="Times New Roman"/>
          <w:sz w:val="24"/>
          <w:szCs w:val="24"/>
        </w:rPr>
        <w:t xml:space="preserve"> </w:t>
      </w:r>
      <w:proofErr w:type="spellStart"/>
      <w:r w:rsidR="006432D1" w:rsidRPr="006432D1">
        <w:rPr>
          <w:rFonts w:ascii="Tw Cen MT" w:hAnsi="Tw Cen MT" w:cs="Times New Roman"/>
          <w:sz w:val="24"/>
          <w:szCs w:val="24"/>
        </w:rPr>
        <w:t>menjadi</w:t>
      </w:r>
      <w:proofErr w:type="spellEnd"/>
      <w:r w:rsidR="006432D1" w:rsidRPr="006432D1">
        <w:rPr>
          <w:rFonts w:ascii="Tw Cen MT" w:hAnsi="Tw Cen MT" w:cs="Times New Roman"/>
          <w:sz w:val="24"/>
          <w:szCs w:val="24"/>
        </w:rPr>
        <w:t xml:space="preserve"> periodontitis</w:t>
      </w:r>
      <w:r w:rsidR="00E54350" w:rsidRPr="006432D1">
        <w:rPr>
          <w:rFonts w:ascii="Tw Cen MT" w:hAnsi="Tw Cen MT" w:cs="Times New Roman"/>
          <w:sz w:val="24"/>
          <w:szCs w:val="24"/>
        </w:rPr>
        <w:t xml:space="preserve"> </w:t>
      </w:r>
      <w:proofErr w:type="spellStart"/>
      <w:r w:rsidR="00E54350" w:rsidRPr="006432D1">
        <w:rPr>
          <w:rFonts w:ascii="Tw Cen MT" w:hAnsi="Tw Cen MT" w:cs="Times New Roman"/>
          <w:sz w:val="24"/>
          <w:szCs w:val="24"/>
        </w:rPr>
        <w:t>dengan</w:t>
      </w:r>
      <w:proofErr w:type="spellEnd"/>
      <w:r w:rsidR="00E54350" w:rsidRPr="006432D1">
        <w:rPr>
          <w:rFonts w:ascii="Tw Cen MT" w:hAnsi="Tw Cen MT" w:cs="Times New Roman"/>
          <w:sz w:val="24"/>
          <w:szCs w:val="24"/>
        </w:rPr>
        <w:t xml:space="preserve"> </w:t>
      </w:r>
      <w:proofErr w:type="spellStart"/>
      <w:r w:rsidR="00E54350" w:rsidRPr="006432D1">
        <w:rPr>
          <w:rFonts w:ascii="Tw Cen MT" w:hAnsi="Tw Cen MT" w:cs="Times New Roman"/>
          <w:sz w:val="24"/>
          <w:szCs w:val="24"/>
        </w:rPr>
        <w:t>bertambahnya</w:t>
      </w:r>
      <w:proofErr w:type="spellEnd"/>
      <w:r w:rsidR="00E54350" w:rsidRPr="006432D1">
        <w:rPr>
          <w:rFonts w:ascii="Tw Cen MT" w:hAnsi="Tw Cen MT" w:cs="Times New Roman"/>
          <w:sz w:val="24"/>
          <w:szCs w:val="24"/>
        </w:rPr>
        <w:t xml:space="preserve"> </w:t>
      </w:r>
      <w:proofErr w:type="spellStart"/>
      <w:r w:rsidR="00E54350" w:rsidRPr="006432D1">
        <w:rPr>
          <w:rFonts w:ascii="Tw Cen MT" w:hAnsi="Tw Cen MT" w:cs="Times New Roman"/>
          <w:sz w:val="24"/>
          <w:szCs w:val="24"/>
        </w:rPr>
        <w:t>usia</w:t>
      </w:r>
      <w:proofErr w:type="spellEnd"/>
      <w:r w:rsidR="006432D1" w:rsidRPr="006432D1">
        <w:rPr>
          <w:rFonts w:ascii="Tw Cen MT" w:hAnsi="Tw Cen MT" w:cs="Times New Roman"/>
          <w:sz w:val="24"/>
          <w:szCs w:val="24"/>
        </w:rPr>
        <w:t xml:space="preserve"> </w:t>
      </w:r>
      <w:r w:rsidR="006432D1" w:rsidRPr="006432D1">
        <w:rPr>
          <w:rFonts w:ascii="Tw Cen MT" w:hAnsi="Tw Cen MT" w:cs="Times New Roman"/>
          <w:sz w:val="24"/>
          <w:szCs w:val="24"/>
        </w:rPr>
        <w:fldChar w:fldCharType="begin" w:fldLock="1"/>
      </w:r>
      <w:r w:rsidR="002001C0">
        <w:rPr>
          <w:rFonts w:ascii="Tw Cen MT" w:hAnsi="Tw Cen MT" w:cs="Times New Roman"/>
          <w:sz w:val="24"/>
          <w:szCs w:val="24"/>
        </w:rPr>
        <w:instrText>ADDIN CSL_CITATION {"citationItems":[{"id":"ITEM-1","itemData":{"author":[{"dropping-particle":"","family":"Harapan","given":"I Ketut","non-dropping-particle":"","parse-names":false,"suffix":""},{"dropping-particle":"","family":"Ali","given":"Asriyani","non-dropping-particle":"","parse-names":false,"suffix":""},{"dropping-particle":"","family":"Fione","given":"Vega Roosa","non-dropping-particle":"","parse-names":false,"suffix":""}],"container-title":"JIGIM (Jurnal Ilmiah Gigi dan Mulut)","id":"ITEM-1","issue":"1","issued":{"date-parts":[["2020"]]},"page":"20-26","title":"Gambaran Penyakit Periodontal Berdasarkan Umur Dan Jenis Kelamin Pada Pengunjung Poliklinik Gigi Puskesmas Tikala Baru Kota Manado Tahun 2017","type":"article-journal","volume":"3"},"uris":["http://www.mendeley.com/documents/?uuid=1dbb5025-21e2-4e9e-afc3-19d85b077a4f"]}],"mendeley":{"formattedCitation":"[20]","plainTextFormattedCitation":"[20]","previouslyFormattedCitation":"[19]"},"properties":{"noteIndex":0},"schema":"https://github.com/citation-style-language/schema/raw/master/csl-citation.json"}</w:instrText>
      </w:r>
      <w:r w:rsidR="006432D1" w:rsidRPr="006432D1">
        <w:rPr>
          <w:rFonts w:ascii="Tw Cen MT" w:hAnsi="Tw Cen MT" w:cs="Times New Roman"/>
          <w:sz w:val="24"/>
          <w:szCs w:val="24"/>
        </w:rPr>
        <w:fldChar w:fldCharType="separate"/>
      </w:r>
      <w:r w:rsidR="002001C0" w:rsidRPr="002001C0">
        <w:rPr>
          <w:rFonts w:ascii="Tw Cen MT" w:hAnsi="Tw Cen MT" w:cs="Times New Roman"/>
          <w:noProof/>
          <w:sz w:val="24"/>
          <w:szCs w:val="24"/>
        </w:rPr>
        <w:t>[20]</w:t>
      </w:r>
      <w:r w:rsidR="006432D1" w:rsidRPr="006432D1">
        <w:rPr>
          <w:rFonts w:ascii="Tw Cen MT" w:hAnsi="Tw Cen MT" w:cs="Times New Roman"/>
          <w:sz w:val="24"/>
          <w:szCs w:val="24"/>
        </w:rPr>
        <w:fldChar w:fldCharType="end"/>
      </w:r>
      <w:r w:rsidR="00E54350" w:rsidRPr="006432D1">
        <w:rPr>
          <w:rFonts w:ascii="Tw Cen MT" w:hAnsi="Tw Cen MT" w:cs="Times New Roman"/>
          <w:sz w:val="24"/>
          <w:szCs w:val="24"/>
        </w:rPr>
        <w:t>.</w:t>
      </w:r>
    </w:p>
    <w:p w14:paraId="0EE46363" w14:textId="77777777" w:rsidR="00640197" w:rsidRDefault="00640197" w:rsidP="000704B7">
      <w:pPr>
        <w:spacing w:after="0" w:line="240" w:lineRule="auto"/>
        <w:jc w:val="both"/>
        <w:rPr>
          <w:rFonts w:ascii="Times New Roman" w:hAnsi="Times New Roman" w:cs="Times New Roman"/>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740F033F" w14:textId="3B8CEE6C" w:rsidR="00DD04EF" w:rsidRDefault="00DD04EF" w:rsidP="004721E3">
      <w:pPr>
        <w:spacing w:line="240" w:lineRule="auto"/>
        <w:jc w:val="both"/>
        <w:rPr>
          <w:rFonts w:ascii="Tw Cen MT" w:hAnsi="Tw Cen MT" w:cs="Times New Roman"/>
          <w:sz w:val="24"/>
          <w:szCs w:val="24"/>
        </w:rPr>
      </w:pPr>
      <w:r w:rsidRPr="00C62E11">
        <w:rPr>
          <w:rFonts w:ascii="Tw Cen MT" w:eastAsia="Times New Roman" w:hAnsi="Tw Cen MT" w:cs="Times New Roman"/>
          <w:sz w:val="24"/>
          <w:szCs w:val="24"/>
        </w:rPr>
        <w:t xml:space="preserve">Ada </w:t>
      </w:r>
      <w:proofErr w:type="spellStart"/>
      <w:r w:rsidRPr="00C62E11">
        <w:rPr>
          <w:rFonts w:ascii="Tw Cen MT" w:eastAsia="Times New Roman" w:hAnsi="Tw Cen MT" w:cs="Times New Roman"/>
          <w:sz w:val="24"/>
          <w:szCs w:val="24"/>
        </w:rPr>
        <w:t>hubungan</w:t>
      </w:r>
      <w:proofErr w:type="spellEnd"/>
      <w:r w:rsidRPr="00C62E11">
        <w:rPr>
          <w:rFonts w:ascii="Tw Cen MT" w:eastAsia="Times New Roman" w:hAnsi="Tw Cen MT" w:cs="Times New Roman"/>
          <w:sz w:val="24"/>
          <w:szCs w:val="24"/>
        </w:rPr>
        <w:t xml:space="preserve"> </w:t>
      </w:r>
      <w:proofErr w:type="spellStart"/>
      <w:r w:rsidRPr="00C62E11">
        <w:rPr>
          <w:rFonts w:ascii="Tw Cen MT" w:hAnsi="Tw Cen MT" w:cs="Times New Roman"/>
          <w:sz w:val="24"/>
          <w:szCs w:val="24"/>
        </w:rPr>
        <w:t>antara</w:t>
      </w:r>
      <w:proofErr w:type="spellEnd"/>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pengetahuan</w:t>
      </w:r>
      <w:proofErr w:type="spellEnd"/>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pemeliharaan</w:t>
      </w:r>
      <w:proofErr w:type="spellEnd"/>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kesehatan</w:t>
      </w:r>
      <w:proofErr w:type="spellEnd"/>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gigi</w:t>
      </w:r>
      <w:proofErr w:type="spellEnd"/>
      <w:r w:rsidRPr="00C62E11">
        <w:rPr>
          <w:rFonts w:ascii="Tw Cen MT" w:hAnsi="Tw Cen MT" w:cs="Times New Roman"/>
          <w:sz w:val="24"/>
          <w:szCs w:val="24"/>
        </w:rPr>
        <w:t xml:space="preserve"> dan </w:t>
      </w:r>
      <w:proofErr w:type="spellStart"/>
      <w:r w:rsidRPr="00C62E11">
        <w:rPr>
          <w:rFonts w:ascii="Tw Cen MT" w:hAnsi="Tw Cen MT" w:cs="Times New Roman"/>
          <w:sz w:val="24"/>
          <w:szCs w:val="24"/>
        </w:rPr>
        <w:t>mulut</w:t>
      </w:r>
      <w:proofErr w:type="spellEnd"/>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dengan</w:t>
      </w:r>
      <w:proofErr w:type="spellEnd"/>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kejadian</w:t>
      </w:r>
      <w:proofErr w:type="spellEnd"/>
      <w:r w:rsidRPr="00C62E11">
        <w:rPr>
          <w:rFonts w:ascii="Tw Cen MT" w:hAnsi="Tw Cen MT" w:cs="Times New Roman"/>
          <w:sz w:val="24"/>
          <w:szCs w:val="24"/>
        </w:rPr>
        <w:t xml:space="preserve"> gingivitis pada para </w:t>
      </w:r>
      <w:proofErr w:type="spellStart"/>
      <w:r w:rsidRPr="00C62E11">
        <w:rPr>
          <w:rFonts w:ascii="Tw Cen MT" w:hAnsi="Tw Cen MT" w:cs="Times New Roman"/>
          <w:sz w:val="24"/>
          <w:szCs w:val="24"/>
        </w:rPr>
        <w:t>pedaga</w:t>
      </w:r>
      <w:r w:rsidR="007B039D" w:rsidRPr="00C62E11">
        <w:rPr>
          <w:rFonts w:ascii="Tw Cen MT" w:hAnsi="Tw Cen MT" w:cs="Times New Roman"/>
          <w:sz w:val="24"/>
          <w:szCs w:val="24"/>
        </w:rPr>
        <w:t>n</w:t>
      </w:r>
      <w:r w:rsidRPr="00C62E11">
        <w:rPr>
          <w:rFonts w:ascii="Tw Cen MT" w:hAnsi="Tw Cen MT" w:cs="Times New Roman"/>
          <w:sz w:val="24"/>
          <w:szCs w:val="24"/>
        </w:rPr>
        <w:t>g</w:t>
      </w:r>
      <w:proofErr w:type="spellEnd"/>
      <w:r w:rsidRPr="00C62E11">
        <w:rPr>
          <w:rFonts w:ascii="Tw Cen MT" w:hAnsi="Tw Cen MT" w:cs="Times New Roman"/>
          <w:sz w:val="24"/>
          <w:szCs w:val="24"/>
        </w:rPr>
        <w:t xml:space="preserve"> di Alun-Alun </w:t>
      </w:r>
      <w:proofErr w:type="spellStart"/>
      <w:r w:rsidRPr="00C62E11">
        <w:rPr>
          <w:rFonts w:ascii="Tw Cen MT" w:hAnsi="Tw Cen MT" w:cs="Times New Roman"/>
          <w:sz w:val="24"/>
          <w:szCs w:val="24"/>
        </w:rPr>
        <w:t>Tanjungsari</w:t>
      </w:r>
      <w:proofErr w:type="spellEnd"/>
      <w:r w:rsidRPr="00C62E11">
        <w:rPr>
          <w:rFonts w:ascii="Tw Cen MT" w:hAnsi="Tw Cen MT" w:cs="Times New Roman"/>
          <w:sz w:val="24"/>
          <w:szCs w:val="24"/>
        </w:rPr>
        <w:t xml:space="preserve">, Desa </w:t>
      </w:r>
      <w:proofErr w:type="spellStart"/>
      <w:r w:rsidRPr="00C62E11">
        <w:rPr>
          <w:rFonts w:ascii="Tw Cen MT" w:hAnsi="Tw Cen MT" w:cs="Times New Roman"/>
          <w:sz w:val="24"/>
          <w:szCs w:val="24"/>
        </w:rPr>
        <w:t>Tanjungsari</w:t>
      </w:r>
      <w:proofErr w:type="spellEnd"/>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Kabupaten</w:t>
      </w:r>
      <w:proofErr w:type="spellEnd"/>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Sumedang</w:t>
      </w:r>
      <w:proofErr w:type="spellEnd"/>
      <w:r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Pihak</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pengurus</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pedangang</w:t>
      </w:r>
      <w:proofErr w:type="spellEnd"/>
      <w:r w:rsidR="007B039D" w:rsidRPr="00C62E11">
        <w:rPr>
          <w:rFonts w:ascii="Tw Cen MT" w:hAnsi="Tw Cen MT" w:cs="Times New Roman"/>
          <w:sz w:val="24"/>
          <w:szCs w:val="24"/>
        </w:rPr>
        <w:t xml:space="preserve"> dan </w:t>
      </w:r>
      <w:proofErr w:type="spellStart"/>
      <w:r w:rsidR="007B039D" w:rsidRPr="00C62E11">
        <w:rPr>
          <w:rFonts w:ascii="Tw Cen MT" w:hAnsi="Tw Cen MT" w:cs="Times New Roman"/>
          <w:sz w:val="24"/>
          <w:szCs w:val="24"/>
        </w:rPr>
        <w:t>petugas</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kesehatan</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diharapkan</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bisa</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bekerjasama</w:t>
      </w:r>
      <w:proofErr w:type="spellEnd"/>
      <w:r w:rsidR="00D31653" w:rsidRPr="00C62E11">
        <w:rPr>
          <w:rFonts w:ascii="Tw Cen MT" w:hAnsi="Tw Cen MT" w:cs="Times New Roman"/>
          <w:sz w:val="24"/>
          <w:szCs w:val="24"/>
        </w:rPr>
        <w:t xml:space="preserve"> </w:t>
      </w:r>
      <w:proofErr w:type="spellStart"/>
      <w:r w:rsidR="00D31653" w:rsidRPr="00C62E11">
        <w:rPr>
          <w:rFonts w:ascii="Tw Cen MT" w:hAnsi="Tw Cen MT" w:cs="Times New Roman"/>
          <w:sz w:val="24"/>
          <w:szCs w:val="24"/>
        </w:rPr>
        <w:t>untuk</w:t>
      </w:r>
      <w:proofErr w:type="spellEnd"/>
      <w:r w:rsidR="00D31653" w:rsidRPr="00C62E11">
        <w:rPr>
          <w:rFonts w:ascii="Tw Cen MT" w:hAnsi="Tw Cen MT" w:cs="Times New Roman"/>
          <w:sz w:val="24"/>
          <w:szCs w:val="24"/>
        </w:rPr>
        <w:t xml:space="preserve"> </w:t>
      </w:r>
      <w:proofErr w:type="spellStart"/>
      <w:r w:rsidR="00D31653" w:rsidRPr="00C62E11">
        <w:rPr>
          <w:rFonts w:ascii="Tw Cen MT" w:hAnsi="Tw Cen MT" w:cs="Times New Roman"/>
          <w:sz w:val="24"/>
          <w:szCs w:val="24"/>
        </w:rPr>
        <w:t>mengadakan</w:t>
      </w:r>
      <w:proofErr w:type="spellEnd"/>
      <w:r w:rsidR="00D31653" w:rsidRPr="00C62E11">
        <w:rPr>
          <w:rFonts w:ascii="Tw Cen MT" w:hAnsi="Tw Cen MT" w:cs="Times New Roman"/>
          <w:sz w:val="24"/>
          <w:szCs w:val="24"/>
        </w:rPr>
        <w:t xml:space="preserve"> </w:t>
      </w:r>
      <w:proofErr w:type="spellStart"/>
      <w:r w:rsidR="00D31653" w:rsidRPr="00C62E11">
        <w:rPr>
          <w:rFonts w:ascii="Tw Cen MT" w:hAnsi="Tw Cen MT" w:cs="Times New Roman"/>
          <w:sz w:val="24"/>
          <w:szCs w:val="24"/>
        </w:rPr>
        <w:t>penyuluhan</w:t>
      </w:r>
      <w:proofErr w:type="spellEnd"/>
      <w:r w:rsidR="00D31653" w:rsidRPr="00C62E11">
        <w:rPr>
          <w:rFonts w:ascii="Tw Cen MT" w:hAnsi="Tw Cen MT" w:cs="Times New Roman"/>
          <w:sz w:val="24"/>
          <w:szCs w:val="24"/>
        </w:rPr>
        <w:t xml:space="preserve"> </w:t>
      </w:r>
      <w:proofErr w:type="spellStart"/>
      <w:r w:rsidR="00D31653" w:rsidRPr="00C62E11">
        <w:rPr>
          <w:rFonts w:ascii="Tw Cen MT" w:hAnsi="Tw Cen MT" w:cs="Times New Roman"/>
          <w:sz w:val="24"/>
          <w:szCs w:val="24"/>
        </w:rPr>
        <w:t>kesehatan</w:t>
      </w:r>
      <w:proofErr w:type="spellEnd"/>
      <w:r w:rsidR="007B039D" w:rsidRPr="00C62E11">
        <w:rPr>
          <w:rFonts w:ascii="Tw Cen MT" w:hAnsi="Tw Cen MT" w:cs="Times New Roman"/>
          <w:sz w:val="24"/>
          <w:szCs w:val="24"/>
        </w:rPr>
        <w:t xml:space="preserve"> </w:t>
      </w:r>
      <w:proofErr w:type="spellStart"/>
      <w:r w:rsidR="00D31653" w:rsidRPr="00C62E11">
        <w:rPr>
          <w:rFonts w:ascii="Tw Cen MT" w:hAnsi="Tw Cen MT" w:cs="Times New Roman"/>
          <w:sz w:val="24"/>
          <w:szCs w:val="24"/>
        </w:rPr>
        <w:t>kepada</w:t>
      </w:r>
      <w:proofErr w:type="spellEnd"/>
      <w:r w:rsidR="00D31653" w:rsidRPr="00C62E11">
        <w:rPr>
          <w:rFonts w:ascii="Tw Cen MT" w:hAnsi="Tw Cen MT" w:cs="Times New Roman"/>
          <w:sz w:val="24"/>
          <w:szCs w:val="24"/>
        </w:rPr>
        <w:t xml:space="preserve"> para </w:t>
      </w:r>
      <w:proofErr w:type="spellStart"/>
      <w:r w:rsidR="00D31653" w:rsidRPr="00C62E11">
        <w:rPr>
          <w:rFonts w:ascii="Tw Cen MT" w:hAnsi="Tw Cen MT" w:cs="Times New Roman"/>
          <w:sz w:val="24"/>
          <w:szCs w:val="24"/>
        </w:rPr>
        <w:t>pedagang</w:t>
      </w:r>
      <w:proofErr w:type="spellEnd"/>
      <w:r w:rsidR="00D31653" w:rsidRPr="00C62E11">
        <w:rPr>
          <w:rFonts w:ascii="Tw Cen MT" w:hAnsi="Tw Cen MT" w:cs="Times New Roman"/>
          <w:sz w:val="24"/>
          <w:szCs w:val="24"/>
        </w:rPr>
        <w:t>.</w:t>
      </w:r>
      <w:r w:rsidR="007B039D" w:rsidRPr="00C62E11">
        <w:rPr>
          <w:rFonts w:ascii="Tw Cen MT" w:hAnsi="Tw Cen MT" w:cs="Times New Roman"/>
          <w:sz w:val="24"/>
          <w:szCs w:val="24"/>
        </w:rPr>
        <w:t xml:space="preserve"> </w:t>
      </w:r>
      <w:r w:rsidR="00D31653" w:rsidRPr="00C62E11">
        <w:rPr>
          <w:rFonts w:ascii="Tw Cen MT" w:hAnsi="Tw Cen MT" w:cs="Times New Roman"/>
          <w:sz w:val="24"/>
          <w:szCs w:val="24"/>
        </w:rPr>
        <w:t xml:space="preserve">Selain </w:t>
      </w:r>
      <w:proofErr w:type="spellStart"/>
      <w:r w:rsidR="00D31653" w:rsidRPr="00C62E11">
        <w:rPr>
          <w:rFonts w:ascii="Tw Cen MT" w:hAnsi="Tw Cen MT" w:cs="Times New Roman"/>
          <w:sz w:val="24"/>
          <w:szCs w:val="24"/>
        </w:rPr>
        <w:t>itu</w:t>
      </w:r>
      <w:proofErr w:type="spellEnd"/>
      <w:r w:rsidR="00D31653" w:rsidRPr="00C62E11">
        <w:rPr>
          <w:rFonts w:ascii="Tw Cen MT" w:hAnsi="Tw Cen MT" w:cs="Times New Roman"/>
          <w:sz w:val="24"/>
          <w:szCs w:val="24"/>
        </w:rPr>
        <w:t>, para</w:t>
      </w:r>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pedagang</w:t>
      </w:r>
      <w:proofErr w:type="spellEnd"/>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diharapkan</w:t>
      </w:r>
      <w:proofErr w:type="spellEnd"/>
      <w:r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dapat</w:t>
      </w:r>
      <w:proofErr w:type="spellEnd"/>
      <w:r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mencari</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sumber</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informasi</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pemeliharaan</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kesehatan</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gigi</w:t>
      </w:r>
      <w:proofErr w:type="spellEnd"/>
      <w:r w:rsidR="007B039D" w:rsidRPr="00C62E11">
        <w:rPr>
          <w:rFonts w:ascii="Tw Cen MT" w:hAnsi="Tw Cen MT" w:cs="Times New Roman"/>
          <w:sz w:val="24"/>
          <w:szCs w:val="24"/>
        </w:rPr>
        <w:t xml:space="preserve"> dan </w:t>
      </w:r>
      <w:proofErr w:type="spellStart"/>
      <w:proofErr w:type="gramStart"/>
      <w:r w:rsidR="007B039D" w:rsidRPr="00C62E11">
        <w:rPr>
          <w:rFonts w:ascii="Tw Cen MT" w:hAnsi="Tw Cen MT" w:cs="Times New Roman"/>
          <w:sz w:val="24"/>
          <w:szCs w:val="24"/>
        </w:rPr>
        <w:t>mulut</w:t>
      </w:r>
      <w:proofErr w:type="spellEnd"/>
      <w:r w:rsidR="007B039D" w:rsidRPr="00C62E11">
        <w:rPr>
          <w:rFonts w:ascii="Tw Cen MT" w:hAnsi="Tw Cen MT" w:cs="Times New Roman"/>
          <w:sz w:val="24"/>
          <w:szCs w:val="24"/>
        </w:rPr>
        <w:t xml:space="preserve">  </w:t>
      </w:r>
      <w:proofErr w:type="spellStart"/>
      <w:r w:rsidR="007B039D" w:rsidRPr="00C62E11">
        <w:rPr>
          <w:rFonts w:ascii="Tw Cen MT" w:hAnsi="Tw Cen MT" w:cs="Times New Roman"/>
          <w:sz w:val="24"/>
          <w:szCs w:val="24"/>
        </w:rPr>
        <w:t>untuk</w:t>
      </w:r>
      <w:proofErr w:type="spellEnd"/>
      <w:proofErr w:type="gramEnd"/>
      <w:r w:rsidR="007B039D" w:rsidRPr="00C62E11">
        <w:rPr>
          <w:rFonts w:ascii="Tw Cen MT" w:hAnsi="Tw Cen MT" w:cs="Times New Roman"/>
          <w:sz w:val="24"/>
          <w:szCs w:val="24"/>
        </w:rPr>
        <w:t xml:space="preserve"> </w:t>
      </w:r>
      <w:proofErr w:type="spellStart"/>
      <w:r w:rsidRPr="00C62E11">
        <w:rPr>
          <w:rFonts w:ascii="Tw Cen MT" w:hAnsi="Tw Cen MT" w:cs="Times New Roman"/>
          <w:sz w:val="24"/>
          <w:szCs w:val="24"/>
        </w:rPr>
        <w:t>meningkatkan</w:t>
      </w:r>
      <w:proofErr w:type="spellEnd"/>
      <w:r w:rsidRPr="00C62E11">
        <w:rPr>
          <w:rFonts w:ascii="Tw Cen MT" w:hAnsi="Tw Cen MT" w:cs="Times New Roman"/>
          <w:sz w:val="24"/>
          <w:szCs w:val="24"/>
        </w:rPr>
        <w:t xml:space="preserve"> </w:t>
      </w:r>
      <w:proofErr w:type="spellStart"/>
      <w:r w:rsidRPr="00C62E11">
        <w:rPr>
          <w:rFonts w:ascii="Tw Cen MT" w:hAnsi="Tw Cen MT" w:cs="Times New Roman"/>
          <w:sz w:val="24"/>
          <w:szCs w:val="24"/>
        </w:rPr>
        <w:t>pengetahuan</w:t>
      </w:r>
      <w:r w:rsidR="00D31653" w:rsidRPr="00C62E11">
        <w:rPr>
          <w:rFonts w:ascii="Tw Cen MT" w:hAnsi="Tw Cen MT" w:cs="Times New Roman"/>
          <w:sz w:val="24"/>
          <w:szCs w:val="24"/>
        </w:rPr>
        <w:t>nya</w:t>
      </w:r>
      <w:proofErr w:type="spellEnd"/>
      <w:r w:rsidR="00D31653" w:rsidRPr="00C62E11">
        <w:rPr>
          <w:rFonts w:ascii="Tw Cen MT" w:hAnsi="Tw Cen MT" w:cs="Times New Roman"/>
          <w:sz w:val="24"/>
          <w:szCs w:val="24"/>
        </w:rPr>
        <w:t xml:space="preserve"> </w:t>
      </w:r>
      <w:proofErr w:type="spellStart"/>
      <w:r w:rsidR="00D31653" w:rsidRPr="00C62E11">
        <w:rPr>
          <w:rFonts w:ascii="Tw Cen MT" w:hAnsi="Tw Cen MT" w:cs="Times New Roman"/>
          <w:sz w:val="24"/>
          <w:szCs w:val="24"/>
        </w:rPr>
        <w:t>secara</w:t>
      </w:r>
      <w:proofErr w:type="spellEnd"/>
      <w:r w:rsidR="00D31653" w:rsidRPr="00C62E11">
        <w:rPr>
          <w:rFonts w:ascii="Tw Cen MT" w:hAnsi="Tw Cen MT" w:cs="Times New Roman"/>
          <w:sz w:val="24"/>
          <w:szCs w:val="24"/>
        </w:rPr>
        <w:t xml:space="preserve"> </w:t>
      </w:r>
      <w:proofErr w:type="spellStart"/>
      <w:r w:rsidR="00D31653" w:rsidRPr="00C62E11">
        <w:rPr>
          <w:rFonts w:ascii="Tw Cen MT" w:hAnsi="Tw Cen MT" w:cs="Times New Roman"/>
          <w:sz w:val="24"/>
          <w:szCs w:val="24"/>
        </w:rPr>
        <w:t>mandiri</w:t>
      </w:r>
      <w:proofErr w:type="spellEnd"/>
      <w:r w:rsidRPr="00C62E11">
        <w:rPr>
          <w:rFonts w:ascii="Tw Cen MT" w:hAnsi="Tw Cen MT" w:cs="Times New Roman"/>
          <w:sz w:val="24"/>
          <w:szCs w:val="24"/>
        </w:rPr>
        <w:t>.</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0F2C01AC" w:rsidR="004721E3" w:rsidRDefault="00A479AF" w:rsidP="004721E3">
      <w:pPr>
        <w:spacing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Penulis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mengucapkan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Paguyubab</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Pedagang</w:t>
      </w:r>
      <w:proofErr w:type="spellEnd"/>
      <w:r>
        <w:rPr>
          <w:rFonts w:ascii="Tw Cen MT" w:eastAsia="Twentieth Century" w:hAnsi="Tw Cen MT" w:cs="Twentieth Century"/>
          <w:sz w:val="24"/>
          <w:szCs w:val="24"/>
        </w:rPr>
        <w:t xml:space="preserve"> Alun-Alun </w:t>
      </w:r>
      <w:proofErr w:type="spellStart"/>
      <w:r>
        <w:rPr>
          <w:rFonts w:ascii="Tw Cen MT" w:eastAsia="Twentieth Century" w:hAnsi="Tw Cen MT" w:cs="Twentieth Century"/>
          <w:sz w:val="24"/>
          <w:szCs w:val="24"/>
        </w:rPr>
        <w:t>Tanjungsari</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membantu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71052BA9" w14:textId="22068A42" w:rsidR="002001C0" w:rsidRPr="002001C0" w:rsidRDefault="006A7358"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2001C0" w:rsidRPr="002001C0">
        <w:rPr>
          <w:rFonts w:ascii="Tw Cen MT" w:hAnsi="Tw Cen MT" w:cs="Times New Roman"/>
          <w:noProof/>
          <w:sz w:val="24"/>
          <w:szCs w:val="24"/>
        </w:rPr>
        <w:t>[1]</w:t>
      </w:r>
      <w:r w:rsidR="002001C0" w:rsidRPr="002001C0">
        <w:rPr>
          <w:rFonts w:ascii="Tw Cen MT" w:hAnsi="Tw Cen MT" w:cs="Times New Roman"/>
          <w:noProof/>
          <w:sz w:val="24"/>
          <w:szCs w:val="24"/>
        </w:rPr>
        <w:tab/>
        <w:t xml:space="preserve">A. S. Nataris and Santik, “Faktor Kejadian Gingivitis pada Ibu Hamil,” </w:t>
      </w:r>
      <w:r w:rsidR="002001C0" w:rsidRPr="002001C0">
        <w:rPr>
          <w:rFonts w:ascii="Tw Cen MT" w:hAnsi="Tw Cen MT" w:cs="Times New Roman"/>
          <w:i/>
          <w:iCs/>
          <w:noProof/>
          <w:sz w:val="24"/>
          <w:szCs w:val="24"/>
        </w:rPr>
        <w:t>Higeia J. Public Heal.</w:t>
      </w:r>
      <w:r w:rsidR="002001C0" w:rsidRPr="002001C0">
        <w:rPr>
          <w:rFonts w:ascii="Tw Cen MT" w:hAnsi="Tw Cen MT" w:cs="Times New Roman"/>
          <w:noProof/>
          <w:sz w:val="24"/>
          <w:szCs w:val="24"/>
        </w:rPr>
        <w:t>, vol. 1, no. 3, pp. 117–128, 2017.</w:t>
      </w:r>
    </w:p>
    <w:p w14:paraId="6E68F78B"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[2]</w:t>
      </w:r>
      <w:r w:rsidRPr="002001C0">
        <w:rPr>
          <w:rFonts w:ascii="Tw Cen MT" w:hAnsi="Tw Cen MT" w:cs="Times New Roman"/>
          <w:noProof/>
          <w:sz w:val="24"/>
          <w:szCs w:val="24"/>
        </w:rPr>
        <w:tab/>
        <w:t xml:space="preserve">M. R. Nur, A. Krismariono, and M. Rubianto, “Keparahan Gingivitis pada Pasien Poli Gigi Puskesmas Mulyorejo Tahun 2016 Menggunakan Gingival Index. (The Severity of Gingivitis of Patients From Dental Clinic of Puskesmas Mulyorejo in 2016 Using Gingival Index),” </w:t>
      </w:r>
      <w:r w:rsidRPr="002001C0">
        <w:rPr>
          <w:rFonts w:ascii="Tw Cen MT" w:hAnsi="Tw Cen MT" w:cs="Times New Roman"/>
          <w:i/>
          <w:iCs/>
          <w:noProof/>
          <w:sz w:val="24"/>
          <w:szCs w:val="24"/>
        </w:rPr>
        <w:t>Periodontic J.</w:t>
      </w:r>
      <w:r w:rsidRPr="002001C0">
        <w:rPr>
          <w:rFonts w:ascii="Tw Cen MT" w:hAnsi="Tw Cen MT" w:cs="Times New Roman"/>
          <w:noProof/>
          <w:sz w:val="24"/>
          <w:szCs w:val="24"/>
        </w:rPr>
        <w:t>, vol. 9, no. 1, pp. 26–32, 2017.</w:t>
      </w:r>
    </w:p>
    <w:p w14:paraId="4BED77B9"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[3]</w:t>
      </w:r>
      <w:r w:rsidRPr="002001C0">
        <w:rPr>
          <w:rFonts w:ascii="Tw Cen MT" w:hAnsi="Tw Cen MT" w:cs="Times New Roman"/>
          <w:noProof/>
          <w:sz w:val="24"/>
          <w:szCs w:val="24"/>
        </w:rPr>
        <w:tab/>
        <w:t xml:space="preserve">Kemenkes RI, </w:t>
      </w:r>
      <w:r w:rsidRPr="002001C0">
        <w:rPr>
          <w:rFonts w:ascii="Tw Cen MT" w:hAnsi="Tw Cen MT" w:cs="Times New Roman"/>
          <w:i/>
          <w:iCs/>
          <w:noProof/>
          <w:sz w:val="24"/>
          <w:szCs w:val="24"/>
        </w:rPr>
        <w:t xml:space="preserve">Laporan Nasional </w:t>
      </w:r>
      <w:r w:rsidRPr="002001C0">
        <w:rPr>
          <w:rFonts w:ascii="Tw Cen MT" w:hAnsi="Tw Cen MT" w:cs="Times New Roman"/>
          <w:i/>
          <w:iCs/>
          <w:noProof/>
          <w:sz w:val="24"/>
          <w:szCs w:val="24"/>
        </w:rPr>
        <w:t>RISKESDAS 2018</w:t>
      </w:r>
      <w:r w:rsidRPr="002001C0">
        <w:rPr>
          <w:rFonts w:ascii="Tw Cen MT" w:hAnsi="Tw Cen MT" w:cs="Times New Roman"/>
          <w:noProof/>
          <w:sz w:val="24"/>
          <w:szCs w:val="24"/>
        </w:rPr>
        <w:t>. Jakarta: Badan Penelitian dan Pengembangan Kesehatan, 2018.</w:t>
      </w:r>
    </w:p>
    <w:p w14:paraId="7016C128"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[4]</w:t>
      </w:r>
      <w:r w:rsidRPr="002001C0">
        <w:rPr>
          <w:rFonts w:ascii="Tw Cen MT" w:hAnsi="Tw Cen MT" w:cs="Times New Roman"/>
          <w:noProof/>
          <w:sz w:val="24"/>
          <w:szCs w:val="24"/>
        </w:rPr>
        <w:tab/>
        <w:t xml:space="preserve">Kemenkes RI, </w:t>
      </w:r>
      <w:r w:rsidRPr="002001C0">
        <w:rPr>
          <w:rFonts w:ascii="Tw Cen MT" w:hAnsi="Tw Cen MT" w:cs="Times New Roman"/>
          <w:i/>
          <w:iCs/>
          <w:noProof/>
          <w:sz w:val="24"/>
          <w:szCs w:val="24"/>
        </w:rPr>
        <w:t>Laporan Provinsi Jawa Barat Riskesdas 2018</w:t>
      </w:r>
      <w:r w:rsidRPr="002001C0">
        <w:rPr>
          <w:rFonts w:ascii="Tw Cen MT" w:hAnsi="Tw Cen MT" w:cs="Times New Roman"/>
          <w:noProof/>
          <w:sz w:val="24"/>
          <w:szCs w:val="24"/>
        </w:rPr>
        <w:t>. Jakarta: Kementerian Kesehatan RI, 2019.</w:t>
      </w:r>
    </w:p>
    <w:p w14:paraId="33FD0A47"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[5]</w:t>
      </w:r>
      <w:r w:rsidRPr="002001C0">
        <w:rPr>
          <w:rFonts w:ascii="Tw Cen MT" w:hAnsi="Tw Cen MT" w:cs="Times New Roman"/>
          <w:noProof/>
          <w:sz w:val="24"/>
          <w:szCs w:val="24"/>
        </w:rPr>
        <w:tab/>
        <w:t xml:space="preserve">R. Rahmaningrum, “Hubungan Pengetahuan Pemeliharaan Kesehatan Gigi Dan Mulut Dengan Status Kesehatan Gigi Dan Mulut Pada Murid Kelas V Di SDN 11 Baruga Kota Kendari,” </w:t>
      </w:r>
      <w:r w:rsidRPr="002001C0">
        <w:rPr>
          <w:rFonts w:ascii="Tw Cen MT" w:hAnsi="Tw Cen MT" w:cs="Times New Roman"/>
          <w:i/>
          <w:iCs/>
          <w:noProof/>
          <w:sz w:val="24"/>
          <w:szCs w:val="24"/>
        </w:rPr>
        <w:t>J. Kesehat. Kesehat. Gigi</w:t>
      </w:r>
      <w:r w:rsidRPr="002001C0">
        <w:rPr>
          <w:rFonts w:ascii="Tw Cen MT" w:hAnsi="Tw Cen MT" w:cs="Times New Roman"/>
          <w:noProof/>
          <w:sz w:val="24"/>
          <w:szCs w:val="24"/>
        </w:rPr>
        <w:t>, vol. 1, no. 1, pp. 1–11, 2018.</w:t>
      </w:r>
    </w:p>
    <w:p w14:paraId="0D800B41"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[6]</w:t>
      </w:r>
      <w:r w:rsidRPr="002001C0">
        <w:rPr>
          <w:rFonts w:ascii="Tw Cen MT" w:hAnsi="Tw Cen MT" w:cs="Times New Roman"/>
          <w:noProof/>
          <w:sz w:val="24"/>
          <w:szCs w:val="24"/>
        </w:rPr>
        <w:tab/>
        <w:t xml:space="preserve">C. Rahayu, S. Widiati, and N. Widyanti, “Hubungan antara Pengetahuan, Sikap, dan Perilaku terhadap Pemeliharaan Kebersihan Gigi dan Mulut dengan Status Kesehatan Periodontal Pra Lansia di Posbindu Kecamatan Indihiang Kota Tasikmalaya,” </w:t>
      </w:r>
      <w:r w:rsidRPr="002001C0">
        <w:rPr>
          <w:rFonts w:ascii="Tw Cen MT" w:hAnsi="Tw Cen MT" w:cs="Times New Roman"/>
          <w:i/>
          <w:iCs/>
          <w:noProof/>
          <w:sz w:val="24"/>
          <w:szCs w:val="24"/>
        </w:rPr>
        <w:t>Maj. Kedokt. Gigi Indones.</w:t>
      </w:r>
      <w:r w:rsidRPr="002001C0">
        <w:rPr>
          <w:rFonts w:ascii="Tw Cen MT" w:hAnsi="Tw Cen MT" w:cs="Times New Roman"/>
          <w:noProof/>
          <w:sz w:val="24"/>
          <w:szCs w:val="24"/>
        </w:rPr>
        <w:t>, vol. 21, no. 1, p. 27, 2014, doi: 10.22146/majkedgiind.8515.</w:t>
      </w:r>
    </w:p>
    <w:p w14:paraId="043C7EB4"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[7]</w:t>
      </w:r>
      <w:r w:rsidRPr="002001C0">
        <w:rPr>
          <w:rFonts w:ascii="Tw Cen MT" w:hAnsi="Tw Cen MT" w:cs="Times New Roman"/>
          <w:noProof/>
          <w:sz w:val="24"/>
          <w:szCs w:val="24"/>
        </w:rPr>
        <w:tab/>
        <w:t xml:space="preserve">Z. G. Pontoluli, J. A. Khoman, and V. N. S. Wowor, “Kebersihan Gigi Mulut dan Kejadian Gingivitis pada Anak Sekolah Dasar,” </w:t>
      </w:r>
      <w:r w:rsidRPr="002001C0">
        <w:rPr>
          <w:rFonts w:ascii="Tw Cen MT" w:hAnsi="Tw Cen MT" w:cs="Times New Roman"/>
          <w:i/>
          <w:iCs/>
          <w:noProof/>
          <w:sz w:val="24"/>
          <w:szCs w:val="24"/>
        </w:rPr>
        <w:t>e-GiGi</w:t>
      </w:r>
      <w:r w:rsidRPr="002001C0">
        <w:rPr>
          <w:rFonts w:ascii="Tw Cen MT" w:hAnsi="Tw Cen MT" w:cs="Times New Roman"/>
          <w:noProof/>
          <w:sz w:val="24"/>
          <w:szCs w:val="24"/>
        </w:rPr>
        <w:t>, vol. 9, no. 1, pp. 21–28, 2021, doi: 10.35790/eg.9.1.2021.32366.</w:t>
      </w:r>
    </w:p>
    <w:p w14:paraId="1FD57AD0"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[8]</w:t>
      </w:r>
      <w:r w:rsidRPr="002001C0">
        <w:rPr>
          <w:rFonts w:ascii="Tw Cen MT" w:hAnsi="Tw Cen MT" w:cs="Times New Roman"/>
          <w:noProof/>
          <w:sz w:val="24"/>
          <w:szCs w:val="24"/>
        </w:rPr>
        <w:tab/>
        <w:t xml:space="preserve">E. Susanti, A. Anang, and L. Rismayani, “Pengetahuan Serta Perilaku Kesehatan Gigi Dan Mulut Dengan Periodontitis,” </w:t>
      </w:r>
      <w:r w:rsidRPr="002001C0">
        <w:rPr>
          <w:rFonts w:ascii="Tw Cen MT" w:hAnsi="Tw Cen MT" w:cs="Times New Roman"/>
          <w:i/>
          <w:iCs/>
          <w:noProof/>
          <w:sz w:val="24"/>
          <w:szCs w:val="24"/>
        </w:rPr>
        <w:t>JDHT J. Dent. Hyg. Ther.</w:t>
      </w:r>
      <w:r w:rsidRPr="002001C0">
        <w:rPr>
          <w:rFonts w:ascii="Tw Cen MT" w:hAnsi="Tw Cen MT" w:cs="Times New Roman"/>
          <w:noProof/>
          <w:sz w:val="24"/>
          <w:szCs w:val="24"/>
        </w:rPr>
        <w:t>, vol. 2, no. 1, pp. 12–19, 2021, doi: 10.36082/jdht.v2i1.193.</w:t>
      </w:r>
    </w:p>
    <w:p w14:paraId="5BD5329C"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[9]</w:t>
      </w:r>
      <w:r w:rsidRPr="002001C0">
        <w:rPr>
          <w:rFonts w:ascii="Tw Cen MT" w:hAnsi="Tw Cen MT" w:cs="Times New Roman"/>
          <w:noProof/>
          <w:sz w:val="24"/>
          <w:szCs w:val="24"/>
        </w:rPr>
        <w:tab/>
        <w:t>BPS Kabupaten Sumedang, “Kecamatan Tanjungsari Dalam Angka 2021 Badan Pusat Statistik Kabupaten Sumedang,” Sumedang, 2021.</w:t>
      </w:r>
    </w:p>
    <w:p w14:paraId="1D037B97"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[10]</w:t>
      </w:r>
      <w:r w:rsidRPr="002001C0">
        <w:rPr>
          <w:rFonts w:ascii="Tw Cen MT" w:hAnsi="Tw Cen MT" w:cs="Times New Roman"/>
          <w:noProof/>
          <w:sz w:val="24"/>
          <w:szCs w:val="24"/>
        </w:rPr>
        <w:tab/>
        <w:t xml:space="preserve">M. E. K. Asri, A. W. Utomo, I. A. Kusuma, and I. Nosartika, “Pengaruh Pengetahuan dan Perilaku Kesehatan Gigi dan Mulut terhadap Persepsi Permasalahan Gingiva Lansia di Unit Rehabilitasi Sosial Pucang Gading Kota Semarang,” </w:t>
      </w:r>
      <w:r w:rsidRPr="002001C0">
        <w:rPr>
          <w:rFonts w:ascii="Tw Cen MT" w:hAnsi="Tw Cen MT" w:cs="Times New Roman"/>
          <w:i/>
          <w:iCs/>
          <w:noProof/>
          <w:sz w:val="24"/>
          <w:szCs w:val="24"/>
        </w:rPr>
        <w:t>e-GiGi</w:t>
      </w:r>
      <w:r w:rsidRPr="002001C0">
        <w:rPr>
          <w:rFonts w:ascii="Tw Cen MT" w:hAnsi="Tw Cen MT" w:cs="Times New Roman"/>
          <w:noProof/>
          <w:sz w:val="24"/>
          <w:szCs w:val="24"/>
        </w:rPr>
        <w:t xml:space="preserve">, 2021, doi: </w:t>
      </w:r>
      <w:r w:rsidRPr="002001C0">
        <w:rPr>
          <w:rFonts w:ascii="Tw Cen MT" w:hAnsi="Tw Cen MT" w:cs="Times New Roman"/>
          <w:noProof/>
          <w:sz w:val="24"/>
          <w:szCs w:val="24"/>
        </w:rPr>
        <w:lastRenderedPageBreak/>
        <w:t>10.35790/eg.v9i2.34531.</w:t>
      </w:r>
    </w:p>
    <w:p w14:paraId="29A91F6E"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[11]</w:t>
      </w:r>
      <w:r w:rsidRPr="002001C0">
        <w:rPr>
          <w:rFonts w:ascii="Tw Cen MT" w:hAnsi="Tw Cen MT" w:cs="Times New Roman"/>
          <w:noProof/>
          <w:sz w:val="24"/>
          <w:szCs w:val="24"/>
        </w:rPr>
        <w:tab/>
        <w:t xml:space="preserve">S. Gunpinar and B. Meraci, “Periodontal health education session can improve oral hygiene in patients with gingivitis: A masked randomized controlled clinical study,” </w:t>
      </w:r>
      <w:r w:rsidRPr="002001C0">
        <w:rPr>
          <w:rFonts w:ascii="Tw Cen MT" w:hAnsi="Tw Cen MT" w:cs="Times New Roman"/>
          <w:i/>
          <w:iCs/>
          <w:noProof/>
          <w:sz w:val="24"/>
          <w:szCs w:val="24"/>
        </w:rPr>
        <w:t>J. Periodontol.</w:t>
      </w:r>
      <w:r w:rsidRPr="002001C0">
        <w:rPr>
          <w:rFonts w:ascii="Tw Cen MT" w:hAnsi="Tw Cen MT" w:cs="Times New Roman"/>
          <w:noProof/>
          <w:sz w:val="24"/>
          <w:szCs w:val="24"/>
        </w:rPr>
        <w:t>, vol. 93, no. 2, pp. 220–230, 2021, doi: doi.org/10.1002/JPER.21-0034.</w:t>
      </w:r>
    </w:p>
    <w:p w14:paraId="5827950D"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[12]</w:t>
      </w:r>
      <w:r w:rsidRPr="002001C0">
        <w:rPr>
          <w:rFonts w:ascii="Tw Cen MT" w:hAnsi="Tw Cen MT" w:cs="Times New Roman"/>
          <w:noProof/>
          <w:sz w:val="24"/>
          <w:szCs w:val="24"/>
        </w:rPr>
        <w:tab/>
        <w:t xml:space="preserve">R. S. Mokoginta, V. N. S. Wowor, and H. Opod, “Pengaruh tingkat pendidikan masyarakat terhadap upaya pemeliharaan gigi tiruan di Kelurahan Upai Kecamatan Kotamobagu Utara,” </w:t>
      </w:r>
      <w:r w:rsidRPr="002001C0">
        <w:rPr>
          <w:rFonts w:ascii="Tw Cen MT" w:hAnsi="Tw Cen MT" w:cs="Times New Roman"/>
          <w:i/>
          <w:iCs/>
          <w:noProof/>
          <w:sz w:val="24"/>
          <w:szCs w:val="24"/>
        </w:rPr>
        <w:t>e-GIGI</w:t>
      </w:r>
      <w:r w:rsidRPr="002001C0">
        <w:rPr>
          <w:rFonts w:ascii="Tw Cen MT" w:hAnsi="Tw Cen MT" w:cs="Times New Roman"/>
          <w:noProof/>
          <w:sz w:val="24"/>
          <w:szCs w:val="24"/>
        </w:rPr>
        <w:t>, 2016, doi: 10.35790/eg.4.2.2016.14158.</w:t>
      </w:r>
    </w:p>
    <w:p w14:paraId="018E089D"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[13]</w:t>
      </w:r>
      <w:r w:rsidRPr="002001C0">
        <w:rPr>
          <w:rFonts w:ascii="Tw Cen MT" w:hAnsi="Tw Cen MT" w:cs="Times New Roman"/>
          <w:noProof/>
          <w:sz w:val="24"/>
          <w:szCs w:val="24"/>
        </w:rPr>
        <w:tab/>
        <w:t xml:space="preserve">J. M. Watidjan, Darwis, and Hasnita, “Pengaruh Health Education Manajemen Personal Hygiene Terhadap Peningkatan Pengetahuan Lansia,” </w:t>
      </w:r>
      <w:r w:rsidRPr="002001C0">
        <w:rPr>
          <w:rFonts w:ascii="Tw Cen MT" w:hAnsi="Tw Cen MT" w:cs="Times New Roman"/>
          <w:i/>
          <w:iCs/>
          <w:noProof/>
          <w:sz w:val="24"/>
          <w:szCs w:val="24"/>
        </w:rPr>
        <w:t>JIMPK  J. Ilm. Mhs. Penelit. Keperawatan</w:t>
      </w:r>
      <w:r w:rsidRPr="002001C0">
        <w:rPr>
          <w:rFonts w:ascii="Tw Cen MT" w:hAnsi="Tw Cen MT" w:cs="Times New Roman"/>
          <w:noProof/>
          <w:sz w:val="24"/>
          <w:szCs w:val="24"/>
        </w:rPr>
        <w:t>, vol. 3, no. 3, pp. 77–83, 2023.</w:t>
      </w:r>
    </w:p>
    <w:p w14:paraId="40ED304C"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[14]</w:t>
      </w:r>
      <w:r w:rsidRPr="002001C0">
        <w:rPr>
          <w:rFonts w:ascii="Tw Cen MT" w:hAnsi="Tw Cen MT" w:cs="Times New Roman"/>
          <w:noProof/>
          <w:sz w:val="24"/>
          <w:szCs w:val="24"/>
        </w:rPr>
        <w:tab/>
        <w:t xml:space="preserve">A. Asmawati and A. Rasak, “Hubungan Status Kesehatan Gingiva Terhadap Penggunaan Tusuk Gigi,” </w:t>
      </w:r>
      <w:r w:rsidRPr="002001C0">
        <w:rPr>
          <w:rFonts w:ascii="Tw Cen MT" w:hAnsi="Tw Cen MT" w:cs="Times New Roman"/>
          <w:i/>
          <w:iCs/>
          <w:noProof/>
          <w:sz w:val="24"/>
          <w:szCs w:val="24"/>
        </w:rPr>
        <w:t>War. Farm.</w:t>
      </w:r>
      <w:r w:rsidRPr="002001C0">
        <w:rPr>
          <w:rFonts w:ascii="Tw Cen MT" w:hAnsi="Tw Cen MT" w:cs="Times New Roman"/>
          <w:noProof/>
          <w:sz w:val="24"/>
          <w:szCs w:val="24"/>
        </w:rPr>
        <w:t>, vol. 8, no. 2, pp. 99–105, 2019, doi: 10.46356/wfarmasi.v8i2.127.</w:t>
      </w:r>
    </w:p>
    <w:p w14:paraId="6662B577"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[15]</w:t>
      </w:r>
      <w:r w:rsidRPr="002001C0">
        <w:rPr>
          <w:rFonts w:ascii="Tw Cen MT" w:hAnsi="Tw Cen MT" w:cs="Times New Roman"/>
          <w:noProof/>
          <w:sz w:val="24"/>
          <w:szCs w:val="24"/>
        </w:rPr>
        <w:tab/>
        <w:t xml:space="preserve">R. J. Bertelsen </w:t>
      </w:r>
      <w:r w:rsidRPr="002001C0">
        <w:rPr>
          <w:rFonts w:ascii="Tw Cen MT" w:hAnsi="Tw Cen MT" w:cs="Times New Roman"/>
          <w:i/>
          <w:iCs/>
          <w:noProof/>
          <w:sz w:val="24"/>
          <w:szCs w:val="24"/>
        </w:rPr>
        <w:t>et al.</w:t>
      </w:r>
      <w:r w:rsidRPr="002001C0">
        <w:rPr>
          <w:rFonts w:ascii="Tw Cen MT" w:hAnsi="Tw Cen MT" w:cs="Times New Roman"/>
          <w:noProof/>
          <w:sz w:val="24"/>
          <w:szCs w:val="24"/>
        </w:rPr>
        <w:t xml:space="preserve">, “Association of oral bacteria with oral hygiene habits and self-reported gingival bleeding,” </w:t>
      </w:r>
      <w:r w:rsidRPr="002001C0">
        <w:rPr>
          <w:rFonts w:ascii="Tw Cen MT" w:hAnsi="Tw Cen MT" w:cs="Times New Roman"/>
          <w:i/>
          <w:iCs/>
          <w:noProof/>
          <w:sz w:val="24"/>
          <w:szCs w:val="24"/>
        </w:rPr>
        <w:t>J. Clin. Periodontol.</w:t>
      </w:r>
      <w:r w:rsidRPr="002001C0">
        <w:rPr>
          <w:rFonts w:ascii="Tw Cen MT" w:hAnsi="Tw Cen MT" w:cs="Times New Roman"/>
          <w:noProof/>
          <w:sz w:val="24"/>
          <w:szCs w:val="24"/>
        </w:rPr>
        <w:t>, vol. 49, no. 8, pp. 768–781, 2022, doi: doi.org/10.1111/jcpe.13644.</w:t>
      </w:r>
    </w:p>
    <w:p w14:paraId="73D88413"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[16]</w:t>
      </w:r>
      <w:r w:rsidRPr="002001C0">
        <w:rPr>
          <w:rFonts w:ascii="Tw Cen MT" w:hAnsi="Tw Cen MT" w:cs="Times New Roman"/>
          <w:noProof/>
          <w:sz w:val="24"/>
          <w:szCs w:val="24"/>
        </w:rPr>
        <w:tab/>
        <w:t xml:space="preserve">D. Fatmasari and N. F. Lismawati, “Peningkatan Pengetahuan Tentang </w:t>
      </w:r>
      <w:r w:rsidRPr="002001C0">
        <w:rPr>
          <w:rFonts w:ascii="Tw Cen MT" w:hAnsi="Tw Cen MT" w:cs="Times New Roman"/>
          <w:noProof/>
          <w:sz w:val="24"/>
          <w:szCs w:val="24"/>
        </w:rPr>
        <w:t xml:space="preserve">Gingivitis Pada Ibu Hamil Melalui Konseling Individu,” </w:t>
      </w:r>
      <w:r w:rsidRPr="002001C0">
        <w:rPr>
          <w:rFonts w:ascii="Tw Cen MT" w:hAnsi="Tw Cen MT" w:cs="Times New Roman"/>
          <w:i/>
          <w:iCs/>
          <w:noProof/>
          <w:sz w:val="24"/>
          <w:szCs w:val="24"/>
        </w:rPr>
        <w:t>LINK</w:t>
      </w:r>
      <w:r w:rsidRPr="002001C0">
        <w:rPr>
          <w:rFonts w:ascii="Tw Cen MT" w:hAnsi="Tw Cen MT" w:cs="Times New Roman"/>
          <w:noProof/>
          <w:sz w:val="24"/>
          <w:szCs w:val="24"/>
        </w:rPr>
        <w:t>, vol. 16, no. 1, pp. 31–35, 2020, doi: 10.31983/link.v16i1.5681.</w:t>
      </w:r>
    </w:p>
    <w:p w14:paraId="544FB1AE"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[17]</w:t>
      </w:r>
      <w:r w:rsidRPr="002001C0">
        <w:rPr>
          <w:rFonts w:ascii="Tw Cen MT" w:hAnsi="Tw Cen MT" w:cs="Times New Roman"/>
          <w:noProof/>
          <w:sz w:val="24"/>
          <w:szCs w:val="24"/>
        </w:rPr>
        <w:tab/>
        <w:t xml:space="preserve">N. R. Astuti, “Hubungan antara pengetahuan dan perilaku pemeliharaan kesehatan gigi dan mulut dengan status kesehatan periodontal pada lanjut usia (kajian di Panti Wreda Abiyoso),” </w:t>
      </w:r>
      <w:r w:rsidRPr="002001C0">
        <w:rPr>
          <w:rFonts w:ascii="Tw Cen MT" w:hAnsi="Tw Cen MT" w:cs="Times New Roman"/>
          <w:i/>
          <w:iCs/>
          <w:noProof/>
          <w:sz w:val="24"/>
          <w:szCs w:val="24"/>
        </w:rPr>
        <w:t>J. Ilm. dan Teknol. Kedokt. Gigi</w:t>
      </w:r>
      <w:r w:rsidRPr="002001C0">
        <w:rPr>
          <w:rFonts w:ascii="Tw Cen MT" w:hAnsi="Tw Cen MT" w:cs="Times New Roman"/>
          <w:noProof/>
          <w:sz w:val="24"/>
          <w:szCs w:val="24"/>
        </w:rPr>
        <w:t>, 2018, doi: 10.32509/jitekgi.v14i2.638.</w:t>
      </w:r>
    </w:p>
    <w:p w14:paraId="106045E4"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[18]</w:t>
      </w:r>
      <w:r w:rsidRPr="002001C0">
        <w:rPr>
          <w:rFonts w:ascii="Tw Cen MT" w:hAnsi="Tw Cen MT" w:cs="Times New Roman"/>
          <w:noProof/>
          <w:sz w:val="24"/>
          <w:szCs w:val="24"/>
        </w:rPr>
        <w:tab/>
        <w:t xml:space="preserve">M. A. Kaura, H. M. Bawa, E. Ekuase, and B. O. Bamgbose, “Oral hygiene level and prevalence of gingivitis amongst pregnant women in a nigerian teaching hospital,” </w:t>
      </w:r>
      <w:r w:rsidRPr="002001C0">
        <w:rPr>
          <w:rFonts w:ascii="Tw Cen MT" w:hAnsi="Tw Cen MT" w:cs="Times New Roman"/>
          <w:i/>
          <w:iCs/>
          <w:noProof/>
          <w:sz w:val="24"/>
          <w:szCs w:val="24"/>
        </w:rPr>
        <w:t>Multidiciplinary J. Dent. Jaw Face Dev. Sci.</w:t>
      </w:r>
      <w:r w:rsidRPr="002001C0">
        <w:rPr>
          <w:rFonts w:ascii="Tw Cen MT" w:hAnsi="Tw Cen MT" w:cs="Times New Roman"/>
          <w:noProof/>
          <w:sz w:val="24"/>
          <w:szCs w:val="24"/>
        </w:rPr>
        <w:t>, vol. 6, no. 1, 2021.</w:t>
      </w:r>
    </w:p>
    <w:p w14:paraId="586601F6"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001C0">
        <w:rPr>
          <w:rFonts w:ascii="Tw Cen MT" w:hAnsi="Tw Cen MT" w:cs="Times New Roman"/>
          <w:noProof/>
          <w:sz w:val="24"/>
          <w:szCs w:val="24"/>
        </w:rPr>
        <w:t>[19]</w:t>
      </w:r>
      <w:r w:rsidRPr="002001C0">
        <w:rPr>
          <w:rFonts w:ascii="Tw Cen MT" w:hAnsi="Tw Cen MT" w:cs="Times New Roman"/>
          <w:noProof/>
          <w:sz w:val="24"/>
          <w:szCs w:val="24"/>
        </w:rPr>
        <w:tab/>
        <w:t xml:space="preserve">D. Praharani, T. Ermawati, and P. Pujiastuti, “Status Kebersihan Mulut Dan Kesehatan Periodontal Pasien Yang Datang Ke Klinik Periodonsia Rsgm Universitas Jember,” </w:t>
      </w:r>
      <w:r w:rsidRPr="002001C0">
        <w:rPr>
          <w:rFonts w:ascii="Tw Cen MT" w:hAnsi="Tw Cen MT" w:cs="Times New Roman"/>
          <w:i/>
          <w:iCs/>
          <w:noProof/>
          <w:sz w:val="24"/>
          <w:szCs w:val="24"/>
        </w:rPr>
        <w:t>STOMATOGNATIC - J. Kedokt. Gigi</w:t>
      </w:r>
      <w:r w:rsidRPr="002001C0">
        <w:rPr>
          <w:rFonts w:ascii="Tw Cen MT" w:hAnsi="Tw Cen MT" w:cs="Times New Roman"/>
          <w:noProof/>
          <w:sz w:val="24"/>
          <w:szCs w:val="24"/>
        </w:rPr>
        <w:t>, vol. 8, no. 3, pp. 163–169, 2015.</w:t>
      </w:r>
    </w:p>
    <w:p w14:paraId="5C6614CE" w14:textId="77777777" w:rsidR="002001C0" w:rsidRPr="002001C0" w:rsidRDefault="002001C0" w:rsidP="00073B30">
      <w:pPr>
        <w:widowControl w:val="0"/>
        <w:autoSpaceDE w:val="0"/>
        <w:autoSpaceDN w:val="0"/>
        <w:adjustRightInd w:val="0"/>
        <w:spacing w:after="0" w:line="240" w:lineRule="auto"/>
        <w:ind w:left="640" w:hanging="640"/>
        <w:jc w:val="both"/>
        <w:rPr>
          <w:rFonts w:ascii="Tw Cen MT" w:hAnsi="Tw Cen MT"/>
          <w:noProof/>
          <w:sz w:val="24"/>
        </w:rPr>
      </w:pPr>
      <w:r w:rsidRPr="002001C0">
        <w:rPr>
          <w:rFonts w:ascii="Tw Cen MT" w:hAnsi="Tw Cen MT" w:cs="Times New Roman"/>
          <w:noProof/>
          <w:sz w:val="24"/>
          <w:szCs w:val="24"/>
        </w:rPr>
        <w:t>[20]</w:t>
      </w:r>
      <w:r w:rsidRPr="002001C0">
        <w:rPr>
          <w:rFonts w:ascii="Tw Cen MT" w:hAnsi="Tw Cen MT" w:cs="Times New Roman"/>
          <w:noProof/>
          <w:sz w:val="24"/>
          <w:szCs w:val="24"/>
        </w:rPr>
        <w:tab/>
        <w:t xml:space="preserve">I. K. Harapan, A. Ali, and V. R. Fione, “Gambaran Penyakit Periodontal Berdasarkan Umur Dan Jenis Kelamin Pada Pengunjung Poliklinik Gigi Puskesmas Tikala Baru Kota Manado Tahun 2017,” </w:t>
      </w:r>
      <w:r w:rsidRPr="002001C0">
        <w:rPr>
          <w:rFonts w:ascii="Tw Cen MT" w:hAnsi="Tw Cen MT" w:cs="Times New Roman"/>
          <w:i/>
          <w:iCs/>
          <w:noProof/>
          <w:sz w:val="24"/>
          <w:szCs w:val="24"/>
        </w:rPr>
        <w:t>JIGIM (Jurnal Ilm. Gigi dan Mulut)</w:t>
      </w:r>
      <w:r w:rsidRPr="002001C0">
        <w:rPr>
          <w:rFonts w:ascii="Tw Cen MT" w:hAnsi="Tw Cen MT" w:cs="Times New Roman"/>
          <w:noProof/>
          <w:sz w:val="24"/>
          <w:szCs w:val="24"/>
        </w:rPr>
        <w:t>, vol. 3, no. 1, pp. 20–26, 2020.</w:t>
      </w:r>
    </w:p>
    <w:p w14:paraId="4EC5D7D6" w14:textId="52B1BB4E" w:rsidR="006A7358" w:rsidRDefault="006A7358" w:rsidP="004721E3">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p w14:paraId="7A5B51C9" w14:textId="77777777" w:rsidR="006A7358" w:rsidRDefault="006A7358" w:rsidP="004721E3">
      <w:pPr>
        <w:spacing w:after="0" w:line="240" w:lineRule="auto"/>
        <w:jc w:val="both"/>
        <w:rPr>
          <w:rFonts w:ascii="Tw Cen MT" w:eastAsia="Twentieth Century" w:hAnsi="Tw Cen MT" w:cs="Twentieth Century"/>
          <w:sz w:val="24"/>
          <w:szCs w:val="24"/>
        </w:rPr>
      </w:pPr>
    </w:p>
    <w:p w14:paraId="2DC7BB5D" w14:textId="41EC1B52"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rsidSect="00421874">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421874">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ravo 15" w:date="2024-05-04T14:53:00Z" w:initials="B1">
    <w:p w14:paraId="56AA409B" w14:textId="77777777" w:rsidR="007D09B4" w:rsidRDefault="007D09B4" w:rsidP="007D09B4">
      <w:pPr>
        <w:pStyle w:val="CommentText"/>
      </w:pPr>
      <w:r>
        <w:rPr>
          <w:rStyle w:val="CommentReference"/>
        </w:rPr>
        <w:annotationRef/>
      </w:r>
      <w:r>
        <w:rPr>
          <w:lang w:val="id-ID"/>
        </w:rPr>
        <w:t>Sesuai guidelines, judul harus maksimal dalam 10 kata. Please revise it.</w:t>
      </w:r>
    </w:p>
  </w:comment>
  <w:comment w:id="2" w:author="Bravo 15" w:date="2024-05-04T14:54:00Z" w:initials="B1">
    <w:p w14:paraId="0257F5F1" w14:textId="77777777" w:rsidR="007D09B4" w:rsidRDefault="007D09B4" w:rsidP="007D09B4">
      <w:pPr>
        <w:pStyle w:val="CommentText"/>
      </w:pPr>
      <w:r>
        <w:rPr>
          <w:rStyle w:val="CommentReference"/>
        </w:rPr>
        <w:annotationRef/>
      </w:r>
      <w:r>
        <w:rPr>
          <w:lang w:val="id-ID"/>
        </w:rPr>
        <w:t>Abstrak tidak boleh lebih dari 150 kata, please revise it.</w:t>
      </w:r>
    </w:p>
  </w:comment>
  <w:comment w:id="3" w:author="Bravo 15" w:date="2024-05-04T14:54:00Z" w:initials="B1">
    <w:p w14:paraId="76B51D00" w14:textId="77777777" w:rsidR="007D09B4" w:rsidRDefault="007D09B4" w:rsidP="007D09B4">
      <w:pPr>
        <w:pStyle w:val="CommentText"/>
      </w:pPr>
      <w:r>
        <w:rPr>
          <w:rStyle w:val="CommentReference"/>
        </w:rPr>
        <w:annotationRef/>
      </w:r>
      <w:r>
        <w:rPr>
          <w:lang w:val="id-ID"/>
        </w:rPr>
        <w:t>Same as above, tidak boleh lebih dari 150 kata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AA409B" w15:done="0"/>
  <w15:commentEx w15:paraId="0257F5F1" w15:done="0"/>
  <w15:commentEx w15:paraId="76B51D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982DBB" w16cex:dateUtc="2024-05-04T07:53:00Z"/>
  <w16cex:commentExtensible w16cex:durableId="1DB6E683" w16cex:dateUtc="2024-05-04T07:54:00Z"/>
  <w16cex:commentExtensible w16cex:durableId="22801FB8" w16cex:dateUtc="2024-05-0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AA409B" w16cid:durableId="6D982DBB"/>
  <w16cid:commentId w16cid:paraId="0257F5F1" w16cid:durableId="1DB6E683"/>
  <w16cid:commentId w16cid:paraId="76B51D00" w16cid:durableId="22801F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4274E" w14:textId="77777777" w:rsidR="00421874" w:rsidRDefault="00421874">
      <w:pPr>
        <w:spacing w:after="0" w:line="240" w:lineRule="auto"/>
      </w:pPr>
      <w:r>
        <w:separator/>
      </w:r>
    </w:p>
  </w:endnote>
  <w:endnote w:type="continuationSeparator" w:id="0">
    <w:p w14:paraId="32A91D2D" w14:textId="77777777" w:rsidR="00421874" w:rsidRDefault="0042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015F0" w14:textId="77777777" w:rsidR="00421874" w:rsidRDefault="00421874">
      <w:pPr>
        <w:spacing w:after="0" w:line="240" w:lineRule="auto"/>
      </w:pPr>
      <w:r>
        <w:separator/>
      </w:r>
    </w:p>
  </w:footnote>
  <w:footnote w:type="continuationSeparator" w:id="0">
    <w:p w14:paraId="338E8DB4" w14:textId="77777777" w:rsidR="00421874" w:rsidRDefault="0042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040128825">
    <w:abstractNumId w:val="2"/>
  </w:num>
  <w:num w:numId="2" w16cid:durableId="1811054582">
    <w:abstractNumId w:val="3"/>
  </w:num>
  <w:num w:numId="3" w16cid:durableId="476071729">
    <w:abstractNumId w:val="1"/>
  </w:num>
  <w:num w:numId="4" w16cid:durableId="4600049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avo 15">
    <w15:presenceInfo w15:providerId="Windows Live" w15:userId="d529f4b112502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40F6"/>
    <w:rsid w:val="00035A37"/>
    <w:rsid w:val="00046906"/>
    <w:rsid w:val="00053DFD"/>
    <w:rsid w:val="000704B7"/>
    <w:rsid w:val="00073B30"/>
    <w:rsid w:val="00082EFF"/>
    <w:rsid w:val="00096D8F"/>
    <w:rsid w:val="000A46F4"/>
    <w:rsid w:val="000B1F81"/>
    <w:rsid w:val="000B75DE"/>
    <w:rsid w:val="000C4719"/>
    <w:rsid w:val="000D0DFF"/>
    <w:rsid w:val="00106CE2"/>
    <w:rsid w:val="00106D4F"/>
    <w:rsid w:val="0011263D"/>
    <w:rsid w:val="00113901"/>
    <w:rsid w:val="001215A1"/>
    <w:rsid w:val="00136E70"/>
    <w:rsid w:val="001545D6"/>
    <w:rsid w:val="00160FDD"/>
    <w:rsid w:val="0016328E"/>
    <w:rsid w:val="00163BA7"/>
    <w:rsid w:val="0016482E"/>
    <w:rsid w:val="00165829"/>
    <w:rsid w:val="00166BFA"/>
    <w:rsid w:val="00174756"/>
    <w:rsid w:val="00194C11"/>
    <w:rsid w:val="00196C16"/>
    <w:rsid w:val="001B4CD5"/>
    <w:rsid w:val="001F1073"/>
    <w:rsid w:val="002001C0"/>
    <w:rsid w:val="002113FB"/>
    <w:rsid w:val="00222E32"/>
    <w:rsid w:val="00223B20"/>
    <w:rsid w:val="00261B23"/>
    <w:rsid w:val="00261BB2"/>
    <w:rsid w:val="00275E9B"/>
    <w:rsid w:val="0027621D"/>
    <w:rsid w:val="00292E42"/>
    <w:rsid w:val="00293DB9"/>
    <w:rsid w:val="002B20BA"/>
    <w:rsid w:val="002C693D"/>
    <w:rsid w:val="002C73F4"/>
    <w:rsid w:val="002D243A"/>
    <w:rsid w:val="002D30A7"/>
    <w:rsid w:val="002E7BE2"/>
    <w:rsid w:val="00301611"/>
    <w:rsid w:val="003069B5"/>
    <w:rsid w:val="00306DA7"/>
    <w:rsid w:val="00307CDB"/>
    <w:rsid w:val="00314849"/>
    <w:rsid w:val="003171BA"/>
    <w:rsid w:val="00334F74"/>
    <w:rsid w:val="0034781B"/>
    <w:rsid w:val="00360085"/>
    <w:rsid w:val="00361BBD"/>
    <w:rsid w:val="00366CC4"/>
    <w:rsid w:val="0037074A"/>
    <w:rsid w:val="00372502"/>
    <w:rsid w:val="00380121"/>
    <w:rsid w:val="003C64F8"/>
    <w:rsid w:val="003F6489"/>
    <w:rsid w:val="003F6B0D"/>
    <w:rsid w:val="00413D75"/>
    <w:rsid w:val="00420F93"/>
    <w:rsid w:val="00421874"/>
    <w:rsid w:val="00431AAB"/>
    <w:rsid w:val="00463B9A"/>
    <w:rsid w:val="0046541C"/>
    <w:rsid w:val="004721E3"/>
    <w:rsid w:val="004A3EFA"/>
    <w:rsid w:val="004B2EE3"/>
    <w:rsid w:val="004B41B7"/>
    <w:rsid w:val="004B5249"/>
    <w:rsid w:val="004C01E6"/>
    <w:rsid w:val="004C519A"/>
    <w:rsid w:val="004D426A"/>
    <w:rsid w:val="004E128A"/>
    <w:rsid w:val="004F0C66"/>
    <w:rsid w:val="00501E3D"/>
    <w:rsid w:val="0051124D"/>
    <w:rsid w:val="00527EC9"/>
    <w:rsid w:val="005424FD"/>
    <w:rsid w:val="005458B9"/>
    <w:rsid w:val="005471FC"/>
    <w:rsid w:val="005642A1"/>
    <w:rsid w:val="00565328"/>
    <w:rsid w:val="005967AC"/>
    <w:rsid w:val="005C1635"/>
    <w:rsid w:val="005C30BC"/>
    <w:rsid w:val="005C5210"/>
    <w:rsid w:val="005E0707"/>
    <w:rsid w:val="00624B47"/>
    <w:rsid w:val="006334E1"/>
    <w:rsid w:val="00640197"/>
    <w:rsid w:val="006431BA"/>
    <w:rsid w:val="006432D1"/>
    <w:rsid w:val="00647407"/>
    <w:rsid w:val="006502BD"/>
    <w:rsid w:val="00655189"/>
    <w:rsid w:val="00665737"/>
    <w:rsid w:val="00670815"/>
    <w:rsid w:val="00675639"/>
    <w:rsid w:val="00676003"/>
    <w:rsid w:val="006A7358"/>
    <w:rsid w:val="006B1D84"/>
    <w:rsid w:val="006C4B4C"/>
    <w:rsid w:val="006D261F"/>
    <w:rsid w:val="007006B9"/>
    <w:rsid w:val="007106F6"/>
    <w:rsid w:val="00725769"/>
    <w:rsid w:val="007368A2"/>
    <w:rsid w:val="00743FFE"/>
    <w:rsid w:val="00747E8C"/>
    <w:rsid w:val="00755194"/>
    <w:rsid w:val="00762C0B"/>
    <w:rsid w:val="00765F40"/>
    <w:rsid w:val="00795ED6"/>
    <w:rsid w:val="007A1AEF"/>
    <w:rsid w:val="007A770B"/>
    <w:rsid w:val="007B039D"/>
    <w:rsid w:val="007B52EF"/>
    <w:rsid w:val="007D09B4"/>
    <w:rsid w:val="007D6D9D"/>
    <w:rsid w:val="007E655E"/>
    <w:rsid w:val="007E6A66"/>
    <w:rsid w:val="007F4948"/>
    <w:rsid w:val="0080773A"/>
    <w:rsid w:val="00812425"/>
    <w:rsid w:val="0081569B"/>
    <w:rsid w:val="00823D00"/>
    <w:rsid w:val="0086728C"/>
    <w:rsid w:val="00887443"/>
    <w:rsid w:val="0088771B"/>
    <w:rsid w:val="008A326F"/>
    <w:rsid w:val="008B0540"/>
    <w:rsid w:val="009108F7"/>
    <w:rsid w:val="00942731"/>
    <w:rsid w:val="00943EB9"/>
    <w:rsid w:val="00951D23"/>
    <w:rsid w:val="0096335E"/>
    <w:rsid w:val="00997349"/>
    <w:rsid w:val="009A70E3"/>
    <w:rsid w:val="009D73CD"/>
    <w:rsid w:val="009F5E84"/>
    <w:rsid w:val="009F6554"/>
    <w:rsid w:val="009F74CE"/>
    <w:rsid w:val="00A24211"/>
    <w:rsid w:val="00A343E3"/>
    <w:rsid w:val="00A36329"/>
    <w:rsid w:val="00A479AF"/>
    <w:rsid w:val="00A50783"/>
    <w:rsid w:val="00A678A2"/>
    <w:rsid w:val="00A71279"/>
    <w:rsid w:val="00A772A9"/>
    <w:rsid w:val="00AB2BCC"/>
    <w:rsid w:val="00AE2862"/>
    <w:rsid w:val="00AF43B6"/>
    <w:rsid w:val="00B057E2"/>
    <w:rsid w:val="00B241B6"/>
    <w:rsid w:val="00B25240"/>
    <w:rsid w:val="00B41001"/>
    <w:rsid w:val="00B56410"/>
    <w:rsid w:val="00B63555"/>
    <w:rsid w:val="00B674AF"/>
    <w:rsid w:val="00BB0908"/>
    <w:rsid w:val="00BC34CC"/>
    <w:rsid w:val="00BE7B4C"/>
    <w:rsid w:val="00C01D43"/>
    <w:rsid w:val="00C133E7"/>
    <w:rsid w:val="00C20FA8"/>
    <w:rsid w:val="00C310F3"/>
    <w:rsid w:val="00C50A12"/>
    <w:rsid w:val="00C62E11"/>
    <w:rsid w:val="00C812B9"/>
    <w:rsid w:val="00C96B4B"/>
    <w:rsid w:val="00CA0A34"/>
    <w:rsid w:val="00CA4551"/>
    <w:rsid w:val="00CB0A6C"/>
    <w:rsid w:val="00CB3237"/>
    <w:rsid w:val="00CD6253"/>
    <w:rsid w:val="00CF5715"/>
    <w:rsid w:val="00D0123F"/>
    <w:rsid w:val="00D06530"/>
    <w:rsid w:val="00D2571D"/>
    <w:rsid w:val="00D31653"/>
    <w:rsid w:val="00D31D13"/>
    <w:rsid w:val="00D34FCC"/>
    <w:rsid w:val="00D37FC1"/>
    <w:rsid w:val="00D428B5"/>
    <w:rsid w:val="00D44301"/>
    <w:rsid w:val="00D466FC"/>
    <w:rsid w:val="00D56013"/>
    <w:rsid w:val="00D70D6D"/>
    <w:rsid w:val="00D8737D"/>
    <w:rsid w:val="00D9262D"/>
    <w:rsid w:val="00D9785A"/>
    <w:rsid w:val="00DB156A"/>
    <w:rsid w:val="00DB7592"/>
    <w:rsid w:val="00DC2BB5"/>
    <w:rsid w:val="00DD04EF"/>
    <w:rsid w:val="00DE3780"/>
    <w:rsid w:val="00DF0B65"/>
    <w:rsid w:val="00DF6E07"/>
    <w:rsid w:val="00E00E3E"/>
    <w:rsid w:val="00E03962"/>
    <w:rsid w:val="00E067A8"/>
    <w:rsid w:val="00E06C25"/>
    <w:rsid w:val="00E37E90"/>
    <w:rsid w:val="00E54350"/>
    <w:rsid w:val="00E71F95"/>
    <w:rsid w:val="00E81E13"/>
    <w:rsid w:val="00E87087"/>
    <w:rsid w:val="00EA57B9"/>
    <w:rsid w:val="00ED0E10"/>
    <w:rsid w:val="00F01A9F"/>
    <w:rsid w:val="00F1133F"/>
    <w:rsid w:val="00F349CA"/>
    <w:rsid w:val="00F40013"/>
    <w:rsid w:val="00F5431A"/>
    <w:rsid w:val="00F6187B"/>
    <w:rsid w:val="00F64252"/>
    <w:rsid w:val="00F817F4"/>
    <w:rsid w:val="00F841D1"/>
    <w:rsid w:val="00F9233C"/>
    <w:rsid w:val="00FE0EBE"/>
    <w:rsid w:val="00FE4F92"/>
    <w:rsid w:val="00FF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FootnoteReference">
    <w:name w:val="footnote reference"/>
    <w:basedOn w:val="DefaultParagraphFont"/>
    <w:uiPriority w:val="99"/>
    <w:semiHidden/>
    <w:unhideWhenUsed/>
    <w:rsid w:val="00795ED6"/>
    <w:rPr>
      <w:vertAlign w:val="superscript"/>
    </w:rPr>
  </w:style>
  <w:style w:type="character" w:customStyle="1" w:styleId="ListParagraphChar">
    <w:name w:val="List Paragraph Char"/>
    <w:basedOn w:val="DefaultParagraphFont"/>
    <w:link w:val="ListParagraph"/>
    <w:uiPriority w:val="34"/>
    <w:rsid w:val="0034781B"/>
    <w:rPr>
      <w:rFonts w:eastAsia="Times New Roman" w:cs="Times New Roman"/>
      <w:sz w:val="22"/>
      <w:szCs w:val="22"/>
      <w:lang w:val="en-GB" w:eastAsia="en-GB"/>
    </w:rPr>
  </w:style>
  <w:style w:type="table" w:styleId="PlainTable2">
    <w:name w:val="Plain Table 2"/>
    <w:basedOn w:val="TableNormal"/>
    <w:uiPriority w:val="42"/>
    <w:rsid w:val="0034781B"/>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535629549">
      <w:bodyDiv w:val="1"/>
      <w:marLeft w:val="0"/>
      <w:marRight w:val="0"/>
      <w:marTop w:val="0"/>
      <w:marBottom w:val="0"/>
      <w:divBdr>
        <w:top w:val="none" w:sz="0" w:space="0" w:color="auto"/>
        <w:left w:val="none" w:sz="0" w:space="0" w:color="auto"/>
        <w:bottom w:val="none" w:sz="0" w:space="0" w:color="auto"/>
        <w:right w:val="none" w:sz="0" w:space="0" w:color="auto"/>
      </w:divBdr>
      <w:divsChild>
        <w:div w:id="1620338716">
          <w:marLeft w:val="0"/>
          <w:marRight w:val="0"/>
          <w:marTop w:val="0"/>
          <w:marBottom w:val="0"/>
          <w:divBdr>
            <w:top w:val="none" w:sz="0" w:space="0" w:color="auto"/>
            <w:left w:val="none" w:sz="0" w:space="0" w:color="auto"/>
            <w:bottom w:val="none" w:sz="0" w:space="0" w:color="auto"/>
            <w:right w:val="none" w:sz="0" w:space="0" w:color="auto"/>
          </w:divBdr>
        </w:div>
        <w:div w:id="773869345">
          <w:marLeft w:val="0"/>
          <w:marRight w:val="0"/>
          <w:marTop w:val="0"/>
          <w:marBottom w:val="0"/>
          <w:divBdr>
            <w:top w:val="none" w:sz="0" w:space="0" w:color="auto"/>
            <w:left w:val="none" w:sz="0" w:space="0" w:color="auto"/>
            <w:bottom w:val="none" w:sz="0" w:space="0" w:color="auto"/>
            <w:right w:val="none" w:sz="0" w:space="0" w:color="auto"/>
          </w:divBdr>
        </w:div>
        <w:div w:id="1314289254">
          <w:marLeft w:val="0"/>
          <w:marRight w:val="0"/>
          <w:marTop w:val="0"/>
          <w:marBottom w:val="0"/>
          <w:divBdr>
            <w:top w:val="none" w:sz="0" w:space="0" w:color="auto"/>
            <w:left w:val="none" w:sz="0" w:space="0" w:color="auto"/>
            <w:bottom w:val="none" w:sz="0" w:space="0" w:color="auto"/>
            <w:right w:val="none" w:sz="0" w:space="0" w:color="auto"/>
          </w:divBdr>
        </w:div>
        <w:div w:id="1067605795">
          <w:marLeft w:val="0"/>
          <w:marRight w:val="0"/>
          <w:marTop w:val="0"/>
          <w:marBottom w:val="0"/>
          <w:divBdr>
            <w:top w:val="none" w:sz="0" w:space="0" w:color="auto"/>
            <w:left w:val="none" w:sz="0" w:space="0" w:color="auto"/>
            <w:bottom w:val="none" w:sz="0" w:space="0" w:color="auto"/>
            <w:right w:val="none" w:sz="0" w:space="0" w:color="auto"/>
          </w:divBdr>
        </w:div>
        <w:div w:id="2031106843">
          <w:marLeft w:val="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637CD0"/>
    <w:rsid w:val="007273DD"/>
    <w:rsid w:val="00A85543"/>
    <w:rsid w:val="00B22079"/>
    <w:rsid w:val="00C03743"/>
    <w:rsid w:val="00CE02B5"/>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Pages>
  <Words>13425</Words>
  <Characters>76523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Bravo 15</cp:lastModifiedBy>
  <cp:revision>17</cp:revision>
  <cp:lastPrinted>2023-05-02T07:00:00Z</cp:lastPrinted>
  <dcterms:created xsi:type="dcterms:W3CDTF">2023-05-05T09:21:00Z</dcterms:created>
  <dcterms:modified xsi:type="dcterms:W3CDTF">2024-05-04T07:55:00Z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d8539680-805d-3aa8-9a94-9467dbaab802</vt:lpwstr>
  </property>
  <property fmtid="{D5CDD505-2E9C-101B-9397-08002B2CF9AE}" pid="24" name="Mendeley Citation Style_1">
    <vt:lpwstr>http://www.zotero.org/styles/ieee</vt:lpwstr>
  </property>
</Properties>
</file>