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02177" w14:textId="77777777" w:rsidR="006A1320" w:rsidRDefault="006A1320" w:rsidP="00F60E22">
      <w:pPr>
        <w:spacing w:after="0" w:line="240" w:lineRule="auto"/>
        <w:jc w:val="center"/>
        <w:rPr>
          <w:rFonts w:ascii="Tw Cen MT" w:eastAsia="Twentieth Century" w:hAnsi="Tw Cen MT" w:cs="Twentieth Century"/>
          <w:b/>
          <w:sz w:val="32"/>
          <w:szCs w:val="32"/>
        </w:rPr>
      </w:pPr>
      <w:r w:rsidRPr="00B01CCC">
        <w:rPr>
          <w:rFonts w:ascii="Tw Cen MT" w:eastAsia="Twentieth Century" w:hAnsi="Tw Cen MT" w:cs="Twentieth Century"/>
          <w:b/>
          <w:sz w:val="32"/>
          <w:szCs w:val="32"/>
        </w:rPr>
        <w:t>Relationship between Parity</w:t>
      </w:r>
      <w:r>
        <w:rPr>
          <w:rFonts w:ascii="Tw Cen MT" w:eastAsia="Twentieth Century" w:hAnsi="Tw Cen MT" w:cs="Twentieth Century"/>
          <w:b/>
          <w:sz w:val="32"/>
          <w:szCs w:val="32"/>
        </w:rPr>
        <w:t xml:space="preserve">, </w:t>
      </w:r>
      <w:r w:rsidRPr="00B01CCC">
        <w:rPr>
          <w:rFonts w:ascii="Tw Cen MT" w:eastAsia="Twentieth Century" w:hAnsi="Tw Cen MT" w:cs="Twentieth Century"/>
          <w:b/>
          <w:sz w:val="32"/>
          <w:szCs w:val="32"/>
        </w:rPr>
        <w:t xml:space="preserve">Work on </w:t>
      </w:r>
      <w:r>
        <w:rPr>
          <w:rFonts w:ascii="Tw Cen MT" w:eastAsia="Twentieth Century" w:hAnsi="Tw Cen MT" w:cs="Twentieth Century"/>
          <w:b/>
          <w:sz w:val="32"/>
          <w:szCs w:val="32"/>
        </w:rPr>
        <w:t>Emesis Gravidarum</w:t>
      </w:r>
      <w:r w:rsidRPr="00B01CCC">
        <w:rPr>
          <w:rFonts w:ascii="Tw Cen MT" w:eastAsia="Twentieth Century" w:hAnsi="Tw Cen MT" w:cs="Twentieth Century"/>
          <w:b/>
          <w:sz w:val="32"/>
          <w:szCs w:val="32"/>
        </w:rPr>
        <w:t xml:space="preserve"> in the Working Area </w:t>
      </w:r>
      <w:proofErr w:type="spellStart"/>
      <w:r w:rsidRPr="00B01CCC">
        <w:rPr>
          <w:rFonts w:ascii="Tw Cen MT" w:eastAsia="Twentieth Century" w:hAnsi="Tw Cen MT" w:cs="Twentieth Century"/>
          <w:b/>
          <w:sz w:val="32"/>
          <w:szCs w:val="32"/>
        </w:rPr>
        <w:t>Payung</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Sekaki</w:t>
      </w:r>
      <w:proofErr w:type="spellEnd"/>
      <w:r w:rsidRPr="00B01CCC">
        <w:rPr>
          <w:rFonts w:ascii="Tw Cen MT" w:eastAsia="Twentieth Century" w:hAnsi="Tw Cen MT" w:cs="Twentieth Century"/>
          <w:b/>
          <w:sz w:val="32"/>
          <w:szCs w:val="32"/>
        </w:rPr>
        <w:t xml:space="preserve"> Community Health </w:t>
      </w:r>
      <w:proofErr w:type="spellStart"/>
      <w:r w:rsidRPr="00B01CCC">
        <w:rPr>
          <w:rFonts w:ascii="Tw Cen MT" w:eastAsia="Twentieth Century" w:hAnsi="Tw Cen MT" w:cs="Twentieth Century"/>
          <w:b/>
          <w:sz w:val="32"/>
          <w:szCs w:val="32"/>
        </w:rPr>
        <w:t>Center</w:t>
      </w:r>
      <w:proofErr w:type="spellEnd"/>
    </w:p>
    <w:p w14:paraId="30C0B476" w14:textId="77777777" w:rsidR="006A1320" w:rsidRPr="0096335E" w:rsidRDefault="006A1320" w:rsidP="00F60E22">
      <w:pPr>
        <w:spacing w:after="0" w:line="240" w:lineRule="auto"/>
        <w:jc w:val="center"/>
        <w:rPr>
          <w:rFonts w:ascii="Tw Cen MT" w:eastAsia="Twentieth Century" w:hAnsi="Tw Cen MT" w:cs="Twentieth Century"/>
          <w:b/>
          <w:sz w:val="32"/>
          <w:szCs w:val="32"/>
        </w:rPr>
      </w:pPr>
    </w:p>
    <w:p w14:paraId="6BD7F1B9" w14:textId="77777777" w:rsidR="006A1320" w:rsidRPr="002E23D7" w:rsidRDefault="006A1320" w:rsidP="00F60E22">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sidRPr="00B01CCC">
        <w:rPr>
          <w:rFonts w:ascii="Tw Cen MT" w:eastAsia="Twentieth Century" w:hAnsi="Tw Cen MT" w:cs="Twentieth Century"/>
          <w:b/>
          <w:sz w:val="32"/>
          <w:szCs w:val="32"/>
        </w:rPr>
        <w:t>Hubungan</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Paritas</w:t>
      </w:r>
      <w:proofErr w:type="spellEnd"/>
      <w:r w:rsidRPr="00B01CCC">
        <w:rPr>
          <w:rFonts w:ascii="Tw Cen MT" w:eastAsia="Twentieth Century" w:hAnsi="Tw Cen MT" w:cs="Twentieth Century"/>
          <w:b/>
          <w:sz w:val="32"/>
          <w:szCs w:val="32"/>
        </w:rPr>
        <w:t xml:space="preserve"> dan </w:t>
      </w:r>
      <w:proofErr w:type="spellStart"/>
      <w:r w:rsidRPr="00B01CCC">
        <w:rPr>
          <w:rFonts w:ascii="Tw Cen MT" w:eastAsia="Twentieth Century" w:hAnsi="Tw Cen MT" w:cs="Twentieth Century"/>
          <w:b/>
          <w:sz w:val="32"/>
          <w:szCs w:val="32"/>
        </w:rPr>
        <w:t>Pek</w:t>
      </w:r>
      <w:r>
        <w:rPr>
          <w:rFonts w:ascii="Tw Cen MT" w:eastAsia="Twentieth Century" w:hAnsi="Tw Cen MT" w:cs="Twentieth Century"/>
          <w:b/>
          <w:sz w:val="32"/>
          <w:szCs w:val="32"/>
        </w:rPr>
        <w:t>e</w:t>
      </w:r>
      <w:r w:rsidRPr="00B01CCC">
        <w:rPr>
          <w:rFonts w:ascii="Tw Cen MT" w:eastAsia="Twentieth Century" w:hAnsi="Tw Cen MT" w:cs="Twentieth Century"/>
          <w:b/>
          <w:sz w:val="32"/>
          <w:szCs w:val="32"/>
        </w:rPr>
        <w:t>rjaan</w:t>
      </w:r>
      <w:proofErr w:type="spellEnd"/>
      <w:r w:rsidRPr="00B01CCC">
        <w:rPr>
          <w:rFonts w:ascii="Tw Cen MT" w:eastAsia="Twentieth Century" w:hAnsi="Tw Cen MT" w:cs="Twentieth Century"/>
          <w:b/>
          <w:sz w:val="32"/>
          <w:szCs w:val="32"/>
        </w:rPr>
        <w:t xml:space="preserve"> Ibu </w:t>
      </w:r>
      <w:proofErr w:type="spellStart"/>
      <w:r w:rsidRPr="00B01CCC">
        <w:rPr>
          <w:rFonts w:ascii="Tw Cen MT" w:eastAsia="Twentieth Century" w:hAnsi="Tw Cen MT" w:cs="Twentieth Century"/>
          <w:b/>
          <w:sz w:val="32"/>
          <w:szCs w:val="32"/>
        </w:rPr>
        <w:t>Terhadap</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Kejadian</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Mual</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Muntah</w:t>
      </w:r>
      <w:proofErr w:type="spellEnd"/>
      <w:r w:rsidRPr="00B01CCC">
        <w:rPr>
          <w:rFonts w:ascii="Tw Cen MT" w:eastAsia="Twentieth Century" w:hAnsi="Tw Cen MT" w:cs="Twentieth Century"/>
          <w:b/>
          <w:sz w:val="32"/>
          <w:szCs w:val="32"/>
        </w:rPr>
        <w:t xml:space="preserve"> di Wilayah </w:t>
      </w:r>
      <w:proofErr w:type="spellStart"/>
      <w:r w:rsidRPr="00B01CCC">
        <w:rPr>
          <w:rFonts w:ascii="Tw Cen MT" w:eastAsia="Twentieth Century" w:hAnsi="Tw Cen MT" w:cs="Twentieth Century"/>
          <w:b/>
          <w:sz w:val="32"/>
          <w:szCs w:val="32"/>
        </w:rPr>
        <w:t>Kerja</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Puskesmas</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Payung</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Sekaki</w:t>
      </w:r>
      <w:proofErr w:type="spellEnd"/>
    </w:p>
    <w:p w14:paraId="566144C3" w14:textId="77777777" w:rsidR="006A1320" w:rsidRPr="0096335E" w:rsidRDefault="006A1320" w:rsidP="00F60E22">
      <w:pPr>
        <w:spacing w:after="0" w:line="240" w:lineRule="auto"/>
        <w:jc w:val="center"/>
        <w:rPr>
          <w:rFonts w:ascii="Tw Cen MT" w:hAnsi="Tw Cen MT"/>
          <w:b/>
          <w:bCs/>
          <w:iCs/>
          <w:sz w:val="32"/>
          <w:szCs w:val="32"/>
        </w:rPr>
      </w:pPr>
    </w:p>
    <w:p w14:paraId="6C97BEBC" w14:textId="77777777" w:rsidR="006A1320" w:rsidRPr="002E23D7" w:rsidRDefault="006A1320" w:rsidP="00F60E22">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Sellia Juwita</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Nova Yulita</w:t>
      </w:r>
      <w:r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Jumiati</w:t>
      </w:r>
      <w:r>
        <w:rPr>
          <w:rFonts w:ascii="Tw Cen MT" w:eastAsia="Twentieth Century" w:hAnsi="Tw Cen MT" w:cs="Twentieth Century"/>
          <w:sz w:val="24"/>
          <w:szCs w:val="24"/>
          <w:vertAlign w:val="superscript"/>
        </w:rPr>
        <w:t>3</w:t>
      </w:r>
    </w:p>
    <w:p w14:paraId="147D2098" w14:textId="77777777" w:rsidR="006A1320" w:rsidRPr="002E23D7" w:rsidRDefault="006A1320" w:rsidP="00F60E22">
      <w:pPr>
        <w:widowControl w:val="0"/>
        <w:spacing w:after="0" w:line="218" w:lineRule="auto"/>
        <w:ind w:left="7" w:right="-20"/>
        <w:jc w:val="center"/>
        <w:rPr>
          <w:rFonts w:ascii="Tw Cen MT" w:eastAsia="Twentieth Century" w:hAnsi="Tw Cen MT" w:cs="Twentieth Century"/>
          <w:vertAlign w:val="superscript"/>
        </w:rPr>
      </w:pPr>
      <w:r>
        <w:rPr>
          <w:rFonts w:ascii="Tw Cen MT" w:eastAsia="Twentieth Century" w:hAnsi="Tw Cen MT" w:cs="Twentieth Century"/>
        </w:rPr>
        <w:t>Universitas Abdurrab</w:t>
      </w:r>
      <w:r w:rsidRPr="002E23D7">
        <w:rPr>
          <w:rFonts w:ascii="Tw Cen MT" w:eastAsia="Twentieth Century" w:hAnsi="Tw Cen MT" w:cs="Twentieth Century"/>
        </w:rPr>
        <w:t xml:space="preserve">, </w:t>
      </w:r>
      <w:proofErr w:type="spellStart"/>
      <w:r>
        <w:rPr>
          <w:rFonts w:ascii="Tw Cen MT" w:eastAsia="Twentieth Century" w:hAnsi="Tw Cen MT" w:cs="Twentieth Century"/>
        </w:rPr>
        <w:t>Pekanbaru</w:t>
      </w:r>
      <w:proofErr w:type="spellEnd"/>
      <w:r w:rsidRPr="002E23D7">
        <w:rPr>
          <w:rFonts w:ascii="Tw Cen MT" w:eastAsia="Twentieth Century" w:hAnsi="Tw Cen MT" w:cs="Twentieth Century"/>
        </w:rPr>
        <w:t xml:space="preserve">, </w:t>
      </w:r>
      <w:r>
        <w:rPr>
          <w:rFonts w:ascii="Tw Cen MT" w:eastAsia="Twentieth Century" w:hAnsi="Tw Cen MT" w:cs="Twentieth Century"/>
        </w:rPr>
        <w:t>Riau</w:t>
      </w:r>
      <w:r w:rsidRPr="002E23D7">
        <w:rPr>
          <w:rFonts w:ascii="Tw Cen MT" w:eastAsia="Twentieth Century" w:hAnsi="Tw Cen MT" w:cs="Twentieth Century"/>
          <w:vertAlign w:val="superscript"/>
        </w:rPr>
        <w:t>1</w:t>
      </w:r>
      <w:r w:rsidRPr="002E23D7">
        <w:rPr>
          <w:rFonts w:ascii="Tw Cen MT" w:eastAsia="Twentieth Century" w:hAnsi="Tw Cen MT" w:cs="Twentieth Century"/>
        </w:rPr>
        <w:t xml:space="preserve">, </w:t>
      </w:r>
      <w:r>
        <w:rPr>
          <w:rFonts w:ascii="Tw Cen MT" w:eastAsia="Twentieth Century" w:hAnsi="Tw Cen MT" w:cs="Twentieth Century"/>
        </w:rPr>
        <w:t xml:space="preserve">Universitas </w:t>
      </w:r>
      <w:proofErr w:type="spellStart"/>
      <w:r>
        <w:rPr>
          <w:rFonts w:ascii="Tw Cen MT" w:eastAsia="Twentieth Century" w:hAnsi="Tw Cen MT" w:cs="Twentieth Century"/>
        </w:rPr>
        <w:t>Muhamadiyah</w:t>
      </w:r>
      <w:proofErr w:type="spellEnd"/>
      <w:r>
        <w:rPr>
          <w:rFonts w:ascii="Tw Cen MT" w:eastAsia="Twentieth Century" w:hAnsi="Tw Cen MT" w:cs="Twentieth Century"/>
        </w:rPr>
        <w:t xml:space="preserve"> Riau, </w:t>
      </w:r>
      <w:proofErr w:type="spellStart"/>
      <w:r>
        <w:rPr>
          <w:rFonts w:ascii="Tw Cen MT" w:eastAsia="Twentieth Century" w:hAnsi="Tw Cen MT" w:cs="Twentieth Century"/>
        </w:rPr>
        <w:t>Pekanbaru</w:t>
      </w:r>
      <w:proofErr w:type="spellEnd"/>
      <w:r>
        <w:rPr>
          <w:rFonts w:ascii="Tw Cen MT" w:eastAsia="Twentieth Century" w:hAnsi="Tw Cen MT" w:cs="Twentieth Century"/>
        </w:rPr>
        <w:t>, Riau</w:t>
      </w:r>
      <w:r w:rsidRPr="002E23D7">
        <w:rPr>
          <w:rFonts w:ascii="Tw Cen MT" w:eastAsia="Twentieth Century" w:hAnsi="Tw Cen MT" w:cs="Twentieth Century"/>
          <w:vertAlign w:val="superscript"/>
        </w:rPr>
        <w:t>2</w:t>
      </w:r>
      <w:r>
        <w:rPr>
          <w:rFonts w:ascii="Tw Cen MT" w:eastAsia="Twentieth Century" w:hAnsi="Tw Cen MT" w:cs="Twentieth Century"/>
          <w:vertAlign w:val="superscript"/>
        </w:rPr>
        <w:t>,3</w:t>
      </w:r>
    </w:p>
    <w:p w14:paraId="1F582915" w14:textId="77777777" w:rsidR="006A1320" w:rsidRPr="0096335E" w:rsidRDefault="006A1320" w:rsidP="00F60E22">
      <w:pPr>
        <w:widowControl w:val="0"/>
        <w:spacing w:after="0" w:line="218" w:lineRule="auto"/>
        <w:ind w:right="-20"/>
        <w:jc w:val="center"/>
        <w:rPr>
          <w:rFonts w:ascii="Tw Cen MT" w:eastAsia="Twentieth Century" w:hAnsi="Tw Cen MT" w:cs="Twentieth Century"/>
        </w:rPr>
      </w:pPr>
      <w:r w:rsidRPr="002E23D7">
        <w:rPr>
          <w:rFonts w:ascii="Tw Cen MT" w:eastAsia="Twentieth Century" w:hAnsi="Tw Cen MT" w:cs="Twentieth Century"/>
        </w:rPr>
        <w:t xml:space="preserve">Email </w:t>
      </w:r>
      <w:r>
        <w:rPr>
          <w:rFonts w:ascii="Tw Cen MT" w:eastAsia="Twentieth Century" w:hAnsi="Tw Cen MT" w:cs="Twentieth Century"/>
        </w:rPr>
        <w:t>sellia.juwita@univrab.ac.id</w:t>
      </w:r>
    </w:p>
    <w:p w14:paraId="142CD782" w14:textId="77777777" w:rsidR="006A1320" w:rsidRPr="0096335E" w:rsidRDefault="006A1320" w:rsidP="00F60E22">
      <w:pPr>
        <w:spacing w:after="0"/>
        <w:rPr>
          <w:rFonts w:ascii="Tw Cen MT" w:eastAsia="Twentieth Century" w:hAnsi="Tw Cen MT" w:cs="Twentieth Century"/>
        </w:rPr>
      </w:pPr>
      <w:r>
        <w:rPr>
          <w:noProof/>
        </w:rPr>
        <mc:AlternateContent>
          <mc:Choice Requires="wps">
            <w:drawing>
              <wp:anchor distT="0" distB="0" distL="114300" distR="114300" simplePos="0" relativeHeight="251660288" behindDoc="0" locked="0" layoutInCell="1" allowOverlap="1" wp14:anchorId="04757BF4" wp14:editId="2A20EDF3">
                <wp:simplePos x="0" y="0"/>
                <wp:positionH relativeFrom="column">
                  <wp:posOffset>-8890</wp:posOffset>
                </wp:positionH>
                <wp:positionV relativeFrom="paragraph">
                  <wp:posOffset>152400</wp:posOffset>
                </wp:positionV>
                <wp:extent cx="1943100" cy="1176655"/>
                <wp:effectExtent l="0" t="0" r="0" b="0"/>
                <wp:wrapNone/>
                <wp:docPr id="12144679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43100" cy="1176655"/>
                        </a:xfrm>
                        <a:prstGeom prst="rect">
                          <a:avLst/>
                        </a:prstGeom>
                        <a:solidFill>
                          <a:sysClr val="window" lastClr="FFFFFF"/>
                        </a:solidFill>
                        <a:ln w="12700" cap="flat" cmpd="sng" algn="ctr">
                          <a:noFill/>
                          <a:prstDash val="solid"/>
                          <a:miter lim="800000"/>
                        </a:ln>
                        <a:effectLst/>
                      </wps:spPr>
                      <wps:txbx>
                        <w:txbxContent>
                          <w:p w14:paraId="4A8C3850" w14:textId="77777777" w:rsidR="006A1320" w:rsidRPr="00623753" w:rsidRDefault="006A1320" w:rsidP="00F60E22">
                            <w:pPr>
                              <w:tabs>
                                <w:tab w:val="left" w:pos="567"/>
                              </w:tabs>
                              <w:spacing w:after="0"/>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00592D42" w14:textId="77777777" w:rsidR="006A1320" w:rsidRPr="00623753" w:rsidRDefault="006A1320" w:rsidP="00F60E22">
                            <w:pPr>
                              <w:tabs>
                                <w:tab w:val="left" w:pos="567"/>
                              </w:tabs>
                              <w:spacing w:after="0"/>
                              <w:ind w:left="-85"/>
                              <w:rPr>
                                <w:rFonts w:ascii="Arial" w:hAnsi="Arial" w:cs="Arial"/>
                                <w:b/>
                                <w:bCs/>
                                <w:caps/>
                                <w:lang w:val="id-ID"/>
                              </w:rPr>
                            </w:pPr>
                          </w:p>
                          <w:p w14:paraId="7829E86F" w14:textId="77777777" w:rsidR="006A1320" w:rsidRPr="00623753" w:rsidRDefault="006A1320" w:rsidP="00F60E22">
                            <w:pPr>
                              <w:tabs>
                                <w:tab w:val="left" w:pos="567"/>
                              </w:tabs>
                              <w:spacing w:after="0"/>
                              <w:ind w:left="-85"/>
                              <w:rPr>
                                <w:rFonts w:ascii="Tw Cen MT" w:hAnsi="Tw Cen MT" w:cs="Arial"/>
                                <w:b/>
                                <w:i/>
                              </w:rPr>
                            </w:pPr>
                            <w:r w:rsidRPr="00623753">
                              <w:rPr>
                                <w:rFonts w:ascii="Tw Cen MT" w:hAnsi="Tw Cen MT" w:cs="Arial"/>
                                <w:b/>
                                <w:i/>
                              </w:rPr>
                              <w:t>Article history</w:t>
                            </w:r>
                          </w:p>
                          <w:p w14:paraId="7AC6D1A6" w14:textId="77777777" w:rsidR="006A1320" w:rsidRPr="0096335E" w:rsidRDefault="006A1320" w:rsidP="00F60E22">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865C81D"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3BACF49"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0AEF9B0" w14:textId="77777777" w:rsidR="006A1320" w:rsidRPr="00623753" w:rsidRDefault="006A1320" w:rsidP="00F60E22">
                            <w:pPr>
                              <w:pBdr>
                                <w:top w:val="single" w:sz="4" w:space="0" w:color="auto"/>
                              </w:pBdr>
                              <w:tabs>
                                <w:tab w:val="left" w:pos="567"/>
                              </w:tabs>
                              <w:spacing w:after="0"/>
                              <w:ind w:left="-85" w:right="-57"/>
                              <w:rPr>
                                <w:rFonts w:ascii="Tw Cen MT" w:hAnsi="Tw Cen MT" w:cs="Arial"/>
                                <w:b/>
                                <w:bCs/>
                                <w:i/>
                                <w:caps/>
                              </w:rPr>
                            </w:pPr>
                          </w:p>
                          <w:p w14:paraId="73ADAA6E" w14:textId="77777777" w:rsidR="006A1320" w:rsidRPr="00013A3E" w:rsidRDefault="006A1320" w:rsidP="00F60E22">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7BF4" id="Rectangle 10" o:spid="_x0000_s1026" style="position:absolute;margin-left:-.7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" fillcolor="window" stroked="f" strokeweight="1pt">
                <v:textbox>
                  <w:txbxContent>
                    <w:p w14:paraId="4A8C3850" w14:textId="77777777" w:rsidR="006A1320" w:rsidRPr="00623753" w:rsidRDefault="006A1320" w:rsidP="00F60E22">
                      <w:pPr>
                        <w:tabs>
                          <w:tab w:val="left" w:pos="567"/>
                        </w:tabs>
                        <w:spacing w:after="0"/>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00592D42" w14:textId="77777777" w:rsidR="006A1320" w:rsidRPr="00623753" w:rsidRDefault="006A1320" w:rsidP="00F60E22">
                      <w:pPr>
                        <w:tabs>
                          <w:tab w:val="left" w:pos="567"/>
                        </w:tabs>
                        <w:spacing w:after="0"/>
                        <w:ind w:left="-85"/>
                        <w:rPr>
                          <w:rFonts w:ascii="Arial" w:hAnsi="Arial" w:cs="Arial"/>
                          <w:b/>
                          <w:bCs/>
                          <w:caps/>
                          <w:lang w:val="id-ID"/>
                        </w:rPr>
                      </w:pPr>
                    </w:p>
                    <w:p w14:paraId="7829E86F" w14:textId="77777777" w:rsidR="006A1320" w:rsidRPr="00623753" w:rsidRDefault="006A1320" w:rsidP="00F60E22">
                      <w:pPr>
                        <w:tabs>
                          <w:tab w:val="left" w:pos="567"/>
                        </w:tabs>
                        <w:spacing w:after="0"/>
                        <w:ind w:left="-85"/>
                        <w:rPr>
                          <w:rFonts w:ascii="Tw Cen MT" w:hAnsi="Tw Cen MT" w:cs="Arial"/>
                          <w:b/>
                          <w:i/>
                        </w:rPr>
                      </w:pPr>
                      <w:r w:rsidRPr="00623753">
                        <w:rPr>
                          <w:rFonts w:ascii="Tw Cen MT" w:hAnsi="Tw Cen MT" w:cs="Arial"/>
                          <w:b/>
                          <w:i/>
                        </w:rPr>
                        <w:t>Article history</w:t>
                      </w:r>
                    </w:p>
                    <w:p w14:paraId="7AC6D1A6" w14:textId="77777777" w:rsidR="006A1320" w:rsidRPr="0096335E" w:rsidRDefault="006A1320" w:rsidP="00F60E22">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865C81D"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3BACF49"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0AEF9B0" w14:textId="77777777" w:rsidR="006A1320" w:rsidRPr="00623753" w:rsidRDefault="006A1320" w:rsidP="00F60E22">
                      <w:pPr>
                        <w:pBdr>
                          <w:top w:val="single" w:sz="4" w:space="0" w:color="auto"/>
                        </w:pBdr>
                        <w:tabs>
                          <w:tab w:val="left" w:pos="567"/>
                        </w:tabs>
                        <w:spacing w:after="0"/>
                        <w:ind w:left="-85" w:right="-57"/>
                        <w:rPr>
                          <w:rFonts w:ascii="Tw Cen MT" w:hAnsi="Tw Cen MT" w:cs="Arial"/>
                          <w:b/>
                          <w:bCs/>
                          <w:i/>
                          <w:caps/>
                        </w:rPr>
                      </w:pPr>
                    </w:p>
                    <w:p w14:paraId="73ADAA6E" w14:textId="77777777" w:rsidR="006A1320" w:rsidRPr="00013A3E" w:rsidRDefault="006A1320" w:rsidP="00F60E22">
                      <w:pPr>
                        <w:rPr>
                          <w:rFonts w:ascii="Tw Cen MT" w:hAnsi="Tw Cen MT"/>
                        </w:rPr>
                      </w:pPr>
                    </w:p>
                  </w:txbxContent>
                </v:textbox>
              </v:rect>
            </w:pict>
          </mc:Fallback>
        </mc:AlternateContent>
      </w:r>
      <w:r>
        <w:rPr>
          <w:noProof/>
        </w:rPr>
        <mc:AlternateContent>
          <mc:Choice Requires="wps">
            <w:drawing>
              <wp:anchor distT="4294967294" distB="4294967294" distL="114300" distR="114300" simplePos="0" relativeHeight="251659264" behindDoc="0" locked="0" layoutInCell="1" allowOverlap="1" wp14:anchorId="4C55407E" wp14:editId="7D980AF8">
                <wp:simplePos x="0" y="0"/>
                <wp:positionH relativeFrom="column">
                  <wp:posOffset>9525</wp:posOffset>
                </wp:positionH>
                <wp:positionV relativeFrom="paragraph">
                  <wp:posOffset>125094</wp:posOffset>
                </wp:positionV>
                <wp:extent cx="5966460" cy="0"/>
                <wp:effectExtent l="0" t="0" r="0" b="0"/>
                <wp:wrapNone/>
                <wp:docPr id="69422704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66460"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4667947" id="_x0000_t32" coordsize="21600,21600" o:spt="32" o:oned="t" path="m,l21600,21600e" filled="f">
                <v:path arrowok="t" fillok="f" o:connecttype="none"/>
                <o:lock v:ext="edit" shapetype="t"/>
              </v:shapetype>
              <v:shape id="Straight Arrow Connector 8" o:spid="_x0000_s1026" type="#_x0000_t32" style="position:absolute;margin-left:.75pt;margin-top:9.85pt;width:469.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" strokecolor="windowText" strokeweight="1.5pt">
                <v:stroke startarrowwidth="narrow" startarrowlength="short" endarrowwidth="narrow" endarrowlength="short"/>
              </v:shape>
            </w:pict>
          </mc:Fallback>
        </mc:AlternateContent>
      </w:r>
    </w:p>
    <w:p w14:paraId="175457A4" w14:textId="77777777" w:rsidR="006A1320" w:rsidRPr="0096335E" w:rsidRDefault="006A1320" w:rsidP="00F60E22">
      <w:pPr>
        <w:spacing w:after="0"/>
        <w:ind w:left="2399" w:firstLine="719"/>
        <w:rPr>
          <w:rFonts w:ascii="Tw Cen MT" w:eastAsia="Twentieth Century" w:hAnsi="Tw Cen MT" w:cs="Twentieth Century"/>
        </w:rPr>
      </w:pPr>
      <w:r w:rsidRPr="0096335E">
        <w:rPr>
          <w:rFonts w:ascii="Tw Cen MT" w:eastAsia="Twentieth Century" w:hAnsi="Tw Cen MT" w:cs="Twentieth Century"/>
          <w:b/>
          <w:i/>
        </w:rPr>
        <w:t xml:space="preserve"> Abstract</w:t>
      </w:r>
    </w:p>
    <w:p w14:paraId="19B2F803" w14:textId="77777777" w:rsidR="006A1320" w:rsidRPr="0015665B" w:rsidRDefault="006A1320" w:rsidP="00310A69">
      <w:pPr>
        <w:widowControl w:val="0"/>
        <w:spacing w:after="0" w:line="228" w:lineRule="auto"/>
        <w:ind w:left="3150" w:right="-19"/>
        <w:jc w:val="both"/>
        <w:rPr>
          <w:rFonts w:ascii="Tw Cen MT" w:eastAsia="Twentieth Century" w:hAnsi="Tw Cen MT" w:cs="Twentieth Century"/>
          <w:i/>
        </w:rPr>
      </w:pPr>
      <w:r w:rsidRPr="00FD2EE9">
        <w:rPr>
          <w:rFonts w:ascii="Tw Cen MT" w:eastAsia="Twentieth Century" w:hAnsi="Tw Cen MT" w:cs="Twentieth Century"/>
          <w:i/>
        </w:rPr>
        <w:t xml:space="preserve">Nause vomiting is one of the physiological changes in first trimester of pregnant woman due increased of human chorionic </w:t>
      </w:r>
      <w:proofErr w:type="spellStart"/>
      <w:r w:rsidRPr="00FD2EE9">
        <w:rPr>
          <w:rFonts w:ascii="Tw Cen MT" w:eastAsia="Twentieth Century" w:hAnsi="Tw Cen MT" w:cs="Twentieth Century"/>
          <w:i/>
        </w:rPr>
        <w:t>gonandotropin</w:t>
      </w:r>
      <w:proofErr w:type="spellEnd"/>
      <w:r w:rsidRPr="00FD2EE9">
        <w:rPr>
          <w:rFonts w:ascii="Tw Cen MT" w:eastAsia="Twentieth Century" w:hAnsi="Tw Cen MT" w:cs="Twentieth Century"/>
          <w:i/>
        </w:rPr>
        <w:t xml:space="preserve"> (HCG) produced by placenta. Symptoms of nausea vomiting usually occur 6 weeks after the first day of last menstrual period and approximately 10 weeks. Purpose of research was to see relationship between parity and work on the incidence of nausea vomiting in the </w:t>
      </w:r>
      <w:proofErr w:type="spellStart"/>
      <w:r w:rsidRPr="00FD2EE9">
        <w:rPr>
          <w:rFonts w:ascii="Tw Cen MT" w:eastAsia="Twentieth Century" w:hAnsi="Tw Cen MT" w:cs="Twentieth Century"/>
          <w:i/>
        </w:rPr>
        <w:t>Payung</w:t>
      </w:r>
      <w:proofErr w:type="spellEnd"/>
      <w:r w:rsidRPr="00FD2EE9">
        <w:rPr>
          <w:rFonts w:ascii="Tw Cen MT" w:eastAsia="Twentieth Century" w:hAnsi="Tw Cen MT" w:cs="Twentieth Century"/>
          <w:i/>
        </w:rPr>
        <w:t xml:space="preserve"> </w:t>
      </w:r>
      <w:proofErr w:type="spellStart"/>
      <w:r w:rsidRPr="00FD2EE9">
        <w:rPr>
          <w:rFonts w:ascii="Tw Cen MT" w:eastAsia="Twentieth Century" w:hAnsi="Tw Cen MT" w:cs="Twentieth Century"/>
          <w:i/>
        </w:rPr>
        <w:t>Sekaki</w:t>
      </w:r>
      <w:proofErr w:type="spellEnd"/>
      <w:r w:rsidRPr="00FD2EE9">
        <w:rPr>
          <w:rFonts w:ascii="Tw Cen MT" w:eastAsia="Twentieth Century" w:hAnsi="Tw Cen MT" w:cs="Twentieth Century"/>
          <w:i/>
        </w:rPr>
        <w:t xml:space="preserve"> Health </w:t>
      </w:r>
      <w:proofErr w:type="spellStart"/>
      <w:r w:rsidRPr="00FD2EE9">
        <w:rPr>
          <w:rFonts w:ascii="Tw Cen MT" w:eastAsia="Twentieth Century" w:hAnsi="Tw Cen MT" w:cs="Twentieth Century"/>
          <w:i/>
        </w:rPr>
        <w:t>Center</w:t>
      </w:r>
      <w:proofErr w:type="spellEnd"/>
      <w:r w:rsidRPr="00FD2EE9">
        <w:rPr>
          <w:rFonts w:ascii="Tw Cen MT" w:eastAsia="Twentieth Century" w:hAnsi="Tw Cen MT" w:cs="Twentieth Century"/>
          <w:i/>
        </w:rPr>
        <w:t xml:space="preserve"> Area. Type of research is quantitative analytic with cross sectional. The sampling technique was accidental sampling 46 people. Data processing bivariate analysis using chi-square test. The results of statistical test that there is relationship between parity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rPr>
        <w:t xml:space="preserve"> 0.0001 and work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vertAlign w:val="subscript"/>
        </w:rPr>
        <w:t xml:space="preserve"> </w:t>
      </w:r>
      <w:r w:rsidRPr="00FD2EE9">
        <w:rPr>
          <w:rFonts w:ascii="Tw Cen MT" w:eastAsia="Twentieth Century" w:hAnsi="Tw Cen MT" w:cs="Twentieth Century"/>
          <w:i/>
        </w:rPr>
        <w:t xml:space="preserve">0.0004 on the incidence of nausea vomiting in pregnant women. The concluded that is a significant relationship between parity and work on the incidence of nausea ang vomiting in pregnant woman in the </w:t>
      </w:r>
      <w:proofErr w:type="spellStart"/>
      <w:r w:rsidRPr="00FD2EE9">
        <w:rPr>
          <w:rFonts w:ascii="Tw Cen MT" w:eastAsia="Twentieth Century" w:hAnsi="Tw Cen MT" w:cs="Twentieth Century"/>
          <w:i/>
        </w:rPr>
        <w:t>Payung</w:t>
      </w:r>
      <w:proofErr w:type="spellEnd"/>
      <w:r w:rsidRPr="00FD2EE9">
        <w:rPr>
          <w:rFonts w:ascii="Tw Cen MT" w:eastAsia="Twentieth Century" w:hAnsi="Tw Cen MT" w:cs="Twentieth Century"/>
          <w:i/>
        </w:rPr>
        <w:t xml:space="preserve"> </w:t>
      </w:r>
      <w:proofErr w:type="spellStart"/>
      <w:r w:rsidRPr="00FD2EE9">
        <w:rPr>
          <w:rFonts w:ascii="Tw Cen MT" w:eastAsia="Twentieth Century" w:hAnsi="Tw Cen MT" w:cs="Twentieth Century"/>
          <w:i/>
        </w:rPr>
        <w:t>Sekaki</w:t>
      </w:r>
      <w:proofErr w:type="spellEnd"/>
      <w:r w:rsidRPr="00FD2EE9">
        <w:rPr>
          <w:rFonts w:ascii="Tw Cen MT" w:eastAsia="Twentieth Century" w:hAnsi="Tw Cen MT" w:cs="Twentieth Century"/>
          <w:i/>
        </w:rPr>
        <w:t xml:space="preserve"> Health </w:t>
      </w:r>
      <w:proofErr w:type="spellStart"/>
      <w:r w:rsidRPr="00FD2EE9">
        <w:rPr>
          <w:rFonts w:ascii="Tw Cen MT" w:eastAsia="Twentieth Century" w:hAnsi="Tw Cen MT" w:cs="Twentieth Century"/>
          <w:i/>
        </w:rPr>
        <w:t>Center</w:t>
      </w:r>
      <w:proofErr w:type="spellEnd"/>
      <w:r w:rsidRPr="00FD2EE9">
        <w:rPr>
          <w:rFonts w:ascii="Tw Cen MT" w:eastAsia="Twentieth Century" w:hAnsi="Tw Cen MT" w:cs="Twentieth Century"/>
          <w:i/>
        </w:rPr>
        <w:t xml:space="preserve"> Area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rPr>
        <w:t>&lt;0.05.</w:t>
      </w:r>
    </w:p>
    <w:p w14:paraId="01E13EDF" w14:textId="77777777" w:rsidR="006A1320" w:rsidRPr="0096335E" w:rsidRDefault="006A1320" w:rsidP="00310A69">
      <w:pPr>
        <w:widowControl w:val="0"/>
        <w:spacing w:after="0" w:line="228" w:lineRule="auto"/>
        <w:ind w:left="3150" w:right="-19"/>
        <w:jc w:val="both"/>
        <w:rPr>
          <w:rFonts w:ascii="Tw Cen MT" w:eastAsia="Twentieth Century" w:hAnsi="Tw Cen MT" w:cs="Twentieth Century"/>
          <w:i/>
        </w:rPr>
      </w:pPr>
      <w:r>
        <w:rPr>
          <w:noProof/>
        </w:rPr>
        <w:drawing>
          <wp:anchor distT="0" distB="0" distL="114300" distR="114300" simplePos="0" relativeHeight="251661312" behindDoc="1" locked="0" layoutInCell="1" allowOverlap="1" wp14:anchorId="4CE9CD32" wp14:editId="4071CFCE">
            <wp:simplePos x="0" y="0"/>
            <wp:positionH relativeFrom="column">
              <wp:posOffset>518795</wp:posOffset>
            </wp:positionH>
            <wp:positionV relativeFrom="paragraph">
              <wp:posOffset>980440</wp:posOffset>
            </wp:positionV>
            <wp:extent cx="1371600" cy="358140"/>
            <wp:effectExtent l="0" t="0" r="0" b="0"/>
            <wp:wrapThrough wrapText="bothSides">
              <wp:wrapPolygon edited="0">
                <wp:start x="0" y="0"/>
                <wp:lineTo x="0" y="20681"/>
                <wp:lineTo x="21300" y="20681"/>
                <wp:lineTo x="21300" y="0"/>
                <wp:lineTo x="0" y="0"/>
              </wp:wrapPolygon>
            </wp:wrapThrough>
            <wp:docPr id="3" name="Picture 6"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A\JURNAL PROTEKSI OJS\ccbys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591D5" w14:textId="77777777" w:rsidR="006A1320" w:rsidRPr="0096335E" w:rsidRDefault="006A1320" w:rsidP="00F60E22">
      <w:pPr>
        <w:widowControl w:val="0"/>
        <w:spacing w:after="0" w:line="228" w:lineRule="auto"/>
        <w:ind w:left="3150" w:right="-19"/>
        <w:jc w:val="both"/>
        <w:rPr>
          <w:rFonts w:ascii="Tw Cen MT" w:eastAsia="Twentieth Century" w:hAnsi="Tw Cen MT" w:cs="Twentieth Century"/>
          <w:b/>
          <w:i/>
        </w:rPr>
      </w:pPr>
      <w:r w:rsidRPr="0096335E">
        <w:rPr>
          <w:rFonts w:ascii="Tw Cen MT" w:eastAsia="Twentieth Century" w:hAnsi="Tw Cen MT" w:cs="Twentieth Century"/>
          <w:b/>
          <w:i/>
        </w:rPr>
        <w:t>Keywords:</w:t>
      </w:r>
    </w:p>
    <w:p w14:paraId="57286149" w14:textId="77777777" w:rsidR="006A1320" w:rsidRDefault="006A1320" w:rsidP="00F60E22">
      <w:pPr>
        <w:tabs>
          <w:tab w:val="left" w:pos="426"/>
        </w:tabs>
        <w:spacing w:after="0"/>
        <w:ind w:left="3150"/>
        <w:jc w:val="both"/>
        <w:rPr>
          <w:rFonts w:ascii="Tw Cen MT" w:eastAsia="Twentieth Century" w:hAnsi="Tw Cen MT" w:cs="Twentieth Century"/>
          <w:i/>
        </w:rPr>
      </w:pPr>
      <w:r w:rsidRPr="00310A69">
        <w:rPr>
          <w:rFonts w:ascii="Tw Cen MT" w:eastAsia="Twentieth Century" w:hAnsi="Tw Cen MT" w:cs="Twentieth Century"/>
          <w:i/>
        </w:rPr>
        <w:t>Parity, Work on Emesis Gravidarum</w:t>
      </w:r>
    </w:p>
    <w:p w14:paraId="4329143F" w14:textId="77777777" w:rsidR="006A1320" w:rsidRPr="0096335E" w:rsidRDefault="006A1320" w:rsidP="00F60E22">
      <w:pPr>
        <w:tabs>
          <w:tab w:val="left" w:pos="426"/>
        </w:tabs>
        <w:spacing w:after="0"/>
        <w:ind w:left="3150"/>
        <w:jc w:val="both"/>
        <w:rPr>
          <w:rFonts w:ascii="Tw Cen MT" w:eastAsia="Twentieth Century" w:hAnsi="Tw Cen MT" w:cs="Twentieth Century"/>
          <w:b/>
        </w:rPr>
      </w:pPr>
    </w:p>
    <w:p w14:paraId="19FA8FDA" w14:textId="77777777" w:rsidR="006A1320" w:rsidRPr="0096335E" w:rsidRDefault="006A1320" w:rsidP="00F60E22">
      <w:pPr>
        <w:tabs>
          <w:tab w:val="left" w:pos="426"/>
        </w:tabs>
        <w:spacing w:after="0"/>
        <w:ind w:left="3150"/>
        <w:jc w:val="both"/>
        <w:rPr>
          <w:rFonts w:ascii="Tw Cen MT" w:eastAsia="Twentieth Century" w:hAnsi="Tw Cen MT" w:cs="Twentieth Century"/>
          <w:b/>
        </w:rPr>
      </w:pPr>
      <w:proofErr w:type="spellStart"/>
      <w:r w:rsidRPr="0096335E">
        <w:rPr>
          <w:rFonts w:ascii="Tw Cen MT" w:eastAsia="Twentieth Century" w:hAnsi="Tw Cen MT" w:cs="Twentieth Century"/>
          <w:b/>
        </w:rPr>
        <w:t>Abstrak</w:t>
      </w:r>
      <w:proofErr w:type="spellEnd"/>
    </w:p>
    <w:p w14:paraId="3C6D654E" w14:textId="77777777" w:rsidR="006A1320" w:rsidRDefault="006A1320" w:rsidP="00A37D99">
      <w:pPr>
        <w:widowControl w:val="0"/>
        <w:spacing w:after="0" w:line="240" w:lineRule="auto"/>
        <w:ind w:left="3150" w:right="-19"/>
        <w:jc w:val="both"/>
        <w:rPr>
          <w:rFonts w:ascii="Tw Cen MT" w:eastAsia="Twentieth Century" w:hAnsi="Tw Cen MT" w:cs="Twentieth Century"/>
          <w:iCs/>
          <w:color w:val="000000"/>
        </w:rPr>
      </w:pP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adalah</w:t>
      </w:r>
      <w:proofErr w:type="spellEnd"/>
      <w:r w:rsidRPr="00FD2EE9">
        <w:rPr>
          <w:rFonts w:ascii="Tw Cen MT" w:eastAsia="Twentieth Century" w:hAnsi="Tw Cen MT" w:cs="Twentieth Century"/>
          <w:iCs/>
          <w:color w:val="000000"/>
        </w:rPr>
        <w:t xml:space="preserve"> salah </w:t>
      </w:r>
      <w:proofErr w:type="spellStart"/>
      <w:r w:rsidRPr="00FD2EE9">
        <w:rPr>
          <w:rFonts w:ascii="Tw Cen MT" w:eastAsia="Twentieth Century" w:hAnsi="Tw Cen MT" w:cs="Twentieth Century"/>
          <w:iCs/>
          <w:color w:val="000000"/>
        </w:rPr>
        <w:t>satu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perubahan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fisiologis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trimester I </w:t>
      </w:r>
      <w:proofErr w:type="spellStart"/>
      <w:r w:rsidRPr="00FD2EE9">
        <w:rPr>
          <w:rFonts w:ascii="Tw Cen MT" w:eastAsia="Twentieth Century" w:hAnsi="Tw Cen MT" w:cs="Twentieth Century"/>
          <w:iCs/>
          <w:color w:val="000000"/>
        </w:rPr>
        <w:t>dikarenakan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peningkatan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kadar</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hormon</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 xml:space="preserve">Human chorionic </w:t>
      </w:r>
      <w:proofErr w:type="spellStart"/>
      <w:r w:rsidRPr="00FD2EE9">
        <w:rPr>
          <w:rFonts w:ascii="Tw Cen MT" w:eastAsia="Twentieth Century" w:hAnsi="Tw Cen MT" w:cs="Twentieth Century"/>
          <w:i/>
          <w:color w:val="000000"/>
        </w:rPr>
        <w:t>gonandotropin</w:t>
      </w:r>
      <w:proofErr w:type="spellEnd"/>
      <w:r w:rsidRPr="00FD2EE9">
        <w:rPr>
          <w:rFonts w:ascii="Tw Cen MT" w:eastAsia="Twentieth Century" w:hAnsi="Tw Cen MT" w:cs="Twentieth Century"/>
          <w:iCs/>
          <w:color w:val="000000"/>
        </w:rPr>
        <w:t xml:space="preserve"> (HCG) yang </w:t>
      </w:r>
      <w:proofErr w:type="spellStart"/>
      <w:r w:rsidRPr="00FD2EE9">
        <w:rPr>
          <w:rFonts w:ascii="Tw Cen MT" w:eastAsia="Twentieth Century" w:hAnsi="Tw Cen MT" w:cs="Twentieth Century"/>
          <w:iCs/>
          <w:color w:val="000000"/>
        </w:rPr>
        <w:t>dihasilkan</w:t>
      </w:r>
      <w:proofErr w:type="spellEnd"/>
      <w:r w:rsidRPr="00FD2EE9">
        <w:rPr>
          <w:rFonts w:ascii="Tw Cen MT" w:eastAsia="Twentieth Century" w:hAnsi="Tw Cen MT" w:cs="Twentieth Century"/>
          <w:iCs/>
          <w:color w:val="000000"/>
        </w:rPr>
        <w:t xml:space="preserve"> oleh </w:t>
      </w:r>
      <w:proofErr w:type="spellStart"/>
      <w:r w:rsidRPr="00FD2EE9">
        <w:rPr>
          <w:rFonts w:ascii="Tw Cen MT" w:eastAsia="Twentieth Century" w:hAnsi="Tw Cen MT" w:cs="Twentieth Century"/>
          <w:iCs/>
          <w:color w:val="000000"/>
        </w:rPr>
        <w:t>plasenta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Gejala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biasanya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terjadi</w:t>
      </w:r>
      <w:proofErr w:type="spellEnd"/>
      <w:r w:rsidRPr="00FD2EE9">
        <w:rPr>
          <w:rFonts w:ascii="Tw Cen MT" w:eastAsia="Twentieth Century" w:hAnsi="Tw Cen MT" w:cs="Twentieth Century"/>
          <w:iCs/>
          <w:color w:val="000000"/>
        </w:rPr>
        <w:t xml:space="preserve"> 6 </w:t>
      </w:r>
      <w:proofErr w:type="spellStart"/>
      <w:r w:rsidRPr="00FD2EE9">
        <w:rPr>
          <w:rFonts w:ascii="Tw Cen MT" w:eastAsia="Twentieth Century" w:hAnsi="Tw Cen MT" w:cs="Twentieth Century"/>
          <w:iCs/>
          <w:color w:val="000000"/>
        </w:rPr>
        <w:t>minggu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setelah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hari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pertama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haid</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terakhir</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berlangsung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kurang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lebih</w:t>
      </w:r>
      <w:proofErr w:type="spellEnd"/>
      <w:r w:rsidRPr="00FD2EE9">
        <w:rPr>
          <w:rFonts w:ascii="Tw Cen MT" w:eastAsia="Twentieth Century" w:hAnsi="Tw Cen MT" w:cs="Twentieth Century"/>
          <w:iCs/>
          <w:color w:val="000000"/>
        </w:rPr>
        <w:t xml:space="preserve"> 10 </w:t>
      </w:r>
      <w:proofErr w:type="spellStart"/>
      <w:r w:rsidRPr="00FD2EE9">
        <w:rPr>
          <w:rFonts w:ascii="Tw Cen MT" w:eastAsia="Twentieth Century" w:hAnsi="Tw Cen MT" w:cs="Twentieth Century"/>
          <w:iCs/>
          <w:color w:val="000000"/>
        </w:rPr>
        <w:t>minggu</w:t>
      </w:r>
      <w:proofErr w:type="spellEnd"/>
      <w:r w:rsidRPr="00FD2EE9">
        <w:rPr>
          <w:rFonts w:ascii="Tw Cen MT" w:eastAsia="Twentieth Century" w:hAnsi="Tw Cen MT" w:cs="Twentieth Century"/>
          <w:iCs/>
          <w:color w:val="000000"/>
        </w:rPr>
        <w:t xml:space="preserve">. Tujuan </w:t>
      </w:r>
      <w:proofErr w:type="spellStart"/>
      <w:r w:rsidRPr="00FD2EE9">
        <w:rPr>
          <w:rFonts w:ascii="Tw Cen MT" w:eastAsia="Twentieth Century" w:hAnsi="Tw Cen MT" w:cs="Twentieth Century"/>
          <w:iCs/>
          <w:color w:val="000000"/>
        </w:rPr>
        <w:t>penelitian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ini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untuk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melihat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di Wilayah </w:t>
      </w:r>
      <w:proofErr w:type="spellStart"/>
      <w:r w:rsidRPr="00FD2EE9">
        <w:rPr>
          <w:rFonts w:ascii="Tw Cen MT" w:eastAsia="Twentieth Century" w:hAnsi="Tw Cen MT" w:cs="Twentieth Century"/>
          <w:iCs/>
          <w:color w:val="000000"/>
        </w:rPr>
        <w:t>Kerja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Puskesmas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Payung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Sekaki</w:t>
      </w:r>
      <w:proofErr w:type="spellEnd"/>
      <w:r w:rsidRPr="00FD2EE9">
        <w:rPr>
          <w:rFonts w:ascii="Tw Cen MT" w:eastAsia="Twentieth Century" w:hAnsi="Tw Cen MT" w:cs="Twentieth Century"/>
          <w:iCs/>
          <w:color w:val="000000"/>
        </w:rPr>
        <w:t xml:space="preserve">. Jenis </w:t>
      </w:r>
      <w:proofErr w:type="spellStart"/>
      <w:r w:rsidRPr="00FD2EE9">
        <w:rPr>
          <w:rFonts w:ascii="Tw Cen MT" w:eastAsia="Twentieth Century" w:hAnsi="Tw Cen MT" w:cs="Twentieth Century"/>
          <w:iCs/>
          <w:color w:val="000000"/>
        </w:rPr>
        <w:t>penelitian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adalah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analitik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kuantitatif</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pendekatan</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cross sectional</w:t>
      </w:r>
      <w:r w:rsidRPr="00FD2EE9">
        <w:rPr>
          <w:rFonts w:ascii="Tw Cen MT" w:eastAsia="Twentieth Century" w:hAnsi="Tw Cen MT" w:cs="Twentieth Century"/>
          <w:iCs/>
          <w:color w:val="000000"/>
        </w:rPr>
        <w:t xml:space="preserve">. Teknik </w:t>
      </w:r>
      <w:proofErr w:type="spellStart"/>
      <w:r w:rsidRPr="00FD2EE9">
        <w:rPr>
          <w:rFonts w:ascii="Tw Cen MT" w:eastAsia="Twentieth Century" w:hAnsi="Tw Cen MT" w:cs="Twentieth Century"/>
          <w:iCs/>
          <w:color w:val="000000"/>
        </w:rPr>
        <w:t>Pengambilan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sampel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secara</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accidental sampling</w:t>
      </w:r>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sebanyak</w:t>
      </w:r>
      <w:proofErr w:type="spellEnd"/>
      <w:r w:rsidRPr="00FD2EE9">
        <w:rPr>
          <w:rFonts w:ascii="Tw Cen MT" w:eastAsia="Twentieth Century" w:hAnsi="Tw Cen MT" w:cs="Twentieth Century"/>
          <w:iCs/>
          <w:color w:val="000000"/>
        </w:rPr>
        <w:t xml:space="preserve"> 46 orang. </w:t>
      </w:r>
      <w:proofErr w:type="spellStart"/>
      <w:r w:rsidRPr="00FD2EE9">
        <w:rPr>
          <w:rFonts w:ascii="Tw Cen MT" w:eastAsia="Twentieth Century" w:hAnsi="Tw Cen MT" w:cs="Twentieth Century"/>
          <w:iCs/>
          <w:color w:val="000000"/>
        </w:rPr>
        <w:t>Pengolahan</w:t>
      </w:r>
      <w:proofErr w:type="spellEnd"/>
      <w:r w:rsidRPr="00FD2EE9">
        <w:rPr>
          <w:rFonts w:ascii="Tw Cen MT" w:eastAsia="Twentieth Century" w:hAnsi="Tw Cen MT" w:cs="Twentieth Century"/>
          <w:iCs/>
          <w:color w:val="000000"/>
        </w:rPr>
        <w:t xml:space="preserve"> data </w:t>
      </w:r>
      <w:proofErr w:type="spellStart"/>
      <w:r w:rsidRPr="00FD2EE9">
        <w:rPr>
          <w:rFonts w:ascii="Tw Cen MT" w:eastAsia="Twentieth Century" w:hAnsi="Tw Cen MT" w:cs="Twentieth Century"/>
          <w:iCs/>
          <w:color w:val="000000"/>
        </w:rPr>
        <w:t>analisa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bivariat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menggunakan</w:t>
      </w:r>
      <w:proofErr w:type="spellEnd"/>
      <w:r w:rsidRPr="00FD2EE9">
        <w:rPr>
          <w:rFonts w:ascii="Tw Cen MT" w:eastAsia="Twentieth Century" w:hAnsi="Tw Cen MT" w:cs="Twentieth Century"/>
          <w:iCs/>
          <w:color w:val="000000"/>
        </w:rPr>
        <w:t xml:space="preserve"> uji chi-square. Hasil uji </w:t>
      </w:r>
      <w:proofErr w:type="spellStart"/>
      <w:r w:rsidRPr="00FD2EE9">
        <w:rPr>
          <w:rFonts w:ascii="Tw Cen MT" w:eastAsia="Twentieth Century" w:hAnsi="Tw Cen MT" w:cs="Twentieth Century"/>
          <w:iCs/>
          <w:color w:val="000000"/>
        </w:rPr>
        <w:t>statistik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diperoleh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bahwa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0,001 dan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0,004. </w:t>
      </w:r>
      <w:proofErr w:type="spellStart"/>
      <w:r w:rsidRPr="00FD2EE9">
        <w:rPr>
          <w:rFonts w:ascii="Tw Cen MT" w:eastAsia="Twentieth Century" w:hAnsi="Tw Cen MT" w:cs="Twentieth Century"/>
          <w:iCs/>
          <w:color w:val="000000"/>
        </w:rPr>
        <w:t>Sehingga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disimpulkan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bahwa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yang </w:t>
      </w:r>
      <w:proofErr w:type="spellStart"/>
      <w:r w:rsidRPr="00FD2EE9">
        <w:rPr>
          <w:rFonts w:ascii="Tw Cen MT" w:eastAsia="Twentieth Century" w:hAnsi="Tw Cen MT" w:cs="Twentieth Century"/>
          <w:iCs/>
          <w:color w:val="000000"/>
        </w:rPr>
        <w:t>signifikan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di Wilayah </w:t>
      </w:r>
      <w:proofErr w:type="spellStart"/>
      <w:r w:rsidRPr="00FD2EE9">
        <w:rPr>
          <w:rFonts w:ascii="Tw Cen MT" w:eastAsia="Twentieth Century" w:hAnsi="Tw Cen MT" w:cs="Twentieth Century"/>
          <w:iCs/>
          <w:color w:val="000000"/>
        </w:rPr>
        <w:t>Kerja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Puskesmas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Payung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Sekaki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hasil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&lt; 0,05.</w:t>
      </w:r>
    </w:p>
    <w:p w14:paraId="4BD42346" w14:textId="77777777" w:rsidR="006A1320" w:rsidRPr="0096335E" w:rsidRDefault="006A1320" w:rsidP="00F60E22">
      <w:pPr>
        <w:tabs>
          <w:tab w:val="left" w:pos="426"/>
        </w:tabs>
        <w:spacing w:after="0"/>
        <w:ind w:left="3150"/>
        <w:jc w:val="both"/>
        <w:rPr>
          <w:rFonts w:ascii="Tw Cen MT" w:eastAsia="Twentieth Century" w:hAnsi="Tw Cen MT" w:cs="Twentieth Century"/>
          <w:b/>
        </w:rPr>
      </w:pPr>
      <w:r w:rsidRPr="0096335E">
        <w:rPr>
          <w:rFonts w:ascii="Tw Cen MT" w:eastAsia="Twentieth Century" w:hAnsi="Tw Cen MT" w:cs="Twentieth Century"/>
          <w:b/>
        </w:rPr>
        <w:t>Kata Kunci:</w:t>
      </w:r>
    </w:p>
    <w:p w14:paraId="245A0847" w14:textId="77777777" w:rsidR="006A1320" w:rsidRPr="0096335E" w:rsidRDefault="006A1320" w:rsidP="00F60E22">
      <w:pPr>
        <w:ind w:left="3150"/>
        <w:rPr>
          <w:rFonts w:ascii="Tw Cen MT" w:eastAsia="Twentieth Century" w:hAnsi="Tw Cen MT" w:cs="Twentieth Century"/>
        </w:rPr>
      </w:pPr>
      <w:r>
        <w:rPr>
          <w:noProof/>
        </w:rPr>
        <mc:AlternateContent>
          <mc:Choice Requires="wps">
            <w:drawing>
              <wp:anchor distT="4294967294" distB="4294967294" distL="114300" distR="114300" simplePos="0" relativeHeight="251662336" behindDoc="0" locked="0" layoutInCell="1" allowOverlap="1" wp14:anchorId="693DE71A" wp14:editId="06D7C56A">
                <wp:simplePos x="0" y="0"/>
                <wp:positionH relativeFrom="column">
                  <wp:posOffset>-38100</wp:posOffset>
                </wp:positionH>
                <wp:positionV relativeFrom="paragraph">
                  <wp:posOffset>203834</wp:posOffset>
                </wp:positionV>
                <wp:extent cx="5975985" cy="0"/>
                <wp:effectExtent l="0" t="0" r="0" b="0"/>
                <wp:wrapNone/>
                <wp:docPr id="133251504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6E3375FE" id="Straight Arrow Connector 5" o:spid="_x0000_s1026" type="#_x0000_t32" style="position:absolute;margin-left:-3pt;margin-top:16.05pt;width:470.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" strokecolor="windowText" strokeweight="1.5pt">
                <v:stroke startarrowwidth="narrow" startarrowlength="short" endarrowwidth="narrow" endarrowlength="short"/>
              </v:shape>
            </w:pict>
          </mc:Fallback>
        </mc:AlternateContent>
      </w:r>
      <w:proofErr w:type="spellStart"/>
      <w:r>
        <w:rPr>
          <w:rFonts w:ascii="Tw Cen MT" w:eastAsia="Twentieth Century" w:hAnsi="Tw Cen MT" w:cs="Twentieth Century"/>
        </w:rPr>
        <w:t>Paritas</w:t>
      </w:r>
      <w:proofErr w:type="spellEnd"/>
      <w:r w:rsidRPr="002E23D7">
        <w:rPr>
          <w:rFonts w:ascii="Tw Cen MT" w:eastAsia="Twentieth Century" w:hAnsi="Tw Cen MT" w:cs="Twentieth Century"/>
        </w:rPr>
        <w:t xml:space="preserve">, </w:t>
      </w:r>
      <w:proofErr w:type="spellStart"/>
      <w:r>
        <w:rPr>
          <w:rFonts w:ascii="Tw Cen MT" w:eastAsia="Twentieth Century" w:hAnsi="Tw Cen MT" w:cs="Twentieth Century"/>
        </w:rPr>
        <w:t>Pekerjaan</w:t>
      </w:r>
      <w:proofErr w:type="spellEnd"/>
      <w:r w:rsidRPr="002E23D7">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p>
    <w:p w14:paraId="2CFC4916" w14:textId="77777777" w:rsidR="006A1320" w:rsidRPr="0096335E" w:rsidRDefault="006A1320" w:rsidP="00F60E22">
      <w:pPr>
        <w:rPr>
          <w:rFonts w:ascii="Tw Cen MT" w:eastAsia="Twentieth Century" w:hAnsi="Tw Cen MT" w:cs="Twentieth Century"/>
        </w:rPr>
        <w:sectPr w:rsidR="006A1320" w:rsidRPr="0096335E" w:rsidSect="006A1320">
          <w:headerReference w:type="default" r:id="rId9"/>
          <w:footerReference w:type="default" r:id="rId10"/>
          <w:pgSz w:w="12240" w:h="15840"/>
          <w:pgMar w:top="1440" w:right="1440" w:bottom="1440" w:left="1440" w:header="720" w:footer="720" w:gutter="0"/>
          <w:pgNumType w:start="1"/>
          <w:cols w:space="720"/>
        </w:sectPr>
      </w:pPr>
    </w:p>
    <w:p w14:paraId="658C9ACB" w14:textId="77777777" w:rsidR="006A1320" w:rsidRPr="0096335E" w:rsidRDefault="006A1320" w:rsidP="00F60E22">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E1B5ABA" w14:textId="4470DD04" w:rsidR="006A1320" w:rsidRPr="002F34DA" w:rsidRDefault="006A1320" w:rsidP="002F34DA">
      <w:pPr>
        <w:spacing w:after="0" w:line="240" w:lineRule="auto"/>
        <w:jc w:val="both"/>
        <w:rPr>
          <w:rFonts w:ascii="Tw Cen MT" w:eastAsia="Twentieth Century" w:hAnsi="Tw Cen MT" w:cs="Twentieth Century"/>
          <w:sz w:val="24"/>
          <w:szCs w:val="24"/>
        </w:rPr>
      </w:pP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adalah</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suatu</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bersifat</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fisiologis</w:t>
      </w:r>
      <w:proofErr w:type="spellEnd"/>
      <w:r w:rsidRPr="00275AC4">
        <w:rPr>
          <w:rFonts w:ascii="Tw Cen MT" w:eastAsia="Twentieth Century" w:hAnsi="Tw Cen MT" w:cs="Twentieth Century"/>
          <w:sz w:val="24"/>
          <w:szCs w:val="24"/>
        </w:rPr>
        <w:t xml:space="preserve"> dan </w:t>
      </w:r>
      <w:proofErr w:type="spellStart"/>
      <w:r w:rsidRPr="00275AC4">
        <w:rPr>
          <w:rFonts w:ascii="Tw Cen MT" w:eastAsia="Twentieth Century" w:hAnsi="Tw Cen MT" w:cs="Twentieth Century"/>
          <w:sz w:val="24"/>
          <w:szCs w:val="24"/>
        </w:rPr>
        <w:t>dalam</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setiap</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perkembangan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normal, </w:t>
      </w:r>
      <w:proofErr w:type="spellStart"/>
      <w:r w:rsidRPr="00275AC4">
        <w:rPr>
          <w:rFonts w:ascii="Tw Cen MT" w:eastAsia="Twentieth Century" w:hAnsi="Tw Cen MT" w:cs="Twentieth Century"/>
          <w:sz w:val="24"/>
          <w:szCs w:val="24"/>
        </w:rPr>
        <w:t>banyak</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keluhan</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dialami</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Keluhan</w:t>
      </w:r>
      <w:proofErr w:type="spellEnd"/>
      <w:r w:rsidRPr="00275AC4">
        <w:rPr>
          <w:rFonts w:ascii="Tw Cen MT" w:eastAsia="Twentieth Century" w:hAnsi="Tw Cen MT" w:cs="Twentieth Century"/>
          <w:sz w:val="24"/>
          <w:szCs w:val="24"/>
        </w:rPr>
        <w:t xml:space="preserve"> yang paling </w:t>
      </w:r>
      <w:proofErr w:type="spellStart"/>
      <w:r w:rsidRPr="00275AC4">
        <w:rPr>
          <w:rFonts w:ascii="Tw Cen MT" w:eastAsia="Twentieth Century" w:hAnsi="Tw Cen MT" w:cs="Twentieth Century"/>
          <w:sz w:val="24"/>
          <w:szCs w:val="24"/>
        </w:rPr>
        <w:t>umum</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dilaporkan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ibu</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hamil</w:t>
      </w:r>
      <w:proofErr w:type="spellEnd"/>
      <w:r w:rsidRPr="00275AC4">
        <w:rPr>
          <w:rFonts w:ascii="Tw Cen MT" w:eastAsia="Twentieth Century" w:hAnsi="Tw Cen MT" w:cs="Twentieth Century"/>
          <w:sz w:val="24"/>
          <w:szCs w:val="24"/>
        </w:rPr>
        <w:t xml:space="preserve"> pada </w:t>
      </w:r>
      <w:r w:rsidRPr="00275AC4">
        <w:rPr>
          <w:rFonts w:ascii="Tw Cen MT" w:eastAsia="Twentieth Century" w:hAnsi="Tw Cen MT" w:cs="Twentieth Century"/>
          <w:sz w:val="24"/>
          <w:szCs w:val="24"/>
        </w:rPr>
        <w:t xml:space="preserve">trimester </w:t>
      </w:r>
      <w:proofErr w:type="spellStart"/>
      <w:r w:rsidRPr="00275AC4">
        <w:rPr>
          <w:rFonts w:ascii="Tw Cen MT" w:eastAsia="Twentieth Century" w:hAnsi="Tw Cen MT" w:cs="Twentieth Century"/>
          <w:sz w:val="24"/>
          <w:szCs w:val="24"/>
        </w:rPr>
        <w:t>pertama</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adalah</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muntah</w:t>
      </w:r>
      <w:proofErr w:type="spellEnd"/>
      <w:r w:rsidRPr="00275AC4">
        <w:rPr>
          <w:rFonts w:ascii="Tw Cen MT" w:eastAsia="Twentieth Century" w:hAnsi="Tw Cen MT" w:cs="Twentieth Century"/>
          <w:sz w:val="24"/>
          <w:szCs w:val="24"/>
        </w:rPr>
        <w:t xml:space="preserve"> (87,8%) </w:t>
      </w:r>
      <w:sdt>
        <w:sdtPr>
          <w:rPr>
            <w:rFonts w:ascii="Tw Cen MT" w:eastAsia="Twentieth Century" w:hAnsi="Tw Cen MT" w:cs="Twentieth Century"/>
            <w:color w:val="000000"/>
            <w:sz w:val="24"/>
            <w:szCs w:val="24"/>
          </w:rPr>
          <w:tag w:val="MENDELEY_CITATION_v3_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"/>
          <w:id w:val="197910077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w:t>
          </w:r>
        </w:sdtContent>
      </w:sdt>
      <w:r>
        <w:rPr>
          <w:rFonts w:ascii="Tw Cen MT" w:eastAsia="Twentieth Century" w:hAnsi="Tw Cen MT" w:cs="Twentieth Century"/>
          <w:sz w:val="24"/>
          <w:szCs w:val="24"/>
        </w:rPr>
        <w:t xml:space="preserve">. </w:t>
      </w:r>
      <w:r w:rsidRPr="002F34DA">
        <w:rPr>
          <w:rFonts w:ascii="Tw Cen MT" w:eastAsia="Twentieth Century" w:hAnsi="Tw Cen MT" w:cs="Twentieth Century"/>
          <w:sz w:val="24"/>
          <w:szCs w:val="24"/>
        </w:rPr>
        <w:t>Emesis gravidarum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di </w:t>
      </w:r>
      <w:proofErr w:type="spellStart"/>
      <w:r w:rsidRPr="002F34DA">
        <w:rPr>
          <w:rFonts w:ascii="Tw Cen MT" w:eastAsia="Twentieth Century" w:hAnsi="Tw Cen MT" w:cs="Twentieth Century"/>
          <w:sz w:val="24"/>
          <w:szCs w:val="24"/>
        </w:rPr>
        <w:t>pagi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merupakan</w:t>
      </w:r>
      <w:proofErr w:type="spellEnd"/>
      <w:r w:rsidRPr="002F34DA">
        <w:rPr>
          <w:rFonts w:ascii="Tw Cen MT" w:eastAsia="Twentieth Century" w:hAnsi="Tw Cen MT" w:cs="Twentieth Century"/>
          <w:sz w:val="24"/>
          <w:szCs w:val="24"/>
        </w:rPr>
        <w:t xml:space="preserve"> salah </w:t>
      </w:r>
      <w:proofErr w:type="spellStart"/>
      <w:r w:rsidRPr="002F34DA">
        <w:rPr>
          <w:rFonts w:ascii="Tw Cen MT" w:eastAsia="Twentieth Century" w:hAnsi="Tw Cen MT" w:cs="Twentieth Century"/>
          <w:sz w:val="24"/>
          <w:szCs w:val="24"/>
        </w:rPr>
        <w:t>satu</w:t>
      </w:r>
      <w:proofErr w:type="spellEnd"/>
      <w:r w:rsidRPr="002F34DA">
        <w:rPr>
          <w:rFonts w:ascii="Tw Cen MT" w:eastAsia="Twentieth Century" w:hAnsi="Tw Cen MT" w:cs="Twentieth Century"/>
          <w:sz w:val="24"/>
          <w:szCs w:val="24"/>
        </w:rPr>
        <w:t xml:space="preserve"> </w:t>
      </w:r>
    </w:p>
    <w:p w14:paraId="5A746A82" w14:textId="1A5A4413" w:rsidR="006A1320" w:rsidRDefault="006A1320" w:rsidP="002F34DA">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Pr="002F34DA">
        <w:rPr>
          <w:rFonts w:ascii="Tw Cen MT" w:eastAsia="Twentieth Century" w:hAnsi="Tw Cen MT" w:cs="Twentieth Century"/>
          <w:sz w:val="24"/>
          <w:szCs w:val="24"/>
        </w:rPr>
        <w:t>erubahan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fisiologis</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karena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peningkatan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kadar</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hormon</w:t>
      </w:r>
      <w:proofErr w:type="spellEnd"/>
      <w:r w:rsidRPr="002F34DA">
        <w:rPr>
          <w:rFonts w:ascii="Tw Cen MT" w:eastAsia="Twentieth Century" w:hAnsi="Tw Cen MT" w:cs="Twentieth Century"/>
          <w:sz w:val="24"/>
          <w:szCs w:val="24"/>
        </w:rPr>
        <w:t xml:space="preserve"> </w:t>
      </w:r>
      <w:r w:rsidRPr="009B358F">
        <w:rPr>
          <w:rFonts w:ascii="Tw Cen MT" w:eastAsia="Twentieth Century" w:hAnsi="Tw Cen MT" w:cs="Twentieth Century"/>
          <w:i/>
          <w:iCs/>
          <w:sz w:val="24"/>
          <w:szCs w:val="24"/>
        </w:rPr>
        <w:t xml:space="preserve">Human chorionic </w:t>
      </w:r>
      <w:proofErr w:type="spellStart"/>
      <w:r w:rsidRPr="009B358F">
        <w:rPr>
          <w:rFonts w:ascii="Tw Cen MT" w:eastAsia="Twentieth Century" w:hAnsi="Tw Cen MT" w:cs="Twentieth Century"/>
          <w:i/>
          <w:iCs/>
          <w:sz w:val="24"/>
          <w:szCs w:val="24"/>
        </w:rPr>
        <w:lastRenderedPageBreak/>
        <w:t>gonandotropin</w:t>
      </w:r>
      <w:proofErr w:type="spellEnd"/>
      <w:r w:rsidRPr="002F34DA">
        <w:rPr>
          <w:rFonts w:ascii="Tw Cen MT" w:eastAsia="Twentieth Century" w:hAnsi="Tw Cen MT" w:cs="Twentieth Century"/>
          <w:sz w:val="24"/>
          <w:szCs w:val="24"/>
        </w:rPr>
        <w:t xml:space="preserve"> (HCG) yang </w:t>
      </w:r>
      <w:proofErr w:type="spellStart"/>
      <w:r w:rsidRPr="002F34DA">
        <w:rPr>
          <w:rFonts w:ascii="Tw Cen MT" w:eastAsia="Twentieth Century" w:hAnsi="Tw Cen MT" w:cs="Twentieth Century"/>
          <w:sz w:val="24"/>
          <w:szCs w:val="24"/>
        </w:rPr>
        <w:t>dihasilkan</w:t>
      </w:r>
      <w:proofErr w:type="spellEnd"/>
      <w:r w:rsidRPr="002F34DA">
        <w:rPr>
          <w:rFonts w:ascii="Tw Cen MT" w:eastAsia="Twentieth Century" w:hAnsi="Tw Cen MT" w:cs="Twentieth Century"/>
          <w:sz w:val="24"/>
          <w:szCs w:val="24"/>
        </w:rPr>
        <w:t xml:space="preserve"> oleh </w:t>
      </w:r>
      <w:proofErr w:type="spellStart"/>
      <w:r w:rsidRPr="002F34DA">
        <w:rPr>
          <w:rFonts w:ascii="Tw Cen MT" w:eastAsia="Twentieth Century" w:hAnsi="Tw Cen MT" w:cs="Twentieth Century"/>
          <w:sz w:val="24"/>
          <w:szCs w:val="24"/>
        </w:rPr>
        <w:t>plasenta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Gejala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biasanya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berlangsung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kurang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lebih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6 </w:t>
      </w:r>
      <w:proofErr w:type="spellStart"/>
      <w:r w:rsidRPr="002F34DA">
        <w:rPr>
          <w:rFonts w:ascii="Tw Cen MT" w:eastAsia="Twentieth Century" w:hAnsi="Tw Cen MT" w:cs="Twentieth Century"/>
          <w:sz w:val="24"/>
          <w:szCs w:val="24"/>
        </w:rPr>
        <w:t>minggu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setelah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pertama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haid</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terakhir</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berlangsung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kurang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lebih</w:t>
      </w:r>
      <w:proofErr w:type="spellEnd"/>
      <w:r w:rsidRPr="002F34DA">
        <w:rPr>
          <w:rFonts w:ascii="Tw Cen MT" w:eastAsia="Twentieth Century" w:hAnsi="Tw Cen MT" w:cs="Twentieth Century"/>
          <w:sz w:val="24"/>
          <w:szCs w:val="24"/>
        </w:rPr>
        <w:t xml:space="preserve"> 10 </w:t>
      </w:r>
      <w:proofErr w:type="spellStart"/>
      <w:r w:rsidRPr="002F34DA">
        <w:rPr>
          <w:rFonts w:ascii="Tw Cen MT" w:eastAsia="Twentieth Century" w:hAnsi="Tw Cen MT" w:cs="Twentieth Century"/>
          <w:sz w:val="24"/>
          <w:szCs w:val="24"/>
        </w:rPr>
        <w:t>minggu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pada 60 - 80% primigravida.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umumnya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timbul</w:t>
      </w:r>
      <w:proofErr w:type="spellEnd"/>
      <w:r w:rsidRPr="002F34DA">
        <w:rPr>
          <w:rFonts w:ascii="Tw Cen MT" w:eastAsia="Twentieth Century" w:hAnsi="Tw Cen MT" w:cs="Twentieth Century"/>
          <w:sz w:val="24"/>
          <w:szCs w:val="24"/>
        </w:rPr>
        <w:t xml:space="preserve"> di </w:t>
      </w:r>
      <w:proofErr w:type="spellStart"/>
      <w:r w:rsidRPr="002F34DA">
        <w:rPr>
          <w:rFonts w:ascii="Tw Cen MT" w:eastAsia="Twentieth Century" w:hAnsi="Tw Cen MT" w:cs="Twentieth Century"/>
          <w:sz w:val="24"/>
          <w:szCs w:val="24"/>
        </w:rPr>
        <w:t>pagi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disebut</w:t>
      </w:r>
      <w:proofErr w:type="spellEnd"/>
      <w:r w:rsidRPr="002F34DA">
        <w:rPr>
          <w:rFonts w:ascii="Tw Cen MT" w:eastAsia="Twentieth Century" w:hAnsi="Tw Cen MT" w:cs="Twentieth Century"/>
          <w:sz w:val="24"/>
          <w:szCs w:val="24"/>
        </w:rPr>
        <w:t xml:space="preserve"> morning sickness, </w:t>
      </w:r>
      <w:proofErr w:type="spellStart"/>
      <w:r w:rsidRPr="002F34DA">
        <w:rPr>
          <w:rFonts w:ascii="Tw Cen MT" w:eastAsia="Twentieth Century" w:hAnsi="Tw Cen MT" w:cs="Twentieth Century"/>
          <w:sz w:val="24"/>
          <w:szCs w:val="24"/>
        </w:rPr>
        <w:t>sebagai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keluhan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masih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dianggap</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wajar</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gangguan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dianggap</w:t>
      </w:r>
      <w:proofErr w:type="spellEnd"/>
      <w:r w:rsidRPr="002F34DA">
        <w:rPr>
          <w:rFonts w:ascii="Tw Cen MT" w:eastAsia="Twentieth Century" w:hAnsi="Tw Cen MT" w:cs="Twentieth Century"/>
          <w:sz w:val="24"/>
          <w:szCs w:val="24"/>
        </w:rPr>
        <w:t xml:space="preserve"> normal, </w:t>
      </w:r>
      <w:proofErr w:type="spellStart"/>
      <w:r w:rsidRPr="002F34DA">
        <w:rPr>
          <w:rFonts w:ascii="Tw Cen MT" w:eastAsia="Twentieth Century" w:hAnsi="Tw Cen MT" w:cs="Twentieth Century"/>
          <w:sz w:val="24"/>
          <w:szCs w:val="24"/>
        </w:rPr>
        <w:t>namun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jika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berlebihan</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terus</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menerus</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tampa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mengenal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waktu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maka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bisa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menimbulkan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ganguan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cairan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dehidrasi</w:t>
      </w:r>
      <w:proofErr w:type="spellEnd"/>
      <w:r w:rsidRPr="002F34DA">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"/>
          <w:id w:val="-61382779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[2]</w:t>
          </w:r>
        </w:sdtContent>
      </w:sdt>
      <w:r w:rsidRPr="002F34DA">
        <w:rPr>
          <w:rFonts w:ascii="Tw Cen MT" w:eastAsia="Twentieth Century" w:hAnsi="Tw Cen MT" w:cs="Twentieth Century"/>
          <w:sz w:val="24"/>
          <w:szCs w:val="24"/>
        </w:rPr>
        <w:t>.</w:t>
      </w:r>
      <w:r w:rsidRPr="00275AC4">
        <w:rPr>
          <w:rFonts w:ascii="Tw Cen MT" w:eastAsia="Twentieth Century" w:hAnsi="Tw Cen MT" w:cs="Twentieth Century"/>
          <w:sz w:val="24"/>
          <w:szCs w:val="24"/>
        </w:rPr>
        <w:t xml:space="preserve"> Emesis gravidarum </w:t>
      </w:r>
      <w:proofErr w:type="spellStart"/>
      <w:r w:rsidRPr="00275AC4">
        <w:rPr>
          <w:rFonts w:ascii="Tw Cen MT" w:eastAsia="Twentieth Century" w:hAnsi="Tw Cen MT" w:cs="Twentieth Century"/>
          <w:sz w:val="24"/>
          <w:szCs w:val="24"/>
        </w:rPr>
        <w:t>merupakan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gejala</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mual</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disertai</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muntah</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terjadi</w:t>
      </w:r>
      <w:proofErr w:type="spellEnd"/>
      <w:r w:rsidRPr="00275AC4">
        <w:rPr>
          <w:rFonts w:ascii="Tw Cen MT" w:eastAsia="Twentieth Century" w:hAnsi="Tw Cen MT" w:cs="Twentieth Century"/>
          <w:sz w:val="24"/>
          <w:szCs w:val="24"/>
        </w:rPr>
        <w:t xml:space="preserve"> pada </w:t>
      </w:r>
      <w:proofErr w:type="spellStart"/>
      <w:r w:rsidRPr="00275AC4">
        <w:rPr>
          <w:rFonts w:ascii="Tw Cen MT" w:eastAsia="Twentieth Century" w:hAnsi="Tw Cen MT" w:cs="Twentieth Century"/>
          <w:sz w:val="24"/>
          <w:szCs w:val="24"/>
        </w:rPr>
        <w:t>awal</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"/>
          <w:id w:val="-517385069"/>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[3]</w:t>
          </w:r>
        </w:sdtContent>
      </w:sdt>
      <w:r>
        <w:rPr>
          <w:rFonts w:ascii="Tw Cen MT" w:eastAsia="Twentieth Century" w:hAnsi="Tw Cen MT" w:cs="Twentieth Century"/>
          <w:sz w:val="24"/>
          <w:szCs w:val="24"/>
        </w:rPr>
        <w:t>.</w:t>
      </w:r>
    </w:p>
    <w:p w14:paraId="3F26EE5E" w14:textId="6B9D4791" w:rsidR="006A1320" w:rsidRDefault="006A1320" w:rsidP="002F34DA">
      <w:pPr>
        <w:spacing w:after="0" w:line="240" w:lineRule="auto"/>
        <w:jc w:val="both"/>
        <w:rPr>
          <w:rFonts w:ascii="Tw Cen MT" w:eastAsia="Twentieth Century" w:hAnsi="Tw Cen MT" w:cs="Twentieth Century"/>
          <w:sz w:val="24"/>
          <w:szCs w:val="24"/>
        </w:rPr>
      </w:pPr>
      <w:r w:rsidRPr="00061BDE">
        <w:rPr>
          <w:rFonts w:ascii="Tw Cen MT" w:eastAsia="Twentieth Century" w:hAnsi="Tw Cen MT" w:cs="Twentieth Century"/>
          <w:sz w:val="24"/>
          <w:szCs w:val="24"/>
        </w:rPr>
        <w:t xml:space="preserve">Angka </w:t>
      </w:r>
      <w:proofErr w:type="spellStart"/>
      <w:r w:rsidRPr="00061BDE">
        <w:rPr>
          <w:rFonts w:ascii="Tw Cen MT" w:eastAsia="Twentieth Century" w:hAnsi="Tw Cen MT" w:cs="Twentieth Century"/>
          <w:sz w:val="24"/>
          <w:szCs w:val="24"/>
        </w:rPr>
        <w:t>kejadian</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mual</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muntah</w:t>
      </w:r>
      <w:proofErr w:type="spellEnd"/>
      <w:r w:rsidRPr="00061BDE">
        <w:rPr>
          <w:rFonts w:ascii="Tw Cen MT" w:eastAsia="Twentieth Century" w:hAnsi="Tw Cen MT" w:cs="Twentieth Century"/>
          <w:sz w:val="24"/>
          <w:szCs w:val="24"/>
        </w:rPr>
        <w:t xml:space="preserve"> di dunia </w:t>
      </w:r>
      <w:proofErr w:type="spellStart"/>
      <w:r w:rsidRPr="00061BDE">
        <w:rPr>
          <w:rFonts w:ascii="Tw Cen MT" w:eastAsia="Twentieth Century" w:hAnsi="Tw Cen MT" w:cs="Twentieth Century"/>
          <w:sz w:val="24"/>
          <w:szCs w:val="24"/>
        </w:rPr>
        <w:t>yaitu</w:t>
      </w:r>
      <w:proofErr w:type="spellEnd"/>
      <w:r w:rsidRPr="00061BDE">
        <w:rPr>
          <w:rFonts w:ascii="Tw Cen MT" w:eastAsia="Twentieth Century" w:hAnsi="Tw Cen MT" w:cs="Twentieth Century"/>
          <w:sz w:val="24"/>
          <w:szCs w:val="24"/>
        </w:rPr>
        <w:t xml:space="preserve"> 70%-80% </w:t>
      </w:r>
      <w:proofErr w:type="spellStart"/>
      <w:r w:rsidRPr="00061BDE">
        <w:rPr>
          <w:rFonts w:ascii="Tw Cen MT" w:eastAsia="Twentieth Century" w:hAnsi="Tw Cen MT" w:cs="Twentieth Century"/>
          <w:sz w:val="24"/>
          <w:szCs w:val="24"/>
        </w:rPr>
        <w:t>dari</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jumlah</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ibu</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hamil</w:t>
      </w:r>
      <w:proofErr w:type="spellEnd"/>
      <w:r w:rsidRPr="00061BDE">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"/>
          <w:id w:val="-110989120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[4]</w:t>
          </w:r>
        </w:sdtContent>
      </w:sdt>
      <w:r w:rsidRPr="00061BDE">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Menurut</w:t>
      </w:r>
      <w:proofErr w:type="spellEnd"/>
      <w:r w:rsidRPr="002F34DA">
        <w:rPr>
          <w:rFonts w:ascii="Tw Cen MT" w:eastAsia="Twentieth Century" w:hAnsi="Tw Cen MT" w:cs="Twentieth Century"/>
          <w:sz w:val="24"/>
          <w:szCs w:val="24"/>
        </w:rPr>
        <w:t xml:space="preserve"> World Health Organization (WHO, 2019) </w:t>
      </w:r>
      <w:proofErr w:type="spellStart"/>
      <w:r w:rsidRPr="002F34DA">
        <w:rPr>
          <w:rFonts w:ascii="Tw Cen MT" w:eastAsia="Twentieth Century" w:hAnsi="Tw Cen MT" w:cs="Twentieth Century"/>
          <w:sz w:val="24"/>
          <w:szCs w:val="24"/>
        </w:rPr>
        <w:t>jumlah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emesis gravidarum </w:t>
      </w:r>
      <w:proofErr w:type="spellStart"/>
      <w:r w:rsidRPr="002F34DA">
        <w:rPr>
          <w:rFonts w:ascii="Tw Cen MT" w:eastAsia="Twentieth Century" w:hAnsi="Tw Cen MT" w:cs="Twentieth Century"/>
          <w:sz w:val="24"/>
          <w:szCs w:val="24"/>
        </w:rPr>
        <w:t>mencapai</w:t>
      </w:r>
      <w:proofErr w:type="spellEnd"/>
      <w:r w:rsidRPr="002F34DA">
        <w:rPr>
          <w:rFonts w:ascii="Tw Cen MT" w:eastAsia="Twentieth Century" w:hAnsi="Tw Cen MT" w:cs="Twentieth Century"/>
          <w:sz w:val="24"/>
          <w:szCs w:val="24"/>
        </w:rPr>
        <w:t xml:space="preserve"> 12,5%, </w:t>
      </w:r>
      <w:proofErr w:type="spellStart"/>
      <w:r w:rsidRPr="002F34DA">
        <w:rPr>
          <w:rFonts w:ascii="Tw Cen MT" w:eastAsia="Twentieth Century" w:hAnsi="Tw Cen MT" w:cs="Twentieth Century"/>
          <w:sz w:val="24"/>
          <w:szCs w:val="24"/>
        </w:rPr>
        <w:t>dari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seluruh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jumlah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di dunia</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"/>
          <w:id w:val="-1085913828"/>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[5]</w:t>
          </w:r>
        </w:sdtContent>
      </w:sdt>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Menurut</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Depkes</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kasus</w:t>
      </w:r>
      <w:proofErr w:type="spellEnd"/>
      <w:r w:rsidRPr="002F34DA">
        <w:rPr>
          <w:rFonts w:ascii="Tw Cen MT" w:eastAsia="Twentieth Century" w:hAnsi="Tw Cen MT" w:cs="Twentieth Century"/>
          <w:sz w:val="24"/>
          <w:szCs w:val="24"/>
        </w:rPr>
        <w:t xml:space="preserve"> emesis gravidarum di wilayah Indonesia </w:t>
      </w:r>
      <w:proofErr w:type="spellStart"/>
      <w:r w:rsidRPr="002F34DA">
        <w:rPr>
          <w:rFonts w:ascii="Tw Cen MT" w:eastAsia="Twentieth Century" w:hAnsi="Tw Cen MT" w:cs="Twentieth Century"/>
          <w:sz w:val="24"/>
          <w:szCs w:val="24"/>
        </w:rPr>
        <w:t>yakni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tahun</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dari</w:t>
      </w:r>
      <w:proofErr w:type="spellEnd"/>
      <w:r w:rsidRPr="002F34DA">
        <w:rPr>
          <w:rFonts w:ascii="Tw Cen MT" w:eastAsia="Twentieth Century" w:hAnsi="Tw Cen MT" w:cs="Twentieth Century"/>
          <w:sz w:val="24"/>
          <w:szCs w:val="24"/>
        </w:rPr>
        <w:t xml:space="preserve"> 2.203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didapati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sebanyak</w:t>
      </w:r>
      <w:proofErr w:type="spellEnd"/>
      <w:r w:rsidRPr="002F34DA">
        <w:rPr>
          <w:rFonts w:ascii="Tw Cen MT" w:eastAsia="Twentieth Century" w:hAnsi="Tw Cen MT" w:cs="Twentieth Century"/>
          <w:sz w:val="24"/>
          <w:szCs w:val="24"/>
        </w:rPr>
        <w:t xml:space="preserve"> 543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mengalami</w:t>
      </w:r>
      <w:proofErr w:type="spellEnd"/>
      <w:r w:rsidRPr="002F34DA">
        <w:rPr>
          <w:rFonts w:ascii="Tw Cen MT" w:eastAsia="Twentieth Century" w:hAnsi="Tw Cen MT" w:cs="Twentieth Century"/>
          <w:sz w:val="24"/>
          <w:szCs w:val="24"/>
        </w:rPr>
        <w:t xml:space="preserve"> emesis gravidarum, di </w:t>
      </w:r>
      <w:proofErr w:type="spellStart"/>
      <w:r w:rsidRPr="002F34DA">
        <w:rPr>
          <w:rFonts w:ascii="Tw Cen MT" w:eastAsia="Twentieth Century" w:hAnsi="Tw Cen MT" w:cs="Twentieth Century"/>
          <w:sz w:val="24"/>
          <w:szCs w:val="24"/>
        </w:rPr>
        <w:t>periode</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awal</w:t>
      </w:r>
      <w:proofErr w:type="spellEnd"/>
      <w:r w:rsidRPr="002F34DA">
        <w:rPr>
          <w:rFonts w:ascii="Tw Cen MT" w:eastAsia="Twentieth Century" w:hAnsi="Tw Cen MT" w:cs="Twentieth Century"/>
          <w:sz w:val="24"/>
          <w:szCs w:val="24"/>
        </w:rPr>
        <w:t xml:space="preserve"> masa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dapat</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dirata-ratakan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kasus</w:t>
      </w:r>
      <w:proofErr w:type="spellEnd"/>
      <w:r w:rsidRPr="002F34DA">
        <w:rPr>
          <w:rFonts w:ascii="Tw Cen MT" w:eastAsia="Twentieth Century" w:hAnsi="Tw Cen MT" w:cs="Twentieth Century"/>
          <w:sz w:val="24"/>
          <w:szCs w:val="24"/>
        </w:rPr>
        <w:t xml:space="preserve"> emesis gravidarum pada </w:t>
      </w:r>
      <w:proofErr w:type="spellStart"/>
      <w:r w:rsidRPr="002F34DA">
        <w:rPr>
          <w:rFonts w:ascii="Tw Cen MT" w:eastAsia="Twentieth Century" w:hAnsi="Tw Cen MT" w:cs="Twentieth Century"/>
          <w:sz w:val="24"/>
          <w:szCs w:val="24"/>
        </w:rPr>
        <w:t>tahun</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yakni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sebanyak</w:t>
      </w:r>
      <w:proofErr w:type="spellEnd"/>
      <w:r w:rsidRPr="002F34DA">
        <w:rPr>
          <w:rFonts w:ascii="Tw Cen MT" w:eastAsia="Twentieth Century" w:hAnsi="Tw Cen MT" w:cs="Twentieth Century"/>
          <w:sz w:val="24"/>
          <w:szCs w:val="24"/>
        </w:rPr>
        <w:t xml:space="preserve"> 67,9%. Dimana, 60% - 80%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pada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primigravida, </w:t>
      </w:r>
      <w:proofErr w:type="spellStart"/>
      <w:r w:rsidRPr="002F34DA">
        <w:rPr>
          <w:rFonts w:ascii="Tw Cen MT" w:eastAsia="Twentieth Century" w:hAnsi="Tw Cen MT" w:cs="Twentieth Century"/>
          <w:sz w:val="24"/>
          <w:szCs w:val="24"/>
        </w:rPr>
        <w:t>serta</w:t>
      </w:r>
      <w:proofErr w:type="spellEnd"/>
      <w:r w:rsidRPr="002F34DA">
        <w:rPr>
          <w:rFonts w:ascii="Tw Cen MT" w:eastAsia="Twentieth Century" w:hAnsi="Tw Cen MT" w:cs="Twentieth Century"/>
          <w:sz w:val="24"/>
          <w:szCs w:val="24"/>
        </w:rPr>
        <w:t xml:space="preserve"> 40% - 60%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kejadiannya</w:t>
      </w:r>
      <w:proofErr w:type="spellEnd"/>
      <w:r w:rsidRPr="002F34DA">
        <w:rPr>
          <w:rFonts w:ascii="Tw Cen MT" w:eastAsia="Twentieth Century" w:hAnsi="Tw Cen MT" w:cs="Twentieth Century"/>
          <w:sz w:val="24"/>
          <w:szCs w:val="24"/>
        </w:rPr>
        <w:t xml:space="preserve"> pada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multigravida </w:t>
      </w:r>
      <w:sdt>
        <w:sdtPr>
          <w:rPr>
            <w:rFonts w:ascii="Tw Cen MT" w:eastAsia="Twentieth Century" w:hAnsi="Tw Cen MT" w:cs="Twentieth Century"/>
            <w:color w:val="000000"/>
            <w:sz w:val="24"/>
            <w:szCs w:val="24"/>
          </w:rPr>
          <w:tag w:val="MENDELEY_CITATION_v3_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"/>
          <w:id w:val="88953969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[6]</w:t>
          </w:r>
        </w:sdtContent>
      </w:sdt>
      <w:r>
        <w:rPr>
          <w:rFonts w:ascii="Tw Cen MT" w:eastAsia="Twentieth Century" w:hAnsi="Tw Cen MT" w:cs="Twentieth Century"/>
          <w:sz w:val="24"/>
          <w:szCs w:val="24"/>
        </w:rPr>
        <w:t>.</w:t>
      </w:r>
    </w:p>
    <w:p w14:paraId="539370A0" w14:textId="77777777" w:rsidR="006A1320" w:rsidRPr="00523194" w:rsidRDefault="006A1320" w:rsidP="00523194">
      <w:pPr>
        <w:spacing w:after="0" w:line="240" w:lineRule="auto"/>
        <w:jc w:val="both"/>
        <w:rPr>
          <w:rFonts w:ascii="Tw Cen MT" w:eastAsia="Twentieth Century" w:hAnsi="Tw Cen MT" w:cs="Twentieth Century"/>
          <w:sz w:val="24"/>
          <w:szCs w:val="24"/>
        </w:rPr>
      </w:pPr>
      <w:r w:rsidRPr="002F34DA">
        <w:rPr>
          <w:rFonts w:ascii="Tw Cen MT" w:eastAsia="Twentieth Century" w:hAnsi="Tw Cen MT" w:cs="Twentieth Century"/>
          <w:sz w:val="24"/>
          <w:szCs w:val="24"/>
        </w:rPr>
        <w:t>Faktor-</w:t>
      </w:r>
      <w:proofErr w:type="spellStart"/>
      <w:r w:rsidRPr="002F34DA">
        <w:rPr>
          <w:rFonts w:ascii="Tw Cen MT" w:eastAsia="Twentieth Century" w:hAnsi="Tw Cen MT" w:cs="Twentieth Century"/>
          <w:sz w:val="24"/>
          <w:szCs w:val="24"/>
        </w:rPr>
        <w:t>faktor</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mempengaruhi</w:t>
      </w:r>
      <w:proofErr w:type="spellEnd"/>
      <w:r w:rsidRPr="002F34DA">
        <w:rPr>
          <w:rFonts w:ascii="Tw Cen MT" w:eastAsia="Twentieth Century" w:hAnsi="Tw Cen MT" w:cs="Twentieth Century"/>
          <w:sz w:val="24"/>
          <w:szCs w:val="24"/>
        </w:rPr>
        <w:t xml:space="preserve"> emesis </w:t>
      </w:r>
      <w:proofErr w:type="spellStart"/>
      <w:r w:rsidRPr="002F34DA">
        <w:rPr>
          <w:rFonts w:ascii="Tw Cen MT" w:eastAsia="Twentieth Century" w:hAnsi="Tw Cen MT" w:cs="Twentieth Century"/>
          <w:sz w:val="24"/>
          <w:szCs w:val="24"/>
        </w:rPr>
        <w:t>graviarum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diantaranya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hormonal, </w:t>
      </w:r>
      <w:proofErr w:type="spellStart"/>
      <w:r>
        <w:rPr>
          <w:rFonts w:ascii="Tw Cen MT" w:eastAsia="Twentieth Century" w:hAnsi="Tw Cen MT" w:cs="Twentieth Century"/>
          <w:sz w:val="24"/>
          <w:szCs w:val="24"/>
        </w:rPr>
        <w:t>psikososial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r w:rsidRPr="00523194">
        <w:rPr>
          <w:rFonts w:ascii="Tw Cen MT" w:eastAsia="Twentieth Century" w:hAnsi="Tw Cen MT" w:cs="Twentieth Century"/>
          <w:sz w:val="24"/>
          <w:szCs w:val="24"/>
        </w:rPr>
        <w:t xml:space="preserve">Pada </w:t>
      </w:r>
      <w:proofErr w:type="spellStart"/>
      <w:r w:rsidRPr="00523194">
        <w:rPr>
          <w:rFonts w:ascii="Tw Cen MT" w:eastAsia="Twentieth Century" w:hAnsi="Tw Cen MT" w:cs="Twentieth Century"/>
          <w:sz w:val="24"/>
          <w:szCs w:val="24"/>
        </w:rPr>
        <w:t>sebagian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besar</w:t>
      </w:r>
      <w:proofErr w:type="spellEnd"/>
      <w:r w:rsidRPr="00523194">
        <w:rPr>
          <w:rFonts w:ascii="Tw Cen MT" w:eastAsia="Twentieth Century" w:hAnsi="Tw Cen MT" w:cs="Twentieth Century"/>
          <w:sz w:val="24"/>
          <w:szCs w:val="24"/>
        </w:rPr>
        <w:t xml:space="preserve"> primigravida </w:t>
      </w:r>
      <w:proofErr w:type="spellStart"/>
      <w:r w:rsidRPr="00523194">
        <w:rPr>
          <w:rFonts w:ascii="Tw Cen MT" w:eastAsia="Twentieth Century" w:hAnsi="Tw Cen MT" w:cs="Twentieth Century"/>
          <w:sz w:val="24"/>
          <w:szCs w:val="24"/>
        </w:rPr>
        <w:t>belum</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mampu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beradaptasi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hormon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estrogen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koreonik</w:t>
      </w:r>
      <w:proofErr w:type="spellEnd"/>
      <w:r w:rsidRPr="00523194">
        <w:rPr>
          <w:rFonts w:ascii="Tw Cen MT" w:eastAsia="Twentieth Century" w:hAnsi="Tw Cen MT" w:cs="Twentieth Century"/>
          <w:sz w:val="24"/>
          <w:szCs w:val="24"/>
        </w:rPr>
        <w:t xml:space="preserve"> gonadotropin </w:t>
      </w:r>
      <w:proofErr w:type="spellStart"/>
      <w:r w:rsidRPr="00523194">
        <w:rPr>
          <w:rFonts w:ascii="Tw Cen MT" w:eastAsia="Twentieth Century" w:hAnsi="Tw Cen MT" w:cs="Twentieth Century"/>
          <w:sz w:val="24"/>
          <w:szCs w:val="24"/>
        </w:rPr>
        <w:t>sehingga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lebih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sering</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terjadi</w:t>
      </w:r>
      <w:proofErr w:type="spellEnd"/>
      <w:r w:rsidRPr="00523194">
        <w:rPr>
          <w:rFonts w:ascii="Tw Cen MT" w:eastAsia="Twentieth Century" w:hAnsi="Tw Cen MT" w:cs="Twentieth Century"/>
          <w:sz w:val="24"/>
          <w:szCs w:val="24"/>
        </w:rPr>
        <w:t xml:space="preserve"> emesis gravidarum. </w:t>
      </w:r>
      <w:proofErr w:type="spellStart"/>
      <w:r w:rsidRPr="00523194">
        <w:rPr>
          <w:rFonts w:ascii="Tw Cen MT" w:eastAsia="Twentieth Century" w:hAnsi="Tw Cen MT" w:cs="Twentieth Century"/>
          <w:sz w:val="24"/>
          <w:szCs w:val="24"/>
        </w:rPr>
        <w:t>Sedangkan</w:t>
      </w:r>
      <w:proofErr w:type="spellEnd"/>
      <w:r w:rsidRPr="00523194">
        <w:rPr>
          <w:rFonts w:ascii="Tw Cen MT" w:eastAsia="Twentieth Century" w:hAnsi="Tw Cen MT" w:cs="Twentieth Century"/>
          <w:sz w:val="24"/>
          <w:szCs w:val="24"/>
        </w:rPr>
        <w:t xml:space="preserve"> pada </w:t>
      </w:r>
    </w:p>
    <w:p w14:paraId="5A549A37" w14:textId="77777777" w:rsidR="006A1320" w:rsidRPr="00523194" w:rsidRDefault="006A1320" w:rsidP="00523194">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multigravida dan </w:t>
      </w:r>
      <w:proofErr w:type="spellStart"/>
      <w:r w:rsidRPr="00523194">
        <w:rPr>
          <w:rFonts w:ascii="Tw Cen MT" w:eastAsia="Twentieth Century" w:hAnsi="Tw Cen MT" w:cs="Twentieth Century"/>
          <w:sz w:val="24"/>
          <w:szCs w:val="24"/>
        </w:rPr>
        <w:t>grandemultigravida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sudah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mampu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beradaptasi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hormon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estrogen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koreonik</w:t>
      </w:r>
      <w:proofErr w:type="spellEnd"/>
      <w:r w:rsidRPr="00523194">
        <w:rPr>
          <w:rFonts w:ascii="Tw Cen MT" w:eastAsia="Twentieth Century" w:hAnsi="Tw Cen MT" w:cs="Twentieth Century"/>
          <w:sz w:val="24"/>
          <w:szCs w:val="24"/>
        </w:rPr>
        <w:t xml:space="preserve"> gonadotropin </w:t>
      </w:r>
      <w:proofErr w:type="spellStart"/>
      <w:r w:rsidRPr="00523194">
        <w:rPr>
          <w:rFonts w:ascii="Tw Cen MT" w:eastAsia="Twentieth Century" w:hAnsi="Tw Cen MT" w:cs="Twentieth Century"/>
          <w:sz w:val="24"/>
          <w:szCs w:val="24"/>
        </w:rPr>
        <w:t>karena</w:t>
      </w:r>
      <w:proofErr w:type="spellEnd"/>
      <w:r w:rsidRPr="00523194">
        <w:rPr>
          <w:rFonts w:ascii="Tw Cen MT" w:eastAsia="Twentieth Century" w:hAnsi="Tw Cen MT" w:cs="Twentieth Century"/>
          <w:sz w:val="24"/>
          <w:szCs w:val="24"/>
        </w:rPr>
        <w:t xml:space="preserve"> </w:t>
      </w:r>
    </w:p>
    <w:p w14:paraId="7AAD25FD" w14:textId="6DF069FC" w:rsidR="006A1320" w:rsidRDefault="006A1320" w:rsidP="00523194">
      <w:pPr>
        <w:spacing w:after="0" w:line="240" w:lineRule="auto"/>
        <w:jc w:val="both"/>
        <w:rPr>
          <w:rFonts w:ascii="Tw Cen MT" w:eastAsia="Twentieth Century" w:hAnsi="Tw Cen MT" w:cs="Twentieth Century"/>
          <w:sz w:val="24"/>
          <w:szCs w:val="24"/>
        </w:rPr>
      </w:pPr>
      <w:proofErr w:type="spellStart"/>
      <w:r w:rsidRPr="00523194">
        <w:rPr>
          <w:rFonts w:ascii="Tw Cen MT" w:eastAsia="Twentieth Century" w:hAnsi="Tw Cen MT" w:cs="Twentieth Century"/>
          <w:sz w:val="24"/>
          <w:szCs w:val="24"/>
        </w:rPr>
        <w:t>sudah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mempunyai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pengalaman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terhadap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kehamilan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melahirkan</w:t>
      </w:r>
      <w:proofErr w:type="spellEnd"/>
      <w:r w:rsidRPr="00523194">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MyMjdjODctZTYyOC00YWIxLWI4ZTMtZTFkMDU5YjEyYTI4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1666120853"/>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[7]</w:t>
          </w:r>
        </w:sdtContent>
      </w:sdt>
      <w:r w:rsidRPr="00523194">
        <w:rPr>
          <w:rFonts w:ascii="Tw Cen MT" w:eastAsia="Twentieth Century" w:hAnsi="Tw Cen MT" w:cs="Twentieth Century"/>
          <w:sz w:val="24"/>
          <w:szCs w:val="24"/>
        </w:rPr>
        <w:t xml:space="preserve">. Pada </w:t>
      </w:r>
      <w:r w:rsidRPr="00523194">
        <w:rPr>
          <w:rFonts w:ascii="Tw Cen MT" w:eastAsia="Twentieth Century" w:hAnsi="Tw Cen MT" w:cs="Twentieth Century"/>
          <w:sz w:val="24"/>
          <w:szCs w:val="24"/>
        </w:rPr>
        <w:t xml:space="preserve">primigravida </w:t>
      </w:r>
      <w:proofErr w:type="spellStart"/>
      <w:r w:rsidRPr="00523194">
        <w:rPr>
          <w:rFonts w:ascii="Tw Cen MT" w:eastAsia="Twentieth Century" w:hAnsi="Tw Cen MT" w:cs="Twentieth Century"/>
          <w:sz w:val="24"/>
          <w:szCs w:val="24"/>
        </w:rPr>
        <w:t>menunjukkan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kurangnya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pengetahuan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informasi</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komunikasi</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buruk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antara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pemberi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asuhannya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turut</w:t>
      </w:r>
      <w:proofErr w:type="spellEnd"/>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mempengaruhi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persepsi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tentang</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gejala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Pr="00523194">
        <w:rPr>
          <w:rFonts w:ascii="Tw Cen MT" w:eastAsia="Twentieth Century" w:hAnsi="Tw Cen MT" w:cs="Twentieth Century"/>
          <w:sz w:val="24"/>
          <w:szCs w:val="24"/>
        </w:rPr>
        <w:t>erjalanan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ketempat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kerja</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mungkin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terburu-buru</w:t>
      </w:r>
      <w:proofErr w:type="spellEnd"/>
      <w:r w:rsidRPr="00523194">
        <w:rPr>
          <w:rFonts w:ascii="Tw Cen MT" w:eastAsia="Twentieth Century" w:hAnsi="Tw Cen MT" w:cs="Twentieth Century"/>
          <w:sz w:val="24"/>
          <w:szCs w:val="24"/>
        </w:rPr>
        <w:t xml:space="preserve"> di </w:t>
      </w:r>
      <w:proofErr w:type="spellStart"/>
      <w:r w:rsidRPr="00523194">
        <w:rPr>
          <w:rFonts w:ascii="Tw Cen MT" w:eastAsia="Twentieth Century" w:hAnsi="Tw Cen MT" w:cs="Twentieth Century"/>
          <w:sz w:val="24"/>
          <w:szCs w:val="24"/>
        </w:rPr>
        <w:t>pagi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tanpa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waktu</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cukup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untuk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sarapan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muntah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Tergantung</w:t>
      </w:r>
      <w:proofErr w:type="spellEnd"/>
      <w:r w:rsidRPr="00523194">
        <w:rPr>
          <w:rFonts w:ascii="Tw Cen MT" w:eastAsia="Twentieth Century" w:hAnsi="Tw Cen MT" w:cs="Twentieth Century"/>
          <w:sz w:val="24"/>
          <w:szCs w:val="24"/>
        </w:rPr>
        <w:t xml:space="preserve"> pada </w:t>
      </w:r>
      <w:proofErr w:type="spellStart"/>
      <w:r w:rsidRPr="00523194">
        <w:rPr>
          <w:rFonts w:ascii="Tw Cen MT" w:eastAsia="Twentieth Century" w:hAnsi="Tw Cen MT" w:cs="Twentieth Century"/>
          <w:sz w:val="24"/>
          <w:szCs w:val="24"/>
        </w:rPr>
        <w:t>sifat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aroma, </w:t>
      </w:r>
      <w:proofErr w:type="spellStart"/>
      <w:r w:rsidRPr="00523194">
        <w:rPr>
          <w:rFonts w:ascii="Tw Cen MT" w:eastAsia="Twentieth Century" w:hAnsi="Tw Cen MT" w:cs="Twentieth Century"/>
          <w:sz w:val="24"/>
          <w:szCs w:val="24"/>
        </w:rPr>
        <w:t>zat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kimia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atau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lingkungan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menambah</w:t>
      </w:r>
      <w:proofErr w:type="spellEnd"/>
      <w:r w:rsidRPr="00523194">
        <w:rPr>
          <w:rFonts w:ascii="Tw Cen MT" w:eastAsia="Twentieth Century" w:hAnsi="Tw Cen MT" w:cs="Twentieth Century"/>
          <w:sz w:val="24"/>
          <w:szCs w:val="24"/>
        </w:rPr>
        <w:t xml:space="preserve"> rasa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mereka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"/>
          <w:id w:val="740602120"/>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[8]</w:t>
          </w:r>
        </w:sdtContent>
      </w:sdt>
      <w:r>
        <w:rPr>
          <w:rFonts w:ascii="Tw Cen MT" w:eastAsia="Twentieth Century" w:hAnsi="Tw Cen MT" w:cs="Twentieth Century"/>
          <w:sz w:val="24"/>
          <w:szCs w:val="24"/>
        </w:rPr>
        <w:t>.</w:t>
      </w:r>
    </w:p>
    <w:p w14:paraId="5F975E55" w14:textId="77777777" w:rsidR="006A1320" w:rsidRPr="00523194" w:rsidRDefault="006A1320" w:rsidP="00523194">
      <w:pPr>
        <w:spacing w:after="0" w:line="240" w:lineRule="auto"/>
        <w:jc w:val="both"/>
        <w:rPr>
          <w:rFonts w:ascii="Tw Cen MT" w:eastAsia="Twentieth Century" w:hAnsi="Tw Cen MT" w:cs="Twentieth Century"/>
          <w:sz w:val="24"/>
          <w:szCs w:val="24"/>
        </w:rPr>
      </w:pPr>
      <w:proofErr w:type="spellStart"/>
      <w:r w:rsidRPr="00523194">
        <w:rPr>
          <w:rFonts w:ascii="Tw Cen MT" w:eastAsia="Twentieth Century" w:hAnsi="Tw Cen MT" w:cs="Twentieth Century"/>
          <w:sz w:val="24"/>
          <w:szCs w:val="24"/>
        </w:rPr>
        <w:t>Menurut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Ira (2019)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Antara </w:t>
      </w:r>
      <w:proofErr w:type="spellStart"/>
      <w:r w:rsidRPr="00523194">
        <w:rPr>
          <w:rFonts w:ascii="Tw Cen MT" w:eastAsia="Twentieth Century" w:hAnsi="Tw Cen MT" w:cs="Twentieth Century"/>
          <w:sz w:val="24"/>
          <w:szCs w:val="24"/>
        </w:rPr>
        <w:t>Paritas</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Kejadian</w:t>
      </w:r>
      <w:proofErr w:type="spellEnd"/>
      <w:r w:rsidRPr="00523194">
        <w:rPr>
          <w:rFonts w:ascii="Tw Cen MT" w:eastAsia="Twentieth Century" w:hAnsi="Tw Cen MT" w:cs="Twentieth Century"/>
          <w:sz w:val="24"/>
          <w:szCs w:val="24"/>
        </w:rPr>
        <w:t xml:space="preserve"> Emesis Gravidarum” Hasil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menunjukan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bahwa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dari</w:t>
      </w:r>
      <w:proofErr w:type="spellEnd"/>
      <w:r w:rsidRPr="00523194">
        <w:rPr>
          <w:rFonts w:ascii="Tw Cen MT" w:eastAsia="Twentieth Century" w:hAnsi="Tw Cen MT" w:cs="Twentieth Century"/>
          <w:sz w:val="24"/>
          <w:szCs w:val="24"/>
        </w:rPr>
        <w:t xml:space="preserve"> 65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hamil</w:t>
      </w:r>
      <w:proofErr w:type="spellEnd"/>
      <w:r w:rsidRPr="00523194">
        <w:rPr>
          <w:rFonts w:ascii="Tw Cen MT" w:eastAsia="Twentieth Century" w:hAnsi="Tw Cen MT" w:cs="Twentieth Century"/>
          <w:sz w:val="24"/>
          <w:szCs w:val="24"/>
        </w:rPr>
        <w:t xml:space="preserve"> trimester I yang </w:t>
      </w:r>
      <w:proofErr w:type="spellStart"/>
      <w:r w:rsidRPr="00523194">
        <w:rPr>
          <w:rFonts w:ascii="Tw Cen MT" w:eastAsia="Twentieth Century" w:hAnsi="Tw Cen MT" w:cs="Twentieth Century"/>
          <w:sz w:val="24"/>
          <w:szCs w:val="24"/>
        </w:rPr>
        <w:t>mengalami</w:t>
      </w:r>
      <w:proofErr w:type="spellEnd"/>
      <w:r w:rsidRPr="00523194">
        <w:rPr>
          <w:rFonts w:ascii="Tw Cen MT" w:eastAsia="Twentieth Century" w:hAnsi="Tw Cen MT" w:cs="Twentieth Century"/>
          <w:sz w:val="24"/>
          <w:szCs w:val="24"/>
        </w:rPr>
        <w:t xml:space="preserve"> emesis </w:t>
      </w:r>
    </w:p>
    <w:p w14:paraId="4D0AD3CC" w14:textId="5769DF17" w:rsidR="006A1320" w:rsidRDefault="006A1320" w:rsidP="00523194">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gravidarum 40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berstatus</w:t>
      </w:r>
      <w:proofErr w:type="spellEnd"/>
      <w:r w:rsidRPr="00523194">
        <w:rPr>
          <w:rFonts w:ascii="Tw Cen MT" w:eastAsia="Twentieth Century" w:hAnsi="Tw Cen MT" w:cs="Twentieth Century"/>
          <w:sz w:val="24"/>
          <w:szCs w:val="24"/>
        </w:rPr>
        <w:t xml:space="preserve"> primigravida dan 25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r w:rsidRPr="00523194">
        <w:rPr>
          <w:rFonts w:ascii="Tw Cen MT" w:eastAsia="Twentieth Century" w:hAnsi="Tw Cen MT" w:cs="Twentieth Century"/>
          <w:sz w:val="24"/>
          <w:szCs w:val="24"/>
        </w:rPr>
        <w:t xml:space="preserve">multigravida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p value &lt; 0,05 </w:t>
      </w:r>
      <w:proofErr w:type="spellStart"/>
      <w:r w:rsidRPr="00523194">
        <w:rPr>
          <w:rFonts w:ascii="Tw Cen MT" w:eastAsia="Twentieth Century" w:hAnsi="Tw Cen MT" w:cs="Twentieth Century"/>
          <w:sz w:val="24"/>
          <w:szCs w:val="24"/>
        </w:rPr>
        <w:t>maka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disimpulkan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bahwa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antara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paritas</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kejadian</w:t>
      </w:r>
      <w:proofErr w:type="spellEnd"/>
      <w:r w:rsidRPr="00523194">
        <w:rPr>
          <w:rFonts w:ascii="Tw Cen MT" w:eastAsia="Twentieth Century" w:hAnsi="Tw Cen MT" w:cs="Twentieth Century"/>
          <w:sz w:val="24"/>
          <w:szCs w:val="24"/>
        </w:rPr>
        <w:t xml:space="preserve"> emesis gravidarum</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"/>
          <w:id w:val="-114620121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[9]</w:t>
          </w:r>
        </w:sdtContent>
      </w:sdt>
      <w:r>
        <w:rPr>
          <w:rFonts w:ascii="Tw Cen MT" w:eastAsia="Twentieth Century" w:hAnsi="Tw Cen MT" w:cs="Twentieth Century"/>
          <w:sz w:val="24"/>
          <w:szCs w:val="24"/>
        </w:rPr>
        <w:t>.</w:t>
      </w:r>
    </w:p>
    <w:p w14:paraId="336C08AF" w14:textId="13C36CD7" w:rsidR="006A1320" w:rsidRDefault="006A1320" w:rsidP="00E02ECC">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Emesis gravidarum </w:t>
      </w:r>
      <w:proofErr w:type="spellStart"/>
      <w:r w:rsidRPr="00523194">
        <w:rPr>
          <w:rFonts w:ascii="Tw Cen MT" w:eastAsia="Twentieth Century" w:hAnsi="Tw Cen MT" w:cs="Twentieth Century"/>
          <w:sz w:val="24"/>
          <w:szCs w:val="24"/>
        </w:rPr>
        <w:t>terjadi</w:t>
      </w:r>
      <w:proofErr w:type="spellEnd"/>
      <w:r w:rsidRPr="00523194">
        <w:rPr>
          <w:rFonts w:ascii="Tw Cen MT" w:eastAsia="Twentieth Century" w:hAnsi="Tw Cen MT" w:cs="Twentieth Century"/>
          <w:sz w:val="24"/>
          <w:szCs w:val="24"/>
        </w:rPr>
        <w:t xml:space="preserve"> juga </w:t>
      </w:r>
      <w:proofErr w:type="spellStart"/>
      <w:r w:rsidRPr="00523194">
        <w:rPr>
          <w:rFonts w:ascii="Tw Cen MT" w:eastAsia="Twentieth Century" w:hAnsi="Tw Cen MT" w:cs="Twentieth Century"/>
          <w:sz w:val="24"/>
          <w:szCs w:val="24"/>
        </w:rPr>
        <w:t>karena</w:t>
      </w:r>
      <w:proofErr w:type="spellEnd"/>
      <w:r w:rsidRPr="00523194">
        <w:rPr>
          <w:rFonts w:ascii="Tw Cen MT" w:eastAsia="Twentieth Century" w:hAnsi="Tw Cen MT" w:cs="Twentieth Century"/>
          <w:sz w:val="24"/>
          <w:szCs w:val="24"/>
        </w:rPr>
        <w:t xml:space="preserve"> status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banyaknya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hamil</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terburu-buru</w:t>
      </w:r>
      <w:proofErr w:type="spellEnd"/>
      <w:r w:rsidRPr="00523194">
        <w:rPr>
          <w:rFonts w:ascii="Tw Cen MT" w:eastAsia="Twentieth Century" w:hAnsi="Tw Cen MT" w:cs="Twentieth Century"/>
          <w:sz w:val="24"/>
          <w:szCs w:val="24"/>
        </w:rPr>
        <w:t xml:space="preserve"> pada </w:t>
      </w:r>
      <w:proofErr w:type="spellStart"/>
      <w:r w:rsidRPr="00523194">
        <w:rPr>
          <w:rFonts w:ascii="Tw Cen MT" w:eastAsia="Twentieth Century" w:hAnsi="Tw Cen MT" w:cs="Twentieth Century"/>
          <w:sz w:val="24"/>
          <w:szCs w:val="24"/>
        </w:rPr>
        <w:t>pagi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tanpa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waktu</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cukup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untuk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sarapan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muntah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Menurut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Qotimah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dkk</w:t>
      </w:r>
      <w:proofErr w:type="spellEnd"/>
      <w:r w:rsidRPr="00523194">
        <w:rPr>
          <w:rFonts w:ascii="Tw Cen MT" w:eastAsia="Twentieth Century" w:hAnsi="Tw Cen MT" w:cs="Twentieth Century"/>
          <w:sz w:val="24"/>
          <w:szCs w:val="24"/>
        </w:rPr>
        <w:t xml:space="preserve"> (20</w:t>
      </w:r>
      <w:r>
        <w:rPr>
          <w:rFonts w:ascii="Tw Cen MT" w:eastAsia="Twentieth Century" w:hAnsi="Tw Cen MT" w:cs="Twentieth Century"/>
          <w:sz w:val="24"/>
          <w:szCs w:val="24"/>
        </w:rPr>
        <w:t>22</w:t>
      </w:r>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study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umur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hipermesis</w:t>
      </w:r>
      <w:proofErr w:type="spellEnd"/>
      <w:r>
        <w:rPr>
          <w:rFonts w:ascii="Tw Cen MT" w:eastAsia="Twentieth Century" w:hAnsi="Tw Cen MT" w:cs="Twentieth Century"/>
          <w:sz w:val="24"/>
          <w:szCs w:val="24"/>
        </w:rPr>
        <w:t xml:space="preserve"> gravidarum di PMB </w:t>
      </w:r>
      <w:proofErr w:type="spellStart"/>
      <w:r>
        <w:rPr>
          <w:rFonts w:ascii="Tw Cen MT" w:eastAsia="Twentieth Century" w:hAnsi="Tw Cen MT" w:cs="Twentieth Century"/>
          <w:sz w:val="24"/>
          <w:szCs w:val="24"/>
        </w:rPr>
        <w:t>Rifatul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Khusniah</w:t>
      </w:r>
      <w:proofErr w:type="spellEnd"/>
      <w:r>
        <w:rPr>
          <w:rFonts w:ascii="Tw Cen MT" w:eastAsia="Twentieth Century" w:hAnsi="Tw Cen MT" w:cs="Twentieth Century"/>
          <w:sz w:val="24"/>
          <w:szCs w:val="24"/>
        </w:rPr>
        <w:t xml:space="preserve">, S.ST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Pujon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sampel</w:t>
      </w:r>
      <w:proofErr w:type="spellEnd"/>
      <w:r>
        <w:rPr>
          <w:rFonts w:ascii="Tw Cen MT" w:eastAsia="Twentieth Century" w:hAnsi="Tw Cen MT" w:cs="Twentieth Century"/>
          <w:sz w:val="24"/>
          <w:szCs w:val="24"/>
        </w:rPr>
        <w:t xml:space="preserve"> 34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E02ECC">
        <w:rPr>
          <w:rFonts w:ascii="Tw Cen MT" w:eastAsia="Twentieth Century" w:hAnsi="Tw Cen MT" w:cs="Twentieth Century"/>
          <w:sz w:val="24"/>
          <w:szCs w:val="24"/>
        </w:rPr>
        <w:t>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analisis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menunjukan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bahwavariabel</w:t>
      </w:r>
      <w:proofErr w:type="spellEnd"/>
      <w:r w:rsidRPr="00E02ECC">
        <w:rPr>
          <w:rFonts w:ascii="Tw Cen MT" w:eastAsia="Twentieth Century" w:hAnsi="Tw Cen MT" w:cs="Twentieth Century"/>
          <w:sz w:val="24"/>
          <w:szCs w:val="24"/>
        </w:rPr>
        <w:t xml:space="preserve"> X1 (</w:t>
      </w:r>
      <w:proofErr w:type="spellStart"/>
      <w:r w:rsidRPr="00E02ECC">
        <w:rPr>
          <w:rFonts w:ascii="Tw Cen MT" w:eastAsia="Twentieth Century" w:hAnsi="Tw Cen MT" w:cs="Twentieth Century"/>
          <w:sz w:val="24"/>
          <w:szCs w:val="24"/>
        </w:rPr>
        <w:t>Paritas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didapatkan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nilai</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thitung</w:t>
      </w:r>
      <w:proofErr w:type="spellEnd"/>
      <w:r w:rsidRPr="00E02ECC">
        <w:rPr>
          <w:rFonts w:ascii="Tw Cen MT" w:eastAsia="Twentieth Century" w:hAnsi="Tw Cen MT" w:cs="Twentieth Century"/>
          <w:sz w:val="24"/>
          <w:szCs w:val="24"/>
        </w:rPr>
        <w:t>&gt;</w:t>
      </w:r>
      <w:proofErr w:type="spellStart"/>
      <w:r w:rsidRPr="00E02ECC">
        <w:rPr>
          <w:rFonts w:ascii="Tw Cen MT" w:eastAsia="Twentieth Century" w:hAnsi="Tw Cen MT" w:cs="Twentieth Century"/>
          <w:sz w:val="24"/>
          <w:szCs w:val="24"/>
        </w:rPr>
        <w:t>ttabel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yaitu</w:t>
      </w:r>
      <w:proofErr w:type="spellEnd"/>
      <w:r w:rsidRPr="00E02ECC">
        <w:rPr>
          <w:rFonts w:ascii="Tw Cen MT" w:eastAsia="Twentieth Century" w:hAnsi="Tw Cen MT" w:cs="Twentieth Century"/>
          <w:sz w:val="24"/>
          <w:szCs w:val="24"/>
        </w:rPr>
        <w:t xml:space="preserve"> 2,932&gt;2,035. </w:t>
      </w:r>
      <w:proofErr w:type="spellStart"/>
      <w:r w:rsidRPr="00E02ECC">
        <w:rPr>
          <w:rFonts w:ascii="Tw Cen MT" w:eastAsia="Twentieth Century" w:hAnsi="Tw Cen MT" w:cs="Twentieth Century"/>
          <w:sz w:val="24"/>
          <w:szCs w:val="24"/>
        </w:rPr>
        <w:t>Dapat</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diartikan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ada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hubungan</w:t>
      </w:r>
      <w:proofErr w:type="spellEnd"/>
      <w:r w:rsidRPr="00E02ECC">
        <w:rPr>
          <w:rFonts w:ascii="Tw Cen MT" w:eastAsia="Twentieth Century" w:hAnsi="Tw Cen MT" w:cs="Twentieth Century"/>
          <w:sz w:val="24"/>
          <w:szCs w:val="24"/>
        </w:rPr>
        <w:t xml:space="preserve"> yang </w:t>
      </w:r>
      <w:proofErr w:type="spellStart"/>
      <w:r w:rsidRPr="00E02ECC">
        <w:rPr>
          <w:rFonts w:ascii="Tw Cen MT" w:eastAsia="Twentieth Century" w:hAnsi="Tw Cen MT" w:cs="Twentieth Century"/>
          <w:sz w:val="24"/>
          <w:szCs w:val="24"/>
        </w:rPr>
        <w:t>signifikanantara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Paritas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dengan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Kejadian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Hipermesis</w:t>
      </w:r>
      <w:proofErr w:type="spellEnd"/>
      <w:r w:rsidRPr="00E02ECC">
        <w:rPr>
          <w:rFonts w:ascii="Tw Cen MT" w:eastAsia="Twentieth Century" w:hAnsi="Tw Cen MT" w:cs="Twentieth Century"/>
          <w:sz w:val="24"/>
          <w:szCs w:val="24"/>
        </w:rPr>
        <w:t xml:space="preserve"> Gravidarum. </w:t>
      </w:r>
      <w:proofErr w:type="spellStart"/>
      <w:r w:rsidRPr="00E02ECC">
        <w:rPr>
          <w:rFonts w:ascii="Tw Cen MT" w:eastAsia="Twentieth Century" w:hAnsi="Tw Cen MT" w:cs="Twentieth Century"/>
          <w:sz w:val="24"/>
          <w:szCs w:val="24"/>
        </w:rPr>
        <w:t>Variabel</w:t>
      </w:r>
      <w:proofErr w:type="spellEnd"/>
      <w:r w:rsidRPr="00E02ECC">
        <w:rPr>
          <w:rFonts w:ascii="Tw Cen MT" w:eastAsia="Twentieth Century" w:hAnsi="Tw Cen MT" w:cs="Twentieth Century"/>
          <w:sz w:val="24"/>
          <w:szCs w:val="24"/>
        </w:rPr>
        <w:t xml:space="preserve"> X2 (</w:t>
      </w:r>
      <w:proofErr w:type="spellStart"/>
      <w:r w:rsidRPr="00E02ECC">
        <w:rPr>
          <w:rFonts w:ascii="Tw Cen MT" w:eastAsia="Twentieth Century" w:hAnsi="Tw Cen MT" w:cs="Twentieth Century"/>
          <w:sz w:val="24"/>
          <w:szCs w:val="24"/>
        </w:rPr>
        <w:t>Umur</w:t>
      </w:r>
      <w:proofErr w:type="spellEnd"/>
      <w:r w:rsidRPr="00E02ECC">
        <w:rPr>
          <w:rFonts w:ascii="Tw Cen MT" w:eastAsia="Twentieth Century" w:hAnsi="Tw Cen MT" w:cs="Twentieth Century"/>
          <w:sz w:val="24"/>
          <w:szCs w:val="24"/>
        </w:rPr>
        <w:t xml:space="preserve"> Ibu) </w:t>
      </w:r>
      <w:proofErr w:type="spellStart"/>
      <w:r w:rsidRPr="00E02ECC">
        <w:rPr>
          <w:rFonts w:ascii="Tw Cen MT" w:eastAsia="Twentieth Century" w:hAnsi="Tw Cen MT" w:cs="Twentieth Century"/>
          <w:sz w:val="24"/>
          <w:szCs w:val="24"/>
        </w:rPr>
        <w:t>didapatkan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nilai</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yaitu</w:t>
      </w:r>
      <w:proofErr w:type="spellEnd"/>
      <w:r w:rsidRPr="00E02ECC">
        <w:rPr>
          <w:rFonts w:ascii="Tw Cen MT" w:eastAsia="Twentieth Century" w:hAnsi="Tw Cen MT" w:cs="Twentieth Century"/>
          <w:sz w:val="24"/>
          <w:szCs w:val="24"/>
        </w:rPr>
        <w:t xml:space="preserve"> 2,351&gt;2,035. </w:t>
      </w:r>
      <w:proofErr w:type="spellStart"/>
      <w:r w:rsidRPr="00E02ECC">
        <w:rPr>
          <w:rFonts w:ascii="Tw Cen MT" w:eastAsia="Twentieth Century" w:hAnsi="Tw Cen MT" w:cs="Twentieth Century"/>
          <w:sz w:val="24"/>
          <w:szCs w:val="24"/>
        </w:rPr>
        <w:t>Dapat</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diartikan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ada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hubungan</w:t>
      </w:r>
      <w:proofErr w:type="spellEnd"/>
      <w:r w:rsidRPr="00E02ECC">
        <w:rPr>
          <w:rFonts w:ascii="Tw Cen MT" w:eastAsia="Twentieth Century" w:hAnsi="Tw Cen MT" w:cs="Twentieth Century"/>
          <w:sz w:val="24"/>
          <w:szCs w:val="24"/>
        </w:rPr>
        <w:t xml:space="preserve"> yang </w:t>
      </w:r>
      <w:proofErr w:type="spellStart"/>
      <w:r w:rsidRPr="00E02ECC">
        <w:rPr>
          <w:rFonts w:ascii="Tw Cen MT" w:eastAsia="Twentieth Century" w:hAnsi="Tw Cen MT" w:cs="Twentieth Century"/>
          <w:sz w:val="24"/>
          <w:szCs w:val="24"/>
        </w:rPr>
        <w:t>signifikan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antara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Umur</w:t>
      </w:r>
      <w:proofErr w:type="spellEnd"/>
      <w:r w:rsidRPr="00E02ECC">
        <w:rPr>
          <w:rFonts w:ascii="Tw Cen MT" w:eastAsia="Twentieth Century" w:hAnsi="Tw Cen MT" w:cs="Twentieth Century"/>
          <w:sz w:val="24"/>
          <w:szCs w:val="24"/>
        </w:rPr>
        <w:t xml:space="preserve"> Ibu </w:t>
      </w:r>
      <w:proofErr w:type="spellStart"/>
      <w:r w:rsidRPr="00E02ECC">
        <w:rPr>
          <w:rFonts w:ascii="Tw Cen MT" w:eastAsia="Twentieth Century" w:hAnsi="Tw Cen MT" w:cs="Twentieth Century"/>
          <w:sz w:val="24"/>
          <w:szCs w:val="24"/>
        </w:rPr>
        <w:t>dengan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Kejadian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Hipermesis</w:t>
      </w:r>
      <w:proofErr w:type="spellEnd"/>
      <w:r w:rsidRPr="00E02ECC">
        <w:rPr>
          <w:rFonts w:ascii="Tw Cen MT" w:eastAsia="Twentieth Century" w:hAnsi="Tw Cen MT" w:cs="Twentieth Century"/>
          <w:sz w:val="24"/>
          <w:szCs w:val="24"/>
        </w:rPr>
        <w:t xml:space="preserve"> Gravidarum.</w:t>
      </w:r>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Namun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berdebda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Yulida</w:t>
      </w:r>
      <w:proofErr w:type="spellEnd"/>
      <w:r w:rsidRPr="00523194">
        <w:rPr>
          <w:rFonts w:ascii="Tw Cen MT" w:eastAsia="Twentieth Century" w:hAnsi="Tw Cen MT" w:cs="Twentieth Century"/>
          <w:sz w:val="24"/>
          <w:szCs w:val="24"/>
        </w:rPr>
        <w:t xml:space="preserve"> (2020), </w:t>
      </w:r>
      <w:proofErr w:type="spellStart"/>
      <w:r w:rsidRPr="00523194">
        <w:rPr>
          <w:rFonts w:ascii="Tw Cen MT" w:eastAsia="Twentieth Century" w:hAnsi="Tw Cen MT" w:cs="Twentieth Century"/>
          <w:sz w:val="24"/>
          <w:szCs w:val="24"/>
        </w:rPr>
        <w:t>terdapat</w:t>
      </w:r>
      <w:proofErr w:type="spellEnd"/>
      <w:r w:rsidRPr="00523194">
        <w:rPr>
          <w:rFonts w:ascii="Tw Cen MT" w:eastAsia="Twentieth Century" w:hAnsi="Tw Cen MT" w:cs="Twentieth Century"/>
          <w:sz w:val="24"/>
          <w:szCs w:val="24"/>
        </w:rPr>
        <w:t xml:space="preserve"> 68,8% </w:t>
      </w:r>
      <w:proofErr w:type="spellStart"/>
      <w:r w:rsidRPr="00523194">
        <w:rPr>
          <w:rFonts w:ascii="Tw Cen MT" w:eastAsia="Twentieth Century" w:hAnsi="Tw Cen MT" w:cs="Twentieth Century"/>
          <w:sz w:val="24"/>
          <w:szCs w:val="24"/>
        </w:rPr>
        <w:t>tidak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dan 31,2%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didapat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hasil</w:t>
      </w:r>
      <w:proofErr w:type="spellEnd"/>
      <w:r w:rsidRPr="00523194">
        <w:rPr>
          <w:rFonts w:ascii="Tw Cen MT" w:eastAsia="Twentieth Century" w:hAnsi="Tw Cen MT" w:cs="Twentieth Century"/>
          <w:sz w:val="24"/>
          <w:szCs w:val="24"/>
        </w:rPr>
        <w:t xml:space="preserve"> p value 0,18 </w:t>
      </w:r>
      <w:proofErr w:type="spellStart"/>
      <w:r w:rsidRPr="00523194">
        <w:rPr>
          <w:rFonts w:ascii="Tw Cen MT" w:eastAsia="Twentieth Century" w:hAnsi="Tw Cen MT" w:cs="Twentieth Century"/>
          <w:sz w:val="24"/>
          <w:szCs w:val="24"/>
        </w:rPr>
        <w:t>artinya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tidak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emesis gravidarum</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"/>
          <w:id w:val="845137707"/>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[10]</w:t>
          </w:r>
        </w:sdtContent>
      </w:sdt>
      <w:r w:rsidRPr="00523194">
        <w:rPr>
          <w:rFonts w:ascii="Tw Cen MT" w:eastAsia="Twentieth Century" w:hAnsi="Tw Cen MT" w:cs="Twentieth Century"/>
          <w:sz w:val="24"/>
          <w:szCs w:val="24"/>
        </w:rPr>
        <w:t>.</w:t>
      </w:r>
    </w:p>
    <w:p w14:paraId="5295F7AB" w14:textId="396C3F3B" w:rsidR="006A1320" w:rsidRDefault="006A1320"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lastRenderedPageBreak/>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dilkukan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Krisniyawati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dkk</w:t>
      </w:r>
      <w:proofErr w:type="spellEnd"/>
      <w:r>
        <w:rPr>
          <w:rFonts w:ascii="Tw Cen MT" w:eastAsia="Twentieth Century" w:hAnsi="Tw Cen MT" w:cs="Twentieth Century"/>
          <w:sz w:val="24"/>
          <w:szCs w:val="24"/>
        </w:rPr>
        <w:t xml:space="preserve"> (2022) di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batu </w:t>
      </w:r>
      <w:proofErr w:type="spellStart"/>
      <w:r>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nilai</w:t>
      </w:r>
      <w:proofErr w:type="spellEnd"/>
      <w:r w:rsidRPr="005D74B9">
        <w:rPr>
          <w:rFonts w:ascii="Tw Cen MT" w:eastAsia="Twentieth Century" w:hAnsi="Tw Cen MT" w:cs="Twentieth Century"/>
          <w:sz w:val="24"/>
          <w:szCs w:val="24"/>
        </w:rPr>
        <w:t xml:space="preserve"> P</w:t>
      </w:r>
      <w:r>
        <w:rPr>
          <w:rFonts w:ascii="Tw Cen MT" w:eastAsia="Twentieth Century" w:hAnsi="Tw Cen MT" w:cs="Twentieth Century"/>
          <w:sz w:val="24"/>
          <w:szCs w:val="24"/>
        </w:rPr>
        <w:t>-</w:t>
      </w:r>
      <w:r w:rsidRPr="005D74B9">
        <w:rPr>
          <w:rFonts w:ascii="Tw Cen MT" w:eastAsia="Twentieth Century" w:hAnsi="Tw Cen MT" w:cs="Twentieth Century"/>
          <w:sz w:val="24"/>
          <w:szCs w:val="24"/>
        </w:rPr>
        <w:t>Value</w:t>
      </w:r>
      <w:r>
        <w:rPr>
          <w:rFonts w:ascii="Tw Cen MT" w:eastAsia="Twentieth Century" w:hAnsi="Tw Cen MT" w:cs="Twentieth Century"/>
          <w:sz w:val="24"/>
          <w:szCs w:val="24"/>
        </w:rPr>
        <w:t>&lt;</w:t>
      </w:r>
      <w:r w:rsidRPr="005D74B9">
        <w:rPr>
          <w:rFonts w:eastAsia="Twentieth Century" w:cs="Calibri"/>
          <w:sz w:val="24"/>
          <w:szCs w:val="24"/>
        </w:rPr>
        <w:t>α</w:t>
      </w:r>
      <w:r w:rsidRPr="005D74B9">
        <w:rPr>
          <w:rFonts w:ascii="Tw Cen MT" w:eastAsia="Twentieth Century" w:hAnsi="Tw Cen MT" w:cs="Twentieth Century"/>
          <w:sz w:val="24"/>
          <w:szCs w:val="24"/>
        </w:rPr>
        <w:t xml:space="preserve"> (0,05) </w:t>
      </w:r>
      <w:proofErr w:type="spellStart"/>
      <w:r w:rsidRPr="005D74B9">
        <w:rPr>
          <w:rFonts w:ascii="Tw Cen MT" w:eastAsia="Twentieth Century" w:hAnsi="Tw Cen MT" w:cs="Twentieth Century"/>
          <w:sz w:val="24"/>
          <w:szCs w:val="24"/>
        </w:rPr>
        <w:t>yait</w:t>
      </w:r>
      <w:r>
        <w:rPr>
          <w:rFonts w:ascii="Tw Cen MT" w:eastAsia="Twentieth Century" w:hAnsi="Tw Cen MT" w:cs="Twentieth Century"/>
          <w:sz w:val="24"/>
          <w:szCs w:val="24"/>
        </w:rPr>
        <w:t>u</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r w:rsidRPr="005D74B9">
        <w:rPr>
          <w:rFonts w:ascii="Tw Cen MT" w:eastAsia="Twentieth Century" w:hAnsi="Tw Cen MT" w:cs="Twentieth Century"/>
          <w:sz w:val="24"/>
          <w:szCs w:val="24"/>
        </w:rPr>
        <w:t xml:space="preserve">0,008, </w:t>
      </w:r>
      <w:proofErr w:type="spellStart"/>
      <w:r w:rsidRPr="005D74B9">
        <w:rPr>
          <w:rFonts w:ascii="Tw Cen MT" w:eastAsia="Twentieth Century" w:hAnsi="Tw Cen MT" w:cs="Twentieth Century"/>
          <w:sz w:val="24"/>
          <w:szCs w:val="24"/>
        </w:rPr>
        <w:t>pekerjaan</w:t>
      </w:r>
      <w:proofErr w:type="spellEnd"/>
      <w:r w:rsidRPr="005D74B9">
        <w:rPr>
          <w:rFonts w:ascii="Tw Cen MT" w:eastAsia="Twentieth Century" w:hAnsi="Tw Cen MT" w:cs="Twentieth Century"/>
          <w:sz w:val="24"/>
          <w:szCs w:val="24"/>
        </w:rPr>
        <w:t xml:space="preserve"> 0,003. </w:t>
      </w:r>
      <w:proofErr w:type="spellStart"/>
      <w:r w:rsidRPr="005D74B9">
        <w:rPr>
          <w:rFonts w:ascii="Tw Cen MT" w:eastAsia="Twentieth Century" w:hAnsi="Tw Cen MT" w:cs="Twentieth Century"/>
          <w:sz w:val="24"/>
          <w:szCs w:val="24"/>
        </w:rPr>
        <w:t>terdapat</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hubungan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faktor</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paritas</w:t>
      </w:r>
      <w:proofErr w:type="spellEnd"/>
      <w:r w:rsidRPr="005D74B9">
        <w:rPr>
          <w:rFonts w:ascii="Tw Cen MT" w:eastAsia="Twentieth Century" w:hAnsi="Tw Cen MT" w:cs="Twentieth Century"/>
          <w:sz w:val="24"/>
          <w:szCs w:val="24"/>
        </w:rPr>
        <w:t xml:space="preserve"> dan </w:t>
      </w:r>
      <w:proofErr w:type="spellStart"/>
      <w:r w:rsidRPr="005D74B9">
        <w:rPr>
          <w:rFonts w:ascii="Tw Cen MT" w:eastAsia="Twentieth Century" w:hAnsi="Tw Cen MT" w:cs="Twentieth Century"/>
          <w:sz w:val="24"/>
          <w:szCs w:val="24"/>
        </w:rPr>
        <w:t>pekerjaan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terhadap</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kejadian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muntah</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ibu</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hamil</w:t>
      </w:r>
      <w:proofErr w:type="spellEnd"/>
      <w:r w:rsidRPr="005D74B9">
        <w:rPr>
          <w:rFonts w:ascii="Tw Cen MT" w:eastAsia="Twentieth Century" w:hAnsi="Tw Cen MT" w:cs="Twentieth Century"/>
          <w:sz w:val="24"/>
          <w:szCs w:val="24"/>
        </w:rPr>
        <w:t xml:space="preserve"> trimester I di </w:t>
      </w:r>
      <w:proofErr w:type="spellStart"/>
      <w:r w:rsidRPr="005D74B9">
        <w:rPr>
          <w:rFonts w:ascii="Tw Cen MT" w:eastAsia="Twentieth Century" w:hAnsi="Tw Cen MT" w:cs="Twentieth Century"/>
          <w:sz w:val="24"/>
          <w:szCs w:val="24"/>
        </w:rPr>
        <w:t>Puskesmas</w:t>
      </w:r>
      <w:proofErr w:type="spellEnd"/>
      <w:r w:rsidRPr="005D74B9">
        <w:rPr>
          <w:rFonts w:ascii="Tw Cen MT" w:eastAsia="Twentieth Century" w:hAnsi="Tw Cen MT" w:cs="Twentieth Century"/>
          <w:sz w:val="24"/>
          <w:szCs w:val="24"/>
        </w:rPr>
        <w:t xml:space="preserve"> Batu </w:t>
      </w:r>
      <w:proofErr w:type="spellStart"/>
      <w:r w:rsidRPr="005D74B9">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VjOTA1MTAtNDI4Yi00YTE3LTllN2ItYzEwZDAwYjU4MDAy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869372121"/>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[11]</w:t>
          </w:r>
        </w:sdtContent>
      </w:sdt>
      <w:r>
        <w:rPr>
          <w:rFonts w:ascii="Tw Cen MT" w:eastAsia="Twentieth Century" w:hAnsi="Tw Cen MT" w:cs="Twentieth Century"/>
          <w:sz w:val="24"/>
          <w:szCs w:val="24"/>
        </w:rPr>
        <w:t>.</w:t>
      </w:r>
    </w:p>
    <w:p w14:paraId="5E4B29A5" w14:textId="77777777" w:rsidR="006A1320" w:rsidRDefault="006A1320"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uraian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Pekrjaan</w:t>
      </w:r>
      <w:proofErr w:type="spellEnd"/>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04898692" w14:textId="77777777" w:rsidR="006A1320" w:rsidRDefault="006A1320" w:rsidP="00F60E22">
      <w:pPr>
        <w:spacing w:after="0" w:line="240" w:lineRule="auto"/>
        <w:jc w:val="both"/>
        <w:rPr>
          <w:rFonts w:ascii="Tw Cen MT" w:eastAsia="Twentieth Century" w:hAnsi="Tw Cen MT" w:cs="Twentieth Century"/>
          <w:sz w:val="24"/>
          <w:szCs w:val="24"/>
        </w:rPr>
      </w:pPr>
    </w:p>
    <w:p w14:paraId="2AFC4A89" w14:textId="77777777" w:rsidR="006A1320" w:rsidRPr="0096335E" w:rsidRDefault="006A1320" w:rsidP="00F60E22">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BC425CA" w14:textId="77777777" w:rsidR="006A1320" w:rsidRDefault="006A1320" w:rsidP="0049314E">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metode</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penelitian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analitik</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pendekatan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crossectional</w:t>
      </w:r>
      <w:proofErr w:type="spellEnd"/>
      <w:r w:rsidRPr="0049314E">
        <w:rPr>
          <w:rFonts w:ascii="Tw Cen MT" w:eastAsia="Twentieth Century" w:hAnsi="Tw Cen MT" w:cs="Twentieth Century"/>
          <w:sz w:val="24"/>
          <w:szCs w:val="24"/>
        </w:rPr>
        <w:t xml:space="preserve"> study. </w:t>
      </w:r>
      <w:proofErr w:type="spellStart"/>
      <w:r w:rsidRPr="0049314E">
        <w:rPr>
          <w:rFonts w:ascii="Tw Cen MT" w:eastAsia="Twentieth Century" w:hAnsi="Tw Cen MT" w:cs="Twentieth Century"/>
          <w:sz w:val="24"/>
          <w:szCs w:val="24"/>
        </w:rPr>
        <w:t>Untuk</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mengetahui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hubungan</w:t>
      </w:r>
      <w:proofErr w:type="spellEnd"/>
      <w:r w:rsidRPr="0049314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Populasi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dalam</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penelitian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ini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adalah</w:t>
      </w:r>
      <w:proofErr w:type="spellEnd"/>
      <w:r w:rsidRPr="0049314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TM I yang </w:t>
      </w:r>
      <w:proofErr w:type="spellStart"/>
      <w:r>
        <w:rPr>
          <w:rFonts w:ascii="Tw Cen MT" w:eastAsia="Twentieth Century" w:hAnsi="Tw Cen MT" w:cs="Twentieth Century"/>
          <w:sz w:val="24"/>
          <w:szCs w:val="24"/>
        </w:rPr>
        <w:t>berada</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teknik</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pengambilan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sampel</w:t>
      </w:r>
      <w:proofErr w:type="spellEnd"/>
      <w:r w:rsidRPr="0049314E">
        <w:rPr>
          <w:rFonts w:ascii="Tw Cen MT" w:eastAsia="Twentieth Century" w:hAnsi="Tw Cen MT" w:cs="Twentieth Century"/>
          <w:sz w:val="24"/>
          <w:szCs w:val="24"/>
        </w:rPr>
        <w:t xml:space="preserve"> </w:t>
      </w:r>
      <w:r w:rsidRPr="002618B7">
        <w:rPr>
          <w:rFonts w:ascii="Tw Cen MT" w:eastAsia="Twentieth Century" w:hAnsi="Tw Cen MT" w:cs="Twentieth Century"/>
          <w:i/>
          <w:iCs/>
          <w:sz w:val="24"/>
          <w:szCs w:val="24"/>
        </w:rPr>
        <w:t>random sampling</w:t>
      </w:r>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jumlah</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sampel</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46 </w:t>
      </w:r>
      <w:r w:rsidRPr="0049314E">
        <w:rPr>
          <w:rFonts w:ascii="Tw Cen MT" w:eastAsia="Twentieth Century" w:hAnsi="Tw Cen MT" w:cs="Twentieth Century"/>
          <w:sz w:val="24"/>
          <w:szCs w:val="24"/>
        </w:rPr>
        <w:t>orang.</w:t>
      </w:r>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Pengumpulan</w:t>
      </w:r>
      <w:proofErr w:type="spellEnd"/>
      <w:r w:rsidRPr="0049314E">
        <w:rPr>
          <w:rFonts w:ascii="Tw Cen MT" w:eastAsia="Twentieth Century" w:hAnsi="Tw Cen MT" w:cs="Twentieth Century"/>
          <w:sz w:val="24"/>
          <w:szCs w:val="24"/>
        </w:rPr>
        <w:t xml:space="preserve"> data </w:t>
      </w:r>
      <w:proofErr w:type="spellStart"/>
      <w:r w:rsidRPr="0049314E">
        <w:rPr>
          <w:rFonts w:ascii="Tw Cen MT" w:eastAsia="Twentieth Century" w:hAnsi="Tw Cen MT" w:cs="Twentieth Century"/>
          <w:sz w:val="24"/>
          <w:szCs w:val="24"/>
        </w:rPr>
        <w:t>menggunakan</w:t>
      </w:r>
      <w:proofErr w:type="spellEnd"/>
      <w:r w:rsidRPr="0049314E">
        <w:rPr>
          <w:rFonts w:ascii="Tw Cen MT" w:eastAsia="Twentieth Century" w:hAnsi="Tw Cen MT" w:cs="Twentieth Century"/>
          <w:sz w:val="24"/>
          <w:szCs w:val="24"/>
        </w:rPr>
        <w:t xml:space="preserve"> data primer dan </w:t>
      </w:r>
      <w:proofErr w:type="spellStart"/>
      <w:r w:rsidRPr="0049314E">
        <w:rPr>
          <w:rFonts w:ascii="Tw Cen MT" w:eastAsia="Twentieth Century" w:hAnsi="Tw Cen MT" w:cs="Twentieth Century"/>
          <w:sz w:val="24"/>
          <w:szCs w:val="24"/>
        </w:rPr>
        <w:t>sekunder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kuesioner</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Pengolahan</w:t>
      </w:r>
      <w:proofErr w:type="spellEnd"/>
      <w:r w:rsidRPr="0049314E">
        <w:rPr>
          <w:rFonts w:ascii="Tw Cen MT" w:eastAsia="Twentieth Century" w:hAnsi="Tw Cen MT" w:cs="Twentieth Century"/>
          <w:sz w:val="24"/>
          <w:szCs w:val="24"/>
        </w:rPr>
        <w:t xml:space="preserve"> data </w:t>
      </w:r>
      <w:proofErr w:type="spellStart"/>
      <w:r w:rsidRPr="0049314E">
        <w:rPr>
          <w:rFonts w:ascii="Tw Cen MT" w:eastAsia="Twentieth Century" w:hAnsi="Tw Cen MT" w:cs="Twentieth Century"/>
          <w:sz w:val="24"/>
          <w:szCs w:val="24"/>
        </w:rPr>
        <w:t>dilakukan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Analisa data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r w:rsidRPr="0049314E">
        <w:rPr>
          <w:rFonts w:ascii="Tw Cen MT" w:eastAsia="Twentieth Century" w:hAnsi="Tw Cen MT" w:cs="Twentieth Century"/>
          <w:sz w:val="24"/>
          <w:szCs w:val="24"/>
        </w:rPr>
        <w:t xml:space="preserve">uji </w:t>
      </w:r>
      <w:r w:rsidRPr="002618B7">
        <w:rPr>
          <w:rFonts w:ascii="Tw Cen MT" w:eastAsia="Twentieth Century" w:hAnsi="Tw Cen MT" w:cs="Twentieth Century"/>
          <w:i/>
          <w:iCs/>
          <w:sz w:val="24"/>
          <w:szCs w:val="24"/>
        </w:rPr>
        <w:t xml:space="preserve">chi-square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derajat</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kepercayaan</w:t>
      </w:r>
      <w:proofErr w:type="spellEnd"/>
      <w:r w:rsidRPr="0049314E">
        <w:rPr>
          <w:rFonts w:ascii="Tw Cen MT" w:eastAsia="Twentieth Century" w:hAnsi="Tw Cen MT" w:cs="Twentieth Century"/>
          <w:sz w:val="24"/>
          <w:szCs w:val="24"/>
        </w:rPr>
        <w:t xml:space="preserve"> 95%</w:t>
      </w:r>
    </w:p>
    <w:p w14:paraId="1EEA7CD1" w14:textId="77777777" w:rsidR="006A1320" w:rsidRPr="0096335E" w:rsidRDefault="006A1320" w:rsidP="00F60E22">
      <w:pPr>
        <w:tabs>
          <w:tab w:val="left" w:pos="426"/>
        </w:tabs>
        <w:spacing w:after="0"/>
        <w:jc w:val="both"/>
        <w:rPr>
          <w:rFonts w:ascii="Tw Cen MT" w:eastAsia="Twentieth Century" w:hAnsi="Tw Cen MT" w:cs="Twentieth Century"/>
          <w:sz w:val="24"/>
          <w:szCs w:val="24"/>
        </w:rPr>
      </w:pPr>
    </w:p>
    <w:p w14:paraId="24C32DE0" w14:textId="77777777" w:rsidR="006A1320" w:rsidRPr="0096335E" w:rsidRDefault="006A1320" w:rsidP="00F60E22">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EC3BCF2" w14:textId="77777777" w:rsidR="006A1320" w:rsidRDefault="006A1320" w:rsidP="00F60E22">
      <w:pPr>
        <w:tabs>
          <w:tab w:val="left" w:pos="426"/>
        </w:tabs>
        <w:spacing w:after="0" w:line="240" w:lineRule="auto"/>
        <w:jc w:val="both"/>
        <w:rPr>
          <w:rFonts w:ascii="Tw Cen MT" w:eastAsia="Twentieth Century" w:hAnsi="Tw Cen MT" w:cs="Twentieth Century"/>
          <w:sz w:val="24"/>
          <w:szCs w:val="24"/>
        </w:rPr>
      </w:pPr>
      <w:r w:rsidRPr="0056552F">
        <w:rPr>
          <w:rFonts w:ascii="Tw Cen MT" w:eastAsia="Twentieth Century" w:hAnsi="Tw Cen MT" w:cs="Twentieth Century"/>
          <w:sz w:val="24"/>
          <w:szCs w:val="24"/>
        </w:rPr>
        <w:t xml:space="preserve">Hasil </w:t>
      </w:r>
      <w:proofErr w:type="spellStart"/>
      <w:r w:rsidRPr="0056552F">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46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bivariat</w:t>
      </w:r>
      <w:proofErr w:type="spellEnd"/>
      <w:r>
        <w:rPr>
          <w:rFonts w:ascii="Tw Cen MT" w:eastAsia="Twentieth Century" w:hAnsi="Tw Cen MT" w:cs="Twentieth Century"/>
          <w:sz w:val="24"/>
          <w:szCs w:val="24"/>
        </w:rPr>
        <w:t xml:space="preserve">. </w:t>
      </w:r>
    </w:p>
    <w:p w14:paraId="66347032" w14:textId="77777777" w:rsidR="006A1320" w:rsidRDefault="006A1320" w:rsidP="0056552F">
      <w:pPr>
        <w:numPr>
          <w:ilvl w:val="0"/>
          <w:numId w:val="1"/>
        </w:num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Anaisis </w:t>
      </w:r>
      <w:proofErr w:type="spellStart"/>
      <w:r>
        <w:rPr>
          <w:rFonts w:ascii="Tw Cen MT" w:eastAsia="Twentieth Century" w:hAnsi="Tw Cen MT" w:cs="Twentieth Century"/>
          <w:sz w:val="24"/>
          <w:szCs w:val="24"/>
        </w:rPr>
        <w:t>Univariat</w:t>
      </w:r>
      <w:proofErr w:type="spellEnd"/>
    </w:p>
    <w:p w14:paraId="04C117BE" w14:textId="77777777" w:rsidR="006A1320" w:rsidRDefault="006A1320" w:rsidP="0056552F">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Analisa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distribusi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frekuensi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
    <w:p w14:paraId="7EB884E0" w14:textId="77777777" w:rsidR="006A1320" w:rsidRDefault="006A1320" w:rsidP="0056552F">
      <w:pPr>
        <w:spacing w:after="0" w:line="240" w:lineRule="auto"/>
        <w:jc w:val="center"/>
        <w:rPr>
          <w:rFonts w:ascii="Tw Cen MT" w:eastAsia="Twentieth Century" w:hAnsi="Tw Cen MT" w:cs="Twentieth Century"/>
        </w:rPr>
      </w:pPr>
      <w:r>
        <w:rPr>
          <w:rFonts w:ascii="Tw Cen MT" w:eastAsia="Twentieth Century" w:hAnsi="Tw Cen MT" w:cs="Twentieth Century"/>
        </w:rPr>
        <w:t xml:space="preserve">Tabel 1. </w:t>
      </w:r>
      <w:proofErr w:type="spellStart"/>
      <w:r>
        <w:rPr>
          <w:rFonts w:ascii="Tw Cen MT" w:eastAsia="Twentieth Century" w:hAnsi="Tw Cen MT" w:cs="Twentieth Century"/>
        </w:rPr>
        <w:t>Distribusi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Frekuensi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Responden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Berdasarkan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Parias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Pekerjaan</w:t>
      </w:r>
      <w:proofErr w:type="spellEnd"/>
      <w:r>
        <w:rPr>
          <w:rFonts w:ascii="Tw Cen MT" w:eastAsia="Twentieth Century" w:hAnsi="Tw Cen MT" w:cs="Twentieth Century"/>
        </w:rPr>
        <w:t xml:space="preserve"> dan </w:t>
      </w:r>
      <w:proofErr w:type="spellStart"/>
      <w:r>
        <w:rPr>
          <w:rFonts w:ascii="Tw Cen MT" w:eastAsia="Twentieth Century" w:hAnsi="Tw Cen MT" w:cs="Twentieth Century"/>
        </w:rPr>
        <w:t>Kejadian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r>
        <w:rPr>
          <w:rFonts w:ascii="Tw Cen MT" w:eastAsia="Twentieth Century" w:hAnsi="Tw Cen MT" w:cs="Twentieth Century"/>
        </w:rPr>
        <w:t xml:space="preserve"> di Wilayah </w:t>
      </w:r>
      <w:proofErr w:type="spellStart"/>
      <w:r>
        <w:rPr>
          <w:rFonts w:ascii="Tw Cen MT" w:eastAsia="Twentieth Century" w:hAnsi="Tw Cen MT" w:cs="Twentieth Century"/>
        </w:rPr>
        <w:t>kerja</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Puskesmas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Payung</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Sekaki</w:t>
      </w:r>
      <w:proofErr w:type="spellEnd"/>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993"/>
        <w:gridCol w:w="992"/>
      </w:tblGrid>
      <w:tr w:rsidR="006A1320" w:rsidRPr="00E13D5A" w14:paraId="34B7C9E0" w14:textId="77777777" w:rsidTr="00E13D5A">
        <w:tc>
          <w:tcPr>
            <w:tcW w:w="2376" w:type="dxa"/>
            <w:vMerge w:val="restart"/>
            <w:shd w:val="clear" w:color="auto" w:fill="auto"/>
          </w:tcPr>
          <w:p w14:paraId="07CE6FB4"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Variabel</w:t>
            </w:r>
            <w:proofErr w:type="spellEnd"/>
            <w:r w:rsidRPr="00E13D5A">
              <w:rPr>
                <w:rFonts w:ascii="Tw Cen MT" w:eastAsia="Twentieth Century" w:hAnsi="Tw Cen MT" w:cs="Twentieth Century"/>
              </w:rPr>
              <w:t xml:space="preserve">  </w:t>
            </w:r>
          </w:p>
        </w:tc>
        <w:tc>
          <w:tcPr>
            <w:tcW w:w="1985" w:type="dxa"/>
            <w:gridSpan w:val="2"/>
            <w:shd w:val="clear" w:color="auto" w:fill="auto"/>
          </w:tcPr>
          <w:p w14:paraId="159FF647"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Jumlah</w:t>
            </w:r>
            <w:proofErr w:type="spellEnd"/>
          </w:p>
        </w:tc>
      </w:tr>
      <w:tr w:rsidR="006A1320" w:rsidRPr="00E13D5A" w14:paraId="76256980" w14:textId="77777777" w:rsidTr="00E13D5A">
        <w:tc>
          <w:tcPr>
            <w:tcW w:w="2376" w:type="dxa"/>
            <w:vMerge/>
            <w:tcBorders>
              <w:bottom w:val="single" w:sz="4" w:space="0" w:color="auto"/>
            </w:tcBorders>
            <w:shd w:val="clear" w:color="auto" w:fill="auto"/>
          </w:tcPr>
          <w:p w14:paraId="09C8662D" w14:textId="77777777" w:rsidR="006A1320" w:rsidRPr="00E13D5A" w:rsidRDefault="006A1320" w:rsidP="00E13D5A">
            <w:pPr>
              <w:spacing w:after="0" w:line="240" w:lineRule="auto"/>
              <w:jc w:val="center"/>
              <w:rPr>
                <w:rFonts w:ascii="Tw Cen MT" w:eastAsia="Twentieth Century" w:hAnsi="Tw Cen MT" w:cs="Twentieth Century"/>
              </w:rPr>
            </w:pPr>
          </w:p>
        </w:tc>
        <w:tc>
          <w:tcPr>
            <w:tcW w:w="993" w:type="dxa"/>
            <w:tcBorders>
              <w:bottom w:val="single" w:sz="4" w:space="0" w:color="auto"/>
            </w:tcBorders>
            <w:shd w:val="clear" w:color="auto" w:fill="auto"/>
          </w:tcPr>
          <w:p w14:paraId="680490F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F</w:t>
            </w:r>
          </w:p>
        </w:tc>
        <w:tc>
          <w:tcPr>
            <w:tcW w:w="992" w:type="dxa"/>
            <w:tcBorders>
              <w:bottom w:val="single" w:sz="4" w:space="0" w:color="auto"/>
            </w:tcBorders>
            <w:shd w:val="clear" w:color="auto" w:fill="auto"/>
          </w:tcPr>
          <w:p w14:paraId="123AD5B6"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r>
      <w:tr w:rsidR="006A1320" w:rsidRPr="00E13D5A" w14:paraId="578B327A" w14:textId="77777777" w:rsidTr="00E13D5A">
        <w:tc>
          <w:tcPr>
            <w:tcW w:w="2376" w:type="dxa"/>
            <w:tcBorders>
              <w:bottom w:val="nil"/>
            </w:tcBorders>
            <w:shd w:val="clear" w:color="auto" w:fill="auto"/>
          </w:tcPr>
          <w:p w14:paraId="144D5128"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t>Paritas</w:t>
            </w:r>
            <w:proofErr w:type="spellEnd"/>
            <w:r w:rsidRPr="00E13D5A">
              <w:rPr>
                <w:rFonts w:ascii="Tw Cen MT" w:eastAsia="Twentieth Century" w:hAnsi="Tw Cen MT" w:cs="Twentieth Century"/>
              </w:rPr>
              <w:t xml:space="preserve"> </w:t>
            </w:r>
          </w:p>
          <w:p w14:paraId="752F3688"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Multipara </w:t>
            </w:r>
          </w:p>
        </w:tc>
        <w:tc>
          <w:tcPr>
            <w:tcW w:w="993" w:type="dxa"/>
            <w:tcBorders>
              <w:bottom w:val="nil"/>
            </w:tcBorders>
            <w:shd w:val="clear" w:color="auto" w:fill="auto"/>
          </w:tcPr>
          <w:p w14:paraId="2F4BF8CB" w14:textId="77777777" w:rsidR="006A1320" w:rsidRPr="00E13D5A" w:rsidRDefault="006A1320" w:rsidP="00E13D5A">
            <w:pPr>
              <w:spacing w:after="0" w:line="240" w:lineRule="auto"/>
              <w:jc w:val="center"/>
              <w:rPr>
                <w:rFonts w:ascii="Tw Cen MT" w:eastAsia="Twentieth Century" w:hAnsi="Tw Cen MT" w:cs="Twentieth Century"/>
              </w:rPr>
            </w:pPr>
          </w:p>
          <w:p w14:paraId="1094411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24</w:t>
            </w:r>
          </w:p>
        </w:tc>
        <w:tc>
          <w:tcPr>
            <w:tcW w:w="992" w:type="dxa"/>
            <w:tcBorders>
              <w:bottom w:val="nil"/>
            </w:tcBorders>
            <w:shd w:val="clear" w:color="auto" w:fill="auto"/>
          </w:tcPr>
          <w:p w14:paraId="2292C64F" w14:textId="77777777" w:rsidR="006A1320" w:rsidRPr="00E13D5A" w:rsidRDefault="006A1320" w:rsidP="00E13D5A">
            <w:pPr>
              <w:spacing w:after="0" w:line="240" w:lineRule="auto"/>
              <w:jc w:val="center"/>
              <w:rPr>
                <w:rFonts w:ascii="Tw Cen MT" w:eastAsia="Twentieth Century" w:hAnsi="Tw Cen MT" w:cs="Twentieth Century"/>
              </w:rPr>
            </w:pPr>
          </w:p>
          <w:p w14:paraId="73CE9731"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52,2</w:t>
            </w:r>
          </w:p>
        </w:tc>
      </w:tr>
      <w:tr w:rsidR="006A1320" w:rsidRPr="00E13D5A" w14:paraId="64B875EE" w14:textId="77777777" w:rsidTr="00E13D5A">
        <w:tc>
          <w:tcPr>
            <w:tcW w:w="2376" w:type="dxa"/>
            <w:tcBorders>
              <w:top w:val="nil"/>
              <w:bottom w:val="single" w:sz="4" w:space="0" w:color="auto"/>
            </w:tcBorders>
            <w:shd w:val="clear" w:color="auto" w:fill="auto"/>
          </w:tcPr>
          <w:p w14:paraId="121C5FF2"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Primipara</w:t>
            </w:r>
          </w:p>
        </w:tc>
        <w:tc>
          <w:tcPr>
            <w:tcW w:w="993" w:type="dxa"/>
            <w:tcBorders>
              <w:top w:val="nil"/>
              <w:bottom w:val="single" w:sz="4" w:space="0" w:color="auto"/>
            </w:tcBorders>
            <w:shd w:val="clear" w:color="auto" w:fill="auto"/>
          </w:tcPr>
          <w:p w14:paraId="6599706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22</w:t>
            </w:r>
          </w:p>
        </w:tc>
        <w:tc>
          <w:tcPr>
            <w:tcW w:w="992" w:type="dxa"/>
            <w:tcBorders>
              <w:top w:val="nil"/>
              <w:bottom w:val="single" w:sz="4" w:space="0" w:color="auto"/>
            </w:tcBorders>
            <w:shd w:val="clear" w:color="auto" w:fill="auto"/>
          </w:tcPr>
          <w:p w14:paraId="4A7AD133"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47,8</w:t>
            </w:r>
          </w:p>
        </w:tc>
      </w:tr>
      <w:tr w:rsidR="006A1320" w:rsidRPr="00E13D5A" w14:paraId="1AD53C47" w14:textId="77777777" w:rsidTr="00E13D5A">
        <w:tc>
          <w:tcPr>
            <w:tcW w:w="2376" w:type="dxa"/>
            <w:tcBorders>
              <w:bottom w:val="nil"/>
            </w:tcBorders>
            <w:shd w:val="clear" w:color="auto" w:fill="auto"/>
          </w:tcPr>
          <w:p w14:paraId="13911497"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t>Pekerjaan</w:t>
            </w:r>
            <w:proofErr w:type="spellEnd"/>
          </w:p>
          <w:p w14:paraId="3FCF9243"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Tidak </w:t>
            </w: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993" w:type="dxa"/>
            <w:tcBorders>
              <w:bottom w:val="nil"/>
            </w:tcBorders>
            <w:shd w:val="clear" w:color="auto" w:fill="auto"/>
          </w:tcPr>
          <w:p w14:paraId="192AF107" w14:textId="77777777" w:rsidR="006A1320" w:rsidRPr="00E13D5A" w:rsidRDefault="006A1320" w:rsidP="00E13D5A">
            <w:pPr>
              <w:spacing w:after="0" w:line="240" w:lineRule="auto"/>
              <w:jc w:val="center"/>
              <w:rPr>
                <w:rFonts w:ascii="Tw Cen MT" w:eastAsia="Twentieth Century" w:hAnsi="Tw Cen MT" w:cs="Twentieth Century"/>
              </w:rPr>
            </w:pPr>
          </w:p>
          <w:p w14:paraId="1F6D677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25</w:t>
            </w:r>
          </w:p>
        </w:tc>
        <w:tc>
          <w:tcPr>
            <w:tcW w:w="992" w:type="dxa"/>
            <w:tcBorders>
              <w:bottom w:val="nil"/>
            </w:tcBorders>
            <w:shd w:val="clear" w:color="auto" w:fill="auto"/>
          </w:tcPr>
          <w:p w14:paraId="43273CD6" w14:textId="77777777" w:rsidR="006A1320" w:rsidRPr="00E13D5A" w:rsidRDefault="006A1320" w:rsidP="00E13D5A">
            <w:pPr>
              <w:spacing w:after="0" w:line="240" w:lineRule="auto"/>
              <w:jc w:val="center"/>
              <w:rPr>
                <w:rFonts w:ascii="Tw Cen MT" w:eastAsia="Twentieth Century" w:hAnsi="Tw Cen MT" w:cs="Twentieth Century"/>
              </w:rPr>
            </w:pPr>
          </w:p>
          <w:p w14:paraId="5355BA34"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54,3</w:t>
            </w:r>
          </w:p>
        </w:tc>
      </w:tr>
      <w:tr w:rsidR="006A1320" w:rsidRPr="00E13D5A" w14:paraId="78C9872B" w14:textId="77777777" w:rsidTr="00E13D5A">
        <w:tc>
          <w:tcPr>
            <w:tcW w:w="2376" w:type="dxa"/>
            <w:tcBorders>
              <w:top w:val="nil"/>
              <w:bottom w:val="single" w:sz="4" w:space="0" w:color="auto"/>
            </w:tcBorders>
            <w:shd w:val="clear" w:color="auto" w:fill="auto"/>
          </w:tcPr>
          <w:p w14:paraId="01762C0A" w14:textId="77777777" w:rsidR="006A1320" w:rsidRPr="00E13D5A" w:rsidRDefault="006A1320" w:rsidP="00E13D5A">
            <w:pPr>
              <w:spacing w:after="0" w:line="240" w:lineRule="auto"/>
              <w:ind w:left="851"/>
              <w:jc w:val="both"/>
              <w:rPr>
                <w:rFonts w:ascii="Tw Cen MT" w:eastAsia="Twentieth Century" w:hAnsi="Tw Cen MT" w:cs="Twentieth Century"/>
              </w:rPr>
            </w:pP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993" w:type="dxa"/>
            <w:tcBorders>
              <w:top w:val="nil"/>
              <w:bottom w:val="single" w:sz="4" w:space="0" w:color="auto"/>
            </w:tcBorders>
            <w:shd w:val="clear" w:color="auto" w:fill="auto"/>
          </w:tcPr>
          <w:p w14:paraId="2D84309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21</w:t>
            </w:r>
          </w:p>
        </w:tc>
        <w:tc>
          <w:tcPr>
            <w:tcW w:w="992" w:type="dxa"/>
            <w:tcBorders>
              <w:top w:val="nil"/>
              <w:bottom w:val="single" w:sz="4" w:space="0" w:color="auto"/>
            </w:tcBorders>
            <w:shd w:val="clear" w:color="auto" w:fill="auto"/>
          </w:tcPr>
          <w:p w14:paraId="43499442"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45,7</w:t>
            </w:r>
          </w:p>
        </w:tc>
      </w:tr>
      <w:tr w:rsidR="006A1320" w:rsidRPr="00E13D5A" w14:paraId="47727EA1" w14:textId="77777777" w:rsidTr="00E13D5A">
        <w:tc>
          <w:tcPr>
            <w:tcW w:w="2376" w:type="dxa"/>
            <w:tcBorders>
              <w:bottom w:val="nil"/>
            </w:tcBorders>
            <w:shd w:val="clear" w:color="auto" w:fill="auto"/>
          </w:tcPr>
          <w:p w14:paraId="66538763"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t>Mual</w:t>
            </w:r>
            <w:proofErr w:type="spellEnd"/>
            <w:r w:rsidRPr="00E13D5A">
              <w:rPr>
                <w:rFonts w:ascii="Tw Cen MT" w:eastAsia="Twentieth Century" w:hAnsi="Tw Cen MT" w:cs="Twentieth Century"/>
              </w:rPr>
              <w:t xml:space="preserve"> </w:t>
            </w:r>
            <w:proofErr w:type="spellStart"/>
            <w:r w:rsidRPr="00E13D5A">
              <w:rPr>
                <w:rFonts w:ascii="Tw Cen MT" w:eastAsia="Twentieth Century" w:hAnsi="Tw Cen MT" w:cs="Twentieth Century"/>
              </w:rPr>
              <w:t>Muntah</w:t>
            </w:r>
            <w:proofErr w:type="spellEnd"/>
          </w:p>
          <w:p w14:paraId="2D7DCA17"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Tidak </w:t>
            </w:r>
          </w:p>
        </w:tc>
        <w:tc>
          <w:tcPr>
            <w:tcW w:w="993" w:type="dxa"/>
            <w:tcBorders>
              <w:bottom w:val="nil"/>
            </w:tcBorders>
            <w:shd w:val="clear" w:color="auto" w:fill="auto"/>
          </w:tcPr>
          <w:p w14:paraId="4DBEA820" w14:textId="77777777" w:rsidR="006A1320" w:rsidRPr="00E13D5A" w:rsidRDefault="006A1320" w:rsidP="00E13D5A">
            <w:pPr>
              <w:spacing w:after="0" w:line="240" w:lineRule="auto"/>
              <w:jc w:val="center"/>
              <w:rPr>
                <w:rFonts w:ascii="Tw Cen MT" w:eastAsia="Twentieth Century" w:hAnsi="Tw Cen MT" w:cs="Twentieth Century"/>
              </w:rPr>
            </w:pPr>
          </w:p>
          <w:p w14:paraId="2644B050"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26</w:t>
            </w:r>
          </w:p>
        </w:tc>
        <w:tc>
          <w:tcPr>
            <w:tcW w:w="992" w:type="dxa"/>
            <w:tcBorders>
              <w:bottom w:val="nil"/>
            </w:tcBorders>
            <w:shd w:val="clear" w:color="auto" w:fill="auto"/>
          </w:tcPr>
          <w:p w14:paraId="342CBAFD" w14:textId="77777777" w:rsidR="006A1320" w:rsidRPr="00E13D5A" w:rsidRDefault="006A1320" w:rsidP="00E13D5A">
            <w:pPr>
              <w:spacing w:after="0" w:line="240" w:lineRule="auto"/>
              <w:jc w:val="center"/>
              <w:rPr>
                <w:rFonts w:ascii="Tw Cen MT" w:eastAsia="Twentieth Century" w:hAnsi="Tw Cen MT" w:cs="Twentieth Century"/>
              </w:rPr>
            </w:pPr>
          </w:p>
          <w:p w14:paraId="330E5227"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56,5</w:t>
            </w:r>
          </w:p>
        </w:tc>
      </w:tr>
      <w:tr w:rsidR="006A1320" w:rsidRPr="00E13D5A" w14:paraId="1DEDCC3F" w14:textId="77777777" w:rsidTr="00E13D5A">
        <w:tc>
          <w:tcPr>
            <w:tcW w:w="2376" w:type="dxa"/>
            <w:tcBorders>
              <w:top w:val="nil"/>
            </w:tcBorders>
            <w:shd w:val="clear" w:color="auto" w:fill="auto"/>
          </w:tcPr>
          <w:p w14:paraId="0E70C5E0"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Ya </w:t>
            </w:r>
          </w:p>
        </w:tc>
        <w:tc>
          <w:tcPr>
            <w:tcW w:w="993" w:type="dxa"/>
            <w:tcBorders>
              <w:top w:val="nil"/>
            </w:tcBorders>
            <w:shd w:val="clear" w:color="auto" w:fill="auto"/>
          </w:tcPr>
          <w:p w14:paraId="1763DE9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20</w:t>
            </w:r>
          </w:p>
        </w:tc>
        <w:tc>
          <w:tcPr>
            <w:tcW w:w="992" w:type="dxa"/>
            <w:tcBorders>
              <w:top w:val="nil"/>
            </w:tcBorders>
            <w:shd w:val="clear" w:color="auto" w:fill="auto"/>
          </w:tcPr>
          <w:p w14:paraId="6D602EB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43,5</w:t>
            </w:r>
          </w:p>
        </w:tc>
      </w:tr>
    </w:tbl>
    <w:p w14:paraId="46C160BB" w14:textId="77777777" w:rsidR="006A1320" w:rsidRPr="00FF7CAA" w:rsidRDefault="006A1320" w:rsidP="00FF7CAA">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data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table 1.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(52,2%)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multipara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(47,8%)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w:t>
      </w:r>
      <w:proofErr w:type="spellStart"/>
      <w:r>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(54,3%)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(45,7%)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(56,5%)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(43,5%)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
    <w:p w14:paraId="03A8C998" w14:textId="77777777" w:rsidR="006A1320" w:rsidRDefault="006A1320" w:rsidP="0056552F">
      <w:pPr>
        <w:spacing w:after="0" w:line="240" w:lineRule="auto"/>
        <w:jc w:val="center"/>
        <w:rPr>
          <w:rFonts w:ascii="Tw Cen MT" w:eastAsia="Twentieth Century" w:hAnsi="Tw Cen MT" w:cs="Twentieth Century"/>
        </w:rPr>
      </w:pPr>
    </w:p>
    <w:p w14:paraId="7D4A6FA8" w14:textId="77777777" w:rsidR="006A1320" w:rsidRDefault="006A1320" w:rsidP="0056552F">
      <w:pPr>
        <w:numPr>
          <w:ilvl w:val="0"/>
          <w:numId w:val="1"/>
        </w:numPr>
        <w:tabs>
          <w:tab w:val="left" w:pos="426"/>
        </w:tabs>
        <w:spacing w:after="0" w:line="240" w:lineRule="auto"/>
        <w:ind w:left="426" w:hanging="426"/>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Bivariat</w:t>
      </w:r>
      <w:proofErr w:type="spellEnd"/>
    </w:p>
    <w:p w14:paraId="2BAA7D03" w14:textId="77777777" w:rsidR="006A1320" w:rsidRDefault="006A1320" w:rsidP="0056552F">
      <w:pPr>
        <w:tabs>
          <w:tab w:val="left" w:pos="426"/>
        </w:tabs>
        <w:spacing w:after="0" w:line="240" w:lineRule="auto"/>
        <w:jc w:val="both"/>
        <w:rPr>
          <w:rFonts w:ascii="Tw Cen MT" w:eastAsia="Twentieth Century" w:hAnsi="Tw Cen MT" w:cs="Twentieth Century"/>
          <w:sz w:val="24"/>
          <w:szCs w:val="24"/>
        </w:rPr>
      </w:pPr>
      <w:r w:rsidRPr="00CE03EE">
        <w:rPr>
          <w:rFonts w:ascii="Tw Cen MT" w:eastAsia="Twentieth Century" w:hAnsi="Tw Cen MT" w:cs="Twentieth Century"/>
          <w:sz w:val="24"/>
          <w:szCs w:val="24"/>
        </w:rPr>
        <w:t xml:space="preserve">Analisa </w:t>
      </w:r>
      <w:proofErr w:type="spellStart"/>
      <w:r>
        <w:rPr>
          <w:rFonts w:ascii="Tw Cen MT" w:eastAsia="Twentieth Century" w:hAnsi="Tw Cen MT" w:cs="Twentieth Century"/>
          <w:sz w:val="24"/>
          <w:szCs w:val="24"/>
        </w:rPr>
        <w:t>b</w:t>
      </w:r>
      <w:r w:rsidRPr="00CE03EE">
        <w:rPr>
          <w:rFonts w:ascii="Tw Cen MT" w:eastAsia="Twentieth Century" w:hAnsi="Tw Cen MT" w:cs="Twentieth Century"/>
          <w:sz w:val="24"/>
          <w:szCs w:val="24"/>
        </w:rPr>
        <w:t>ivariat</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dilakukan</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untuk</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mengetahui</w:t>
      </w:r>
      <w:proofErr w:type="spellEnd"/>
      <w:r w:rsidRPr="00CE03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paritas</w:t>
      </w:r>
      <w:proofErr w:type="spellEnd"/>
      <w:r w:rsidRPr="00CE03EE">
        <w:rPr>
          <w:rFonts w:ascii="Tw Cen MT" w:eastAsia="Twentieth Century" w:hAnsi="Tw Cen MT" w:cs="Twentieth Century"/>
          <w:sz w:val="24"/>
          <w:szCs w:val="24"/>
        </w:rPr>
        <w:t xml:space="preserve"> dan </w:t>
      </w:r>
      <w:proofErr w:type="spellStart"/>
      <w:r w:rsidRPr="00CE03EE">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ibu</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hamil</w:t>
      </w:r>
      <w:proofErr w:type="spellEnd"/>
      <w:r w:rsidRPr="00CE03EE">
        <w:rPr>
          <w:rFonts w:ascii="Tw Cen MT" w:eastAsia="Twentieth Century" w:hAnsi="Tw Cen MT" w:cs="Twentieth Century"/>
          <w:sz w:val="24"/>
          <w:szCs w:val="24"/>
        </w:rPr>
        <w:t>.</w:t>
      </w:r>
    </w:p>
    <w:p w14:paraId="468AB508" w14:textId="77777777" w:rsidR="006A1320" w:rsidRDefault="006A1320" w:rsidP="00B44A5C">
      <w:pPr>
        <w:spacing w:after="0" w:line="240" w:lineRule="auto"/>
        <w:jc w:val="center"/>
        <w:rPr>
          <w:rFonts w:ascii="Tw Cen MT" w:eastAsia="Twentieth Century" w:hAnsi="Tw Cen MT" w:cs="Twentieth Century"/>
        </w:rPr>
      </w:pPr>
      <w:r>
        <w:rPr>
          <w:rFonts w:ascii="Tw Cen MT" w:eastAsia="Twentieth Century" w:hAnsi="Tw Cen MT" w:cs="Twentieth Century"/>
        </w:rPr>
        <w:t xml:space="preserve">Table 2. </w:t>
      </w:r>
      <w:proofErr w:type="spellStart"/>
      <w:r>
        <w:rPr>
          <w:rFonts w:ascii="Tw Cen MT" w:eastAsia="Twentieth Century" w:hAnsi="Tw Cen MT" w:cs="Twentieth Century"/>
        </w:rPr>
        <w:t>Hubungan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Paritas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Terhadap</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Kejadian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r>
        <w:rPr>
          <w:rFonts w:ascii="Tw Cen MT" w:eastAsia="Twentieth Century" w:hAnsi="Tw Cen MT" w:cs="Twentieth Century"/>
        </w:rPr>
        <w:t xml:space="preserve"> Pada </w:t>
      </w:r>
      <w:proofErr w:type="spellStart"/>
      <w:r>
        <w:rPr>
          <w:rFonts w:ascii="Tw Cen MT" w:eastAsia="Twentieth Century" w:hAnsi="Tw Cen MT" w:cs="Twentieth Century"/>
        </w:rPr>
        <w:t>ibu</w:t>
      </w:r>
      <w:proofErr w:type="spellEnd"/>
      <w:r>
        <w:rPr>
          <w:rFonts w:ascii="Tw Cen MT" w:eastAsia="Twentieth Century" w:hAnsi="Tw Cen MT" w:cs="Twentieth Century"/>
        </w:rPr>
        <w:t xml:space="preserve"> Hamil di Wilayah </w:t>
      </w:r>
      <w:proofErr w:type="spellStart"/>
      <w:r>
        <w:rPr>
          <w:rFonts w:ascii="Tw Cen MT" w:eastAsia="Twentieth Century" w:hAnsi="Tw Cen MT" w:cs="Twentieth Century"/>
        </w:rPr>
        <w:t>kerja</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Puskesmas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Payung</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Sekaki</w:t>
      </w:r>
      <w:proofErr w:type="spellEnd"/>
    </w:p>
    <w:tbl>
      <w:tblPr>
        <w:tblW w:w="439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24"/>
        <w:gridCol w:w="18"/>
        <w:gridCol w:w="397"/>
        <w:gridCol w:w="49"/>
        <w:gridCol w:w="516"/>
        <w:gridCol w:w="75"/>
        <w:gridCol w:w="448"/>
        <w:gridCol w:w="42"/>
        <w:gridCol w:w="549"/>
        <w:gridCol w:w="20"/>
        <w:gridCol w:w="428"/>
        <w:gridCol w:w="137"/>
        <w:gridCol w:w="565"/>
        <w:gridCol w:w="127"/>
      </w:tblGrid>
      <w:tr w:rsidR="006A1320" w:rsidRPr="00E13D5A" w14:paraId="3BFB7F93" w14:textId="77777777" w:rsidTr="00E13D5A">
        <w:trPr>
          <w:gridAfter w:val="1"/>
          <w:wAfter w:w="127" w:type="dxa"/>
        </w:trPr>
        <w:tc>
          <w:tcPr>
            <w:tcW w:w="1010" w:type="dxa"/>
            <w:vMerge w:val="restart"/>
            <w:shd w:val="clear" w:color="auto" w:fill="auto"/>
          </w:tcPr>
          <w:p w14:paraId="524FBEAF"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Paritas</w:t>
            </w:r>
            <w:proofErr w:type="spellEnd"/>
            <w:r w:rsidRPr="00E13D5A">
              <w:rPr>
                <w:rFonts w:ascii="Tw Cen MT" w:eastAsia="Twentieth Century" w:hAnsi="Tw Cen MT" w:cs="Twentieth Century"/>
              </w:rPr>
              <w:t xml:space="preserve"> </w:t>
            </w:r>
          </w:p>
        </w:tc>
        <w:tc>
          <w:tcPr>
            <w:tcW w:w="2545" w:type="dxa"/>
            <w:gridSpan w:val="10"/>
            <w:shd w:val="clear" w:color="auto" w:fill="auto"/>
          </w:tcPr>
          <w:p w14:paraId="5853240D"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Mual</w:t>
            </w:r>
            <w:proofErr w:type="spellEnd"/>
            <w:r w:rsidRPr="00E13D5A">
              <w:rPr>
                <w:rFonts w:ascii="Tw Cen MT" w:eastAsia="Twentieth Century" w:hAnsi="Tw Cen MT" w:cs="Twentieth Century"/>
              </w:rPr>
              <w:t xml:space="preserve"> </w:t>
            </w:r>
            <w:proofErr w:type="spellStart"/>
            <w:r w:rsidRPr="00E13D5A">
              <w:rPr>
                <w:rFonts w:ascii="Tw Cen MT" w:eastAsia="Twentieth Century" w:hAnsi="Tw Cen MT" w:cs="Twentieth Century"/>
              </w:rPr>
              <w:t>Muntah</w:t>
            </w:r>
            <w:proofErr w:type="spellEnd"/>
            <w:r w:rsidRPr="00E13D5A">
              <w:rPr>
                <w:rFonts w:ascii="Tw Cen MT" w:eastAsia="Twentieth Century" w:hAnsi="Tw Cen MT" w:cs="Twentieth Century"/>
              </w:rPr>
              <w:t xml:space="preserve"> </w:t>
            </w:r>
          </w:p>
        </w:tc>
        <w:tc>
          <w:tcPr>
            <w:tcW w:w="702" w:type="dxa"/>
            <w:gridSpan w:val="2"/>
            <w:vMerge w:val="restart"/>
            <w:shd w:val="clear" w:color="auto" w:fill="auto"/>
          </w:tcPr>
          <w:p w14:paraId="089AF6D2"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P value</w:t>
            </w:r>
          </w:p>
        </w:tc>
      </w:tr>
      <w:tr w:rsidR="006A1320" w:rsidRPr="00E13D5A" w14:paraId="4720BE62" w14:textId="77777777" w:rsidTr="00E13D5A">
        <w:trPr>
          <w:gridAfter w:val="1"/>
          <w:wAfter w:w="127" w:type="dxa"/>
        </w:trPr>
        <w:tc>
          <w:tcPr>
            <w:tcW w:w="1010" w:type="dxa"/>
            <w:vMerge/>
            <w:shd w:val="clear" w:color="auto" w:fill="auto"/>
          </w:tcPr>
          <w:p w14:paraId="3A5A0777" w14:textId="77777777" w:rsidR="006A1320" w:rsidRPr="00E13D5A" w:rsidRDefault="006A1320" w:rsidP="00E13D5A">
            <w:pPr>
              <w:spacing w:after="0" w:line="240" w:lineRule="auto"/>
              <w:jc w:val="center"/>
              <w:rPr>
                <w:rFonts w:ascii="Tw Cen MT" w:eastAsia="Twentieth Century" w:hAnsi="Tw Cen MT" w:cs="Twentieth Century"/>
              </w:rPr>
            </w:pPr>
          </w:p>
        </w:tc>
        <w:tc>
          <w:tcPr>
            <w:tcW w:w="1056" w:type="dxa"/>
            <w:gridSpan w:val="5"/>
            <w:shd w:val="clear" w:color="auto" w:fill="auto"/>
          </w:tcPr>
          <w:p w14:paraId="2ADD2AA3"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Tidak</w:t>
            </w:r>
          </w:p>
        </w:tc>
        <w:tc>
          <w:tcPr>
            <w:tcW w:w="1040" w:type="dxa"/>
            <w:gridSpan w:val="3"/>
            <w:shd w:val="clear" w:color="auto" w:fill="auto"/>
          </w:tcPr>
          <w:p w14:paraId="01B970D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 xml:space="preserve">Ya </w:t>
            </w:r>
          </w:p>
        </w:tc>
        <w:tc>
          <w:tcPr>
            <w:tcW w:w="449" w:type="dxa"/>
            <w:gridSpan w:val="2"/>
            <w:shd w:val="clear" w:color="auto" w:fill="auto"/>
          </w:tcPr>
          <w:p w14:paraId="422B3988" w14:textId="77777777" w:rsidR="006A1320" w:rsidRPr="00E13D5A" w:rsidRDefault="006A1320" w:rsidP="00E13D5A">
            <w:pPr>
              <w:spacing w:after="0" w:line="240" w:lineRule="auto"/>
              <w:jc w:val="center"/>
              <w:rPr>
                <w:rFonts w:ascii="Tw Cen MT" w:eastAsia="Twentieth Century" w:hAnsi="Tw Cen MT" w:cs="Twentieth Century"/>
              </w:rPr>
            </w:pPr>
          </w:p>
        </w:tc>
        <w:tc>
          <w:tcPr>
            <w:tcW w:w="702" w:type="dxa"/>
            <w:gridSpan w:val="2"/>
            <w:vMerge/>
            <w:shd w:val="clear" w:color="auto" w:fill="auto"/>
          </w:tcPr>
          <w:p w14:paraId="0F4AE430"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5781C692" w14:textId="77777777" w:rsidTr="00E13D5A">
        <w:trPr>
          <w:gridAfter w:val="1"/>
          <w:wAfter w:w="127" w:type="dxa"/>
        </w:trPr>
        <w:tc>
          <w:tcPr>
            <w:tcW w:w="1010" w:type="dxa"/>
            <w:vMerge/>
            <w:tcBorders>
              <w:bottom w:val="single" w:sz="4" w:space="0" w:color="auto"/>
            </w:tcBorders>
            <w:shd w:val="clear" w:color="auto" w:fill="auto"/>
          </w:tcPr>
          <w:p w14:paraId="4E34913D" w14:textId="77777777" w:rsidR="006A1320" w:rsidRPr="00E13D5A" w:rsidRDefault="006A1320" w:rsidP="00E13D5A">
            <w:pPr>
              <w:spacing w:after="0" w:line="240" w:lineRule="auto"/>
              <w:jc w:val="center"/>
              <w:rPr>
                <w:rFonts w:ascii="Tw Cen MT" w:eastAsia="Twentieth Century" w:hAnsi="Tw Cen MT" w:cs="Twentieth Century"/>
              </w:rPr>
            </w:pPr>
          </w:p>
        </w:tc>
        <w:tc>
          <w:tcPr>
            <w:tcW w:w="465" w:type="dxa"/>
            <w:gridSpan w:val="3"/>
            <w:tcBorders>
              <w:bottom w:val="single" w:sz="4" w:space="0" w:color="auto"/>
            </w:tcBorders>
            <w:shd w:val="clear" w:color="auto" w:fill="auto"/>
          </w:tcPr>
          <w:p w14:paraId="51B4B09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591" w:type="dxa"/>
            <w:gridSpan w:val="2"/>
            <w:tcBorders>
              <w:bottom w:val="single" w:sz="4" w:space="0" w:color="auto"/>
            </w:tcBorders>
            <w:shd w:val="clear" w:color="auto" w:fill="auto"/>
          </w:tcPr>
          <w:p w14:paraId="1BE886FA"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c>
          <w:tcPr>
            <w:tcW w:w="449" w:type="dxa"/>
            <w:tcBorders>
              <w:bottom w:val="single" w:sz="4" w:space="0" w:color="auto"/>
            </w:tcBorders>
            <w:shd w:val="clear" w:color="auto" w:fill="auto"/>
          </w:tcPr>
          <w:p w14:paraId="428ED5A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591" w:type="dxa"/>
            <w:gridSpan w:val="2"/>
            <w:tcBorders>
              <w:bottom w:val="single" w:sz="4" w:space="0" w:color="auto"/>
            </w:tcBorders>
            <w:shd w:val="clear" w:color="auto" w:fill="auto"/>
          </w:tcPr>
          <w:p w14:paraId="7CA811C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c>
          <w:tcPr>
            <w:tcW w:w="449" w:type="dxa"/>
            <w:gridSpan w:val="2"/>
            <w:tcBorders>
              <w:bottom w:val="single" w:sz="4" w:space="0" w:color="auto"/>
            </w:tcBorders>
            <w:shd w:val="clear" w:color="auto" w:fill="auto"/>
          </w:tcPr>
          <w:p w14:paraId="56C0025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702" w:type="dxa"/>
            <w:gridSpan w:val="2"/>
            <w:vMerge/>
            <w:shd w:val="clear" w:color="auto" w:fill="auto"/>
          </w:tcPr>
          <w:p w14:paraId="1F27DE24"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6D2A4950" w14:textId="77777777" w:rsidTr="00E13D5A">
        <w:trPr>
          <w:gridAfter w:val="1"/>
          <w:wAfter w:w="127" w:type="dxa"/>
        </w:trPr>
        <w:tc>
          <w:tcPr>
            <w:tcW w:w="1010" w:type="dxa"/>
            <w:tcBorders>
              <w:bottom w:val="nil"/>
            </w:tcBorders>
            <w:shd w:val="clear" w:color="auto" w:fill="auto"/>
          </w:tcPr>
          <w:p w14:paraId="28ABB16C" w14:textId="77777777" w:rsidR="006A1320" w:rsidRPr="00E13D5A" w:rsidRDefault="006A1320" w:rsidP="00E13D5A">
            <w:pPr>
              <w:spacing w:after="0" w:line="240" w:lineRule="auto"/>
              <w:rPr>
                <w:rFonts w:ascii="Tw Cen MT" w:eastAsia="Twentieth Century" w:hAnsi="Tw Cen MT" w:cs="Twentieth Century"/>
                <w:b/>
                <w:bCs/>
              </w:rPr>
            </w:pPr>
            <w:proofErr w:type="spellStart"/>
            <w:r w:rsidRPr="00E13D5A">
              <w:rPr>
                <w:rFonts w:ascii="Tw Cen MT" w:eastAsia="Twentieth Century" w:hAnsi="Tw Cen MT" w:cs="Twentieth Century"/>
                <w:b/>
                <w:bCs/>
              </w:rPr>
              <w:t>Paritas</w:t>
            </w:r>
            <w:proofErr w:type="spellEnd"/>
            <w:r w:rsidRPr="00E13D5A">
              <w:rPr>
                <w:rFonts w:ascii="Tw Cen MT" w:eastAsia="Twentieth Century" w:hAnsi="Tw Cen MT" w:cs="Twentieth Century"/>
                <w:b/>
                <w:bCs/>
              </w:rPr>
              <w:t xml:space="preserve"> </w:t>
            </w:r>
          </w:p>
          <w:p w14:paraId="5DC242AA"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Multipara</w:t>
            </w:r>
          </w:p>
        </w:tc>
        <w:tc>
          <w:tcPr>
            <w:tcW w:w="465" w:type="dxa"/>
            <w:gridSpan w:val="3"/>
            <w:tcBorders>
              <w:bottom w:val="nil"/>
            </w:tcBorders>
            <w:shd w:val="clear" w:color="auto" w:fill="auto"/>
          </w:tcPr>
          <w:p w14:paraId="00846A13" w14:textId="77777777" w:rsidR="006A1320" w:rsidRPr="00E13D5A" w:rsidRDefault="006A1320" w:rsidP="00E13D5A">
            <w:pPr>
              <w:spacing w:after="0" w:line="240" w:lineRule="auto"/>
              <w:jc w:val="center"/>
              <w:rPr>
                <w:rFonts w:ascii="Tw Cen MT" w:eastAsia="Twentieth Century" w:hAnsi="Tw Cen MT" w:cs="Twentieth Century"/>
              </w:rPr>
            </w:pPr>
          </w:p>
          <w:p w14:paraId="72E6071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19</w:t>
            </w:r>
          </w:p>
        </w:tc>
        <w:tc>
          <w:tcPr>
            <w:tcW w:w="591" w:type="dxa"/>
            <w:gridSpan w:val="2"/>
            <w:tcBorders>
              <w:bottom w:val="nil"/>
            </w:tcBorders>
            <w:shd w:val="clear" w:color="auto" w:fill="auto"/>
          </w:tcPr>
          <w:p w14:paraId="7DAB9D74" w14:textId="77777777" w:rsidR="006A1320" w:rsidRPr="00E13D5A" w:rsidRDefault="006A1320" w:rsidP="00E13D5A">
            <w:pPr>
              <w:spacing w:after="0" w:line="240" w:lineRule="auto"/>
              <w:jc w:val="center"/>
              <w:rPr>
                <w:rFonts w:ascii="Tw Cen MT" w:eastAsia="Twentieth Century" w:hAnsi="Tw Cen MT" w:cs="Twentieth Century"/>
              </w:rPr>
            </w:pPr>
          </w:p>
          <w:p w14:paraId="3BC46041"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79,2</w:t>
            </w:r>
          </w:p>
        </w:tc>
        <w:tc>
          <w:tcPr>
            <w:tcW w:w="449" w:type="dxa"/>
            <w:tcBorders>
              <w:bottom w:val="nil"/>
            </w:tcBorders>
            <w:shd w:val="clear" w:color="auto" w:fill="auto"/>
          </w:tcPr>
          <w:p w14:paraId="77AD73DA" w14:textId="77777777" w:rsidR="006A1320" w:rsidRPr="00E13D5A" w:rsidRDefault="006A1320" w:rsidP="00E13D5A">
            <w:pPr>
              <w:spacing w:after="0" w:line="240" w:lineRule="auto"/>
              <w:jc w:val="center"/>
              <w:rPr>
                <w:rFonts w:ascii="Tw Cen MT" w:eastAsia="Twentieth Century" w:hAnsi="Tw Cen MT" w:cs="Twentieth Century"/>
              </w:rPr>
            </w:pPr>
          </w:p>
          <w:p w14:paraId="54427505"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w:t>
            </w:r>
          </w:p>
        </w:tc>
        <w:tc>
          <w:tcPr>
            <w:tcW w:w="591" w:type="dxa"/>
            <w:gridSpan w:val="2"/>
            <w:tcBorders>
              <w:bottom w:val="nil"/>
            </w:tcBorders>
            <w:shd w:val="clear" w:color="auto" w:fill="auto"/>
          </w:tcPr>
          <w:p w14:paraId="1490205A" w14:textId="77777777" w:rsidR="006A1320" w:rsidRPr="00E13D5A" w:rsidRDefault="006A1320" w:rsidP="00E13D5A">
            <w:pPr>
              <w:spacing w:after="0" w:line="240" w:lineRule="auto"/>
              <w:jc w:val="center"/>
              <w:rPr>
                <w:rFonts w:ascii="Tw Cen MT" w:eastAsia="Twentieth Century" w:hAnsi="Tw Cen MT" w:cs="Twentieth Century"/>
              </w:rPr>
            </w:pPr>
          </w:p>
          <w:p w14:paraId="7835E6D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20,8</w:t>
            </w:r>
          </w:p>
        </w:tc>
        <w:tc>
          <w:tcPr>
            <w:tcW w:w="449" w:type="dxa"/>
            <w:gridSpan w:val="2"/>
            <w:tcBorders>
              <w:bottom w:val="nil"/>
            </w:tcBorders>
            <w:shd w:val="clear" w:color="auto" w:fill="auto"/>
          </w:tcPr>
          <w:p w14:paraId="46E6F278" w14:textId="77777777" w:rsidR="006A1320" w:rsidRPr="00E13D5A" w:rsidRDefault="006A1320" w:rsidP="00E13D5A">
            <w:pPr>
              <w:spacing w:after="0" w:line="240" w:lineRule="auto"/>
              <w:jc w:val="center"/>
              <w:rPr>
                <w:rFonts w:ascii="Tw Cen MT" w:eastAsia="Twentieth Century" w:hAnsi="Tw Cen MT" w:cs="Twentieth Century"/>
              </w:rPr>
            </w:pPr>
          </w:p>
          <w:p w14:paraId="24F0D05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24</w:t>
            </w:r>
          </w:p>
        </w:tc>
        <w:tc>
          <w:tcPr>
            <w:tcW w:w="702" w:type="dxa"/>
            <w:gridSpan w:val="2"/>
            <w:vMerge w:val="restart"/>
            <w:shd w:val="clear" w:color="auto" w:fill="auto"/>
            <w:vAlign w:val="center"/>
          </w:tcPr>
          <w:p w14:paraId="457679C5"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0,001</w:t>
            </w:r>
          </w:p>
        </w:tc>
      </w:tr>
      <w:tr w:rsidR="006A1320" w:rsidRPr="00E13D5A" w14:paraId="1D811FEF" w14:textId="77777777" w:rsidTr="00E13D5A">
        <w:trPr>
          <w:gridAfter w:val="1"/>
          <w:wAfter w:w="127" w:type="dxa"/>
        </w:trPr>
        <w:tc>
          <w:tcPr>
            <w:tcW w:w="1010" w:type="dxa"/>
            <w:tcBorders>
              <w:top w:val="nil"/>
            </w:tcBorders>
            <w:shd w:val="clear" w:color="auto" w:fill="auto"/>
          </w:tcPr>
          <w:p w14:paraId="0A4B7E9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Primipara</w:t>
            </w:r>
          </w:p>
        </w:tc>
        <w:tc>
          <w:tcPr>
            <w:tcW w:w="465" w:type="dxa"/>
            <w:gridSpan w:val="3"/>
            <w:tcBorders>
              <w:top w:val="nil"/>
            </w:tcBorders>
            <w:shd w:val="clear" w:color="auto" w:fill="auto"/>
          </w:tcPr>
          <w:p w14:paraId="0D4462DD"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7</w:t>
            </w:r>
          </w:p>
        </w:tc>
        <w:tc>
          <w:tcPr>
            <w:tcW w:w="591" w:type="dxa"/>
            <w:gridSpan w:val="2"/>
            <w:tcBorders>
              <w:top w:val="nil"/>
            </w:tcBorders>
            <w:shd w:val="clear" w:color="auto" w:fill="auto"/>
          </w:tcPr>
          <w:p w14:paraId="1391835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31,8</w:t>
            </w:r>
          </w:p>
        </w:tc>
        <w:tc>
          <w:tcPr>
            <w:tcW w:w="449" w:type="dxa"/>
            <w:tcBorders>
              <w:top w:val="nil"/>
            </w:tcBorders>
            <w:shd w:val="clear" w:color="auto" w:fill="auto"/>
          </w:tcPr>
          <w:p w14:paraId="506960C6"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15</w:t>
            </w:r>
          </w:p>
        </w:tc>
        <w:tc>
          <w:tcPr>
            <w:tcW w:w="591" w:type="dxa"/>
            <w:gridSpan w:val="2"/>
            <w:tcBorders>
              <w:top w:val="nil"/>
            </w:tcBorders>
            <w:shd w:val="clear" w:color="auto" w:fill="auto"/>
          </w:tcPr>
          <w:p w14:paraId="75B26B8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68,2</w:t>
            </w:r>
          </w:p>
        </w:tc>
        <w:tc>
          <w:tcPr>
            <w:tcW w:w="449" w:type="dxa"/>
            <w:gridSpan w:val="2"/>
            <w:tcBorders>
              <w:top w:val="nil"/>
            </w:tcBorders>
            <w:shd w:val="clear" w:color="auto" w:fill="auto"/>
          </w:tcPr>
          <w:p w14:paraId="58D45E47"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22</w:t>
            </w:r>
          </w:p>
        </w:tc>
        <w:tc>
          <w:tcPr>
            <w:tcW w:w="702" w:type="dxa"/>
            <w:gridSpan w:val="2"/>
            <w:vMerge/>
            <w:shd w:val="clear" w:color="auto" w:fill="auto"/>
          </w:tcPr>
          <w:p w14:paraId="6631BF34"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68927EF0" w14:textId="77777777" w:rsidTr="00E13D5A">
        <w:tc>
          <w:tcPr>
            <w:tcW w:w="1028" w:type="dxa"/>
            <w:gridSpan w:val="2"/>
            <w:tcBorders>
              <w:bottom w:val="nil"/>
            </w:tcBorders>
            <w:shd w:val="clear" w:color="auto" w:fill="auto"/>
          </w:tcPr>
          <w:p w14:paraId="7DB2D8D4" w14:textId="77777777" w:rsidR="006A1320" w:rsidRPr="00E13D5A" w:rsidRDefault="006A1320" w:rsidP="00E13D5A">
            <w:pPr>
              <w:spacing w:after="0" w:line="240" w:lineRule="auto"/>
              <w:rPr>
                <w:rFonts w:ascii="Tw Cen MT" w:eastAsia="Twentieth Century" w:hAnsi="Tw Cen MT" w:cs="Twentieth Century"/>
                <w:b/>
                <w:bCs/>
              </w:rPr>
            </w:pPr>
            <w:proofErr w:type="spellStart"/>
            <w:r w:rsidRPr="00E13D5A">
              <w:rPr>
                <w:rFonts w:ascii="Tw Cen MT" w:eastAsia="Twentieth Century" w:hAnsi="Tw Cen MT" w:cs="Twentieth Century"/>
                <w:b/>
                <w:bCs/>
              </w:rPr>
              <w:t>Pekerjaan</w:t>
            </w:r>
            <w:proofErr w:type="spellEnd"/>
          </w:p>
          <w:p w14:paraId="51354862" w14:textId="77777777" w:rsidR="006A1320" w:rsidRPr="00E13D5A" w:rsidRDefault="006A1320" w:rsidP="00E13D5A">
            <w:pPr>
              <w:spacing w:after="0" w:line="240" w:lineRule="auto"/>
              <w:rPr>
                <w:rFonts w:ascii="Tw Cen MT" w:eastAsia="Twentieth Century" w:hAnsi="Tw Cen MT" w:cs="Twentieth Century"/>
              </w:rPr>
            </w:pPr>
            <w:r w:rsidRPr="00E13D5A">
              <w:rPr>
                <w:rFonts w:ascii="Tw Cen MT" w:eastAsia="Twentieth Century" w:hAnsi="Tw Cen MT" w:cs="Twentieth Century"/>
              </w:rPr>
              <w:t xml:space="preserve">Tidak </w:t>
            </w:r>
            <w:proofErr w:type="spellStart"/>
            <w:r w:rsidRPr="00E13D5A">
              <w:rPr>
                <w:rFonts w:ascii="Tw Cen MT" w:eastAsia="Twentieth Century" w:hAnsi="Tw Cen MT" w:cs="Twentieth Century"/>
              </w:rPr>
              <w:t>bekerja</w:t>
            </w:r>
            <w:proofErr w:type="spellEnd"/>
          </w:p>
        </w:tc>
        <w:tc>
          <w:tcPr>
            <w:tcW w:w="397" w:type="dxa"/>
            <w:tcBorders>
              <w:bottom w:val="nil"/>
            </w:tcBorders>
            <w:shd w:val="clear" w:color="auto" w:fill="auto"/>
          </w:tcPr>
          <w:p w14:paraId="0426ABC0" w14:textId="77777777" w:rsidR="006A1320" w:rsidRPr="00E13D5A" w:rsidRDefault="006A1320" w:rsidP="00E13D5A">
            <w:pPr>
              <w:spacing w:after="0" w:line="240" w:lineRule="auto"/>
              <w:ind w:left="-132"/>
              <w:jc w:val="center"/>
              <w:rPr>
                <w:rFonts w:ascii="Tw Cen MT" w:eastAsia="Twentieth Century" w:hAnsi="Tw Cen MT" w:cs="Twentieth Century"/>
              </w:rPr>
            </w:pPr>
          </w:p>
          <w:p w14:paraId="5A97978D"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19</w:t>
            </w:r>
          </w:p>
        </w:tc>
        <w:tc>
          <w:tcPr>
            <w:tcW w:w="566" w:type="dxa"/>
            <w:gridSpan w:val="2"/>
            <w:tcBorders>
              <w:bottom w:val="nil"/>
            </w:tcBorders>
            <w:shd w:val="clear" w:color="auto" w:fill="auto"/>
          </w:tcPr>
          <w:p w14:paraId="049DDBE9" w14:textId="77777777" w:rsidR="006A1320" w:rsidRPr="00E13D5A" w:rsidRDefault="006A1320" w:rsidP="00E13D5A">
            <w:pPr>
              <w:spacing w:after="0" w:line="240" w:lineRule="auto"/>
              <w:ind w:left="-105"/>
              <w:jc w:val="center"/>
              <w:rPr>
                <w:rFonts w:ascii="Tw Cen MT" w:eastAsia="Twentieth Century" w:hAnsi="Tw Cen MT" w:cs="Twentieth Century"/>
              </w:rPr>
            </w:pPr>
          </w:p>
          <w:p w14:paraId="370A2B66" w14:textId="77777777" w:rsidR="006A1320" w:rsidRPr="00E13D5A" w:rsidRDefault="006A1320" w:rsidP="00E13D5A">
            <w:pPr>
              <w:spacing w:after="0" w:line="240" w:lineRule="auto"/>
              <w:ind w:left="-105"/>
              <w:jc w:val="center"/>
              <w:rPr>
                <w:rFonts w:ascii="Tw Cen MT" w:eastAsia="Twentieth Century" w:hAnsi="Tw Cen MT" w:cs="Twentieth Century"/>
              </w:rPr>
            </w:pPr>
            <w:r w:rsidRPr="00E13D5A">
              <w:rPr>
                <w:rFonts w:ascii="Tw Cen MT" w:eastAsia="Twentieth Century" w:hAnsi="Tw Cen MT" w:cs="Twentieth Century"/>
              </w:rPr>
              <w:t>76</w:t>
            </w:r>
          </w:p>
        </w:tc>
        <w:tc>
          <w:tcPr>
            <w:tcW w:w="566" w:type="dxa"/>
            <w:gridSpan w:val="3"/>
            <w:tcBorders>
              <w:bottom w:val="nil"/>
            </w:tcBorders>
            <w:shd w:val="clear" w:color="auto" w:fill="auto"/>
          </w:tcPr>
          <w:p w14:paraId="1C2FB2E9" w14:textId="77777777" w:rsidR="006A1320" w:rsidRPr="00E13D5A" w:rsidRDefault="006A1320" w:rsidP="00E13D5A">
            <w:pPr>
              <w:spacing w:after="0" w:line="240" w:lineRule="auto"/>
              <w:ind w:left="-108"/>
              <w:jc w:val="center"/>
              <w:rPr>
                <w:rFonts w:ascii="Tw Cen MT" w:eastAsia="Twentieth Century" w:hAnsi="Tw Cen MT" w:cs="Twentieth Century"/>
              </w:rPr>
            </w:pPr>
          </w:p>
          <w:p w14:paraId="6CEF59BA"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6</w:t>
            </w:r>
          </w:p>
        </w:tc>
        <w:tc>
          <w:tcPr>
            <w:tcW w:w="569" w:type="dxa"/>
            <w:gridSpan w:val="2"/>
            <w:tcBorders>
              <w:bottom w:val="nil"/>
            </w:tcBorders>
            <w:shd w:val="clear" w:color="auto" w:fill="auto"/>
          </w:tcPr>
          <w:p w14:paraId="3552208B" w14:textId="77777777" w:rsidR="006A1320" w:rsidRPr="00E13D5A" w:rsidRDefault="006A1320" w:rsidP="00E13D5A">
            <w:pPr>
              <w:spacing w:after="0" w:line="240" w:lineRule="auto"/>
              <w:ind w:left="-103"/>
              <w:jc w:val="center"/>
              <w:rPr>
                <w:rFonts w:ascii="Tw Cen MT" w:eastAsia="Twentieth Century" w:hAnsi="Tw Cen MT" w:cs="Twentieth Century"/>
              </w:rPr>
            </w:pPr>
          </w:p>
          <w:p w14:paraId="2AB74499" w14:textId="77777777" w:rsidR="006A1320" w:rsidRPr="00E13D5A" w:rsidRDefault="006A1320" w:rsidP="00E13D5A">
            <w:pPr>
              <w:spacing w:after="0" w:line="240" w:lineRule="auto"/>
              <w:ind w:left="-103"/>
              <w:jc w:val="center"/>
              <w:rPr>
                <w:rFonts w:ascii="Tw Cen MT" w:eastAsia="Twentieth Century" w:hAnsi="Tw Cen MT" w:cs="Twentieth Century"/>
              </w:rPr>
            </w:pPr>
            <w:r w:rsidRPr="00E13D5A">
              <w:rPr>
                <w:rFonts w:ascii="Tw Cen MT" w:eastAsia="Twentieth Century" w:hAnsi="Tw Cen MT" w:cs="Twentieth Century"/>
              </w:rPr>
              <w:t>24</w:t>
            </w:r>
          </w:p>
        </w:tc>
        <w:tc>
          <w:tcPr>
            <w:tcW w:w="566" w:type="dxa"/>
            <w:gridSpan w:val="2"/>
            <w:tcBorders>
              <w:bottom w:val="nil"/>
            </w:tcBorders>
            <w:shd w:val="clear" w:color="auto" w:fill="auto"/>
          </w:tcPr>
          <w:p w14:paraId="53CF5BBA" w14:textId="77777777" w:rsidR="006A1320" w:rsidRPr="00E13D5A" w:rsidRDefault="006A1320" w:rsidP="00E13D5A">
            <w:pPr>
              <w:spacing w:after="0" w:line="240" w:lineRule="auto"/>
              <w:ind w:left="-106"/>
              <w:jc w:val="center"/>
              <w:rPr>
                <w:rFonts w:ascii="Tw Cen MT" w:eastAsia="Twentieth Century" w:hAnsi="Tw Cen MT" w:cs="Twentieth Century"/>
              </w:rPr>
            </w:pPr>
          </w:p>
          <w:p w14:paraId="54FEC69C" w14:textId="77777777" w:rsidR="006A1320" w:rsidRPr="00E13D5A" w:rsidRDefault="006A1320" w:rsidP="00E13D5A">
            <w:pPr>
              <w:spacing w:after="0" w:line="240" w:lineRule="auto"/>
              <w:ind w:left="-106"/>
              <w:jc w:val="center"/>
              <w:rPr>
                <w:rFonts w:ascii="Tw Cen MT" w:eastAsia="Twentieth Century" w:hAnsi="Tw Cen MT" w:cs="Twentieth Century"/>
              </w:rPr>
            </w:pPr>
            <w:r w:rsidRPr="00E13D5A">
              <w:rPr>
                <w:rFonts w:ascii="Tw Cen MT" w:eastAsia="Twentieth Century" w:hAnsi="Tw Cen MT" w:cs="Twentieth Century"/>
              </w:rPr>
              <w:t>25</w:t>
            </w:r>
          </w:p>
        </w:tc>
        <w:tc>
          <w:tcPr>
            <w:tcW w:w="703" w:type="dxa"/>
            <w:gridSpan w:val="2"/>
            <w:vMerge w:val="restart"/>
            <w:shd w:val="clear" w:color="auto" w:fill="auto"/>
            <w:vAlign w:val="center"/>
          </w:tcPr>
          <w:p w14:paraId="4D1638EB" w14:textId="77777777" w:rsidR="006A1320" w:rsidRPr="00E13D5A" w:rsidRDefault="006A1320" w:rsidP="00E13D5A">
            <w:pPr>
              <w:spacing w:after="0" w:line="240" w:lineRule="auto"/>
              <w:ind w:left="-109"/>
              <w:jc w:val="center"/>
              <w:rPr>
                <w:rFonts w:ascii="Tw Cen MT" w:eastAsia="Twentieth Century" w:hAnsi="Tw Cen MT" w:cs="Twentieth Century"/>
              </w:rPr>
            </w:pPr>
            <w:r w:rsidRPr="00E13D5A">
              <w:rPr>
                <w:rFonts w:ascii="Tw Cen MT" w:eastAsia="Twentieth Century" w:hAnsi="Tw Cen MT" w:cs="Twentieth Century"/>
              </w:rPr>
              <w:t>0,004</w:t>
            </w:r>
          </w:p>
        </w:tc>
      </w:tr>
      <w:tr w:rsidR="006A1320" w:rsidRPr="00E13D5A" w14:paraId="6A82BFDA" w14:textId="77777777" w:rsidTr="00E13D5A">
        <w:tc>
          <w:tcPr>
            <w:tcW w:w="1028" w:type="dxa"/>
            <w:gridSpan w:val="2"/>
            <w:tcBorders>
              <w:top w:val="nil"/>
            </w:tcBorders>
            <w:shd w:val="clear" w:color="auto" w:fill="auto"/>
          </w:tcPr>
          <w:p w14:paraId="571CA8C9" w14:textId="77777777" w:rsidR="006A1320" w:rsidRPr="00E13D5A" w:rsidRDefault="006A1320" w:rsidP="00E13D5A">
            <w:pPr>
              <w:spacing w:after="0" w:line="240" w:lineRule="auto"/>
              <w:rPr>
                <w:rFonts w:ascii="Tw Cen MT" w:eastAsia="Twentieth Century" w:hAnsi="Tw Cen MT" w:cs="Twentieth Century"/>
              </w:rPr>
            </w:pP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397" w:type="dxa"/>
            <w:tcBorders>
              <w:top w:val="nil"/>
            </w:tcBorders>
            <w:shd w:val="clear" w:color="auto" w:fill="auto"/>
          </w:tcPr>
          <w:p w14:paraId="0183FA92"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7</w:t>
            </w:r>
          </w:p>
        </w:tc>
        <w:tc>
          <w:tcPr>
            <w:tcW w:w="566" w:type="dxa"/>
            <w:gridSpan w:val="2"/>
            <w:tcBorders>
              <w:top w:val="nil"/>
            </w:tcBorders>
            <w:shd w:val="clear" w:color="auto" w:fill="auto"/>
          </w:tcPr>
          <w:p w14:paraId="3F305475" w14:textId="77777777" w:rsidR="006A1320" w:rsidRPr="00E13D5A" w:rsidRDefault="006A1320" w:rsidP="00E13D5A">
            <w:pPr>
              <w:spacing w:after="0" w:line="240" w:lineRule="auto"/>
              <w:ind w:hanging="247"/>
              <w:jc w:val="center"/>
              <w:rPr>
                <w:rFonts w:ascii="Tw Cen MT" w:eastAsia="Twentieth Century" w:hAnsi="Tw Cen MT" w:cs="Twentieth Century"/>
              </w:rPr>
            </w:pPr>
            <w:r w:rsidRPr="00E13D5A">
              <w:rPr>
                <w:rFonts w:ascii="Tw Cen MT" w:eastAsia="Twentieth Century" w:hAnsi="Tw Cen MT" w:cs="Twentieth Century"/>
              </w:rPr>
              <w:t>33,3</w:t>
            </w:r>
          </w:p>
        </w:tc>
        <w:tc>
          <w:tcPr>
            <w:tcW w:w="566" w:type="dxa"/>
            <w:gridSpan w:val="3"/>
            <w:tcBorders>
              <w:top w:val="nil"/>
            </w:tcBorders>
            <w:shd w:val="clear" w:color="auto" w:fill="auto"/>
          </w:tcPr>
          <w:p w14:paraId="3C24E6CB"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14</w:t>
            </w:r>
          </w:p>
        </w:tc>
        <w:tc>
          <w:tcPr>
            <w:tcW w:w="569" w:type="dxa"/>
            <w:gridSpan w:val="2"/>
            <w:tcBorders>
              <w:top w:val="nil"/>
            </w:tcBorders>
            <w:shd w:val="clear" w:color="auto" w:fill="auto"/>
          </w:tcPr>
          <w:p w14:paraId="6EB6DA53" w14:textId="77777777" w:rsidR="006A1320" w:rsidRPr="00E13D5A" w:rsidRDefault="006A1320" w:rsidP="00E13D5A">
            <w:pPr>
              <w:spacing w:after="0" w:line="240" w:lineRule="auto"/>
              <w:ind w:left="-103"/>
              <w:jc w:val="center"/>
              <w:rPr>
                <w:rFonts w:ascii="Tw Cen MT" w:eastAsia="Twentieth Century" w:hAnsi="Tw Cen MT" w:cs="Twentieth Century"/>
              </w:rPr>
            </w:pPr>
            <w:r w:rsidRPr="00E13D5A">
              <w:rPr>
                <w:rFonts w:ascii="Tw Cen MT" w:eastAsia="Twentieth Century" w:hAnsi="Tw Cen MT" w:cs="Twentieth Century"/>
              </w:rPr>
              <w:t>66,7</w:t>
            </w:r>
          </w:p>
        </w:tc>
        <w:tc>
          <w:tcPr>
            <w:tcW w:w="566" w:type="dxa"/>
            <w:gridSpan w:val="2"/>
            <w:tcBorders>
              <w:top w:val="nil"/>
            </w:tcBorders>
            <w:shd w:val="clear" w:color="auto" w:fill="auto"/>
          </w:tcPr>
          <w:p w14:paraId="77E2A786" w14:textId="77777777" w:rsidR="006A1320" w:rsidRPr="00E13D5A" w:rsidRDefault="006A1320" w:rsidP="00E13D5A">
            <w:pPr>
              <w:spacing w:after="0" w:line="240" w:lineRule="auto"/>
              <w:ind w:left="-106"/>
              <w:jc w:val="center"/>
              <w:rPr>
                <w:rFonts w:ascii="Tw Cen MT" w:eastAsia="Twentieth Century" w:hAnsi="Tw Cen MT" w:cs="Twentieth Century"/>
              </w:rPr>
            </w:pPr>
            <w:r w:rsidRPr="00E13D5A">
              <w:rPr>
                <w:rFonts w:ascii="Tw Cen MT" w:eastAsia="Twentieth Century" w:hAnsi="Tw Cen MT" w:cs="Twentieth Century"/>
              </w:rPr>
              <w:t>21</w:t>
            </w:r>
          </w:p>
        </w:tc>
        <w:tc>
          <w:tcPr>
            <w:tcW w:w="703" w:type="dxa"/>
            <w:gridSpan w:val="2"/>
            <w:vMerge/>
            <w:shd w:val="clear" w:color="auto" w:fill="auto"/>
          </w:tcPr>
          <w:p w14:paraId="4D41A5CE"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44F02662" w14:textId="77777777" w:rsidTr="00E13D5A">
        <w:tc>
          <w:tcPr>
            <w:tcW w:w="1028" w:type="dxa"/>
            <w:gridSpan w:val="2"/>
            <w:shd w:val="clear" w:color="auto" w:fill="auto"/>
          </w:tcPr>
          <w:p w14:paraId="3506FD3D"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 xml:space="preserve">Total </w:t>
            </w:r>
          </w:p>
        </w:tc>
        <w:tc>
          <w:tcPr>
            <w:tcW w:w="397" w:type="dxa"/>
            <w:shd w:val="clear" w:color="auto" w:fill="auto"/>
          </w:tcPr>
          <w:p w14:paraId="682DEE57"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26</w:t>
            </w:r>
          </w:p>
        </w:tc>
        <w:tc>
          <w:tcPr>
            <w:tcW w:w="566" w:type="dxa"/>
            <w:gridSpan w:val="2"/>
            <w:shd w:val="clear" w:color="auto" w:fill="auto"/>
          </w:tcPr>
          <w:p w14:paraId="451D6FFF" w14:textId="77777777" w:rsidR="006A1320" w:rsidRPr="00E13D5A" w:rsidRDefault="006A1320" w:rsidP="00E13D5A">
            <w:pPr>
              <w:spacing w:after="0" w:line="240" w:lineRule="auto"/>
              <w:jc w:val="center"/>
              <w:rPr>
                <w:rFonts w:ascii="Tw Cen MT" w:eastAsia="Twentieth Century" w:hAnsi="Tw Cen MT" w:cs="Twentieth Century"/>
              </w:rPr>
            </w:pPr>
          </w:p>
        </w:tc>
        <w:tc>
          <w:tcPr>
            <w:tcW w:w="566" w:type="dxa"/>
            <w:gridSpan w:val="3"/>
            <w:shd w:val="clear" w:color="auto" w:fill="auto"/>
          </w:tcPr>
          <w:p w14:paraId="155E7529"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20</w:t>
            </w:r>
          </w:p>
        </w:tc>
        <w:tc>
          <w:tcPr>
            <w:tcW w:w="569" w:type="dxa"/>
            <w:gridSpan w:val="2"/>
            <w:shd w:val="clear" w:color="auto" w:fill="auto"/>
          </w:tcPr>
          <w:p w14:paraId="63C17278" w14:textId="77777777" w:rsidR="006A1320" w:rsidRPr="00E13D5A" w:rsidRDefault="006A1320" w:rsidP="00E13D5A">
            <w:pPr>
              <w:spacing w:after="0" w:line="240" w:lineRule="auto"/>
              <w:jc w:val="center"/>
              <w:rPr>
                <w:rFonts w:ascii="Tw Cen MT" w:eastAsia="Twentieth Century" w:hAnsi="Tw Cen MT" w:cs="Twentieth Century"/>
              </w:rPr>
            </w:pPr>
          </w:p>
        </w:tc>
        <w:tc>
          <w:tcPr>
            <w:tcW w:w="566" w:type="dxa"/>
            <w:gridSpan w:val="2"/>
            <w:shd w:val="clear" w:color="auto" w:fill="auto"/>
          </w:tcPr>
          <w:p w14:paraId="0F5157DD" w14:textId="77777777" w:rsidR="006A1320" w:rsidRPr="00E13D5A" w:rsidRDefault="006A1320" w:rsidP="00E13D5A">
            <w:pPr>
              <w:spacing w:after="0" w:line="240" w:lineRule="auto"/>
              <w:ind w:left="-114"/>
              <w:jc w:val="center"/>
              <w:rPr>
                <w:rFonts w:ascii="Tw Cen MT" w:eastAsia="Twentieth Century" w:hAnsi="Tw Cen MT" w:cs="Twentieth Century"/>
              </w:rPr>
            </w:pPr>
            <w:r w:rsidRPr="00E13D5A">
              <w:rPr>
                <w:rFonts w:ascii="Tw Cen MT" w:eastAsia="Twentieth Century" w:hAnsi="Tw Cen MT" w:cs="Twentieth Century"/>
              </w:rPr>
              <w:t>46</w:t>
            </w:r>
          </w:p>
        </w:tc>
        <w:tc>
          <w:tcPr>
            <w:tcW w:w="703" w:type="dxa"/>
            <w:gridSpan w:val="2"/>
            <w:shd w:val="clear" w:color="auto" w:fill="auto"/>
          </w:tcPr>
          <w:p w14:paraId="3EA46CD6" w14:textId="77777777" w:rsidR="006A1320" w:rsidRPr="00E13D5A" w:rsidRDefault="006A1320" w:rsidP="00E13D5A">
            <w:pPr>
              <w:spacing w:after="0" w:line="240" w:lineRule="auto"/>
              <w:jc w:val="center"/>
              <w:rPr>
                <w:rFonts w:ascii="Tw Cen MT" w:eastAsia="Twentieth Century" w:hAnsi="Tw Cen MT" w:cs="Twentieth Century"/>
              </w:rPr>
            </w:pPr>
          </w:p>
        </w:tc>
      </w:tr>
    </w:tbl>
    <w:p w14:paraId="4BFD52DF"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2.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20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dan multipara (43,5%)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22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primipara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(68,2%)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Hasil uji </w:t>
      </w:r>
      <w:r>
        <w:rPr>
          <w:rFonts w:ascii="Tw Cen MT" w:eastAsia="Twentieth Century" w:hAnsi="Tw Cen MT" w:cs="Twentieth Century"/>
          <w:i/>
          <w:iCs/>
          <w:sz w:val="24"/>
          <w:szCs w:val="24"/>
        </w:rPr>
        <w:t>chi-square</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0,001lebih </w:t>
      </w:r>
      <w:proofErr w:type="spellStart"/>
      <w:r>
        <w:rPr>
          <w:rFonts w:ascii="Tw Cen MT" w:eastAsia="Twentieth Century" w:hAnsi="Tw Cen MT" w:cs="Twentieth Century"/>
          <w:sz w:val="24"/>
          <w:szCs w:val="24"/>
        </w:rPr>
        <w:t>kecil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alpha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5061039C"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variable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21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(66,7%)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mualmuntah</w:t>
      </w:r>
      <w:proofErr w:type="spellEnd"/>
      <w:r>
        <w:rPr>
          <w:rFonts w:ascii="Tw Cen MT" w:eastAsia="Twentieth Century" w:hAnsi="Tw Cen MT" w:cs="Twentieth Century"/>
          <w:sz w:val="24"/>
          <w:szCs w:val="24"/>
        </w:rPr>
        <w:t xml:space="preserve">. Hasil uji </w:t>
      </w:r>
      <w:r>
        <w:rPr>
          <w:rFonts w:ascii="Tw Cen MT" w:eastAsia="Twentieth Century" w:hAnsi="Tw Cen MT" w:cs="Twentieth Century"/>
          <w:i/>
          <w:iCs/>
          <w:sz w:val="24"/>
          <w:szCs w:val="24"/>
        </w:rPr>
        <w:t>chi-square</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0,004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kecil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alpha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34D46644"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lastRenderedPageBreak/>
        <w:t xml:space="preserve">Hasil </w:t>
      </w:r>
      <w:proofErr w:type="spellStart"/>
      <w:r>
        <w:rPr>
          <w:rFonts w:ascii="Tw Cen MT" w:eastAsia="Twentieth Century" w:hAnsi="Tw Cen MT" w:cs="Twentieth Century"/>
          <w:sz w:val="24"/>
          <w:szCs w:val="24"/>
        </w:rPr>
        <w:t>analisa</w:t>
      </w:r>
      <w:proofErr w:type="spellEnd"/>
      <w:r>
        <w:rPr>
          <w:rFonts w:ascii="Tw Cen MT" w:eastAsia="Twentieth Century" w:hAnsi="Tw Cen MT" w:cs="Twentieth Century"/>
          <w:sz w:val="24"/>
          <w:szCs w:val="24"/>
        </w:rPr>
        <w:t xml:space="preserve"> data pada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0,001 &lt; 0,05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w:t>
      </w:r>
    </w:p>
    <w:p w14:paraId="53641C70" w14:textId="6DD0EF08" w:rsidR="006A1320" w:rsidRDefault="006A1320" w:rsidP="00E633E6">
      <w:pPr>
        <w:tabs>
          <w:tab w:val="left" w:pos="426"/>
        </w:tabs>
        <w:spacing w:after="0" w:line="240" w:lineRule="auto"/>
        <w:jc w:val="both"/>
        <w:rPr>
          <w:rFonts w:ascii="Tw Cen MT" w:eastAsia="Twentieth Century" w:hAnsi="Tw Cen MT" w:cs="Twentieth Century"/>
          <w:sz w:val="24"/>
          <w:szCs w:val="24"/>
        </w:rPr>
      </w:pPr>
      <w:proofErr w:type="spellStart"/>
      <w:r w:rsidRPr="006C2EBF">
        <w:rPr>
          <w:rFonts w:ascii="Tw Cen MT" w:eastAsia="Twentieth Century" w:hAnsi="Tw Cen MT" w:cs="Twentieth Century"/>
          <w:sz w:val="24"/>
          <w:szCs w:val="24"/>
        </w:rPr>
        <w:t>Mual</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muntah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dapat</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terjadi</w:t>
      </w:r>
      <w:proofErr w:type="spellEnd"/>
      <w:r w:rsidRPr="006C2EBF">
        <w:rPr>
          <w:rFonts w:ascii="Tw Cen MT" w:eastAsia="Twentieth Century" w:hAnsi="Tw Cen MT" w:cs="Twentieth Century"/>
          <w:sz w:val="24"/>
          <w:szCs w:val="24"/>
        </w:rPr>
        <w:t xml:space="preserve"> pada 60-80% </w:t>
      </w:r>
      <w:proofErr w:type="spellStart"/>
      <w:r w:rsidRPr="006C2EBF">
        <w:rPr>
          <w:rFonts w:ascii="Tw Cen MT" w:eastAsia="Twentieth Century" w:hAnsi="Tw Cen MT" w:cs="Twentieth Century"/>
          <w:sz w:val="24"/>
          <w:szCs w:val="24"/>
        </w:rPr>
        <w:t>primigravidadan</w:t>
      </w:r>
      <w:proofErr w:type="spellEnd"/>
      <w:r w:rsidRPr="006C2EBF">
        <w:rPr>
          <w:rFonts w:ascii="Tw Cen MT" w:eastAsia="Twentieth Century" w:hAnsi="Tw Cen MT" w:cs="Twentieth Century"/>
          <w:sz w:val="24"/>
          <w:szCs w:val="24"/>
        </w:rPr>
        <w:t xml:space="preserve"> 40- 60% pada multigravida,</w:t>
      </w:r>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satu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diantara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seribu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kehamilan</w:t>
      </w:r>
      <w:proofErr w:type="spellEnd"/>
      <w:r>
        <w:rPr>
          <w:rFonts w:ascii="Tw Cen MT" w:eastAsia="Twentieth Century" w:hAnsi="Tw Cen MT" w:cs="Twentieth Century"/>
          <w:sz w:val="24"/>
          <w:szCs w:val="24"/>
        </w:rPr>
        <w:t xml:space="preserve"> </w:t>
      </w:r>
      <w:r w:rsidRPr="006C2EBF">
        <w:rPr>
          <w:rFonts w:ascii="Tw Cen MT" w:eastAsia="Twentieth Century" w:hAnsi="Tw Cen MT" w:cs="Twentieth Century"/>
          <w:sz w:val="24"/>
          <w:szCs w:val="24"/>
        </w:rPr>
        <w:t xml:space="preserve">yang </w:t>
      </w:r>
      <w:proofErr w:type="spellStart"/>
      <w:r w:rsidRPr="006C2EBF">
        <w:rPr>
          <w:rFonts w:ascii="Tw Cen MT" w:eastAsia="Twentieth Century" w:hAnsi="Tw Cen MT" w:cs="Twentieth Century"/>
          <w:sz w:val="24"/>
          <w:szCs w:val="24"/>
        </w:rPr>
        <w:t>belum</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mampu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untuk</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beradaptasi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dengan</w:t>
      </w:r>
      <w:proofErr w:type="spellEnd"/>
      <w:r w:rsidRPr="006C2EBF">
        <w:rPr>
          <w:rFonts w:ascii="Tw Cen MT" w:eastAsia="Twentieth Century" w:hAnsi="Tw Cen MT" w:cs="Twentieth Century"/>
          <w:sz w:val="24"/>
          <w:szCs w:val="24"/>
        </w:rPr>
        <w:t xml:space="preserve"> hormone </w:t>
      </w:r>
      <w:proofErr w:type="spellStart"/>
      <w:r w:rsidRPr="006C2EBF">
        <w:rPr>
          <w:rFonts w:ascii="Tw Cen MT" w:eastAsia="Twentieth Century" w:hAnsi="Tw Cen MT" w:cs="Twentieth Century"/>
          <w:sz w:val="24"/>
          <w:szCs w:val="24"/>
        </w:rPr>
        <w:t>estrogen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koreonik</w:t>
      </w:r>
      <w:proofErr w:type="spellEnd"/>
      <w:r w:rsidRPr="006C2EBF">
        <w:rPr>
          <w:rFonts w:ascii="Tw Cen MT" w:eastAsia="Twentieth Century" w:hAnsi="Tw Cen MT" w:cs="Twentieth Century"/>
          <w:sz w:val="24"/>
          <w:szCs w:val="24"/>
        </w:rPr>
        <w:t xml:space="preserve"> gonadotropin </w:t>
      </w:r>
      <w:proofErr w:type="spellStart"/>
      <w:r w:rsidRPr="006C2EBF">
        <w:rPr>
          <w:rFonts w:ascii="Tw Cen MT" w:eastAsia="Twentieth Century" w:hAnsi="Tw Cen MT" w:cs="Twentieth Century"/>
          <w:sz w:val="24"/>
          <w:szCs w:val="24"/>
        </w:rPr>
        <w:t>sehingga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lebih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sering</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w:t>
      </w:r>
      <w:r w:rsidRPr="006C2EBF">
        <w:rPr>
          <w:rFonts w:ascii="Tw Cen MT" w:eastAsia="Twentieth Century" w:hAnsi="Tw Cen MT" w:cs="Twentieth Century"/>
          <w:sz w:val="24"/>
          <w:szCs w:val="24"/>
        </w:rPr>
        <w:t xml:space="preserve">emesis gravidarum. </w:t>
      </w:r>
      <w:proofErr w:type="spellStart"/>
      <w:r w:rsidRPr="006C2EBF">
        <w:rPr>
          <w:rFonts w:ascii="Tw Cen MT" w:eastAsia="Twentieth Century" w:hAnsi="Tw Cen MT" w:cs="Twentieth Century"/>
          <w:sz w:val="24"/>
          <w:szCs w:val="24"/>
        </w:rPr>
        <w:t>Sedangkan</w:t>
      </w:r>
      <w:proofErr w:type="spellEnd"/>
      <w:r w:rsidRPr="006C2EBF">
        <w:rPr>
          <w:rFonts w:ascii="Tw Cen MT" w:eastAsia="Twentieth Century" w:hAnsi="Tw Cen MT" w:cs="Twentieth Century"/>
          <w:sz w:val="24"/>
          <w:szCs w:val="24"/>
        </w:rPr>
        <w:t xml:space="preserve"> pada multi</w:t>
      </w:r>
      <w:r>
        <w:rPr>
          <w:rFonts w:ascii="Tw Cen MT" w:eastAsia="Twentieth Century" w:hAnsi="Tw Cen MT" w:cs="Twentieth Century"/>
          <w:sz w:val="24"/>
          <w:szCs w:val="24"/>
        </w:rPr>
        <w:t>para</w:t>
      </w:r>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grandemulti</w:t>
      </w:r>
      <w:proofErr w:type="spellEnd"/>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sudah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mampu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beradaptasi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dengan</w:t>
      </w:r>
      <w:proofErr w:type="spellEnd"/>
      <w:r w:rsidRPr="006C2EBF">
        <w:rPr>
          <w:rFonts w:ascii="Tw Cen MT" w:eastAsia="Twentieth Century" w:hAnsi="Tw Cen MT" w:cs="Twentieth Century"/>
          <w:sz w:val="24"/>
          <w:szCs w:val="24"/>
        </w:rPr>
        <w:t xml:space="preserve"> hormone </w:t>
      </w:r>
      <w:proofErr w:type="spellStart"/>
      <w:r w:rsidRPr="006C2EBF">
        <w:rPr>
          <w:rFonts w:ascii="Tw Cen MT" w:eastAsia="Twentieth Century" w:hAnsi="Tw Cen MT" w:cs="Twentieth Century"/>
          <w:sz w:val="24"/>
          <w:szCs w:val="24"/>
        </w:rPr>
        <w:t>estrogen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koreonik</w:t>
      </w:r>
      <w:proofErr w:type="spellEnd"/>
      <w:r w:rsidRPr="006C2EBF">
        <w:rPr>
          <w:rFonts w:ascii="Tw Cen MT" w:eastAsia="Twentieth Century" w:hAnsi="Tw Cen MT" w:cs="Twentieth Century"/>
          <w:sz w:val="24"/>
          <w:szCs w:val="24"/>
        </w:rPr>
        <w:t xml:space="preserve"> gonadotropin </w:t>
      </w:r>
      <w:proofErr w:type="spellStart"/>
      <w:r w:rsidRPr="006C2EBF">
        <w:rPr>
          <w:rFonts w:ascii="Tw Cen MT" w:eastAsia="Twentieth Century" w:hAnsi="Tw Cen MT" w:cs="Twentieth Century"/>
          <w:sz w:val="24"/>
          <w:szCs w:val="24"/>
        </w:rPr>
        <w:t>karena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sudah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mempunyai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pengalaman</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kehamilan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melahirkan</w:t>
      </w:r>
      <w:proofErr w:type="spellEnd"/>
      <w:r w:rsidRPr="006C2EBF">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zRhYTZmNTgtMTMzNC00MGY0LTg4MmMtYTNlNjdiMjE0MWRk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72009127"/>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[7]</w:t>
          </w:r>
        </w:sdtContent>
      </w:sdt>
      <w:r>
        <w:rPr>
          <w:rFonts w:ascii="Tw Cen MT" w:eastAsia="Twentieth Century" w:hAnsi="Tw Cen MT" w:cs="Twentieth Century"/>
          <w:sz w:val="24"/>
          <w:szCs w:val="24"/>
        </w:rPr>
        <w:t>.</w:t>
      </w:r>
    </w:p>
    <w:p w14:paraId="42A3D771" w14:textId="1D648D41" w:rsidR="006A1320" w:rsidRDefault="006A1320" w:rsidP="00E633E6">
      <w:pPr>
        <w:tabs>
          <w:tab w:val="left" w:pos="426"/>
        </w:tabs>
        <w:spacing w:after="0" w:line="240" w:lineRule="auto"/>
        <w:jc w:val="both"/>
        <w:rPr>
          <w:rFonts w:ascii="Tw Cen MT" w:eastAsia="Twentieth Century" w:hAnsi="Tw Cen MT" w:cs="Twentieth Century"/>
          <w:sz w:val="24"/>
          <w:szCs w:val="24"/>
        </w:rPr>
      </w:pPr>
      <w:r w:rsidRPr="007255FB">
        <w:rPr>
          <w:rFonts w:ascii="Tw Cen MT" w:eastAsia="Twentieth Century" w:hAnsi="Tw Cen MT" w:cs="Twentieth Century"/>
          <w:sz w:val="24"/>
          <w:szCs w:val="24"/>
        </w:rPr>
        <w:t xml:space="preserve">Pada </w:t>
      </w:r>
      <w:proofErr w:type="spellStart"/>
      <w:r w:rsidRPr="007255FB">
        <w:rPr>
          <w:rFonts w:ascii="Tw Cen MT" w:eastAsia="Twentieth Century" w:hAnsi="Tw Cen MT" w:cs="Twentieth Century"/>
          <w:sz w:val="24"/>
          <w:szCs w:val="24"/>
        </w:rPr>
        <w:t>sebagian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besar</w:t>
      </w:r>
      <w:proofErr w:type="spellEnd"/>
      <w:r w:rsidRPr="007255FB">
        <w:rPr>
          <w:rFonts w:ascii="Tw Cen MT" w:eastAsia="Twentieth Century" w:hAnsi="Tw Cen MT" w:cs="Twentieth Century"/>
          <w:sz w:val="24"/>
          <w:szCs w:val="24"/>
        </w:rPr>
        <w:t xml:space="preserve"> primigravida </w:t>
      </w:r>
      <w:proofErr w:type="spellStart"/>
      <w:r w:rsidRPr="007255FB">
        <w:rPr>
          <w:rFonts w:ascii="Tw Cen MT" w:eastAsia="Twentieth Century" w:hAnsi="Tw Cen MT" w:cs="Twentieth Century"/>
          <w:sz w:val="24"/>
          <w:szCs w:val="24"/>
        </w:rPr>
        <w:t>belum</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mampu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beradaptasi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hormon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estrogen</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chorionik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gonadrotropin</w:t>
      </w:r>
      <w:proofErr w:type="spellEnd"/>
      <w:r>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sehingga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lebih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sering</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terjadi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mual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muntah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dibandingkan</w:t>
      </w:r>
      <w:proofErr w:type="spellEnd"/>
      <w:r w:rsidRPr="007255FB">
        <w:rPr>
          <w:rFonts w:ascii="Tw Cen MT" w:eastAsia="Twentieth Century" w:hAnsi="Tw Cen MT" w:cs="Twentieth Century"/>
          <w:sz w:val="24"/>
          <w:szCs w:val="24"/>
        </w:rPr>
        <w:t xml:space="preserve"> multigravida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kedua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atau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selanjutnya</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sudah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memiliki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pengalaman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dalam</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sehingga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mampu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beradaptasi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hormon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estrogen</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chorionik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gonadrotropin</w:t>
      </w:r>
      <w:proofErr w:type="spellEnd"/>
      <w:r w:rsidRPr="007255FB">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"/>
          <w:id w:val="-289823133"/>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[12]</w:t>
          </w:r>
        </w:sdtContent>
      </w:sdt>
      <w:r w:rsidRPr="007255FB">
        <w:rPr>
          <w:rFonts w:ascii="Tw Cen MT" w:eastAsia="Twentieth Century" w:hAnsi="Tw Cen MT" w:cs="Twentieth Century"/>
          <w:sz w:val="24"/>
          <w:szCs w:val="24"/>
        </w:rPr>
        <w:t>.</w:t>
      </w:r>
    </w:p>
    <w:p w14:paraId="228CF354" w14:textId="65E50BD4" w:rsidR="006A1320" w:rsidRDefault="006A1320" w:rsidP="00E633E6">
      <w:pPr>
        <w:tabs>
          <w:tab w:val="left" w:pos="426"/>
        </w:tabs>
        <w:spacing w:after="0" w:line="240" w:lineRule="auto"/>
        <w:jc w:val="both"/>
        <w:rPr>
          <w:rFonts w:ascii="Tw Cen MT" w:eastAsia="Twentieth Century" w:hAnsi="Tw Cen MT" w:cs="Twentieth Century"/>
          <w:sz w:val="24"/>
          <w:szCs w:val="24"/>
        </w:rPr>
      </w:pPr>
      <w:r w:rsidRPr="00E633E6">
        <w:rPr>
          <w:rFonts w:ascii="Tw Cen MT" w:eastAsia="Twentieth Century" w:hAnsi="Tw Cen MT" w:cs="Twentieth Century"/>
          <w:sz w:val="24"/>
          <w:szCs w:val="24"/>
        </w:rPr>
        <w:t xml:space="preserve">Riwayat </w:t>
      </w:r>
      <w:proofErr w:type="spellStart"/>
      <w:r w:rsidRPr="00E633E6">
        <w:rPr>
          <w:rFonts w:ascii="Tw Cen MT" w:eastAsia="Twentieth Century" w:hAnsi="Tw Cen MT" w:cs="Twentieth Century"/>
          <w:sz w:val="24"/>
          <w:szCs w:val="24"/>
        </w:rPr>
        <w:t>kehamilan</w:t>
      </w:r>
      <w:proofErr w:type="spellEnd"/>
      <w:r w:rsidRPr="00E633E6">
        <w:rPr>
          <w:rFonts w:ascii="Tw Cen MT" w:eastAsia="Twentieth Century" w:hAnsi="Tw Cen MT" w:cs="Twentieth Century"/>
          <w:sz w:val="24"/>
          <w:szCs w:val="24"/>
        </w:rPr>
        <w:t xml:space="preserve"> yang </w:t>
      </w:r>
      <w:proofErr w:type="spellStart"/>
      <w:r w:rsidRPr="00E633E6">
        <w:rPr>
          <w:rFonts w:ascii="Tw Cen MT" w:eastAsia="Twentieth Century" w:hAnsi="Tw Cen MT" w:cs="Twentieth Century"/>
          <w:sz w:val="24"/>
          <w:szCs w:val="24"/>
        </w:rPr>
        <w:t>lalu</w:t>
      </w:r>
      <w:proofErr w:type="spellEnd"/>
      <w:r w:rsidRPr="00E633E6">
        <w:rPr>
          <w:rFonts w:ascii="Tw Cen MT" w:eastAsia="Twentieth Century" w:hAnsi="Tw Cen MT" w:cs="Twentieth Century"/>
          <w:sz w:val="24"/>
          <w:szCs w:val="24"/>
        </w:rPr>
        <w:t xml:space="preserve"> juga </w:t>
      </w:r>
      <w:proofErr w:type="spellStart"/>
      <w:r w:rsidRPr="00E633E6">
        <w:rPr>
          <w:rFonts w:ascii="Tw Cen MT" w:eastAsia="Twentieth Century" w:hAnsi="Tw Cen MT" w:cs="Twentieth Century"/>
          <w:sz w:val="24"/>
          <w:szCs w:val="24"/>
        </w:rPr>
        <w:t>dapat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mempengaruhi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terjadinya</w:t>
      </w:r>
      <w:proofErr w:type="spellEnd"/>
      <w:r w:rsidRPr="00E633E6">
        <w:rPr>
          <w:rFonts w:ascii="Tw Cen MT" w:eastAsia="Twentieth Century" w:hAnsi="Tw Cen MT" w:cs="Twentieth Century"/>
          <w:sz w:val="24"/>
          <w:szCs w:val="24"/>
        </w:rPr>
        <w:t xml:space="preserve"> emesis gravidarum, </w:t>
      </w:r>
      <w:proofErr w:type="spellStart"/>
      <w:r w:rsidRPr="00E633E6">
        <w:rPr>
          <w:rFonts w:ascii="Tw Cen MT" w:eastAsia="Twentieth Century" w:hAnsi="Tw Cen MT" w:cs="Twentieth Century"/>
          <w:sz w:val="24"/>
          <w:szCs w:val="24"/>
        </w:rPr>
        <w:t>karena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yang </w:t>
      </w:r>
      <w:proofErr w:type="spellStart"/>
      <w:r w:rsidRPr="00E633E6">
        <w:rPr>
          <w:rFonts w:ascii="Tw Cen MT" w:eastAsia="Twentieth Century" w:hAnsi="Tw Cen MT" w:cs="Twentieth Century"/>
          <w:sz w:val="24"/>
          <w:szCs w:val="24"/>
        </w:rPr>
        <w:t>hamil</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emesis gravidarum </w:t>
      </w:r>
      <w:proofErr w:type="spellStart"/>
      <w:r w:rsidRPr="00E633E6">
        <w:rPr>
          <w:rFonts w:ascii="Tw Cen MT" w:eastAsia="Twentieth Century" w:hAnsi="Tw Cen MT" w:cs="Twentieth Century"/>
          <w:sz w:val="24"/>
          <w:szCs w:val="24"/>
        </w:rPr>
        <w:t>akan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dapat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mudah</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menderita</w:t>
      </w:r>
      <w:proofErr w:type="spellEnd"/>
      <w:r w:rsidRPr="00E633E6">
        <w:rPr>
          <w:rFonts w:ascii="Tw Cen MT" w:eastAsia="Twentieth Century" w:hAnsi="Tw Cen MT" w:cs="Twentieth Century"/>
          <w:sz w:val="24"/>
          <w:szCs w:val="24"/>
        </w:rPr>
        <w:t xml:space="preserve"> pada</w:t>
      </w:r>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kehamilan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selanjutnya</w:t>
      </w:r>
      <w:proofErr w:type="spellEnd"/>
      <w:r>
        <w:rPr>
          <w:rFonts w:ascii="Tw Cen MT" w:eastAsia="Twentieth Century" w:hAnsi="Tw Cen MT" w:cs="Twentieth Century"/>
          <w:sz w:val="24"/>
          <w:szCs w:val="24"/>
        </w:rPr>
        <w:t>. Upaya</w:t>
      </w:r>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mencegah</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terjadinya</w:t>
      </w:r>
      <w:proofErr w:type="spellEnd"/>
      <w:r w:rsidRPr="00E633E6">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diantaranya</w:t>
      </w:r>
      <w:proofErr w:type="spellEnd"/>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yaitu</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perlunya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deteksi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dini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aktif</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dalam</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kunjungan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hamil</w:t>
      </w:r>
      <w:proofErr w:type="spellEnd"/>
      <w:r w:rsidRPr="00E633E6">
        <w:rPr>
          <w:rFonts w:ascii="Tw Cen MT" w:eastAsia="Twentieth Century" w:hAnsi="Tw Cen MT" w:cs="Twentieth Century"/>
          <w:sz w:val="24"/>
          <w:szCs w:val="24"/>
        </w:rPr>
        <w:t xml:space="preserve"> pada </w:t>
      </w:r>
      <w:proofErr w:type="spellStart"/>
      <w:r w:rsidRPr="00E633E6">
        <w:rPr>
          <w:rFonts w:ascii="Tw Cen MT" w:eastAsia="Twentieth Century" w:hAnsi="Tw Cen MT" w:cs="Twentieth Century"/>
          <w:sz w:val="24"/>
          <w:szCs w:val="24"/>
        </w:rPr>
        <w:t>fasilitas</w:t>
      </w:r>
      <w:proofErr w:type="spellEnd"/>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kesehatan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terdekat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sebagai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bentuk</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dukungan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dalam</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menekan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angka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kesakitan</w:t>
      </w:r>
      <w:proofErr w:type="spellEnd"/>
      <w:r w:rsidRPr="00E633E6">
        <w:rPr>
          <w:rFonts w:ascii="Tw Cen MT" w:eastAsia="Twentieth Century" w:hAnsi="Tw Cen MT" w:cs="Twentieth Century"/>
          <w:sz w:val="24"/>
          <w:szCs w:val="24"/>
        </w:rPr>
        <w:t xml:space="preserve"> dan </w:t>
      </w:r>
      <w:proofErr w:type="spellStart"/>
      <w:r w:rsidRPr="00E633E6">
        <w:rPr>
          <w:rFonts w:ascii="Tw Cen MT" w:eastAsia="Twentieth Century" w:hAnsi="Tw Cen MT" w:cs="Twentieth Century"/>
          <w:sz w:val="24"/>
          <w:szCs w:val="24"/>
        </w:rPr>
        <w:t>kemiatian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dan </w:t>
      </w:r>
      <w:proofErr w:type="spellStart"/>
      <w:r w:rsidRPr="00E633E6">
        <w:rPr>
          <w:rFonts w:ascii="Tw Cen MT" w:eastAsia="Twentieth Century" w:hAnsi="Tw Cen MT" w:cs="Twentieth Century"/>
          <w:sz w:val="24"/>
          <w:szCs w:val="24"/>
        </w:rPr>
        <w:t>bayi</w:t>
      </w:r>
      <w:proofErr w:type="spellEnd"/>
      <w:r w:rsidRPr="00E633E6">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"/>
          <w:id w:val="195097151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[13]</w:t>
          </w:r>
        </w:sdtContent>
      </w:sdt>
    </w:p>
    <w:p w14:paraId="145F98DD" w14:textId="4A83A2C7" w:rsidR="006A1320" w:rsidRPr="00FD2EE9" w:rsidRDefault="006A1320" w:rsidP="00E633E6">
      <w:pPr>
        <w:tabs>
          <w:tab w:val="left" w:pos="426"/>
        </w:tabs>
        <w:spacing w:after="0" w:line="240" w:lineRule="auto"/>
        <w:jc w:val="both"/>
        <w:rPr>
          <w:rFonts w:ascii="Tw Cen MT" w:eastAsia="Twentieth Century" w:hAnsi="Tw Cen MT" w:cs="Twentieth Century"/>
          <w:sz w:val="24"/>
          <w:szCs w:val="24"/>
        </w:rPr>
      </w:pPr>
      <w:r w:rsidRPr="00FD2EE9">
        <w:rPr>
          <w:rFonts w:ascii="Tw Cen MT" w:eastAsia="Twentieth Century" w:hAnsi="Tw Cen MT" w:cs="Twentieth Century"/>
          <w:sz w:val="24"/>
          <w:szCs w:val="24"/>
        </w:rPr>
        <w:t xml:space="preserve">Pada </w:t>
      </w:r>
      <w:proofErr w:type="spellStart"/>
      <w:r w:rsidRPr="00FD2EE9">
        <w:rPr>
          <w:rFonts w:ascii="Tw Cen MT" w:eastAsia="Twentieth Century" w:hAnsi="Tw Cen MT" w:cs="Twentieth Century"/>
          <w:sz w:val="24"/>
          <w:szCs w:val="24"/>
        </w:rPr>
        <w:t>penelitian</w:t>
      </w:r>
      <w:proofErr w:type="spellEnd"/>
      <w:r w:rsidRPr="00FD2EE9">
        <w:rPr>
          <w:rFonts w:ascii="Tw Cen MT" w:eastAsia="Twentieth Century" w:hAnsi="Tw Cen MT" w:cs="Twentieth Century"/>
          <w:sz w:val="24"/>
          <w:szCs w:val="24"/>
        </w:rPr>
        <w:t xml:space="preserve"> yang </w:t>
      </w:r>
      <w:proofErr w:type="spellStart"/>
      <w:r w:rsidRPr="00FD2EE9">
        <w:rPr>
          <w:rFonts w:ascii="Tw Cen MT" w:eastAsia="Twentieth Century" w:hAnsi="Tw Cen MT" w:cs="Twentieth Century"/>
          <w:sz w:val="24"/>
          <w:szCs w:val="24"/>
        </w:rPr>
        <w:t>dilakukan</w:t>
      </w:r>
      <w:proofErr w:type="spellEnd"/>
      <w:r w:rsidRPr="00FD2EE9">
        <w:rPr>
          <w:rFonts w:ascii="Tw Cen MT" w:eastAsia="Twentieth Century" w:hAnsi="Tw Cen MT" w:cs="Twentieth Century"/>
          <w:sz w:val="24"/>
          <w:szCs w:val="24"/>
        </w:rPr>
        <w:t xml:space="preserve"> oleh Jumiati 2022 </w:t>
      </w:r>
      <w:proofErr w:type="spellStart"/>
      <w:r w:rsidRPr="00FD2EE9">
        <w:rPr>
          <w:rFonts w:ascii="Tw Cen MT" w:eastAsia="Twentieth Century" w:hAnsi="Tw Cen MT" w:cs="Twentieth Century"/>
          <w:sz w:val="24"/>
          <w:szCs w:val="24"/>
        </w:rPr>
        <w:t>menunjukkan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bahwa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ibu</w:t>
      </w:r>
      <w:proofErr w:type="spellEnd"/>
      <w:r w:rsidRPr="00FD2EE9">
        <w:rPr>
          <w:rFonts w:ascii="Tw Cen MT" w:eastAsia="Twentieth Century" w:hAnsi="Tw Cen MT" w:cs="Twentieth Century"/>
          <w:sz w:val="24"/>
          <w:szCs w:val="24"/>
        </w:rPr>
        <w:t xml:space="preserve"> G2P1A0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perubahan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makan</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terjadinya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mual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muntah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lebih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meningkat</w:t>
      </w:r>
      <w:proofErr w:type="spellEnd"/>
      <w:r w:rsidRPr="00FD2EE9">
        <w:rPr>
          <w:rFonts w:ascii="Tw Cen MT" w:eastAsia="Twentieth Century" w:hAnsi="Tw Cen MT" w:cs="Twentieth Century"/>
          <w:sz w:val="24"/>
          <w:szCs w:val="24"/>
        </w:rPr>
        <w:t xml:space="preserve"> pada trimester I </w:t>
      </w:r>
      <w:proofErr w:type="spellStart"/>
      <w:r w:rsidRPr="00FD2EE9">
        <w:rPr>
          <w:rFonts w:ascii="Tw Cen MT" w:eastAsia="Twentieth Century" w:hAnsi="Tw Cen MT" w:cs="Twentieth Century"/>
          <w:sz w:val="24"/>
          <w:szCs w:val="24"/>
        </w:rPr>
        <w:t>dibandingkan</w:t>
      </w:r>
      <w:proofErr w:type="spellEnd"/>
      <w:r w:rsidRPr="00FD2EE9">
        <w:rPr>
          <w:rFonts w:ascii="Tw Cen MT" w:eastAsia="Twentieth Century" w:hAnsi="Tw Cen MT" w:cs="Twentieth Century"/>
          <w:sz w:val="24"/>
          <w:szCs w:val="24"/>
        </w:rPr>
        <w:t xml:space="preserve"> trimester II </w:t>
      </w:r>
      <w:proofErr w:type="spellStart"/>
      <w:r w:rsidRPr="00FD2EE9">
        <w:rPr>
          <w:rFonts w:ascii="Tw Cen MT" w:eastAsia="Twentieth Century" w:hAnsi="Tw Cen MT" w:cs="Twentieth Century"/>
          <w:sz w:val="24"/>
          <w:szCs w:val="24"/>
        </w:rPr>
        <w:t>kehamilannya</w:t>
      </w:r>
      <w:proofErr w:type="spellEnd"/>
      <w:r w:rsidRPr="00FD2EE9">
        <w:rPr>
          <w:rFonts w:ascii="Tw Cen MT" w:eastAsia="Twentieth Century" w:hAnsi="Tw Cen MT" w:cs="Twentieth Century"/>
          <w:sz w:val="24"/>
          <w:szCs w:val="24"/>
        </w:rPr>
        <w:t xml:space="preserve">. Ibu </w:t>
      </w:r>
      <w:proofErr w:type="spellStart"/>
      <w:r w:rsidRPr="00FD2EE9">
        <w:rPr>
          <w:rFonts w:ascii="Tw Cen MT" w:eastAsia="Twentieth Century" w:hAnsi="Tw Cen MT" w:cs="Twentieth Century"/>
          <w:sz w:val="24"/>
          <w:szCs w:val="24"/>
        </w:rPr>
        <w:t>merasa</w:t>
      </w:r>
      <w:proofErr w:type="spellEnd"/>
      <w:r w:rsidRPr="00FD2EE9">
        <w:rPr>
          <w:rFonts w:ascii="Tw Cen MT" w:eastAsia="Twentieth Century" w:hAnsi="Tw Cen MT" w:cs="Twentieth Century"/>
          <w:sz w:val="24"/>
          <w:szCs w:val="24"/>
        </w:rPr>
        <w:t xml:space="preserve"> Lelah, </w:t>
      </w:r>
      <w:proofErr w:type="spellStart"/>
      <w:r w:rsidRPr="00FD2EE9">
        <w:rPr>
          <w:rFonts w:ascii="Tw Cen MT" w:eastAsia="Twentieth Century" w:hAnsi="Tw Cen MT" w:cs="Twentieth Century"/>
          <w:sz w:val="24"/>
          <w:szCs w:val="24"/>
        </w:rPr>
        <w:t>tubuh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lemah</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tidak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mampu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untuk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melalukan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aktivitas</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seperti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biasanya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nafsu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berkurang</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nyeri</w:t>
      </w:r>
      <w:proofErr w:type="spellEnd"/>
      <w:r w:rsidRPr="00FD2EE9">
        <w:rPr>
          <w:rFonts w:ascii="Tw Cen MT" w:eastAsia="Twentieth Century" w:hAnsi="Tw Cen MT" w:cs="Twentieth Century"/>
          <w:sz w:val="24"/>
          <w:szCs w:val="24"/>
        </w:rPr>
        <w:t xml:space="preserve"> pada epigastrium. </w:t>
      </w:r>
      <w:proofErr w:type="spellStart"/>
      <w:r w:rsidRPr="00FD2EE9">
        <w:rPr>
          <w:rFonts w:ascii="Tw Cen MT" w:eastAsia="Twentieth Century" w:hAnsi="Tw Cen MT" w:cs="Twentieth Century"/>
          <w:sz w:val="24"/>
          <w:szCs w:val="24"/>
        </w:rPr>
        <w:t>Kejadian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mual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muntah</w:t>
      </w:r>
      <w:proofErr w:type="spellEnd"/>
      <w:r w:rsidRPr="00FD2EE9">
        <w:rPr>
          <w:rFonts w:ascii="Tw Cen MT" w:eastAsia="Twentieth Century" w:hAnsi="Tw Cen MT" w:cs="Twentieth Century"/>
          <w:sz w:val="24"/>
          <w:szCs w:val="24"/>
        </w:rPr>
        <w:t xml:space="preserve"> pada </w:t>
      </w:r>
      <w:r w:rsidRPr="00FD2EE9">
        <w:rPr>
          <w:rFonts w:ascii="Tw Cen MT" w:eastAsia="Twentieth Century" w:hAnsi="Tw Cen MT" w:cs="Twentieth Century"/>
          <w:sz w:val="24"/>
          <w:szCs w:val="24"/>
        </w:rPr>
        <w:t xml:space="preserve">primigravida </w:t>
      </w:r>
      <w:proofErr w:type="spellStart"/>
      <w:r w:rsidRPr="00FD2EE9">
        <w:rPr>
          <w:rFonts w:ascii="Tw Cen MT" w:eastAsia="Twentieth Century" w:hAnsi="Tw Cen MT" w:cs="Twentieth Century"/>
          <w:sz w:val="24"/>
          <w:szCs w:val="24"/>
        </w:rPr>
        <w:t>dipengaruhi</w:t>
      </w:r>
      <w:proofErr w:type="spellEnd"/>
      <w:r w:rsidRPr="00FD2EE9">
        <w:rPr>
          <w:rFonts w:ascii="Tw Cen MT" w:eastAsia="Twentieth Century" w:hAnsi="Tw Cen MT" w:cs="Twentieth Century"/>
          <w:sz w:val="24"/>
          <w:szCs w:val="24"/>
        </w:rPr>
        <w:t xml:space="preserve"> oleh </w:t>
      </w:r>
      <w:proofErr w:type="spellStart"/>
      <w:r w:rsidRPr="00FD2EE9">
        <w:rPr>
          <w:rFonts w:ascii="Tw Cen MT" w:eastAsia="Twentieth Century" w:hAnsi="Tw Cen MT" w:cs="Twentieth Century"/>
          <w:sz w:val="24"/>
          <w:szCs w:val="24"/>
        </w:rPr>
        <w:t>kadar</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hormon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Ketika </w:t>
      </w:r>
      <w:proofErr w:type="spellStart"/>
      <w:r w:rsidRPr="00FD2EE9">
        <w:rPr>
          <w:rFonts w:ascii="Tw Cen MT" w:eastAsia="Twentieth Century" w:hAnsi="Tw Cen MT" w:cs="Twentieth Century"/>
          <w:sz w:val="24"/>
          <w:szCs w:val="24"/>
        </w:rPr>
        <w:t>seorang</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wanita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hamil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anak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pertama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kadar</w:t>
      </w:r>
      <w:proofErr w:type="spellEnd"/>
      <w:r w:rsidRPr="00FD2EE9">
        <w:rPr>
          <w:rFonts w:ascii="Tw Cen MT" w:eastAsia="Twentieth Century" w:hAnsi="Tw Cen MT" w:cs="Twentieth Century"/>
          <w:sz w:val="24"/>
          <w:szCs w:val="24"/>
        </w:rPr>
        <w:t xml:space="preserve"> hormonal </w:t>
      </w:r>
      <w:proofErr w:type="spellStart"/>
      <w:r w:rsidRPr="00FD2EE9">
        <w:rPr>
          <w:rFonts w:ascii="Tw Cen MT" w:eastAsia="Twentieth Century" w:hAnsi="Tw Cen MT" w:cs="Twentieth Century"/>
          <w:sz w:val="24"/>
          <w:szCs w:val="24"/>
        </w:rPr>
        <w:t>akan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peningkatan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lebih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dibandingkan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wanita</w:t>
      </w:r>
      <w:proofErr w:type="spellEnd"/>
      <w:r w:rsidRPr="00FD2EE9">
        <w:rPr>
          <w:rFonts w:ascii="Tw Cen MT" w:eastAsia="Twentieth Century" w:hAnsi="Tw Cen MT" w:cs="Twentieth Century"/>
          <w:sz w:val="24"/>
          <w:szCs w:val="24"/>
        </w:rPr>
        <w:t xml:space="preserve"> multigravida yang </w:t>
      </w:r>
      <w:proofErr w:type="spellStart"/>
      <w:r w:rsidRPr="00FD2EE9">
        <w:rPr>
          <w:rFonts w:ascii="Tw Cen MT" w:eastAsia="Twentieth Century" w:hAnsi="Tw Cen MT" w:cs="Twentieth Century"/>
          <w:sz w:val="24"/>
          <w:szCs w:val="24"/>
        </w:rPr>
        <w:t>mampu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beradaptasi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dengan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hormon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tersebut</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sudah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mempunyai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pengalaman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terhadap</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kelahiran</w:t>
      </w:r>
      <w:proofErr w:type="spellEnd"/>
      <w:sdt>
        <w:sdtPr>
          <w:rPr>
            <w:rFonts w:ascii="Tw Cen MT" w:eastAsia="Twentieth Century" w:hAnsi="Tw Cen MT" w:cs="Twentieth Century"/>
            <w:color w:val="000000"/>
            <w:sz w:val="24"/>
            <w:szCs w:val="24"/>
          </w:rPr>
          <w:tag w:val="MENDELEY_CITATION_v3_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"/>
          <w:id w:val="1205755406"/>
          <w:placeholder>
            <w:docPart w:val="DefaultPlaceholder_-1854013440"/>
          </w:placeholder>
        </w:sdtPr>
        <w:sdtContent>
          <w:r w:rsidR="004D5A07" w:rsidRPr="00FD2EE9">
            <w:rPr>
              <w:rFonts w:ascii="Tw Cen MT" w:eastAsia="Twentieth Century" w:hAnsi="Tw Cen MT" w:cs="Twentieth Century"/>
              <w:color w:val="000000"/>
              <w:sz w:val="24"/>
              <w:szCs w:val="24"/>
            </w:rPr>
            <w:t>[14]</w:t>
          </w:r>
        </w:sdtContent>
      </w:sdt>
      <w:r w:rsidRPr="00FD2EE9">
        <w:rPr>
          <w:rFonts w:ascii="Tw Cen MT" w:eastAsia="Twentieth Century" w:hAnsi="Tw Cen MT" w:cs="Twentieth Century"/>
          <w:sz w:val="24"/>
          <w:szCs w:val="24"/>
        </w:rPr>
        <w:t xml:space="preserve"> </w:t>
      </w:r>
    </w:p>
    <w:p w14:paraId="3278045E" w14:textId="0B2817DF" w:rsidR="006A1320" w:rsidRDefault="006A1320" w:rsidP="00E633E6">
      <w:pPr>
        <w:tabs>
          <w:tab w:val="left" w:pos="426"/>
        </w:tabs>
        <w:spacing w:after="0" w:line="240" w:lineRule="auto"/>
        <w:jc w:val="both"/>
        <w:rPr>
          <w:rFonts w:ascii="Tw Cen MT" w:eastAsia="Twentieth Century" w:hAnsi="Tw Cen MT" w:cs="Twentieth Century"/>
          <w:sz w:val="24"/>
          <w:szCs w:val="24"/>
        </w:rPr>
      </w:pPr>
      <w:proofErr w:type="spellStart"/>
      <w:r w:rsidRPr="00FD2EE9">
        <w:rPr>
          <w:rFonts w:ascii="Tw Cen MT" w:eastAsia="Twentieth Century" w:hAnsi="Tw Cen MT" w:cs="Twentieth Century"/>
          <w:sz w:val="24"/>
          <w:szCs w:val="24"/>
        </w:rPr>
        <w:t>Penelitian</w:t>
      </w:r>
      <w:proofErr w:type="spellEnd"/>
      <w:r w:rsidRPr="00FD2EE9">
        <w:rPr>
          <w:rFonts w:ascii="Tw Cen MT" w:eastAsia="Twentieth Century" w:hAnsi="Tw Cen MT" w:cs="Twentieth Century"/>
          <w:sz w:val="24"/>
          <w:szCs w:val="24"/>
        </w:rPr>
        <w:t xml:space="preserve"> yang </w:t>
      </w:r>
      <w:proofErr w:type="spellStart"/>
      <w:r w:rsidRPr="00FD2EE9">
        <w:rPr>
          <w:rFonts w:ascii="Tw Cen MT" w:eastAsia="Twentieth Century" w:hAnsi="Tw Cen MT" w:cs="Twentieth Century"/>
          <w:sz w:val="24"/>
          <w:szCs w:val="24"/>
        </w:rPr>
        <w:t>dilakukan</w:t>
      </w:r>
      <w:proofErr w:type="spellEnd"/>
      <w:r w:rsidRPr="00FD2EE9">
        <w:rPr>
          <w:rFonts w:ascii="Tw Cen MT" w:eastAsia="Twentieth Century" w:hAnsi="Tw Cen MT" w:cs="Twentieth Century"/>
          <w:sz w:val="24"/>
          <w:szCs w:val="24"/>
        </w:rPr>
        <w:t xml:space="preserve"> oleh </w:t>
      </w:r>
      <w:proofErr w:type="spellStart"/>
      <w:r w:rsidRPr="00FD2EE9">
        <w:rPr>
          <w:rFonts w:ascii="Tw Cen MT" w:eastAsia="Twentieth Century" w:hAnsi="Tw Cen MT" w:cs="Twentieth Century"/>
          <w:sz w:val="24"/>
          <w:szCs w:val="24"/>
        </w:rPr>
        <w:t>Mardika</w:t>
      </w:r>
      <w:proofErr w:type="spellEnd"/>
      <w:r w:rsidRPr="00FD2EE9">
        <w:rPr>
          <w:rFonts w:ascii="Tw Cen MT" w:eastAsia="Twentieth Century" w:hAnsi="Tw Cen MT" w:cs="Twentieth Century"/>
          <w:sz w:val="24"/>
          <w:szCs w:val="24"/>
        </w:rPr>
        <w:t xml:space="preserve"> 2023 di RSU Dewi </w:t>
      </w:r>
      <w:proofErr w:type="spellStart"/>
      <w:r w:rsidRPr="00FD2EE9">
        <w:rPr>
          <w:rFonts w:ascii="Tw Cen MT" w:eastAsia="Twentieth Century" w:hAnsi="Tw Cen MT" w:cs="Twentieth Century"/>
          <w:sz w:val="24"/>
          <w:szCs w:val="24"/>
        </w:rPr>
        <w:t>Sartika</w:t>
      </w:r>
      <w:proofErr w:type="spellEnd"/>
      <w:r w:rsidRPr="00FD2EE9">
        <w:rPr>
          <w:rFonts w:ascii="Tw Cen MT" w:eastAsia="Twentieth Century" w:hAnsi="Tw Cen MT" w:cs="Twentieth Century"/>
          <w:sz w:val="24"/>
          <w:szCs w:val="24"/>
        </w:rPr>
        <w:t xml:space="preserve"> Kota</w:t>
      </w:r>
      <w:r>
        <w:rPr>
          <w:rFonts w:ascii="Tw Cen MT" w:eastAsia="Twentieth Century" w:hAnsi="Tw Cen MT" w:cs="Twentieth Century"/>
          <w:sz w:val="24"/>
          <w:szCs w:val="24"/>
        </w:rPr>
        <w:t xml:space="preserve"> Kediri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uji chi-square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0,000 &lt; 0,05 </w:t>
      </w:r>
      <w:proofErr w:type="spellStart"/>
      <w:r>
        <w:rPr>
          <w:rFonts w:ascii="Tw Cen MT" w:eastAsia="Twentieth Century" w:hAnsi="Tw Cen MT" w:cs="Twentieth Century"/>
          <w:sz w:val="24"/>
          <w:szCs w:val="24"/>
        </w:rPr>
        <w:t>sehingga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hyperemesis </w:t>
      </w:r>
      <w:sdt>
        <w:sdtPr>
          <w:rPr>
            <w:rFonts w:ascii="Tw Cen MT" w:eastAsia="Twentieth Century" w:hAnsi="Tw Cen MT" w:cs="Twentieth Century"/>
            <w:color w:val="000000"/>
            <w:sz w:val="24"/>
            <w:szCs w:val="24"/>
          </w:rPr>
          <w:tag w:val="MENDELEY_CITATION_v3_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"/>
          <w:id w:val="9368276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[15]</w:t>
          </w:r>
        </w:sdtContent>
      </w:sdt>
      <w:r>
        <w:rPr>
          <w:rFonts w:ascii="Tw Cen MT" w:eastAsia="Twentieth Century" w:hAnsi="Tw Cen MT" w:cs="Twentieth Century"/>
          <w:sz w:val="24"/>
          <w:szCs w:val="24"/>
        </w:rPr>
        <w:t xml:space="preserve">. </w:t>
      </w:r>
    </w:p>
    <w:p w14:paraId="414C58D3" w14:textId="214A7BF2" w:rsidR="006A1320" w:rsidRDefault="006A1320" w:rsidP="00E633E6">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sejalan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Krisniyawati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dkk</w:t>
      </w:r>
      <w:proofErr w:type="spellEnd"/>
      <w:r>
        <w:rPr>
          <w:rFonts w:ascii="Tw Cen MT" w:eastAsia="Twentieth Century" w:hAnsi="Tw Cen MT" w:cs="Twentieth Century"/>
          <w:sz w:val="24"/>
          <w:szCs w:val="24"/>
        </w:rPr>
        <w:t xml:space="preserve"> (2023)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p value</w:t>
      </w:r>
      <w:r>
        <w:rPr>
          <w:rFonts w:ascii="Tw Cen MT" w:eastAsia="Twentieth Century" w:hAnsi="Tw Cen MT" w:cs="Twentieth Century"/>
          <w:sz w:val="24"/>
          <w:szCs w:val="24"/>
        </w:rPr>
        <w:t xml:space="preserve"> 0,008 &lt; 0,05 dan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OR (9,22)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memliki</w:t>
      </w:r>
      <w:proofErr w:type="spellEnd"/>
      <w:r>
        <w:rPr>
          <w:rFonts w:ascii="Tw Cen MT" w:eastAsia="Twentieth Century" w:hAnsi="Tw Cen MT" w:cs="Twentieth Century"/>
          <w:sz w:val="24"/>
          <w:szCs w:val="24"/>
        </w:rPr>
        <w:t xml:space="preserve"> 9 kali </w:t>
      </w:r>
      <w:proofErr w:type="spellStart"/>
      <w:r>
        <w:rPr>
          <w:rFonts w:ascii="Tw Cen MT" w:eastAsia="Twentieth Century" w:hAnsi="Tw Cen MT" w:cs="Twentieth Century"/>
          <w:sz w:val="24"/>
          <w:szCs w:val="24"/>
        </w:rPr>
        <w:t>berpengauh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Batu </w:t>
      </w:r>
      <w:proofErr w:type="spellStart"/>
      <w:r>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Balikpapan </w:t>
      </w:r>
      <w:sdt>
        <w:sdtPr>
          <w:rPr>
            <w:rFonts w:ascii="Tw Cen MT" w:eastAsia="Twentieth Century" w:hAnsi="Tw Cen MT" w:cs="Twentieth Century"/>
            <w:color w:val="000000"/>
            <w:sz w:val="24"/>
            <w:szCs w:val="24"/>
          </w:rPr>
          <w:tag w:val="MENDELEY_CITATION_v3_eyJjaXRhdGlvbklEIjoiTUVOREVMRVlfQ0lUQVRJT05fYjlmOGYyZGQtNmUyZC00NDVlLThhNDktODY2MjY5MGI2NjFl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207289529"/>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[11]</w:t>
          </w:r>
        </w:sdtContent>
      </w:sdt>
      <w:r>
        <w:rPr>
          <w:rFonts w:ascii="Tw Cen MT" w:eastAsia="Twentieth Century" w:hAnsi="Tw Cen MT" w:cs="Twentieth Century"/>
          <w:sz w:val="24"/>
          <w:szCs w:val="24"/>
        </w:rPr>
        <w:t xml:space="preserve">. </w:t>
      </w:r>
    </w:p>
    <w:p w14:paraId="28F865DA" w14:textId="77777777" w:rsidR="006A1320" w:rsidRPr="0056561A" w:rsidRDefault="006A1320" w:rsidP="0056561A">
      <w:pPr>
        <w:tabs>
          <w:tab w:val="left" w:pos="426"/>
        </w:tabs>
        <w:spacing w:after="0" w:line="240" w:lineRule="auto"/>
        <w:jc w:val="both"/>
        <w:rPr>
          <w:rFonts w:ascii="Tw Cen MT" w:eastAsia="Twentieth Century" w:hAnsi="Tw Cen MT" w:cs="Twentieth Century"/>
          <w:sz w:val="24"/>
          <w:szCs w:val="24"/>
        </w:rPr>
      </w:pPr>
      <w:r w:rsidRPr="0056561A">
        <w:rPr>
          <w:rFonts w:ascii="Tw Cen MT" w:eastAsia="Twentieth Century" w:hAnsi="Tw Cen MT" w:cs="Twentieth Century"/>
          <w:sz w:val="24"/>
          <w:szCs w:val="24"/>
        </w:rPr>
        <w:t xml:space="preserve">Hal </w:t>
      </w:r>
      <w:proofErr w:type="spellStart"/>
      <w:r w:rsidRPr="0056561A">
        <w:rPr>
          <w:rFonts w:ascii="Tw Cen MT" w:eastAsia="Twentieth Century" w:hAnsi="Tw Cen MT" w:cs="Twentieth Century"/>
          <w:sz w:val="24"/>
          <w:szCs w:val="24"/>
        </w:rPr>
        <w:t>ini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dikarenakan</w:t>
      </w:r>
      <w:proofErr w:type="spellEnd"/>
      <w:r w:rsidRPr="0056561A">
        <w:rPr>
          <w:rFonts w:ascii="Tw Cen MT" w:eastAsia="Twentieth Century" w:hAnsi="Tw Cen MT" w:cs="Twentieth Century"/>
          <w:sz w:val="24"/>
          <w:szCs w:val="24"/>
        </w:rPr>
        <w:t xml:space="preserve"> pada </w:t>
      </w:r>
      <w:r>
        <w:rPr>
          <w:rFonts w:ascii="Tw Cen MT" w:eastAsia="Twentieth Century" w:hAnsi="Tw Cen MT" w:cs="Twentieth Century"/>
          <w:sz w:val="24"/>
          <w:szCs w:val="24"/>
        </w:rPr>
        <w:t>p</w:t>
      </w:r>
      <w:r w:rsidRPr="0056561A">
        <w:rPr>
          <w:rFonts w:ascii="Tw Cen MT" w:eastAsia="Twentieth Century" w:hAnsi="Tw Cen MT" w:cs="Twentieth Century"/>
          <w:sz w:val="24"/>
          <w:szCs w:val="24"/>
        </w:rPr>
        <w:t xml:space="preserve">rimipara </w:t>
      </w:r>
      <w:proofErr w:type="spellStart"/>
      <w:r w:rsidRPr="0056561A">
        <w:rPr>
          <w:rFonts w:ascii="Tw Cen MT" w:eastAsia="Twentieth Century" w:hAnsi="Tw Cen MT" w:cs="Twentieth Century"/>
          <w:sz w:val="24"/>
          <w:szCs w:val="24"/>
        </w:rPr>
        <w:t>faktor</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psikologis</w:t>
      </w:r>
      <w:proofErr w:type="spellEnd"/>
      <w:r w:rsidRPr="0056561A">
        <w:rPr>
          <w:rFonts w:ascii="Tw Cen MT" w:eastAsia="Twentieth Century" w:hAnsi="Tw Cen MT" w:cs="Twentieth Century"/>
          <w:sz w:val="24"/>
          <w:szCs w:val="24"/>
        </w:rPr>
        <w:t xml:space="preserve"> Ibu </w:t>
      </w:r>
      <w:proofErr w:type="spellStart"/>
      <w:r w:rsidRPr="0056561A">
        <w:rPr>
          <w:rFonts w:ascii="Tw Cen MT" w:eastAsia="Twentieth Century" w:hAnsi="Tw Cen MT" w:cs="Twentieth Century"/>
          <w:sz w:val="24"/>
          <w:szCs w:val="24"/>
        </w:rPr>
        <w:t>hamil</w:t>
      </w:r>
      <w:proofErr w:type="spellEnd"/>
      <w:r w:rsidRPr="0056561A">
        <w:rPr>
          <w:rFonts w:ascii="Tw Cen MT" w:eastAsia="Twentieth Century" w:hAnsi="Tw Cen MT" w:cs="Twentieth Century"/>
          <w:sz w:val="24"/>
          <w:szCs w:val="24"/>
        </w:rPr>
        <w:t xml:space="preserve"> yang </w:t>
      </w:r>
      <w:proofErr w:type="spellStart"/>
      <w:r w:rsidRPr="0056561A">
        <w:rPr>
          <w:rFonts w:ascii="Tw Cen MT" w:eastAsia="Twentieth Century" w:hAnsi="Tw Cen MT" w:cs="Twentieth Century"/>
          <w:sz w:val="24"/>
          <w:szCs w:val="24"/>
        </w:rPr>
        <w:t>masih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belum</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siap</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dengan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keh</w:t>
      </w:r>
      <w:r>
        <w:rPr>
          <w:rFonts w:ascii="Tw Cen MT" w:eastAsia="Twentieth Century" w:hAnsi="Tw Cen MT" w:cs="Twentieth Century"/>
          <w:sz w:val="24"/>
          <w:szCs w:val="24"/>
        </w:rPr>
        <w:t>a</w:t>
      </w:r>
      <w:r w:rsidRPr="0056561A">
        <w:rPr>
          <w:rFonts w:ascii="Tw Cen MT" w:eastAsia="Twentieth Century" w:hAnsi="Tw Cen MT" w:cs="Twentieth Century"/>
          <w:sz w:val="24"/>
          <w:szCs w:val="24"/>
        </w:rPr>
        <w:t>milannya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masih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menyesuaikan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diri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menjadi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orangtua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dengan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tanggung</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jawab</w:t>
      </w:r>
      <w:proofErr w:type="spellEnd"/>
      <w:r w:rsidRPr="0056561A">
        <w:rPr>
          <w:rFonts w:ascii="Tw Cen MT" w:eastAsia="Twentieth Century" w:hAnsi="Tw Cen MT" w:cs="Twentieth Century"/>
          <w:sz w:val="24"/>
          <w:szCs w:val="24"/>
        </w:rPr>
        <w:t xml:space="preserve"> yang </w:t>
      </w:r>
      <w:proofErr w:type="spellStart"/>
      <w:r w:rsidRPr="0056561A">
        <w:rPr>
          <w:rFonts w:ascii="Tw Cen MT" w:eastAsia="Twentieth Century" w:hAnsi="Tw Cen MT" w:cs="Twentieth Century"/>
          <w:sz w:val="24"/>
          <w:szCs w:val="24"/>
        </w:rPr>
        <w:t>lebih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besar</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sehingga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dapat</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memicu</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terjadinya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kejadian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hiperemesis</w:t>
      </w:r>
      <w:proofErr w:type="spellEnd"/>
      <w:r w:rsidRPr="0056561A">
        <w:rPr>
          <w:rFonts w:ascii="Tw Cen MT" w:eastAsia="Twentieth Century" w:hAnsi="Tw Cen MT" w:cs="Twentieth Century"/>
          <w:sz w:val="24"/>
          <w:szCs w:val="24"/>
        </w:rPr>
        <w:t xml:space="preserve"> gravidarum. </w:t>
      </w:r>
      <w:proofErr w:type="spellStart"/>
      <w:r w:rsidRPr="0056561A">
        <w:rPr>
          <w:rFonts w:ascii="Tw Cen MT" w:eastAsia="Twentieth Century" w:hAnsi="Tw Cen MT" w:cs="Twentieth Century"/>
          <w:sz w:val="24"/>
          <w:szCs w:val="24"/>
        </w:rPr>
        <w:t>Sedangkan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untuk</w:t>
      </w:r>
      <w:proofErr w:type="spellEnd"/>
      <w:r w:rsidRPr="0056561A">
        <w:rPr>
          <w:rFonts w:ascii="Tw Cen MT" w:eastAsia="Twentieth Century" w:hAnsi="Tw Cen MT" w:cs="Twentieth Century"/>
          <w:sz w:val="24"/>
          <w:szCs w:val="24"/>
        </w:rPr>
        <w:t xml:space="preserve"> </w:t>
      </w:r>
      <w:r>
        <w:rPr>
          <w:rFonts w:ascii="Tw Cen MT" w:eastAsia="Twentieth Century" w:hAnsi="Tw Cen MT" w:cs="Twentieth Century"/>
          <w:sz w:val="24"/>
          <w:szCs w:val="24"/>
        </w:rPr>
        <w:t>multipara</w:t>
      </w:r>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penurunan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fungsi</w:t>
      </w:r>
      <w:proofErr w:type="spellEnd"/>
      <w:r w:rsidRPr="0056561A">
        <w:rPr>
          <w:rFonts w:ascii="Tw Cen MT" w:eastAsia="Twentieth Century" w:hAnsi="Tw Cen MT" w:cs="Twentieth Century"/>
          <w:sz w:val="24"/>
          <w:szCs w:val="24"/>
        </w:rPr>
        <w:t xml:space="preserve"> organ </w:t>
      </w:r>
      <w:proofErr w:type="spellStart"/>
      <w:r w:rsidRPr="0056561A">
        <w:rPr>
          <w:rFonts w:ascii="Tw Cen MT" w:eastAsia="Twentieth Century" w:hAnsi="Tw Cen MT" w:cs="Twentieth Century"/>
          <w:sz w:val="24"/>
          <w:szCs w:val="24"/>
        </w:rPr>
        <w:t>tubuh</w:t>
      </w:r>
      <w:proofErr w:type="spellEnd"/>
      <w:r w:rsidRPr="0056561A">
        <w:rPr>
          <w:rFonts w:ascii="Tw Cen MT" w:eastAsia="Twentieth Century" w:hAnsi="Tw Cen MT" w:cs="Twentieth Century"/>
          <w:sz w:val="24"/>
          <w:szCs w:val="24"/>
        </w:rPr>
        <w:t xml:space="preserve"> yang </w:t>
      </w:r>
      <w:proofErr w:type="spellStart"/>
      <w:r w:rsidRPr="0056561A">
        <w:rPr>
          <w:rFonts w:ascii="Tw Cen MT" w:eastAsia="Twentieth Century" w:hAnsi="Tw Cen MT" w:cs="Twentieth Century"/>
          <w:sz w:val="24"/>
          <w:szCs w:val="24"/>
        </w:rPr>
        <w:t>menyebabkan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berkurangnya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tahan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tubuh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dapat</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menimbulkan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berbagai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faktor</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resiko</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selama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hamil</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Sehingga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dapat</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terjadi</w:t>
      </w:r>
      <w:proofErr w:type="spellEnd"/>
      <w:r w:rsidRPr="0056561A">
        <w:rPr>
          <w:rFonts w:ascii="Tw Cen MT" w:eastAsia="Twentieth Century" w:hAnsi="Tw Cen MT" w:cs="Twentieth Century"/>
          <w:sz w:val="24"/>
          <w:szCs w:val="24"/>
        </w:rPr>
        <w:t xml:space="preserve"> </w:t>
      </w:r>
    </w:p>
    <w:p w14:paraId="5C6835CF" w14:textId="77777777" w:rsidR="006A1320" w:rsidRPr="009B08CF" w:rsidRDefault="006A1320" w:rsidP="0056561A">
      <w:pPr>
        <w:tabs>
          <w:tab w:val="left" w:pos="426"/>
        </w:tabs>
        <w:spacing w:after="0" w:line="240" w:lineRule="auto"/>
        <w:jc w:val="both"/>
        <w:rPr>
          <w:rFonts w:ascii="Tw Cen MT" w:eastAsia="Twentieth Century" w:hAnsi="Tw Cen MT" w:cs="Twentieth Century"/>
          <w:sz w:val="24"/>
          <w:szCs w:val="24"/>
        </w:rPr>
      </w:pPr>
      <w:proofErr w:type="spellStart"/>
      <w:r w:rsidRPr="0056561A">
        <w:rPr>
          <w:rFonts w:ascii="Tw Cen MT" w:eastAsia="Twentieth Century" w:hAnsi="Tw Cen MT" w:cs="Twentieth Century"/>
          <w:sz w:val="24"/>
          <w:szCs w:val="24"/>
        </w:rPr>
        <w:t>hiperemesis</w:t>
      </w:r>
      <w:proofErr w:type="spellEnd"/>
      <w:r w:rsidRPr="0056561A">
        <w:rPr>
          <w:rFonts w:ascii="Tw Cen MT" w:eastAsia="Twentieth Century" w:hAnsi="Tw Cen MT" w:cs="Twentieth Century"/>
          <w:sz w:val="24"/>
          <w:szCs w:val="24"/>
        </w:rPr>
        <w:t xml:space="preserve"> gravidarum.</w:t>
      </w:r>
    </w:p>
    <w:p w14:paraId="24E52955" w14:textId="77777777" w:rsidR="006A1320" w:rsidRDefault="006A1320" w:rsidP="002D09A8">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analisa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0,004 &lt;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diwilyah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Dalam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w:t>
      </w:r>
    </w:p>
    <w:p w14:paraId="066F6146" w14:textId="55208DEF" w:rsidR="006A1320" w:rsidRDefault="006A1320" w:rsidP="002D09A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w:t>
      </w:r>
      <w:r w:rsidRPr="007255FB">
        <w:rPr>
          <w:rFonts w:ascii="Tw Cen MT" w:eastAsia="Twentieth Century" w:hAnsi="Tw Cen MT" w:cs="Twentieth Century"/>
          <w:sz w:val="24"/>
          <w:szCs w:val="24"/>
        </w:rPr>
        <w:t>anpa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banyak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hambatan</w:t>
      </w:r>
      <w:proofErr w:type="spellEnd"/>
      <w:r w:rsidRPr="007255F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sebagian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besar</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dapat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terus</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bekerja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sampai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persalinan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dimulai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Namun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beberapa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jenis</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mungkin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meningkatkan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risiko</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menghambat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demikian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lastRenderedPageBreak/>
        <w:t>semua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yang</w:t>
      </w:r>
      <w:r>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menyebabkan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mengalami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tekanan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fisik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perlu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dihindari</w:t>
      </w:r>
      <w:proofErr w:type="spellEnd"/>
      <w:r w:rsidRPr="007255FB">
        <w:rPr>
          <w:rFonts w:ascii="Tw Cen MT" w:eastAsia="Twentieth Century" w:hAnsi="Tw Cen MT" w:cs="Twentieth Century"/>
          <w:sz w:val="24"/>
          <w:szCs w:val="24"/>
        </w:rPr>
        <w:t xml:space="preserve">. Selain </w:t>
      </w:r>
      <w:proofErr w:type="spellStart"/>
      <w:r w:rsidRPr="007255FB">
        <w:rPr>
          <w:rFonts w:ascii="Tw Cen MT" w:eastAsia="Twentieth Century" w:hAnsi="Tw Cen MT" w:cs="Twentieth Century"/>
          <w:sz w:val="24"/>
          <w:szCs w:val="24"/>
        </w:rPr>
        <w:t>itu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sebaiknya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menghindari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berhubungan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radiasi</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bahan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kimia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terutama</w:t>
      </w:r>
      <w:proofErr w:type="spellEnd"/>
      <w:r w:rsidRPr="007255FB">
        <w:rPr>
          <w:rFonts w:ascii="Tw Cen MT" w:eastAsia="Twentieth Century" w:hAnsi="Tw Cen MT" w:cs="Twentieth Century"/>
          <w:sz w:val="24"/>
          <w:szCs w:val="24"/>
        </w:rPr>
        <w:t xml:space="preserve"> pada </w:t>
      </w:r>
      <w:proofErr w:type="spellStart"/>
      <w:r w:rsidRPr="007255FB">
        <w:rPr>
          <w:rFonts w:ascii="Tw Cen MT" w:eastAsia="Twentieth Century" w:hAnsi="Tw Cen MT" w:cs="Twentieth Century"/>
          <w:sz w:val="24"/>
          <w:szCs w:val="24"/>
        </w:rPr>
        <w:t>usia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muda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Idealnya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tidak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bekerja</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dapat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menyebabkan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kelelahan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Perlu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disediakan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waktu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istirahat</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cukup</w:t>
      </w:r>
      <w:proofErr w:type="spellEnd"/>
      <w:r w:rsidRPr="007255FB">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"/>
          <w:id w:val="-110711610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[16]</w:t>
          </w:r>
        </w:sdtContent>
      </w:sdt>
      <w:r>
        <w:rPr>
          <w:rFonts w:ascii="Tw Cen MT" w:eastAsia="Twentieth Century" w:hAnsi="Tw Cen MT" w:cs="Twentieth Century"/>
          <w:sz w:val="24"/>
          <w:szCs w:val="24"/>
        </w:rPr>
        <w:t xml:space="preserve">. </w:t>
      </w:r>
    </w:p>
    <w:p w14:paraId="79F3612A" w14:textId="73D81FC2" w:rsidR="006A1320" w:rsidRDefault="006A1320" w:rsidP="007255FB">
      <w:pPr>
        <w:spacing w:after="0" w:line="240" w:lineRule="auto"/>
        <w:jc w:val="both"/>
        <w:rPr>
          <w:rFonts w:ascii="Tw Cen MT" w:eastAsia="Twentieth Century" w:hAnsi="Tw Cen MT" w:cs="Twentieth Century"/>
          <w:sz w:val="24"/>
          <w:szCs w:val="24"/>
        </w:rPr>
      </w:pPr>
      <w:r w:rsidRPr="007255FB">
        <w:rPr>
          <w:rFonts w:ascii="Tw Cen MT" w:eastAsia="Twentieth Century" w:hAnsi="Tw Cen MT" w:cs="Twentieth Century"/>
          <w:sz w:val="24"/>
          <w:szCs w:val="24"/>
        </w:rPr>
        <w:t xml:space="preserve">Hasil </w:t>
      </w:r>
      <w:proofErr w:type="spellStart"/>
      <w:r w:rsidRPr="007255FB">
        <w:rPr>
          <w:rFonts w:ascii="Tw Cen MT" w:eastAsia="Twentieth Century" w:hAnsi="Tw Cen MT" w:cs="Twentieth Century"/>
          <w:sz w:val="24"/>
          <w:szCs w:val="24"/>
        </w:rPr>
        <w:t>penelitian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ini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didukung</w:t>
      </w:r>
      <w:proofErr w:type="spellEnd"/>
      <w:r w:rsidRPr="007255FB">
        <w:rPr>
          <w:rFonts w:ascii="Tw Cen MT" w:eastAsia="Twentieth Century" w:hAnsi="Tw Cen MT" w:cs="Twentieth Century"/>
          <w:sz w:val="24"/>
          <w:szCs w:val="24"/>
        </w:rPr>
        <w:t xml:space="preserve"> oleh </w:t>
      </w:r>
      <w:proofErr w:type="spellStart"/>
      <w:r w:rsidRPr="007255FB">
        <w:rPr>
          <w:rFonts w:ascii="Tw Cen MT" w:eastAsia="Twentieth Century" w:hAnsi="Tw Cen MT" w:cs="Twentieth Century"/>
          <w:sz w:val="24"/>
          <w:szCs w:val="24"/>
        </w:rPr>
        <w:t>penelitian</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dilakukan</w:t>
      </w:r>
      <w:proofErr w:type="spellEnd"/>
      <w:r w:rsidRPr="007255FB">
        <w:rPr>
          <w:rFonts w:ascii="Tw Cen MT" w:eastAsia="Twentieth Century" w:hAnsi="Tw Cen MT" w:cs="Twentieth Century"/>
          <w:sz w:val="24"/>
          <w:szCs w:val="24"/>
        </w:rPr>
        <w:t xml:space="preserve"> oleh </w:t>
      </w:r>
      <w:r>
        <w:rPr>
          <w:rFonts w:ascii="Tw Cen MT" w:eastAsia="Twentieth Century" w:hAnsi="Tw Cen MT" w:cs="Twentieth Century"/>
          <w:sz w:val="24"/>
          <w:szCs w:val="24"/>
        </w:rPr>
        <w:t>L</w:t>
      </w:r>
      <w:r w:rsidRPr="007255FB">
        <w:rPr>
          <w:rFonts w:ascii="Tw Cen MT" w:eastAsia="Twentieth Century" w:hAnsi="Tw Cen MT" w:cs="Twentieth Century"/>
          <w:sz w:val="24"/>
          <w:szCs w:val="24"/>
        </w:rPr>
        <w:t>ubis</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y</w:t>
      </w:r>
      <w:r w:rsidRPr="007255FB">
        <w:rPr>
          <w:rFonts w:ascii="Tw Cen MT" w:eastAsia="Twentieth Century" w:hAnsi="Tw Cen MT" w:cs="Twentieth Century"/>
          <w:sz w:val="24"/>
          <w:szCs w:val="24"/>
        </w:rPr>
        <w:t>ang</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w:t>
      </w:r>
      <w:r w:rsidRPr="007255FB">
        <w:rPr>
          <w:rFonts w:ascii="Tw Cen MT" w:eastAsia="Twentieth Century" w:hAnsi="Tw Cen MT" w:cs="Twentieth Century"/>
          <w:sz w:val="24"/>
          <w:szCs w:val="24"/>
        </w:rPr>
        <w:t>erhubungan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w:t>
      </w:r>
      <w:r w:rsidRPr="007255FB">
        <w:rPr>
          <w:rFonts w:ascii="Tw Cen MT" w:eastAsia="Twentieth Century" w:hAnsi="Tw Cen MT" w:cs="Twentieth Century"/>
          <w:sz w:val="24"/>
          <w:szCs w:val="24"/>
        </w:rPr>
        <w:t>engan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w:t>
      </w:r>
      <w:r w:rsidRPr="007255FB">
        <w:rPr>
          <w:rFonts w:ascii="Tw Cen MT" w:eastAsia="Twentieth Century" w:hAnsi="Tw Cen MT" w:cs="Twentieth Century"/>
          <w:sz w:val="24"/>
          <w:szCs w:val="24"/>
        </w:rPr>
        <w:t>ejadian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7255FB">
        <w:rPr>
          <w:rFonts w:ascii="Tw Cen MT" w:eastAsia="Twentieth Century" w:hAnsi="Tw Cen MT" w:cs="Twentieth Century"/>
          <w:sz w:val="24"/>
          <w:szCs w:val="24"/>
        </w:rPr>
        <w:t>iperemesis</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g</w:t>
      </w:r>
      <w:r w:rsidRPr="007255FB">
        <w:rPr>
          <w:rFonts w:ascii="Tw Cen MT" w:eastAsia="Twentieth Century" w:hAnsi="Tw Cen MT" w:cs="Twentieth Century"/>
          <w:sz w:val="24"/>
          <w:szCs w:val="24"/>
        </w:rPr>
        <w:t xml:space="preserve">ravidarum </w:t>
      </w:r>
      <w:r>
        <w:rPr>
          <w:rFonts w:ascii="Tw Cen MT" w:eastAsia="Twentieth Century" w:hAnsi="Tw Cen MT" w:cs="Twentieth Century"/>
          <w:sz w:val="24"/>
          <w:szCs w:val="24"/>
        </w:rPr>
        <w:t>p</w:t>
      </w:r>
      <w:r w:rsidRPr="007255FB">
        <w:rPr>
          <w:rFonts w:ascii="Tw Cen MT" w:eastAsia="Twentieth Century" w:hAnsi="Tw Cen MT" w:cs="Twentieth Century"/>
          <w:sz w:val="24"/>
          <w:szCs w:val="24"/>
        </w:rPr>
        <w:t xml:space="preserve">ada </w:t>
      </w:r>
      <w:proofErr w:type="spellStart"/>
      <w:r>
        <w:rPr>
          <w:rFonts w:ascii="Tw Cen MT" w:eastAsia="Twentieth Century" w:hAnsi="Tw Cen MT" w:cs="Twentieth Century"/>
          <w:sz w:val="24"/>
          <w:szCs w:val="24"/>
        </w:rPr>
        <w:t>i</w:t>
      </w:r>
      <w:r w:rsidRPr="007255FB">
        <w:rPr>
          <w:rFonts w:ascii="Tw Cen MT" w:eastAsia="Twentieth Century" w:hAnsi="Tw Cen MT" w:cs="Twentieth Century"/>
          <w:sz w:val="24"/>
          <w:szCs w:val="24"/>
        </w:rPr>
        <w:t>bu</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7255FB">
        <w:rPr>
          <w:rFonts w:ascii="Tw Cen MT" w:eastAsia="Twentieth Century" w:hAnsi="Tw Cen MT" w:cs="Twentieth Century"/>
          <w:sz w:val="24"/>
          <w:szCs w:val="24"/>
        </w:rPr>
        <w:t>amil</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t</w:t>
      </w:r>
      <w:r w:rsidRPr="007255FB">
        <w:rPr>
          <w:rFonts w:ascii="Tw Cen MT" w:eastAsia="Twentieth Century" w:hAnsi="Tw Cen MT" w:cs="Twentieth Century"/>
          <w:sz w:val="24"/>
          <w:szCs w:val="24"/>
        </w:rPr>
        <w:t xml:space="preserve">rimester </w:t>
      </w:r>
      <w:proofErr w:type="spellStart"/>
      <w:r>
        <w:rPr>
          <w:rFonts w:ascii="Tw Cen MT" w:eastAsia="Twentieth Century" w:hAnsi="Tw Cen MT" w:cs="Twentieth Century"/>
          <w:sz w:val="24"/>
          <w:szCs w:val="24"/>
        </w:rPr>
        <w:t>p</w:t>
      </w:r>
      <w:r w:rsidRPr="007255FB">
        <w:rPr>
          <w:rFonts w:ascii="Tw Cen MT" w:eastAsia="Twentieth Century" w:hAnsi="Tw Cen MT" w:cs="Twentieth Century"/>
          <w:sz w:val="24"/>
          <w:szCs w:val="24"/>
        </w:rPr>
        <w:t>ertama</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d</w:t>
      </w:r>
      <w:r w:rsidRPr="007255FB">
        <w:rPr>
          <w:rFonts w:ascii="Tw Cen MT" w:eastAsia="Twentieth Century" w:hAnsi="Tw Cen MT" w:cs="Twentieth Century"/>
          <w:sz w:val="24"/>
          <w:szCs w:val="24"/>
        </w:rPr>
        <w:t xml:space="preserve">i Wilayah </w:t>
      </w:r>
      <w:proofErr w:type="spellStart"/>
      <w:r w:rsidRPr="007255FB">
        <w:rPr>
          <w:rFonts w:ascii="Tw Cen MT" w:eastAsia="Twentieth Century" w:hAnsi="Tw Cen MT" w:cs="Twentieth Century"/>
          <w:sz w:val="24"/>
          <w:szCs w:val="24"/>
        </w:rPr>
        <w:t>Puskesmas</w:t>
      </w:r>
      <w:proofErr w:type="spellEnd"/>
      <w:r w:rsidRPr="007255FB">
        <w:rPr>
          <w:rFonts w:ascii="Tw Cen MT" w:eastAsia="Twentieth Century" w:hAnsi="Tw Cen MT" w:cs="Twentieth Century"/>
          <w:sz w:val="24"/>
          <w:szCs w:val="24"/>
        </w:rPr>
        <w:t xml:space="preserve"> Tanjung </w:t>
      </w:r>
      <w:proofErr w:type="spellStart"/>
      <w:r w:rsidRPr="007255FB">
        <w:rPr>
          <w:rFonts w:ascii="Tw Cen MT" w:eastAsia="Twentieth Century" w:hAnsi="Tw Cen MT" w:cs="Twentieth Century"/>
          <w:sz w:val="24"/>
          <w:szCs w:val="24"/>
        </w:rPr>
        <w:t>Pasir</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mengatakan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bahwa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faktor</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berpengaruh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terhadap</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terjadinya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kejadian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mual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muntah</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dialami</w:t>
      </w:r>
      <w:proofErr w:type="spellEnd"/>
      <w:r w:rsidRPr="007255FB">
        <w:rPr>
          <w:rFonts w:ascii="Tw Cen MT" w:eastAsia="Twentieth Century" w:hAnsi="Tw Cen MT" w:cs="Twentieth Century"/>
          <w:sz w:val="24"/>
          <w:szCs w:val="24"/>
        </w:rPr>
        <w:t xml:space="preserve"> oleh </w:t>
      </w:r>
      <w:proofErr w:type="spellStart"/>
      <w:r w:rsidRPr="007255FB">
        <w:rPr>
          <w:rFonts w:ascii="Tw Cen MT" w:eastAsia="Twentieth Century" w:hAnsi="Tw Cen MT" w:cs="Twentieth Century"/>
          <w:sz w:val="24"/>
          <w:szCs w:val="24"/>
        </w:rPr>
        <w:t>ibu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trimester I </w:t>
      </w:r>
      <w:sdt>
        <w:sdtPr>
          <w:rPr>
            <w:rFonts w:ascii="Tw Cen MT" w:eastAsia="Twentieth Century" w:hAnsi="Tw Cen MT" w:cs="Twentieth Century"/>
            <w:color w:val="000000"/>
            <w:sz w:val="24"/>
            <w:szCs w:val="24"/>
          </w:rPr>
          <w:tag w:val="MENDELEY_CITATION_v3_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"/>
          <w:id w:val="17277816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[17]</w:t>
          </w:r>
        </w:sdtContent>
      </w:sdt>
      <w:r>
        <w:rPr>
          <w:rFonts w:ascii="Tw Cen MT" w:eastAsia="Twentieth Century" w:hAnsi="Tw Cen MT" w:cs="Twentieth Century"/>
          <w:sz w:val="24"/>
          <w:szCs w:val="24"/>
        </w:rPr>
        <w:t>.</w:t>
      </w:r>
    </w:p>
    <w:p w14:paraId="08E384F1" w14:textId="367970BE" w:rsidR="006A1320" w:rsidRDefault="006A1320" w:rsidP="002D09A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bertolak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belakang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Pr="002D09A8">
        <w:rPr>
          <w:rFonts w:ascii="Tw Cen MT" w:eastAsia="Twentieth Century" w:hAnsi="Tw Cen MT" w:cs="Twentieth Century"/>
          <w:sz w:val="24"/>
          <w:szCs w:val="24"/>
        </w:rPr>
        <w:t>enelitian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Fitriyani</w:t>
      </w:r>
      <w:proofErr w:type="spellEnd"/>
      <w:r w:rsidRPr="002D09A8">
        <w:rPr>
          <w:rFonts w:ascii="Tw Cen MT" w:eastAsia="Twentieth Century" w:hAnsi="Tw Cen MT" w:cs="Twentieth Century"/>
          <w:sz w:val="24"/>
          <w:szCs w:val="24"/>
        </w:rPr>
        <w:t xml:space="preserve"> (2020) </w:t>
      </w:r>
      <w:proofErr w:type="spellStart"/>
      <w:r w:rsidRPr="002D09A8">
        <w:rPr>
          <w:rFonts w:ascii="Tw Cen MT" w:eastAsia="Twentieth Century" w:hAnsi="Tw Cen MT" w:cs="Twentieth Century"/>
          <w:sz w:val="24"/>
          <w:szCs w:val="24"/>
        </w:rPr>
        <w:t>menunjukkan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umumnya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adalah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kegiatan</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menyita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waktu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hamil</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ringan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dibanding</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tidak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berkerja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dikarenakan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pekerjaan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mengalihkan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perasaan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cemas</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bagi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hamil</w:t>
      </w:r>
      <w:proofErr w:type="spellEnd"/>
      <w:r w:rsidRPr="002D09A8">
        <w:rPr>
          <w:rFonts w:ascii="Tw Cen MT" w:eastAsia="Twentieth Century" w:hAnsi="Tw Cen MT" w:cs="Twentieth Century"/>
          <w:sz w:val="24"/>
          <w:szCs w:val="24"/>
        </w:rPr>
        <w:t xml:space="preserve">. Dimana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berlanjut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menyebabkan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nafsu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makan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menurun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kelemahan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fisik</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terjadinya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mual</w:t>
      </w:r>
      <w:proofErr w:type="spellEnd"/>
      <w:r w:rsidRPr="002D09A8">
        <w:rPr>
          <w:rFonts w:ascii="Tw Cen MT" w:eastAsia="Twentieth Century" w:hAnsi="Tw Cen MT" w:cs="Twentieth Century"/>
          <w:sz w:val="24"/>
          <w:szCs w:val="24"/>
        </w:rPr>
        <w:t xml:space="preserve">. Hal </w:t>
      </w:r>
      <w:proofErr w:type="spellStart"/>
      <w:r w:rsidRPr="002D09A8">
        <w:rPr>
          <w:rFonts w:ascii="Tw Cen MT" w:eastAsia="Twentieth Century" w:hAnsi="Tw Cen MT" w:cs="Twentieth Century"/>
          <w:sz w:val="24"/>
          <w:szCs w:val="24"/>
        </w:rPr>
        <w:t>ini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disebabkan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responden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menghabiskan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waktu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dirumah</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tingkat</w:t>
      </w:r>
      <w:proofErr w:type="spellEnd"/>
      <w:r w:rsidRPr="002D09A8">
        <w:rPr>
          <w:rFonts w:ascii="Tw Cen MT" w:eastAsia="Twentieth Century" w:hAnsi="Tw Cen MT" w:cs="Twentieth Century"/>
          <w:sz w:val="24"/>
          <w:szCs w:val="24"/>
        </w:rPr>
        <w:t xml:space="preserve"> stress yang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karena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tidak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bertemu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dengan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banyak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teman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dalam</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kehamilan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semakin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mengakibatkan</w:t>
      </w:r>
      <w:proofErr w:type="spellEnd"/>
      <w:r w:rsidRPr="002D09A8">
        <w:rPr>
          <w:rFonts w:ascii="Tw Cen MT" w:eastAsia="Twentieth Century" w:hAnsi="Tw Cen MT" w:cs="Twentieth Century"/>
          <w:sz w:val="24"/>
          <w:szCs w:val="24"/>
        </w:rPr>
        <w:t xml:space="preserve"> emesis gravidarum pada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mengakibatkan</w:t>
      </w:r>
      <w:proofErr w:type="spellEnd"/>
      <w:r>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terjadinya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hiperemesis</w:t>
      </w:r>
      <w:proofErr w:type="spellEnd"/>
      <w:r w:rsidRPr="002D09A8">
        <w:rPr>
          <w:rFonts w:ascii="Tw Cen MT" w:eastAsia="Twentieth Century" w:hAnsi="Tw Cen MT" w:cs="Twentieth Century"/>
          <w:sz w:val="24"/>
          <w:szCs w:val="24"/>
        </w:rPr>
        <w:t xml:space="preserve"> gravidarum </w:t>
      </w:r>
      <w:proofErr w:type="spellStart"/>
      <w:r w:rsidRPr="002D09A8">
        <w:rPr>
          <w:rFonts w:ascii="Tw Cen MT" w:eastAsia="Twentieth Century" w:hAnsi="Tw Cen MT" w:cs="Twentieth Century"/>
          <w:sz w:val="24"/>
          <w:szCs w:val="24"/>
        </w:rPr>
        <w:t>dibanding</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dengan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bekerja</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berada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diluar</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rumah</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"/>
          <w:id w:val="998928774"/>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[18]</w:t>
          </w:r>
        </w:sdtContent>
      </w:sdt>
      <w:r>
        <w:rPr>
          <w:rFonts w:ascii="Tw Cen MT" w:eastAsia="Twentieth Century" w:hAnsi="Tw Cen MT" w:cs="Twentieth Century"/>
          <w:sz w:val="24"/>
          <w:szCs w:val="24"/>
        </w:rPr>
        <w:t>.</w:t>
      </w:r>
    </w:p>
    <w:p w14:paraId="5A38B28B" w14:textId="1797DE18" w:rsidR="00831422" w:rsidRDefault="00831422" w:rsidP="002D09A8">
      <w:pPr>
        <w:spacing w:after="0" w:line="240" w:lineRule="auto"/>
        <w:jc w:val="both"/>
        <w:rPr>
          <w:rFonts w:ascii="Tw Cen MT" w:eastAsia="Twentieth Century" w:hAnsi="Tw Cen MT" w:cs="Twentieth Century"/>
          <w:sz w:val="24"/>
          <w:szCs w:val="24"/>
        </w:rPr>
      </w:pPr>
      <w:proofErr w:type="spellStart"/>
      <w:r w:rsidRPr="00FD2EE9">
        <w:rPr>
          <w:rFonts w:ascii="Tw Cen MT" w:eastAsia="Twentieth Century" w:hAnsi="Tw Cen MT" w:cs="Twentieth Century"/>
          <w:sz w:val="24"/>
          <w:szCs w:val="24"/>
        </w:rPr>
        <w:t>Penelitian</w:t>
      </w:r>
      <w:proofErr w:type="spellEnd"/>
      <w:r w:rsidRPr="00FD2EE9">
        <w:rPr>
          <w:rFonts w:ascii="Tw Cen MT" w:eastAsia="Twentieth Century" w:hAnsi="Tw Cen MT" w:cs="Twentieth Century"/>
          <w:sz w:val="24"/>
          <w:szCs w:val="24"/>
        </w:rPr>
        <w:t xml:space="preserve"> yang </w:t>
      </w:r>
      <w:proofErr w:type="spellStart"/>
      <w:r w:rsidRPr="00FD2EE9">
        <w:rPr>
          <w:rFonts w:ascii="Tw Cen MT" w:eastAsia="Twentieth Century" w:hAnsi="Tw Cen MT" w:cs="Twentieth Century"/>
          <w:sz w:val="24"/>
          <w:szCs w:val="24"/>
        </w:rPr>
        <w:t>dilakukan</w:t>
      </w:r>
      <w:proofErr w:type="spellEnd"/>
      <w:r w:rsidRPr="00FD2EE9">
        <w:rPr>
          <w:rFonts w:ascii="Tw Cen MT" w:eastAsia="Twentieth Century" w:hAnsi="Tw Cen MT" w:cs="Twentieth Century"/>
          <w:sz w:val="24"/>
          <w:szCs w:val="24"/>
        </w:rPr>
        <w:t xml:space="preserve"> oleh </w:t>
      </w:r>
      <w:proofErr w:type="spellStart"/>
      <w:r w:rsidRPr="00FD2EE9">
        <w:rPr>
          <w:rFonts w:ascii="Tw Cen MT" w:eastAsia="Twentieth Century" w:hAnsi="Tw Cen MT" w:cs="Twentieth Century"/>
          <w:sz w:val="24"/>
          <w:szCs w:val="24"/>
        </w:rPr>
        <w:t>Puspitasari</w:t>
      </w:r>
      <w:proofErr w:type="spellEnd"/>
      <w:r w:rsidRPr="00FD2EE9">
        <w:rPr>
          <w:rFonts w:ascii="Tw Cen MT" w:eastAsia="Twentieth Century" w:hAnsi="Tw Cen MT" w:cs="Twentieth Century"/>
          <w:sz w:val="24"/>
          <w:szCs w:val="24"/>
        </w:rPr>
        <w:t xml:space="preserve"> (2021) </w:t>
      </w:r>
      <w:proofErr w:type="spellStart"/>
      <w:r w:rsidRPr="00FD2EE9">
        <w:rPr>
          <w:rFonts w:ascii="Tw Cen MT" w:eastAsia="Twentieth Century" w:hAnsi="Tw Cen MT" w:cs="Twentieth Century"/>
          <w:sz w:val="24"/>
          <w:szCs w:val="24"/>
        </w:rPr>
        <w:t>berjudul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Karakteristik</w:t>
      </w:r>
      <w:proofErr w:type="spellEnd"/>
      <w:r w:rsidRPr="00FD2EE9">
        <w:rPr>
          <w:rFonts w:ascii="Tw Cen MT" w:eastAsia="Twentieth Century" w:hAnsi="Tw Cen MT" w:cs="Twentieth Century"/>
          <w:sz w:val="24"/>
          <w:szCs w:val="24"/>
        </w:rPr>
        <w:t xml:space="preserve"> Ibu Hamil yang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Hiperemesis</w:t>
      </w:r>
      <w:proofErr w:type="spellEnd"/>
      <w:r w:rsidRPr="00FD2EE9">
        <w:rPr>
          <w:rFonts w:ascii="Tw Cen MT" w:eastAsia="Twentieth Century" w:hAnsi="Tw Cen MT" w:cs="Twentieth Century"/>
          <w:sz w:val="24"/>
          <w:szCs w:val="24"/>
        </w:rPr>
        <w:t xml:space="preserve"> Gravidarum di Wilayah </w:t>
      </w:r>
      <w:proofErr w:type="spellStart"/>
      <w:r w:rsidRPr="00FD2EE9">
        <w:rPr>
          <w:rFonts w:ascii="Tw Cen MT" w:eastAsia="Twentieth Century" w:hAnsi="Tw Cen MT" w:cs="Twentieth Century"/>
          <w:sz w:val="24"/>
          <w:szCs w:val="24"/>
        </w:rPr>
        <w:t>Kerja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Puskesmas</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Purwosari</w:t>
      </w:r>
      <w:proofErr w:type="spellEnd"/>
      <w:r w:rsidRPr="00FD2EE9">
        <w:rPr>
          <w:rFonts w:ascii="Tw Cen MT" w:eastAsia="Twentieth Century" w:hAnsi="Tw Cen MT" w:cs="Twentieth Century"/>
          <w:sz w:val="24"/>
          <w:szCs w:val="24"/>
        </w:rPr>
        <w:t xml:space="preserve"> Kudus</w:t>
      </w:r>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menyatakan</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bahwa</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pekerjaan</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berkaitan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dngan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kondisi</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kehamilan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dimana</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wanita</w:t>
      </w:r>
      <w:proofErr w:type="spellEnd"/>
      <w:r w:rsidR="00AC717E">
        <w:rPr>
          <w:rFonts w:ascii="Tw Cen MT" w:eastAsia="Twentieth Century" w:hAnsi="Tw Cen MT" w:cs="Twentieth Century"/>
          <w:sz w:val="24"/>
          <w:szCs w:val="24"/>
        </w:rPr>
        <w:t xml:space="preserve"> yang </w:t>
      </w:r>
      <w:proofErr w:type="spellStart"/>
      <w:r w:rsidR="00AC717E">
        <w:rPr>
          <w:rFonts w:ascii="Tw Cen MT" w:eastAsia="Twentieth Century" w:hAnsi="Tw Cen MT" w:cs="Twentieth Century"/>
          <w:sz w:val="24"/>
          <w:szCs w:val="24"/>
        </w:rPr>
        <w:t>bekerja</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tidak</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dianjurkan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untuk</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melakukan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pekerjaan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dengan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beban</w:t>
      </w:r>
      <w:proofErr w:type="spellEnd"/>
      <w:r w:rsidR="00AC717E">
        <w:rPr>
          <w:rFonts w:ascii="Tw Cen MT" w:eastAsia="Twentieth Century" w:hAnsi="Tw Cen MT" w:cs="Twentieth Century"/>
          <w:sz w:val="24"/>
          <w:szCs w:val="24"/>
        </w:rPr>
        <w:t xml:space="preserve"> yang </w:t>
      </w:r>
      <w:proofErr w:type="spellStart"/>
      <w:r w:rsidR="00AC717E">
        <w:rPr>
          <w:rFonts w:ascii="Tw Cen MT" w:eastAsia="Twentieth Century" w:hAnsi="Tw Cen MT" w:cs="Twentieth Century"/>
          <w:sz w:val="24"/>
          <w:szCs w:val="24"/>
        </w:rPr>
        <w:t>cukup</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berat</w:t>
      </w:r>
      <w:proofErr w:type="spellEnd"/>
      <w:r w:rsidR="00AC717E">
        <w:rPr>
          <w:rFonts w:ascii="Tw Cen MT" w:eastAsia="Twentieth Century" w:hAnsi="Tw Cen MT" w:cs="Twentieth Century"/>
          <w:sz w:val="24"/>
          <w:szCs w:val="24"/>
        </w:rPr>
        <w:t xml:space="preserve"> dan juga </w:t>
      </w:r>
      <w:proofErr w:type="spellStart"/>
      <w:r w:rsidR="00AC717E">
        <w:rPr>
          <w:rFonts w:ascii="Tw Cen MT" w:eastAsia="Twentieth Century" w:hAnsi="Tw Cen MT" w:cs="Twentieth Century"/>
          <w:sz w:val="24"/>
          <w:szCs w:val="24"/>
        </w:rPr>
        <w:t>efek</w:t>
      </w:r>
      <w:proofErr w:type="spellEnd"/>
      <w:r w:rsidR="00AC717E">
        <w:rPr>
          <w:rFonts w:ascii="Tw Cen MT" w:eastAsia="Twentieth Century" w:hAnsi="Tw Cen MT" w:cs="Twentieth Century"/>
          <w:sz w:val="24"/>
          <w:szCs w:val="24"/>
        </w:rPr>
        <w:t xml:space="preserve"> stress</w:t>
      </w:r>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akibat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beban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kerja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demikian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pengeluaran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hormon</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berperan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dalam</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kehamilan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yakni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estrogen</w:t>
      </w:r>
      <w:proofErr w:type="spellEnd"/>
      <w:r w:rsidR="004D5A07">
        <w:rPr>
          <w:rFonts w:ascii="Tw Cen MT" w:eastAsia="Twentieth Century" w:hAnsi="Tw Cen MT" w:cs="Twentieth Century"/>
          <w:sz w:val="24"/>
          <w:szCs w:val="24"/>
        </w:rPr>
        <w:t xml:space="preserve"> dan progesterone di </w:t>
      </w:r>
      <w:proofErr w:type="spellStart"/>
      <w:r w:rsidR="004D5A07">
        <w:rPr>
          <w:rFonts w:ascii="Tw Cen MT" w:eastAsia="Twentieth Century" w:hAnsi="Tw Cen MT" w:cs="Twentieth Century"/>
          <w:sz w:val="24"/>
          <w:szCs w:val="24"/>
        </w:rPr>
        <w:t>atur</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dalam</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hipotalamus</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Apabila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beban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fikiran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selama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cukup</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berat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berpengaruh</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terhadap</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keseimbangan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hormon</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perkerjaan</w:t>
      </w:r>
      <w:proofErr w:type="spellEnd"/>
      <w:r w:rsidR="004D5A07">
        <w:rPr>
          <w:rFonts w:ascii="Tw Cen MT" w:eastAsia="Twentieth Century" w:hAnsi="Tw Cen MT" w:cs="Twentieth Century"/>
          <w:sz w:val="24"/>
          <w:szCs w:val="24"/>
        </w:rPr>
        <w:t xml:space="preserve"> juga </w:t>
      </w:r>
      <w:proofErr w:type="spellStart"/>
      <w:r w:rsidR="004D5A07">
        <w:rPr>
          <w:rFonts w:ascii="Tw Cen MT" w:eastAsia="Twentieth Century" w:hAnsi="Tw Cen MT" w:cs="Twentieth Century"/>
          <w:sz w:val="24"/>
          <w:szCs w:val="24"/>
        </w:rPr>
        <w:t>berhubungan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kondisi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sosial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ekonomi</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mempengaruhi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pola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aktivitas</w:t>
      </w:r>
      <w:proofErr w:type="spellEnd"/>
      <w:r w:rsidR="004D5A07">
        <w:rPr>
          <w:rFonts w:ascii="Tw Cen MT" w:eastAsia="Twentieth Century" w:hAnsi="Tw Cen MT" w:cs="Twentieth Century"/>
          <w:sz w:val="24"/>
          <w:szCs w:val="24"/>
        </w:rPr>
        <w:t xml:space="preserve">, dan stress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kondisi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demikian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mual</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muntah</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dialami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meningkat</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hyperemesis gravidarum </w:t>
      </w:r>
      <w:proofErr w:type="spellStart"/>
      <w:r w:rsidR="004D5A07">
        <w:rPr>
          <w:rFonts w:ascii="Tw Cen MT" w:eastAsia="Twentieth Century" w:hAnsi="Tw Cen MT" w:cs="Twentieth Century"/>
          <w:sz w:val="24"/>
          <w:szCs w:val="24"/>
        </w:rPr>
        <w:t>sehingga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mengganggu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pekerjaan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sehari-hari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bahkan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buruk</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hingga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dehidrasi</w:t>
      </w:r>
      <w:proofErr w:type="spellEnd"/>
      <w:r w:rsidR="004D5A07">
        <w:rPr>
          <w:rFonts w:ascii="Tw Cen MT" w:eastAsia="Twentieth Century" w:hAnsi="Tw Cen MT" w:cs="Twentieth Century"/>
          <w:sz w:val="24"/>
          <w:szCs w:val="24"/>
        </w:rPr>
        <w:t xml:space="preserve">. Oleh </w:t>
      </w:r>
      <w:proofErr w:type="spellStart"/>
      <w:r w:rsidR="004D5A07">
        <w:rPr>
          <w:rFonts w:ascii="Tw Cen MT" w:eastAsia="Twentieth Century" w:hAnsi="Tw Cen MT" w:cs="Twentieth Century"/>
          <w:sz w:val="24"/>
          <w:szCs w:val="24"/>
        </w:rPr>
        <w:t>karena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itu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keadaan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tersebut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takut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akan</w:t>
      </w:r>
      <w:proofErr w:type="spellEnd"/>
      <w:r w:rsidR="004D5A07">
        <w:rPr>
          <w:rFonts w:ascii="Tw Cen MT" w:eastAsia="Twentieth Century" w:hAnsi="Tw Cen MT" w:cs="Twentieth Century"/>
          <w:sz w:val="24"/>
          <w:szCs w:val="24"/>
        </w:rPr>
        <w:t xml:space="preserve"> masa </w:t>
      </w:r>
      <w:proofErr w:type="spellStart"/>
      <w:r w:rsidR="004D5A07">
        <w:rPr>
          <w:rFonts w:ascii="Tw Cen MT" w:eastAsia="Twentieth Century" w:hAnsi="Tw Cen MT" w:cs="Twentieth Century"/>
          <w:sz w:val="24"/>
          <w:szCs w:val="24"/>
        </w:rPr>
        <w:t>depan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kehamilannya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perasaan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depresi</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kecemasan</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memperburuk</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perkembangan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janin</w:t>
      </w:r>
      <w:proofErr w:type="spellEnd"/>
      <w:sdt>
        <w:sdtPr>
          <w:rPr>
            <w:rFonts w:ascii="Tw Cen MT" w:eastAsia="Twentieth Century" w:hAnsi="Tw Cen MT" w:cs="Twentieth Century"/>
            <w:color w:val="000000"/>
            <w:sz w:val="24"/>
            <w:szCs w:val="24"/>
          </w:rPr>
          <w:tag w:val="MENDELEY_CITATION_v3_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"/>
          <w:id w:val="906574894"/>
          <w:placeholder>
            <w:docPart w:val="DefaultPlaceholder_-1854013440"/>
          </w:placeholder>
        </w:sdtPr>
        <w:sdtContent>
          <w:r w:rsidR="004D5A07" w:rsidRPr="004D5A07">
            <w:rPr>
              <w:rFonts w:ascii="Tw Cen MT" w:eastAsia="Twentieth Century" w:hAnsi="Tw Cen MT" w:cs="Twentieth Century"/>
              <w:color w:val="000000"/>
              <w:sz w:val="24"/>
              <w:szCs w:val="24"/>
            </w:rPr>
            <w:t>[19]</w:t>
          </w:r>
        </w:sdtContent>
      </w:sdt>
      <w:r w:rsidR="004D5A07">
        <w:rPr>
          <w:rFonts w:ascii="Tw Cen MT" w:eastAsia="Twentieth Century" w:hAnsi="Tw Cen MT" w:cs="Twentieth Century"/>
          <w:sz w:val="24"/>
          <w:szCs w:val="24"/>
        </w:rPr>
        <w:t>.</w:t>
      </w:r>
    </w:p>
    <w:p w14:paraId="406D93A9" w14:textId="70228912" w:rsidR="004D5A07" w:rsidRDefault="0069388A" w:rsidP="002D09A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Arisdiani</w:t>
      </w:r>
      <w:proofErr w:type="spellEnd"/>
      <w:r>
        <w:rPr>
          <w:rFonts w:ascii="Tw Cen MT" w:eastAsia="Twentieth Century" w:hAnsi="Tw Cen MT" w:cs="Twentieth Century"/>
          <w:sz w:val="24"/>
          <w:szCs w:val="24"/>
        </w:rPr>
        <w:t xml:space="preserve"> (2020) </w:t>
      </w:r>
      <w:proofErr w:type="spellStart"/>
      <w:r>
        <w:rPr>
          <w:rFonts w:ascii="Tw Cen MT" w:eastAsia="Twentieth Century" w:hAnsi="Tw Cen MT" w:cs="Twentieth Century"/>
          <w:sz w:val="24"/>
          <w:szCs w:val="24"/>
        </w:rPr>
        <w:t>berjudul</w:t>
      </w:r>
      <w:proofErr w:type="spellEnd"/>
      <w:r>
        <w:rPr>
          <w:rFonts w:ascii="Tw Cen MT" w:eastAsia="Twentieth Century" w:hAnsi="Tw Cen MT" w:cs="Twentieth Century"/>
          <w:sz w:val="24"/>
          <w:szCs w:val="24"/>
        </w:rPr>
        <w:t xml:space="preserve"> “Tingkat </w:t>
      </w:r>
      <w:proofErr w:type="spellStart"/>
      <w:r>
        <w:rPr>
          <w:rFonts w:ascii="Tw Cen MT" w:eastAsia="Twentieth Century" w:hAnsi="Tw Cen MT" w:cs="Twentieth Century"/>
          <w:sz w:val="24"/>
          <w:szCs w:val="24"/>
        </w:rPr>
        <w:t>Hiperemesis</w:t>
      </w:r>
      <w:proofErr w:type="spellEnd"/>
      <w:r>
        <w:rPr>
          <w:rFonts w:ascii="Tw Cen MT" w:eastAsia="Twentieth Century" w:hAnsi="Tw Cen MT" w:cs="Twentieth Century"/>
          <w:sz w:val="24"/>
          <w:szCs w:val="24"/>
        </w:rPr>
        <w:t xml:space="preserve"> Gravidarum pada Ibu Hamil Trimester I di </w:t>
      </w:r>
      <w:proofErr w:type="spellStart"/>
      <w:r>
        <w:rPr>
          <w:rFonts w:ascii="Tw Cen MT" w:eastAsia="Twentieth Century" w:hAnsi="Tw Cen MT" w:cs="Twentieth Century"/>
          <w:sz w:val="24"/>
          <w:szCs w:val="24"/>
        </w:rPr>
        <w:t>Kabupaten</w:t>
      </w:r>
      <w:proofErr w:type="spellEnd"/>
      <w:r>
        <w:rPr>
          <w:rFonts w:ascii="Tw Cen MT" w:eastAsia="Twentieth Century" w:hAnsi="Tw Cen MT" w:cs="Twentieth Century"/>
          <w:sz w:val="24"/>
          <w:szCs w:val="24"/>
        </w:rPr>
        <w:t xml:space="preserve"> Kendal </w:t>
      </w:r>
      <w:proofErr w:type="spellStart"/>
      <w:r>
        <w:rPr>
          <w:rFonts w:ascii="Tw Cen MT" w:eastAsia="Twentieth Century" w:hAnsi="Tw Cen MT" w:cs="Twentieth Century"/>
          <w:sz w:val="24"/>
          <w:szCs w:val="24"/>
        </w:rPr>
        <w:t>menyatakan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kesiapan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menghadapi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barunya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menghadapi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pengalaman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persalinan</w:t>
      </w:r>
      <w:proofErr w:type="spellEnd"/>
      <w:r>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kemudian</w:t>
      </w:r>
      <w:proofErr w:type="spellEnd"/>
      <w:r w:rsidR="00FD2EE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menjadikannya</w:t>
      </w:r>
      <w:proofErr w:type="spellEnd"/>
      <w:r w:rsidR="00FD2EE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orang </w:t>
      </w:r>
      <w:proofErr w:type="spellStart"/>
      <w:r>
        <w:rPr>
          <w:rFonts w:ascii="Tw Cen MT" w:eastAsia="Twentieth Century" w:hAnsi="Tw Cen MT" w:cs="Twentieth Century"/>
          <w:sz w:val="24"/>
          <w:szCs w:val="24"/>
        </w:rPr>
        <w:t>tua</w:t>
      </w:r>
      <w:proofErr w:type="spellEnd"/>
      <w:r w:rsidR="00FD2EE9">
        <w:rPr>
          <w:rFonts w:ascii="Tw Cen MT" w:eastAsia="Twentieth Century" w:hAnsi="Tw Cen MT" w:cs="Twentieth Century"/>
          <w:sz w:val="24"/>
          <w:szCs w:val="24"/>
        </w:rPr>
        <w:t xml:space="preserve">. Ibu yang </w:t>
      </w:r>
      <w:proofErr w:type="spellStart"/>
      <w:r w:rsidR="00FD2EE9">
        <w:rPr>
          <w:rFonts w:ascii="Tw Cen MT" w:eastAsia="Twentieth Century" w:hAnsi="Tw Cen MT" w:cs="Twentieth Century"/>
          <w:sz w:val="24"/>
          <w:szCs w:val="24"/>
        </w:rPr>
        <w:t>mengalami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hiperemes</w:t>
      </w:r>
      <w:proofErr w:type="spellEnd"/>
      <w:r w:rsidR="00FD2EE9">
        <w:rPr>
          <w:rFonts w:ascii="Tw Cen MT" w:eastAsia="Twentieth Century" w:hAnsi="Tw Cen MT" w:cs="Twentieth Century"/>
          <w:sz w:val="24"/>
          <w:szCs w:val="24"/>
        </w:rPr>
        <w:t xml:space="preserve"> gravidarum Sebagian </w:t>
      </w:r>
      <w:proofErr w:type="spellStart"/>
      <w:r w:rsidR="00FD2EE9">
        <w:rPr>
          <w:rFonts w:ascii="Tw Cen MT" w:eastAsia="Twentieth Century" w:hAnsi="Tw Cen MT" w:cs="Twentieth Century"/>
          <w:sz w:val="24"/>
          <w:szCs w:val="24"/>
        </w:rPr>
        <w:t>besar</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responden</w:t>
      </w:r>
      <w:proofErr w:type="spellEnd"/>
      <w:r w:rsidR="00FD2EE9">
        <w:rPr>
          <w:rFonts w:ascii="Tw Cen MT" w:eastAsia="Twentieth Century" w:hAnsi="Tw Cen MT" w:cs="Twentieth Century"/>
          <w:sz w:val="24"/>
          <w:szCs w:val="24"/>
        </w:rPr>
        <w:t xml:space="preserve"> primigravida </w:t>
      </w:r>
      <w:proofErr w:type="spellStart"/>
      <w:r w:rsidR="00FD2EE9">
        <w:rPr>
          <w:rFonts w:ascii="Tw Cen MT" w:eastAsia="Twentieth Century" w:hAnsi="Tw Cen MT" w:cs="Twentieth Century"/>
          <w:sz w:val="24"/>
          <w:szCs w:val="24"/>
        </w:rPr>
        <w:t>dibandingkan</w:t>
      </w:r>
      <w:proofErr w:type="spellEnd"/>
      <w:r w:rsidR="00FD2EE9">
        <w:rPr>
          <w:rFonts w:ascii="Tw Cen MT" w:eastAsia="Twentieth Century" w:hAnsi="Tw Cen MT" w:cs="Twentieth Century"/>
          <w:sz w:val="24"/>
          <w:szCs w:val="24"/>
        </w:rPr>
        <w:t xml:space="preserve"> secundigravida dan multigravida. Hal </w:t>
      </w:r>
      <w:proofErr w:type="spellStart"/>
      <w:r w:rsidR="00FD2EE9">
        <w:rPr>
          <w:rFonts w:ascii="Tw Cen MT" w:eastAsia="Twentieth Century" w:hAnsi="Tw Cen MT" w:cs="Twentieth Century"/>
          <w:sz w:val="24"/>
          <w:szCs w:val="24"/>
        </w:rPr>
        <w:t>ini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dikarenakan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persiapan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fisik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dalam</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menghadapi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sudah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lebih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matang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dibandingkan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dengan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pertama</w:t>
      </w:r>
      <w:proofErr w:type="spellEnd"/>
      <w:r w:rsidR="00FD2EE9">
        <w:rPr>
          <w:rFonts w:ascii="Tw Cen MT" w:eastAsia="Twentieth Century" w:hAnsi="Tw Cen MT" w:cs="Twentieth Century"/>
          <w:sz w:val="24"/>
          <w:szCs w:val="24"/>
        </w:rPr>
        <w:t xml:space="preserve">. Pada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primigravida factor </w:t>
      </w:r>
      <w:proofErr w:type="spellStart"/>
      <w:r w:rsidR="00FD2EE9">
        <w:rPr>
          <w:rFonts w:ascii="Tw Cen MT" w:eastAsia="Twentieth Century" w:hAnsi="Tw Cen MT" w:cs="Twentieth Century"/>
          <w:sz w:val="24"/>
          <w:szCs w:val="24"/>
        </w:rPr>
        <w:t>psikologik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memegang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peranan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penting</w:t>
      </w:r>
      <w:proofErr w:type="spellEnd"/>
      <w:r w:rsidR="00FD2EE9">
        <w:rPr>
          <w:rFonts w:ascii="Tw Cen MT" w:eastAsia="Twentieth Century" w:hAnsi="Tw Cen MT" w:cs="Twentieth Century"/>
          <w:sz w:val="24"/>
          <w:szCs w:val="24"/>
        </w:rPr>
        <w:t xml:space="preserve"> pada </w:t>
      </w:r>
      <w:proofErr w:type="spellStart"/>
      <w:r w:rsidR="00FD2EE9">
        <w:rPr>
          <w:rFonts w:ascii="Tw Cen MT" w:eastAsia="Twentieth Century" w:hAnsi="Tw Cen MT" w:cs="Twentieth Century"/>
          <w:sz w:val="24"/>
          <w:szCs w:val="24"/>
        </w:rPr>
        <w:t>penyakit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ini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takut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dan </w:t>
      </w:r>
      <w:proofErr w:type="spellStart"/>
      <w:r w:rsidR="00FD2EE9">
        <w:rPr>
          <w:rFonts w:ascii="Tw Cen MT" w:eastAsia="Twentieth Century" w:hAnsi="Tw Cen MT" w:cs="Twentieth Century"/>
          <w:sz w:val="24"/>
          <w:szCs w:val="24"/>
        </w:rPr>
        <w:t>persalinan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takut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tanggung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jawab</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yang </w:t>
      </w:r>
      <w:proofErr w:type="spellStart"/>
      <w:r w:rsidR="00FD2EE9">
        <w:rPr>
          <w:rFonts w:ascii="Tw Cen MT" w:eastAsia="Twentieth Century" w:hAnsi="Tw Cen MT" w:cs="Twentieth Century"/>
          <w:sz w:val="24"/>
          <w:szCs w:val="24"/>
        </w:rPr>
        <w:t>menyebabkan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konflik</w:t>
      </w:r>
      <w:proofErr w:type="spellEnd"/>
      <w:r w:rsidR="00FD2EE9">
        <w:rPr>
          <w:rFonts w:ascii="Tw Cen MT" w:eastAsia="Twentieth Century" w:hAnsi="Tw Cen MT" w:cs="Twentieth Century"/>
          <w:sz w:val="24"/>
          <w:szCs w:val="24"/>
        </w:rPr>
        <w:t xml:space="preserve"> mental yang </w:t>
      </w:r>
      <w:proofErr w:type="spellStart"/>
      <w:r w:rsidR="00FD2EE9">
        <w:rPr>
          <w:rFonts w:ascii="Tw Cen MT" w:eastAsia="Twentieth Century" w:hAnsi="Tw Cen MT" w:cs="Twentieth Century"/>
          <w:sz w:val="24"/>
          <w:szCs w:val="24"/>
        </w:rPr>
        <w:t>dapat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meningkatkan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terjadinya</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mual</w:t>
      </w:r>
      <w:proofErr w:type="spellEnd"/>
      <w:r w:rsidR="00FD2EE9">
        <w:rPr>
          <w:rFonts w:ascii="Tw Cen MT" w:eastAsia="Twentieth Century" w:hAnsi="Tw Cen MT" w:cs="Twentieth Century"/>
          <w:sz w:val="24"/>
          <w:szCs w:val="24"/>
        </w:rPr>
        <w:t xml:space="preserve"> dan </w:t>
      </w:r>
      <w:proofErr w:type="spellStart"/>
      <w:r w:rsidR="00FD2EE9">
        <w:rPr>
          <w:rFonts w:ascii="Tw Cen MT" w:eastAsia="Twentieth Century" w:hAnsi="Tw Cen MT" w:cs="Twentieth Century"/>
          <w:sz w:val="24"/>
          <w:szCs w:val="24"/>
        </w:rPr>
        <w:t>muntah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ekspresi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tidak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sadar</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keengganan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menjadi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hamil</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atau</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pembelajaran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kesukaran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hidup</w:t>
      </w:r>
      <w:proofErr w:type="spellEnd"/>
      <w:r w:rsidR="00FD2EE9">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"/>
          <w:id w:val="-1883326548"/>
          <w:placeholder>
            <w:docPart w:val="DefaultPlaceholder_-1854013440"/>
          </w:placeholder>
        </w:sdtPr>
        <w:sdtContent>
          <w:r w:rsidR="00FD2EE9" w:rsidRPr="00FD2EE9">
            <w:rPr>
              <w:rFonts w:ascii="Tw Cen MT" w:eastAsia="Twentieth Century" w:hAnsi="Tw Cen MT" w:cs="Twentieth Century"/>
              <w:color w:val="000000"/>
              <w:sz w:val="24"/>
              <w:szCs w:val="24"/>
            </w:rPr>
            <w:t>[20]</w:t>
          </w:r>
        </w:sdtContent>
      </w:sdt>
      <w:r w:rsidR="00FD2EE9">
        <w:rPr>
          <w:rFonts w:ascii="Tw Cen MT" w:eastAsia="Twentieth Century" w:hAnsi="Tw Cen MT" w:cs="Twentieth Century"/>
          <w:sz w:val="24"/>
          <w:szCs w:val="24"/>
        </w:rPr>
        <w:t>.</w:t>
      </w:r>
    </w:p>
    <w:p w14:paraId="1B6FCE9F" w14:textId="77777777" w:rsidR="006A1320" w:rsidRPr="0096335E"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2B565EAA" w14:textId="77777777" w:rsidR="006A1320" w:rsidRPr="0096335E" w:rsidRDefault="006A1320" w:rsidP="00F60E22">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B7A5C60" w14:textId="77777777" w:rsidR="006A1320" w:rsidRPr="004343D1"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lastRenderedPageBreak/>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r w:rsidRPr="004343D1">
        <w:rPr>
          <w:rFonts w:ascii="Tw Cen MT" w:eastAsia="Twentieth Century" w:hAnsi="Tw Cen MT" w:cs="Twentieth Century"/>
          <w:i/>
          <w:iCs/>
          <w:sz w:val="24"/>
          <w:szCs w:val="24"/>
        </w:rPr>
        <w:t xml:space="preserve">p value </w:t>
      </w:r>
      <w:r w:rsidRPr="004343D1">
        <w:rPr>
          <w:rFonts w:ascii="Tw Cen MT" w:eastAsia="Twentieth Century" w:hAnsi="Tw Cen MT" w:cs="Twentieth Century"/>
          <w:sz w:val="24"/>
          <w:szCs w:val="24"/>
        </w:rPr>
        <w:t>&lt; 0,05</w:t>
      </w:r>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primipara yang </w:t>
      </w:r>
      <w:proofErr w:type="spellStart"/>
      <w:r>
        <w:rPr>
          <w:rFonts w:ascii="Tw Cen MT" w:eastAsia="Twentieth Century" w:hAnsi="Tw Cen MT" w:cs="Twentieth Century"/>
          <w:sz w:val="24"/>
          <w:szCs w:val="24"/>
        </w:rPr>
        <w:t>belum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beradaptasi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kehamilannya</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tingkatan</w:t>
      </w:r>
      <w:proofErr w:type="spellEnd"/>
      <w:r>
        <w:rPr>
          <w:rFonts w:ascii="Tw Cen MT" w:eastAsia="Twentieth Century" w:hAnsi="Tw Cen MT" w:cs="Twentieth Century"/>
          <w:sz w:val="24"/>
          <w:szCs w:val="24"/>
        </w:rPr>
        <w:t xml:space="preserve"> stress yang </w:t>
      </w:r>
      <w:proofErr w:type="spellStart"/>
      <w:r>
        <w:rPr>
          <w:rFonts w:ascii="Tw Cen MT" w:eastAsia="Twentieth Century" w:hAnsi="Tw Cen MT" w:cs="Twentieth Century"/>
          <w:sz w:val="24"/>
          <w:szCs w:val="24"/>
        </w:rPr>
        <w:t>tinggi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resiko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w:t>
      </w:r>
    </w:p>
    <w:p w14:paraId="1036A6B2" w14:textId="77777777" w:rsidR="006A1320" w:rsidRPr="002E23D7" w:rsidRDefault="006A1320" w:rsidP="00F60E22">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BA5A9A6" w14:textId="77777777" w:rsidR="006A1320" w:rsidRPr="0096335E"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Dalam </w:t>
      </w:r>
      <w:proofErr w:type="spellStart"/>
      <w:r>
        <w:rPr>
          <w:rFonts w:ascii="Tw Cen MT" w:eastAsia="Twentieth Century" w:hAnsi="Tw Cen MT" w:cs="Twentieth Century"/>
          <w:sz w:val="24"/>
          <w:szCs w:val="24"/>
        </w:rPr>
        <w:t>kegiatan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terkait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pemikiran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tenaga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sidRPr="004343D1">
        <w:rPr>
          <w:rFonts w:ascii="Tw Cen MT" w:eastAsia="Twentieth Century" w:hAnsi="Tw Cen MT" w:cs="Twentieth Century"/>
          <w:sz w:val="24"/>
          <w:szCs w:val="24"/>
        </w:rPr>
        <w:t>.</w:t>
      </w:r>
    </w:p>
    <w:p w14:paraId="3D69F483" w14:textId="77777777" w:rsidR="006A1320" w:rsidRPr="00FD2EE9" w:rsidRDefault="006A1320" w:rsidP="00F60E22">
      <w:pPr>
        <w:tabs>
          <w:tab w:val="left" w:pos="426"/>
        </w:tabs>
        <w:spacing w:after="0" w:line="240" w:lineRule="auto"/>
        <w:jc w:val="both"/>
        <w:rPr>
          <w:rFonts w:ascii="Tw Cen MT" w:eastAsia="Twentieth Century" w:hAnsi="Tw Cen MT" w:cs="Twentieth Century"/>
          <w:b/>
          <w:sz w:val="24"/>
          <w:szCs w:val="24"/>
        </w:rPr>
      </w:pPr>
      <w:r w:rsidRPr="00FD2EE9">
        <w:rPr>
          <w:rFonts w:ascii="Tw Cen MT" w:eastAsia="Twentieth Century" w:hAnsi="Tw Cen MT" w:cs="Twentieth Century"/>
          <w:b/>
          <w:sz w:val="24"/>
          <w:szCs w:val="24"/>
        </w:rPr>
        <w:t>DAFTAR PUSTAKA</w:t>
      </w:r>
    </w:p>
    <w:sdt>
      <w:sdtPr>
        <w:rPr>
          <w:rFonts w:ascii="Tw Cen MT" w:hAnsi="Tw Cen MT"/>
          <w:sz w:val="24"/>
          <w:szCs w:val="24"/>
        </w:rPr>
        <w:tag w:val="MENDELEY_BIBLIOGRAPHY"/>
        <w:id w:val="-576509054"/>
        <w:placeholder>
          <w:docPart w:val="DefaultPlaceholder_-1854013440"/>
        </w:placeholder>
      </w:sdtPr>
      <w:sdtContent>
        <w:p w14:paraId="043BA4B1" w14:textId="77777777" w:rsidR="00FD2EE9" w:rsidRPr="00FD2EE9" w:rsidRDefault="00FD2EE9">
          <w:pPr>
            <w:autoSpaceDE w:val="0"/>
            <w:autoSpaceDN w:val="0"/>
            <w:ind w:hanging="640"/>
            <w:divId w:val="1772045486"/>
            <w:rPr>
              <w:rFonts w:ascii="Tw Cen MT" w:eastAsia="Times New Roman" w:hAnsi="Tw Cen MT"/>
              <w:sz w:val="24"/>
              <w:szCs w:val="24"/>
            </w:rPr>
          </w:pPr>
          <w:r w:rsidRPr="00FD2EE9">
            <w:rPr>
              <w:rFonts w:ascii="Tw Cen MT" w:eastAsia="Times New Roman" w:hAnsi="Tw Cen MT"/>
              <w:sz w:val="24"/>
              <w:szCs w:val="24"/>
            </w:rPr>
            <w:t>[1]</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Handayani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Efek</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akupressur</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dalam</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mengatasi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mual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muntah</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selama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kehamilan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Simposium</w:t>
          </w:r>
          <w:proofErr w:type="spellEnd"/>
          <w:r w:rsidRPr="00FD2EE9">
            <w:rPr>
              <w:rFonts w:ascii="Tw Cen MT" w:eastAsia="Times New Roman" w:hAnsi="Tw Cen MT"/>
              <w:i/>
              <w:iCs/>
              <w:sz w:val="24"/>
              <w:szCs w:val="24"/>
            </w:rPr>
            <w:t xml:space="preserve"> dan Workshop Nasional </w:t>
          </w:r>
          <w:proofErr w:type="spellStart"/>
          <w:r w:rsidRPr="00FD2EE9">
            <w:rPr>
              <w:rFonts w:ascii="Tw Cen MT" w:eastAsia="Times New Roman" w:hAnsi="Tw Cen MT"/>
              <w:i/>
              <w:iCs/>
              <w:sz w:val="24"/>
              <w:szCs w:val="24"/>
            </w:rPr>
            <w:t>Pengembangan</w:t>
          </w:r>
          <w:proofErr w:type="spellEnd"/>
          <w:r w:rsidRPr="00FD2EE9">
            <w:rPr>
              <w:rFonts w:ascii="Tw Cen MT" w:eastAsia="Times New Roman" w:hAnsi="Tw Cen MT"/>
              <w:i/>
              <w:iCs/>
              <w:sz w:val="24"/>
              <w:szCs w:val="24"/>
            </w:rPr>
            <w:t xml:space="preserve"> Pendidikan dan </w:t>
          </w:r>
          <w:proofErr w:type="spellStart"/>
          <w:r w:rsidRPr="00FD2EE9">
            <w:rPr>
              <w:rFonts w:ascii="Tw Cen MT" w:eastAsia="Times New Roman" w:hAnsi="Tw Cen MT"/>
              <w:i/>
              <w:iCs/>
              <w:sz w:val="24"/>
              <w:szCs w:val="24"/>
            </w:rPr>
            <w:t>Pelayanan</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i/>
              <w:iCs/>
              <w:sz w:val="24"/>
              <w:szCs w:val="24"/>
            </w:rPr>
            <w:t xml:space="preserve"> Indonesia</w:t>
          </w:r>
          <w:r w:rsidRPr="00FD2EE9">
            <w:rPr>
              <w:rFonts w:ascii="Tw Cen MT" w:eastAsia="Times New Roman" w:hAnsi="Tw Cen MT"/>
              <w:sz w:val="24"/>
              <w:szCs w:val="24"/>
            </w:rPr>
            <w:t>, vol. volume 24, 2015.</w:t>
          </w:r>
        </w:p>
        <w:p w14:paraId="7F29D198" w14:textId="77777777" w:rsidR="00FD2EE9" w:rsidRPr="00FD2EE9" w:rsidRDefault="00FD2EE9">
          <w:pPr>
            <w:autoSpaceDE w:val="0"/>
            <w:autoSpaceDN w:val="0"/>
            <w:ind w:hanging="640"/>
            <w:divId w:val="627443097"/>
            <w:rPr>
              <w:rFonts w:ascii="Tw Cen MT" w:eastAsia="Times New Roman" w:hAnsi="Tw Cen MT"/>
              <w:sz w:val="24"/>
              <w:szCs w:val="24"/>
            </w:rPr>
          </w:pPr>
          <w:r w:rsidRPr="00FD2EE9">
            <w:rPr>
              <w:rFonts w:ascii="Tw Cen MT" w:eastAsia="Times New Roman" w:hAnsi="Tw Cen MT"/>
              <w:sz w:val="24"/>
              <w:szCs w:val="24"/>
            </w:rPr>
            <w:t>[2]</w:t>
          </w:r>
          <w:r w:rsidRPr="00FD2EE9">
            <w:rPr>
              <w:rFonts w:ascii="Tw Cen MT" w:eastAsia="Times New Roman" w:hAnsi="Tw Cen MT"/>
              <w:sz w:val="24"/>
              <w:szCs w:val="24"/>
            </w:rPr>
            <w:tab/>
            <w:t>F. K. Wardani, “</w:t>
          </w:r>
          <w:proofErr w:type="spellStart"/>
          <w:r w:rsidRPr="00FD2EE9">
            <w:rPr>
              <w:rFonts w:ascii="Tw Cen MT" w:eastAsia="Times New Roman" w:hAnsi="Tw Cen MT"/>
              <w:sz w:val="24"/>
              <w:szCs w:val="24"/>
            </w:rPr>
            <w:t>Efektivitas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Eksrtak</w:t>
          </w:r>
          <w:proofErr w:type="spellEnd"/>
          <w:r w:rsidRPr="00FD2EE9">
            <w:rPr>
              <w:rFonts w:ascii="Tw Cen MT" w:eastAsia="Times New Roman" w:hAnsi="Tw Cen MT"/>
              <w:sz w:val="24"/>
              <w:szCs w:val="24"/>
            </w:rPr>
            <w:t xml:space="preserve"> Jahe </w:t>
          </w:r>
          <w:proofErr w:type="spellStart"/>
          <w:r w:rsidRPr="00FD2EE9">
            <w:rPr>
              <w:rFonts w:ascii="Tw Cen MT" w:eastAsia="Times New Roman" w:hAnsi="Tw Cen MT"/>
              <w:sz w:val="24"/>
              <w:szCs w:val="24"/>
            </w:rPr>
            <w:t>Untuk</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Mengurangi</w:t>
          </w:r>
          <w:proofErr w:type="spellEnd"/>
          <w:r w:rsidRPr="00FD2EE9">
            <w:rPr>
              <w:rFonts w:ascii="Tw Cen MT" w:eastAsia="Times New Roman" w:hAnsi="Tw Cen MT"/>
              <w:sz w:val="24"/>
              <w:szCs w:val="24"/>
            </w:rPr>
            <w:t xml:space="preserve"> Emesis Gravidarum Pada Ibu Hamil Trimester 1 Di Klinik </w:t>
          </w:r>
          <w:proofErr w:type="spellStart"/>
          <w:r w:rsidRPr="00FD2EE9">
            <w:rPr>
              <w:rFonts w:ascii="Tw Cen MT" w:eastAsia="Times New Roman" w:hAnsi="Tw Cen MT"/>
              <w:sz w:val="24"/>
              <w:szCs w:val="24"/>
            </w:rPr>
            <w:t>Hj</w:t>
          </w:r>
          <w:proofErr w:type="spellEnd"/>
          <w:r w:rsidRPr="00FD2EE9">
            <w:rPr>
              <w:rFonts w:ascii="Tw Cen MT" w:eastAsia="Times New Roman" w:hAnsi="Tw Cen MT"/>
              <w:sz w:val="24"/>
              <w:szCs w:val="24"/>
            </w:rPr>
            <w:t xml:space="preserve">. Dewi </w:t>
          </w:r>
          <w:proofErr w:type="spellStart"/>
          <w:r w:rsidRPr="00FD2EE9">
            <w:rPr>
              <w:rFonts w:ascii="Tw Cen MT" w:eastAsia="Times New Roman" w:hAnsi="Tw Cen MT"/>
              <w:sz w:val="24"/>
              <w:szCs w:val="24"/>
            </w:rPr>
            <w:t>Sesmera</w:t>
          </w:r>
          <w:proofErr w:type="spellEnd"/>
          <w:r w:rsidRPr="00FD2EE9">
            <w:rPr>
              <w:rFonts w:ascii="Tw Cen MT" w:eastAsia="Times New Roman" w:hAnsi="Tw Cen MT"/>
              <w:sz w:val="24"/>
              <w:szCs w:val="24"/>
            </w:rPr>
            <w:t xml:space="preserve"> Medan,”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Maternal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vol. volume 3 (, pp. 30–39, 2020.</w:t>
          </w:r>
        </w:p>
        <w:p w14:paraId="025AB660" w14:textId="77777777" w:rsidR="00FD2EE9" w:rsidRPr="00FD2EE9" w:rsidRDefault="00FD2EE9">
          <w:pPr>
            <w:autoSpaceDE w:val="0"/>
            <w:autoSpaceDN w:val="0"/>
            <w:ind w:hanging="640"/>
            <w:divId w:val="1190486358"/>
            <w:rPr>
              <w:rFonts w:ascii="Tw Cen MT" w:eastAsia="Times New Roman" w:hAnsi="Tw Cen MT"/>
              <w:sz w:val="24"/>
              <w:szCs w:val="24"/>
            </w:rPr>
          </w:pPr>
          <w:r w:rsidRPr="00FD2EE9">
            <w:rPr>
              <w:rFonts w:ascii="Tw Cen MT" w:eastAsia="Times New Roman" w:hAnsi="Tw Cen MT"/>
              <w:sz w:val="24"/>
              <w:szCs w:val="24"/>
            </w:rPr>
            <w:t>[3]</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SiT</w:t>
          </w:r>
          <w:proofErr w:type="spellEnd"/>
          <w:r w:rsidRPr="00FD2EE9">
            <w:rPr>
              <w:rFonts w:ascii="Tw Cen MT" w:eastAsia="Times New Roman" w:hAnsi="Tw Cen MT"/>
              <w:sz w:val="24"/>
              <w:szCs w:val="24"/>
            </w:rPr>
            <w:t xml:space="preserve">. M. </w:t>
          </w:r>
          <w:proofErr w:type="spellStart"/>
          <w:r w:rsidRPr="00FD2EE9">
            <w:rPr>
              <w:rFonts w:ascii="Tw Cen MT" w:eastAsia="Times New Roman" w:hAnsi="Tw Cen MT"/>
              <w:sz w:val="24"/>
              <w:szCs w:val="24"/>
            </w:rPr>
            <w:t>Ulfika</w:t>
          </w:r>
          <w:proofErr w:type="spellEnd"/>
          <w:r w:rsidRPr="00FD2EE9">
            <w:rPr>
              <w:rFonts w:ascii="Tw Cen MT" w:eastAsia="Times New Roman" w:hAnsi="Tw Cen MT"/>
              <w:sz w:val="24"/>
              <w:szCs w:val="24"/>
            </w:rPr>
            <w:t xml:space="preserve"> R, </w:t>
          </w:r>
          <w:proofErr w:type="spellStart"/>
          <w:r w:rsidRPr="00FD2EE9">
            <w:rPr>
              <w:rFonts w:ascii="Tw Cen MT" w:eastAsia="Times New Roman" w:hAnsi="Tw Cen MT"/>
              <w:sz w:val="24"/>
              <w:szCs w:val="24"/>
            </w:rPr>
            <w:t>Isfaizah</w:t>
          </w:r>
          <w:proofErr w:type="spellEnd"/>
          <w:r w:rsidRPr="00FD2EE9">
            <w:rPr>
              <w:rFonts w:ascii="Tw Cen MT" w:eastAsia="Times New Roman" w:hAnsi="Tw Cen MT"/>
              <w:sz w:val="24"/>
              <w:szCs w:val="24"/>
            </w:rPr>
            <w:t>, S SM, Puji Lestari, “</w:t>
          </w:r>
          <w:proofErr w:type="spellStart"/>
          <w:r w:rsidRPr="00FD2EE9">
            <w:rPr>
              <w:rFonts w:ascii="Tw Cen MT" w:eastAsia="Times New Roman" w:hAnsi="Tw Cen MT"/>
              <w:sz w:val="24"/>
              <w:szCs w:val="24"/>
            </w:rPr>
            <w:t>Asuhan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Pada Ibu Hamil Trimester I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Emesis Gravidarum,” Ngudi Waluyo </w:t>
          </w:r>
          <w:proofErr w:type="spellStart"/>
          <w:r w:rsidRPr="00FD2EE9">
            <w:rPr>
              <w:rFonts w:ascii="Tw Cen MT" w:eastAsia="Times New Roman" w:hAnsi="Tw Cen MT"/>
              <w:sz w:val="24"/>
              <w:szCs w:val="24"/>
            </w:rPr>
            <w:t>Ungaran</w:t>
          </w:r>
          <w:proofErr w:type="spellEnd"/>
          <w:r w:rsidRPr="00FD2EE9">
            <w:rPr>
              <w:rFonts w:ascii="Tw Cen MT" w:eastAsia="Times New Roman" w:hAnsi="Tw Cen MT"/>
              <w:sz w:val="24"/>
              <w:szCs w:val="24"/>
            </w:rPr>
            <w:t>, 2019.</w:t>
          </w:r>
        </w:p>
        <w:p w14:paraId="6D13219E" w14:textId="77777777" w:rsidR="00FD2EE9" w:rsidRPr="00FD2EE9" w:rsidRDefault="00FD2EE9">
          <w:pPr>
            <w:autoSpaceDE w:val="0"/>
            <w:autoSpaceDN w:val="0"/>
            <w:ind w:hanging="640"/>
            <w:divId w:val="1437598574"/>
            <w:rPr>
              <w:rFonts w:ascii="Tw Cen MT" w:eastAsia="Times New Roman" w:hAnsi="Tw Cen MT"/>
              <w:sz w:val="24"/>
              <w:szCs w:val="24"/>
            </w:rPr>
          </w:pPr>
          <w:r w:rsidRPr="00FD2EE9">
            <w:rPr>
              <w:rFonts w:ascii="Tw Cen MT" w:eastAsia="Times New Roman" w:hAnsi="Tw Cen MT"/>
              <w:sz w:val="24"/>
              <w:szCs w:val="24"/>
            </w:rPr>
            <w:t>[4]</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Haridawati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Pengaruh</w:t>
          </w:r>
          <w:proofErr w:type="spellEnd"/>
          <w:r w:rsidRPr="00FD2EE9">
            <w:rPr>
              <w:rFonts w:ascii="Tw Cen MT" w:eastAsia="Times New Roman" w:hAnsi="Tw Cen MT"/>
              <w:sz w:val="24"/>
              <w:szCs w:val="24"/>
            </w:rPr>
            <w:t xml:space="preserve"> Jahe (Zingiber Officinale) </w:t>
          </w:r>
          <w:proofErr w:type="spellStart"/>
          <w:r w:rsidRPr="00FD2EE9">
            <w:rPr>
              <w:rFonts w:ascii="Tw Cen MT" w:eastAsia="Times New Roman" w:hAnsi="Tw Cen MT"/>
              <w:sz w:val="24"/>
              <w:szCs w:val="24"/>
            </w:rPr>
            <w:t>Hangat</w:t>
          </w:r>
          <w:proofErr w:type="spellEnd"/>
          <w:r w:rsidRPr="00FD2EE9">
            <w:rPr>
              <w:rFonts w:ascii="Tw Cen MT" w:eastAsia="Times New Roman" w:hAnsi="Tw Cen MT"/>
              <w:sz w:val="24"/>
              <w:szCs w:val="24"/>
            </w:rPr>
            <w:t xml:space="preserve"> Dalam </w:t>
          </w:r>
          <w:proofErr w:type="spellStart"/>
          <w:r w:rsidRPr="00FD2EE9">
            <w:rPr>
              <w:rFonts w:ascii="Tw Cen MT" w:eastAsia="Times New Roman" w:hAnsi="Tw Cen MT"/>
              <w:sz w:val="24"/>
              <w:szCs w:val="24"/>
            </w:rPr>
            <w:t>Mengurangi</w:t>
          </w:r>
          <w:proofErr w:type="spellEnd"/>
          <w:r w:rsidRPr="00FD2EE9">
            <w:rPr>
              <w:rFonts w:ascii="Tw Cen MT" w:eastAsia="Times New Roman" w:hAnsi="Tw Cen MT"/>
              <w:sz w:val="24"/>
              <w:szCs w:val="24"/>
            </w:rPr>
            <w:t xml:space="preserve"> Emesis Gravidarum di Wilayah </w:t>
          </w:r>
          <w:proofErr w:type="spellStart"/>
          <w:r w:rsidRPr="00FD2EE9">
            <w:rPr>
              <w:rFonts w:ascii="Tw Cen MT" w:eastAsia="Times New Roman" w:hAnsi="Tw Cen MT"/>
              <w:sz w:val="24"/>
              <w:szCs w:val="24"/>
            </w:rPr>
            <w:t>Kerja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Harapan Raya </w:t>
          </w:r>
          <w:proofErr w:type="spellStart"/>
          <w:r w:rsidRPr="00FD2EE9">
            <w:rPr>
              <w:rFonts w:ascii="Tw Cen MT" w:eastAsia="Times New Roman" w:hAnsi="Tw Cen MT"/>
              <w:sz w:val="24"/>
              <w:szCs w:val="24"/>
            </w:rPr>
            <w:t>Pekanbaru</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xml:space="preserve">, vol. </w:t>
          </w:r>
          <w:proofErr w:type="spellStart"/>
          <w:r w:rsidRPr="00FD2EE9">
            <w:rPr>
              <w:rFonts w:ascii="Tw Cen MT" w:eastAsia="Times New Roman" w:hAnsi="Tw Cen MT"/>
              <w:sz w:val="24"/>
              <w:szCs w:val="24"/>
            </w:rPr>
            <w:t>voume</w:t>
          </w:r>
          <w:proofErr w:type="spellEnd"/>
          <w:r w:rsidRPr="00FD2EE9">
            <w:rPr>
              <w:rFonts w:ascii="Tw Cen MT" w:eastAsia="Times New Roman" w:hAnsi="Tw Cen MT"/>
              <w:sz w:val="24"/>
              <w:szCs w:val="24"/>
            </w:rPr>
            <w:t xml:space="preserve"> 9 (1, pp. 1–7, 2020.</w:t>
          </w:r>
        </w:p>
        <w:p w14:paraId="11FD92B4" w14:textId="77777777" w:rsidR="00FD2EE9" w:rsidRPr="00FD2EE9" w:rsidRDefault="00FD2EE9">
          <w:pPr>
            <w:autoSpaceDE w:val="0"/>
            <w:autoSpaceDN w:val="0"/>
            <w:ind w:hanging="640"/>
            <w:divId w:val="1173111229"/>
            <w:rPr>
              <w:rFonts w:ascii="Tw Cen MT" w:eastAsia="Times New Roman" w:hAnsi="Tw Cen MT"/>
              <w:sz w:val="24"/>
              <w:szCs w:val="24"/>
            </w:rPr>
          </w:pPr>
          <w:r w:rsidRPr="00FD2EE9">
            <w:rPr>
              <w:rFonts w:ascii="Tw Cen MT" w:eastAsia="Times New Roman" w:hAnsi="Tw Cen MT"/>
              <w:sz w:val="24"/>
              <w:szCs w:val="24"/>
            </w:rPr>
            <w:t>[5]</w:t>
          </w:r>
          <w:r w:rsidRPr="00FD2EE9">
            <w:rPr>
              <w:rFonts w:ascii="Tw Cen MT" w:eastAsia="Times New Roman" w:hAnsi="Tw Cen MT"/>
              <w:sz w:val="24"/>
              <w:szCs w:val="24"/>
            </w:rPr>
            <w:tab/>
            <w:t>WHO, “</w:t>
          </w:r>
          <w:proofErr w:type="spellStart"/>
          <w:r w:rsidRPr="00FD2EE9">
            <w:rPr>
              <w:rFonts w:ascii="Tw Cen MT" w:eastAsia="Times New Roman" w:hAnsi="Tw Cen MT"/>
              <w:sz w:val="24"/>
              <w:szCs w:val="24"/>
            </w:rPr>
            <w:t>Prelvalelnsi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Keljadian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Hypelrelmelsis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Gravidarulm</w:t>
          </w:r>
          <w:proofErr w:type="spellEnd"/>
          <w:r w:rsidRPr="00FD2EE9">
            <w:rPr>
              <w:rFonts w:ascii="Tw Cen MT" w:eastAsia="Times New Roman" w:hAnsi="Tw Cen MT"/>
              <w:sz w:val="24"/>
              <w:szCs w:val="24"/>
            </w:rPr>
            <w:t>,” 2019.</w:t>
          </w:r>
        </w:p>
        <w:p w14:paraId="47F1C7F3" w14:textId="77777777" w:rsidR="00FD2EE9" w:rsidRPr="00FD2EE9" w:rsidRDefault="00FD2EE9">
          <w:pPr>
            <w:autoSpaceDE w:val="0"/>
            <w:autoSpaceDN w:val="0"/>
            <w:ind w:hanging="640"/>
            <w:divId w:val="1098982714"/>
            <w:rPr>
              <w:rFonts w:ascii="Tw Cen MT" w:eastAsia="Times New Roman" w:hAnsi="Tw Cen MT"/>
              <w:sz w:val="24"/>
              <w:szCs w:val="24"/>
            </w:rPr>
          </w:pPr>
          <w:r w:rsidRPr="00FD2EE9">
            <w:rPr>
              <w:rFonts w:ascii="Tw Cen MT" w:eastAsia="Times New Roman" w:hAnsi="Tw Cen MT"/>
              <w:sz w:val="24"/>
              <w:szCs w:val="24"/>
            </w:rPr>
            <w:t>[6]</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Depkes</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Profil</w:t>
          </w:r>
          <w:proofErr w:type="spellEnd"/>
          <w:r w:rsidRPr="00FD2EE9">
            <w:rPr>
              <w:rFonts w:ascii="Tw Cen MT" w:eastAsia="Times New Roman" w:hAnsi="Tw Cen MT"/>
              <w:sz w:val="24"/>
              <w:szCs w:val="24"/>
            </w:rPr>
            <w:t xml:space="preserve"> Kesehatan Indonesia,” 2019.</w:t>
          </w:r>
        </w:p>
        <w:p w14:paraId="219096D6" w14:textId="77777777" w:rsidR="00FD2EE9" w:rsidRPr="00FD2EE9" w:rsidRDefault="00FD2EE9">
          <w:pPr>
            <w:autoSpaceDE w:val="0"/>
            <w:autoSpaceDN w:val="0"/>
            <w:ind w:hanging="640"/>
            <w:divId w:val="1543320011"/>
            <w:rPr>
              <w:rFonts w:ascii="Tw Cen MT" w:eastAsia="Times New Roman" w:hAnsi="Tw Cen MT"/>
              <w:sz w:val="24"/>
              <w:szCs w:val="24"/>
            </w:rPr>
          </w:pPr>
          <w:r w:rsidRPr="00FD2EE9">
            <w:rPr>
              <w:rFonts w:ascii="Tw Cen MT" w:eastAsia="Times New Roman" w:hAnsi="Tw Cen MT"/>
              <w:sz w:val="24"/>
              <w:szCs w:val="24"/>
            </w:rPr>
            <w:t>[7]</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Prawirohardjo</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Jakarta: PT Bina Pustaka, 2017.</w:t>
          </w:r>
        </w:p>
        <w:p w14:paraId="42F75640" w14:textId="77777777" w:rsidR="00FD2EE9" w:rsidRPr="00FD2EE9" w:rsidRDefault="00FD2EE9">
          <w:pPr>
            <w:autoSpaceDE w:val="0"/>
            <w:autoSpaceDN w:val="0"/>
            <w:ind w:hanging="640"/>
            <w:divId w:val="2063285805"/>
            <w:rPr>
              <w:rFonts w:ascii="Tw Cen MT" w:eastAsia="Times New Roman" w:hAnsi="Tw Cen MT"/>
              <w:sz w:val="24"/>
              <w:szCs w:val="24"/>
            </w:rPr>
          </w:pPr>
          <w:r w:rsidRPr="00FD2EE9">
            <w:rPr>
              <w:rFonts w:ascii="Tw Cen MT" w:eastAsia="Times New Roman" w:hAnsi="Tw Cen MT"/>
              <w:sz w:val="24"/>
              <w:szCs w:val="24"/>
            </w:rPr>
            <w:t>[8]</w:t>
          </w:r>
          <w:r w:rsidRPr="00FD2EE9">
            <w:rPr>
              <w:rFonts w:ascii="Tw Cen MT" w:eastAsia="Times New Roman" w:hAnsi="Tw Cen MT"/>
              <w:sz w:val="24"/>
              <w:szCs w:val="24"/>
            </w:rPr>
            <w:tab/>
            <w:t xml:space="preserve">Tiran, </w:t>
          </w:r>
          <w:proofErr w:type="spellStart"/>
          <w:r w:rsidRPr="00FD2EE9">
            <w:rPr>
              <w:rFonts w:ascii="Tw Cen MT" w:eastAsia="Times New Roman" w:hAnsi="Tw Cen MT"/>
              <w:i/>
              <w:iCs/>
              <w:sz w:val="24"/>
              <w:szCs w:val="24"/>
            </w:rPr>
            <w:t>Mual</w:t>
          </w:r>
          <w:proofErr w:type="spellEnd"/>
          <w:r w:rsidRPr="00FD2EE9">
            <w:rPr>
              <w:rFonts w:ascii="Tw Cen MT" w:eastAsia="Times New Roman" w:hAnsi="Tw Cen MT"/>
              <w:i/>
              <w:iCs/>
              <w:sz w:val="24"/>
              <w:szCs w:val="24"/>
            </w:rPr>
            <w:t xml:space="preserve"> Dan </w:t>
          </w:r>
          <w:proofErr w:type="spellStart"/>
          <w:r w:rsidRPr="00FD2EE9">
            <w:rPr>
              <w:rFonts w:ascii="Tw Cen MT" w:eastAsia="Times New Roman" w:hAnsi="Tw Cen MT"/>
              <w:i/>
              <w:iCs/>
              <w:sz w:val="24"/>
              <w:szCs w:val="24"/>
            </w:rPr>
            <w:t>Muntah</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Kehamilan</w:t>
          </w:r>
          <w:proofErr w:type="spellEnd"/>
          <w:r w:rsidRPr="00FD2EE9">
            <w:rPr>
              <w:rFonts w:ascii="Tw Cen MT" w:eastAsia="Times New Roman" w:hAnsi="Tw Cen MT"/>
              <w:sz w:val="24"/>
              <w:szCs w:val="24"/>
            </w:rPr>
            <w:t>. Jakarta: EGC, 2019.</w:t>
          </w:r>
        </w:p>
        <w:p w14:paraId="25B4AC2B" w14:textId="77777777" w:rsidR="00FD2EE9" w:rsidRPr="00FD2EE9" w:rsidRDefault="00FD2EE9">
          <w:pPr>
            <w:autoSpaceDE w:val="0"/>
            <w:autoSpaceDN w:val="0"/>
            <w:ind w:hanging="640"/>
            <w:divId w:val="562302343"/>
            <w:rPr>
              <w:rFonts w:ascii="Tw Cen MT" w:eastAsia="Times New Roman" w:hAnsi="Tw Cen MT"/>
              <w:sz w:val="24"/>
              <w:szCs w:val="24"/>
            </w:rPr>
          </w:pPr>
          <w:r w:rsidRPr="00FD2EE9">
            <w:rPr>
              <w:rFonts w:ascii="Tw Cen MT" w:eastAsia="Times New Roman" w:hAnsi="Tw Cen MT"/>
              <w:sz w:val="24"/>
              <w:szCs w:val="24"/>
            </w:rPr>
            <w:t>[9]</w:t>
          </w:r>
          <w:r w:rsidRPr="00FD2EE9">
            <w:rPr>
              <w:rFonts w:ascii="Tw Cen MT" w:eastAsia="Times New Roman" w:hAnsi="Tw Cen MT"/>
              <w:sz w:val="24"/>
              <w:szCs w:val="24"/>
            </w:rPr>
            <w:tab/>
            <w:t xml:space="preserve">M. M. Chandra Kartika </w:t>
          </w:r>
          <w:proofErr w:type="spellStart"/>
          <w:r w:rsidRPr="00FD2EE9">
            <w:rPr>
              <w:rFonts w:ascii="Tw Cen MT" w:eastAsia="Times New Roman" w:hAnsi="Tw Cen MT"/>
              <w:sz w:val="24"/>
              <w:szCs w:val="24"/>
            </w:rPr>
            <w:t>Suryaningrum</w:t>
          </w:r>
          <w:proofErr w:type="spellEnd"/>
          <w:r w:rsidRPr="00FD2EE9">
            <w:rPr>
              <w:rFonts w:ascii="Tw Cen MT" w:eastAsia="Times New Roman" w:hAnsi="Tw Cen MT"/>
              <w:sz w:val="24"/>
              <w:szCs w:val="24"/>
            </w:rPr>
            <w:t xml:space="preserve">, Ira </w:t>
          </w:r>
          <w:proofErr w:type="spellStart"/>
          <w:r w:rsidRPr="00FD2EE9">
            <w:rPr>
              <w:rFonts w:ascii="Tw Cen MT" w:eastAsia="Times New Roman" w:hAnsi="Tw Cen MT"/>
              <w:sz w:val="24"/>
              <w:szCs w:val="24"/>
            </w:rPr>
            <w:t>Titisari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antara</w:t>
          </w:r>
          <w:proofErr w:type="spellEnd"/>
          <w:r w:rsidRPr="00FD2EE9">
            <w:rPr>
              <w:rFonts w:ascii="Tw Cen MT" w:eastAsia="Times New Roman" w:hAnsi="Tw Cen MT"/>
              <w:sz w:val="24"/>
              <w:szCs w:val="24"/>
            </w:rPr>
            <w:t xml:space="preserve"> status gravida dan </w:t>
          </w:r>
          <w:proofErr w:type="spellStart"/>
          <w:r w:rsidRPr="00FD2EE9">
            <w:rPr>
              <w:rFonts w:ascii="Tw Cen MT" w:eastAsia="Times New Roman" w:hAnsi="Tw Cen MT"/>
              <w:sz w:val="24"/>
              <w:szCs w:val="24"/>
            </w:rPr>
            <w:t>usia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ibu</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emesis gravidarum,”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Kesehatan</w:t>
          </w:r>
          <w:r w:rsidRPr="00FD2EE9">
            <w:rPr>
              <w:rFonts w:ascii="Tw Cen MT" w:eastAsia="Times New Roman" w:hAnsi="Tw Cen MT"/>
              <w:sz w:val="24"/>
              <w:szCs w:val="24"/>
            </w:rPr>
            <w:t>, vol. volume 7 (, pp. 342–348, 2019.</w:t>
          </w:r>
        </w:p>
        <w:p w14:paraId="1F3DBC13" w14:textId="77777777" w:rsidR="00FD2EE9" w:rsidRPr="00FD2EE9" w:rsidRDefault="00FD2EE9">
          <w:pPr>
            <w:autoSpaceDE w:val="0"/>
            <w:autoSpaceDN w:val="0"/>
            <w:ind w:hanging="640"/>
            <w:divId w:val="656491816"/>
            <w:rPr>
              <w:rFonts w:ascii="Tw Cen MT" w:eastAsia="Times New Roman" w:hAnsi="Tw Cen MT"/>
              <w:sz w:val="24"/>
              <w:szCs w:val="24"/>
            </w:rPr>
          </w:pPr>
          <w:r w:rsidRPr="00FD2EE9">
            <w:rPr>
              <w:rFonts w:ascii="Tw Cen MT" w:eastAsia="Times New Roman" w:hAnsi="Tw Cen MT"/>
              <w:sz w:val="24"/>
              <w:szCs w:val="24"/>
            </w:rPr>
            <w:t>[10]</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Qotimah</w:t>
          </w:r>
          <w:proofErr w:type="spellEnd"/>
          <w:r w:rsidRPr="00FD2EE9">
            <w:rPr>
              <w:rFonts w:ascii="Tw Cen MT" w:eastAsia="Times New Roman" w:hAnsi="Tw Cen MT"/>
              <w:sz w:val="24"/>
              <w:szCs w:val="24"/>
            </w:rPr>
            <w:t xml:space="preserve">, Sayuti and &amp; </w:t>
          </w:r>
          <w:proofErr w:type="spellStart"/>
          <w:r w:rsidRPr="00FD2EE9">
            <w:rPr>
              <w:rFonts w:ascii="Tw Cen MT" w:eastAsia="Times New Roman" w:hAnsi="Tw Cen MT"/>
              <w:sz w:val="24"/>
              <w:szCs w:val="24"/>
            </w:rPr>
            <w:t>Dr.</w:t>
          </w:r>
          <w:proofErr w:type="spellEnd"/>
          <w:r w:rsidRPr="00FD2EE9">
            <w:rPr>
              <w:rFonts w:ascii="Tw Cen MT" w:eastAsia="Times New Roman" w:hAnsi="Tw Cen MT"/>
              <w:sz w:val="24"/>
              <w:szCs w:val="24"/>
            </w:rPr>
            <w:t xml:space="preserve"> P. </w:t>
          </w:r>
          <w:proofErr w:type="spellStart"/>
          <w:r w:rsidRPr="00FD2EE9">
            <w:rPr>
              <w:rFonts w:ascii="Tw Cen MT" w:eastAsia="Times New Roman" w:hAnsi="Tw Cen MT"/>
              <w:sz w:val="24"/>
              <w:szCs w:val="24"/>
            </w:rPr>
            <w:t>Muliarini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Paritas</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Umur</w:t>
          </w:r>
          <w:proofErr w:type="spellEnd"/>
          <w:r w:rsidRPr="00FD2EE9">
            <w:rPr>
              <w:rFonts w:ascii="Tw Cen MT" w:eastAsia="Times New Roman" w:hAnsi="Tw Cen MT"/>
              <w:sz w:val="24"/>
              <w:szCs w:val="24"/>
            </w:rPr>
            <w:t xml:space="preserve"> Ibu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Hipermesis</w:t>
          </w:r>
          <w:proofErr w:type="spellEnd"/>
          <w:r w:rsidRPr="00FD2EE9">
            <w:rPr>
              <w:rFonts w:ascii="Tw Cen MT" w:eastAsia="Times New Roman" w:hAnsi="Tw Cen MT"/>
              <w:sz w:val="24"/>
              <w:szCs w:val="24"/>
            </w:rPr>
            <w:t xml:space="preserve"> Gravidarum di PMB </w:t>
          </w:r>
          <w:proofErr w:type="spellStart"/>
          <w:r w:rsidRPr="00FD2EE9">
            <w:rPr>
              <w:rFonts w:ascii="Tw Cen MT" w:eastAsia="Times New Roman" w:hAnsi="Tw Cen MT"/>
              <w:sz w:val="24"/>
              <w:szCs w:val="24"/>
            </w:rPr>
            <w:t>Rifatul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Khusniah</w:t>
          </w:r>
          <w:proofErr w:type="spellEnd"/>
          <w:r w:rsidRPr="00FD2EE9">
            <w:rPr>
              <w:rFonts w:ascii="Tw Cen MT" w:eastAsia="Times New Roman" w:hAnsi="Tw Cen MT"/>
              <w:sz w:val="24"/>
              <w:szCs w:val="24"/>
            </w:rPr>
            <w:t xml:space="preserve">, S.ST Wilayah </w:t>
          </w:r>
          <w:proofErr w:type="spellStart"/>
          <w:r w:rsidRPr="00FD2EE9">
            <w:rPr>
              <w:rFonts w:ascii="Tw Cen MT" w:eastAsia="Times New Roman" w:hAnsi="Tw Cen MT"/>
              <w:sz w:val="24"/>
              <w:szCs w:val="24"/>
            </w:rPr>
            <w:t>Kerja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Pujon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Kecamatan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Pujon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Pendiidkan</w:t>
          </w:r>
          <w:proofErr w:type="spellEnd"/>
          <w:r w:rsidRPr="00FD2EE9">
            <w:rPr>
              <w:rFonts w:ascii="Tw Cen MT" w:eastAsia="Times New Roman" w:hAnsi="Tw Cen MT"/>
              <w:i/>
              <w:iCs/>
              <w:sz w:val="24"/>
              <w:szCs w:val="24"/>
            </w:rPr>
            <w:t xml:space="preserve"> Indonesia: Teori, </w:t>
          </w:r>
          <w:proofErr w:type="spellStart"/>
          <w:r w:rsidRPr="00FD2EE9">
            <w:rPr>
              <w:rFonts w:ascii="Tw Cen MT" w:eastAsia="Times New Roman" w:hAnsi="Tw Cen MT"/>
              <w:i/>
              <w:iCs/>
              <w:sz w:val="24"/>
              <w:szCs w:val="24"/>
            </w:rPr>
            <w:t>Penelitian</w:t>
          </w:r>
          <w:proofErr w:type="spellEnd"/>
          <w:r w:rsidRPr="00FD2EE9">
            <w:rPr>
              <w:rFonts w:ascii="Tw Cen MT" w:eastAsia="Times New Roman" w:hAnsi="Tw Cen MT"/>
              <w:i/>
              <w:iCs/>
              <w:sz w:val="24"/>
              <w:szCs w:val="24"/>
            </w:rPr>
            <w:t xml:space="preserve"> dan </w:t>
          </w:r>
          <w:proofErr w:type="spellStart"/>
          <w:r w:rsidRPr="00FD2EE9">
            <w:rPr>
              <w:rFonts w:ascii="Tw Cen MT" w:eastAsia="Times New Roman" w:hAnsi="Tw Cen MT"/>
              <w:i/>
              <w:iCs/>
              <w:sz w:val="24"/>
              <w:szCs w:val="24"/>
            </w:rPr>
            <w:t>Inovasi</w:t>
          </w:r>
          <w:proofErr w:type="spellEnd"/>
          <w:r w:rsidRPr="00FD2EE9">
            <w:rPr>
              <w:rFonts w:ascii="Tw Cen MT" w:eastAsia="Times New Roman" w:hAnsi="Tw Cen MT"/>
              <w:sz w:val="24"/>
              <w:szCs w:val="24"/>
            </w:rPr>
            <w:t>, vol. volume 2 (, pp. 158–165, 2022.</w:t>
          </w:r>
        </w:p>
        <w:p w14:paraId="1E64DF33" w14:textId="77777777" w:rsidR="00FD2EE9" w:rsidRPr="00FD2EE9" w:rsidRDefault="00FD2EE9">
          <w:pPr>
            <w:autoSpaceDE w:val="0"/>
            <w:autoSpaceDN w:val="0"/>
            <w:ind w:hanging="640"/>
            <w:divId w:val="700277849"/>
            <w:rPr>
              <w:rFonts w:ascii="Tw Cen MT" w:eastAsia="Times New Roman" w:hAnsi="Tw Cen MT"/>
              <w:sz w:val="24"/>
              <w:szCs w:val="24"/>
            </w:rPr>
          </w:pPr>
          <w:r w:rsidRPr="00FD2EE9">
            <w:rPr>
              <w:rFonts w:ascii="Tw Cen MT" w:eastAsia="Times New Roman" w:hAnsi="Tw Cen MT"/>
              <w:sz w:val="24"/>
              <w:szCs w:val="24"/>
            </w:rPr>
            <w:t>[11]</w:t>
          </w:r>
          <w:r w:rsidRPr="00FD2EE9">
            <w:rPr>
              <w:rFonts w:ascii="Tw Cen MT" w:eastAsia="Times New Roman" w:hAnsi="Tw Cen MT"/>
              <w:sz w:val="24"/>
              <w:szCs w:val="24"/>
            </w:rPr>
            <w:tab/>
            <w:t xml:space="preserve">H. N. </w:t>
          </w:r>
          <w:proofErr w:type="spellStart"/>
          <w:r w:rsidRPr="00FD2EE9">
            <w:rPr>
              <w:rFonts w:ascii="Tw Cen MT" w:eastAsia="Times New Roman" w:hAnsi="Tw Cen MT"/>
              <w:sz w:val="24"/>
              <w:szCs w:val="24"/>
            </w:rPr>
            <w:t>Krisniyawati</w:t>
          </w:r>
          <w:proofErr w:type="spellEnd"/>
          <w:r w:rsidRPr="00FD2EE9">
            <w:rPr>
              <w:rFonts w:ascii="Tw Cen MT" w:eastAsia="Times New Roman" w:hAnsi="Tw Cen MT"/>
              <w:sz w:val="24"/>
              <w:szCs w:val="24"/>
            </w:rPr>
            <w:t xml:space="preserve"> Tri, E. F. </w:t>
          </w:r>
          <w:proofErr w:type="spellStart"/>
          <w:r w:rsidRPr="00FD2EE9">
            <w:rPr>
              <w:rFonts w:ascii="Tw Cen MT" w:eastAsia="Times New Roman" w:hAnsi="Tw Cen MT"/>
              <w:sz w:val="24"/>
              <w:szCs w:val="24"/>
            </w:rPr>
            <w:t>Hadiningsih</w:t>
          </w:r>
          <w:proofErr w:type="spellEnd"/>
          <w:r w:rsidRPr="00FD2EE9">
            <w:rPr>
              <w:rFonts w:ascii="Tw Cen MT" w:eastAsia="Times New Roman" w:hAnsi="Tw Cen MT"/>
              <w:sz w:val="24"/>
              <w:szCs w:val="24"/>
            </w:rPr>
            <w:t xml:space="preserve">, and R. </w:t>
          </w:r>
          <w:proofErr w:type="spellStart"/>
          <w:r w:rsidRPr="00FD2EE9">
            <w:rPr>
              <w:rFonts w:ascii="Tw Cen MT" w:eastAsia="Times New Roman" w:hAnsi="Tw Cen MT"/>
              <w:sz w:val="24"/>
              <w:szCs w:val="24"/>
            </w:rPr>
            <w:t>Wahyun</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faktor</w:t>
          </w:r>
          <w:proofErr w:type="spellEnd"/>
          <w:r w:rsidRPr="00FD2EE9">
            <w:rPr>
              <w:rFonts w:ascii="Tw Cen MT" w:eastAsia="Times New Roman" w:hAnsi="Tw Cen MT"/>
              <w:sz w:val="24"/>
              <w:szCs w:val="24"/>
            </w:rPr>
            <w:t xml:space="preserve"> - </w:t>
          </w:r>
          <w:proofErr w:type="spellStart"/>
          <w:r w:rsidRPr="00FD2EE9">
            <w:rPr>
              <w:rFonts w:ascii="Tw Cen MT" w:eastAsia="Times New Roman" w:hAnsi="Tw Cen MT"/>
              <w:sz w:val="24"/>
              <w:szCs w:val="24"/>
            </w:rPr>
            <w:t>faktor</w:t>
          </w:r>
          <w:proofErr w:type="spellEnd"/>
          <w:r w:rsidRPr="00FD2EE9">
            <w:rPr>
              <w:rFonts w:ascii="Tw Cen MT" w:eastAsia="Times New Roman" w:hAnsi="Tw Cen MT"/>
              <w:sz w:val="24"/>
              <w:szCs w:val="24"/>
            </w:rPr>
            <w:t xml:space="preserve">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mual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muntah</w:t>
          </w:r>
          <w:proofErr w:type="spellEnd"/>
          <w:r w:rsidRPr="00FD2EE9">
            <w:rPr>
              <w:rFonts w:ascii="Tw Cen MT" w:eastAsia="Times New Roman" w:hAnsi="Tw Cen MT"/>
              <w:sz w:val="24"/>
              <w:szCs w:val="24"/>
            </w:rPr>
            <w:t xml:space="preserve"> trimester I di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Batu </w:t>
          </w:r>
          <w:proofErr w:type="spellStart"/>
          <w:r w:rsidRPr="00FD2EE9">
            <w:rPr>
              <w:rFonts w:ascii="Tw Cen MT" w:eastAsia="Times New Roman" w:hAnsi="Tw Cen MT"/>
              <w:sz w:val="24"/>
              <w:szCs w:val="24"/>
            </w:rPr>
            <w:t>Ampar</w:t>
          </w:r>
          <w:proofErr w:type="spellEnd"/>
          <w:r w:rsidRPr="00FD2EE9">
            <w:rPr>
              <w:rFonts w:ascii="Tw Cen MT" w:eastAsia="Times New Roman" w:hAnsi="Tw Cen MT"/>
              <w:sz w:val="24"/>
              <w:szCs w:val="24"/>
            </w:rPr>
            <w:t xml:space="preserve"> Balikpapan,”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Voice of Midwifery</w:t>
          </w:r>
          <w:r w:rsidRPr="00FD2EE9">
            <w:rPr>
              <w:rFonts w:ascii="Tw Cen MT" w:eastAsia="Times New Roman" w:hAnsi="Tw Cen MT"/>
              <w:sz w:val="24"/>
              <w:szCs w:val="24"/>
            </w:rPr>
            <w:t>, vol. volume 13, pp. 19–30, 2023.</w:t>
          </w:r>
        </w:p>
        <w:p w14:paraId="1ED36725" w14:textId="77777777" w:rsidR="00FD2EE9" w:rsidRPr="00FD2EE9" w:rsidRDefault="00FD2EE9">
          <w:pPr>
            <w:autoSpaceDE w:val="0"/>
            <w:autoSpaceDN w:val="0"/>
            <w:ind w:hanging="640"/>
            <w:divId w:val="1740859917"/>
            <w:rPr>
              <w:rFonts w:ascii="Tw Cen MT" w:eastAsia="Times New Roman" w:hAnsi="Tw Cen MT"/>
              <w:sz w:val="24"/>
              <w:szCs w:val="24"/>
            </w:rPr>
          </w:pPr>
          <w:r w:rsidRPr="00FD2EE9">
            <w:rPr>
              <w:rFonts w:ascii="Tw Cen MT" w:eastAsia="Times New Roman" w:hAnsi="Tw Cen MT"/>
              <w:sz w:val="24"/>
              <w:szCs w:val="24"/>
            </w:rPr>
            <w:t>[12]</w:t>
          </w:r>
          <w:r w:rsidRPr="00FD2EE9">
            <w:rPr>
              <w:rFonts w:ascii="Tw Cen MT" w:eastAsia="Times New Roman" w:hAnsi="Tw Cen MT"/>
              <w:sz w:val="24"/>
              <w:szCs w:val="24"/>
            </w:rPr>
            <w:tab/>
            <w:t xml:space="preserve">T. Ibrahim, I. A., </w:t>
          </w:r>
          <w:proofErr w:type="spellStart"/>
          <w:r w:rsidRPr="00FD2EE9">
            <w:rPr>
              <w:rFonts w:ascii="Tw Cen MT" w:eastAsia="Times New Roman" w:hAnsi="Tw Cen MT"/>
              <w:sz w:val="24"/>
              <w:szCs w:val="24"/>
            </w:rPr>
            <w:t>Syahrir</w:t>
          </w:r>
          <w:proofErr w:type="spellEnd"/>
          <w:r w:rsidRPr="00FD2EE9">
            <w:rPr>
              <w:rFonts w:ascii="Tw Cen MT" w:eastAsia="Times New Roman" w:hAnsi="Tw Cen MT"/>
              <w:sz w:val="24"/>
              <w:szCs w:val="24"/>
            </w:rPr>
            <w:t xml:space="preserve">, S., &amp; </w:t>
          </w:r>
          <w:proofErr w:type="spellStart"/>
          <w:r w:rsidRPr="00FD2EE9">
            <w:rPr>
              <w:rFonts w:ascii="Tw Cen MT" w:eastAsia="Times New Roman" w:hAnsi="Tw Cen MT"/>
              <w:sz w:val="24"/>
              <w:szCs w:val="24"/>
            </w:rPr>
            <w:t>Anggriati</w:t>
          </w:r>
          <w:proofErr w:type="spellEnd"/>
          <w:r w:rsidRPr="00FD2EE9">
            <w:rPr>
              <w:rFonts w:ascii="Tw Cen MT" w:eastAsia="Times New Roman" w:hAnsi="Tw Cen MT"/>
              <w:sz w:val="24"/>
              <w:szCs w:val="24"/>
            </w:rPr>
            <w:t xml:space="preserve">, “Faktor-Faktor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Hyperemesis Gravidarum Pada Ibu Hamil Di RSUD </w:t>
          </w:r>
          <w:proofErr w:type="spellStart"/>
          <w:r w:rsidRPr="00FD2EE9">
            <w:rPr>
              <w:rFonts w:ascii="Tw Cen MT" w:eastAsia="Times New Roman" w:hAnsi="Tw Cen MT"/>
              <w:sz w:val="24"/>
              <w:szCs w:val="24"/>
            </w:rPr>
            <w:t>Syekh</w:t>
          </w:r>
          <w:proofErr w:type="spellEnd"/>
          <w:r w:rsidRPr="00FD2EE9">
            <w:rPr>
              <w:rFonts w:ascii="Tw Cen MT" w:eastAsia="Times New Roman" w:hAnsi="Tw Cen MT"/>
              <w:sz w:val="24"/>
              <w:szCs w:val="24"/>
            </w:rPr>
            <w:t xml:space="preserve"> Yusuf </w:t>
          </w:r>
          <w:proofErr w:type="spellStart"/>
          <w:r w:rsidRPr="00FD2EE9">
            <w:rPr>
              <w:rFonts w:ascii="Tw Cen MT" w:eastAsia="Times New Roman" w:hAnsi="Tw Cen MT"/>
              <w:sz w:val="24"/>
              <w:szCs w:val="24"/>
            </w:rPr>
            <w:t>Tahun</w:t>
          </w:r>
          <w:proofErr w:type="spellEnd"/>
          <w:r w:rsidRPr="00FD2EE9">
            <w:rPr>
              <w:rFonts w:ascii="Tw Cen MT" w:eastAsia="Times New Roman" w:hAnsi="Tw Cen MT"/>
              <w:sz w:val="24"/>
              <w:szCs w:val="24"/>
            </w:rPr>
            <w:t xml:space="preserve"> 2019,” </w:t>
          </w:r>
          <w:r w:rsidRPr="00FD2EE9">
            <w:rPr>
              <w:rFonts w:ascii="Tw Cen MT" w:eastAsia="Times New Roman" w:hAnsi="Tw Cen MT"/>
              <w:i/>
              <w:iCs/>
              <w:sz w:val="24"/>
              <w:szCs w:val="24"/>
            </w:rPr>
            <w:t xml:space="preserve">Al </w:t>
          </w:r>
          <w:proofErr w:type="spellStart"/>
          <w:r w:rsidRPr="00FD2EE9">
            <w:rPr>
              <w:rFonts w:ascii="Tw Cen MT" w:eastAsia="Times New Roman" w:hAnsi="Tw Cen MT"/>
              <w:i/>
              <w:iCs/>
              <w:sz w:val="24"/>
              <w:szCs w:val="24"/>
            </w:rPr>
            <w:t>Gizzai</w:t>
          </w:r>
          <w:proofErr w:type="spellEnd"/>
          <w:r w:rsidRPr="00FD2EE9">
            <w:rPr>
              <w:rFonts w:ascii="Tw Cen MT" w:eastAsia="Times New Roman" w:hAnsi="Tw Cen MT"/>
              <w:i/>
              <w:iCs/>
              <w:sz w:val="24"/>
              <w:szCs w:val="24"/>
            </w:rPr>
            <w:t xml:space="preserve">: Public Health Nutrition </w:t>
          </w:r>
          <w:r w:rsidRPr="00FD2EE9">
            <w:rPr>
              <w:rFonts w:ascii="Tw Cen MT" w:eastAsia="Times New Roman" w:hAnsi="Tw Cen MT"/>
              <w:i/>
              <w:iCs/>
              <w:sz w:val="24"/>
              <w:szCs w:val="24"/>
            </w:rPr>
            <w:lastRenderedPageBreak/>
            <w:t>Journal</w:t>
          </w:r>
          <w:r w:rsidRPr="00FD2EE9">
            <w:rPr>
              <w:rFonts w:ascii="Tw Cen MT" w:eastAsia="Times New Roman" w:hAnsi="Tw Cen MT"/>
              <w:sz w:val="24"/>
              <w:szCs w:val="24"/>
            </w:rPr>
            <w:t>, vol. volume 1 (, pp. 59–70, 2021.</w:t>
          </w:r>
        </w:p>
        <w:p w14:paraId="2F28B216" w14:textId="77777777" w:rsidR="00FD2EE9" w:rsidRPr="00FD2EE9" w:rsidRDefault="00FD2EE9">
          <w:pPr>
            <w:autoSpaceDE w:val="0"/>
            <w:autoSpaceDN w:val="0"/>
            <w:ind w:hanging="640"/>
            <w:divId w:val="144057928"/>
            <w:rPr>
              <w:rFonts w:ascii="Tw Cen MT" w:eastAsia="Times New Roman" w:hAnsi="Tw Cen MT"/>
              <w:sz w:val="24"/>
              <w:szCs w:val="24"/>
            </w:rPr>
          </w:pPr>
          <w:r w:rsidRPr="00FD2EE9">
            <w:rPr>
              <w:rFonts w:ascii="Tw Cen MT" w:eastAsia="Times New Roman" w:hAnsi="Tw Cen MT"/>
              <w:sz w:val="24"/>
              <w:szCs w:val="24"/>
            </w:rPr>
            <w:t>[13]</w:t>
          </w:r>
          <w:r w:rsidRPr="00FD2EE9">
            <w:rPr>
              <w:rFonts w:ascii="Tw Cen MT" w:eastAsia="Times New Roman" w:hAnsi="Tw Cen MT"/>
              <w:sz w:val="24"/>
              <w:szCs w:val="24"/>
            </w:rPr>
            <w:tab/>
            <w:t>Y. et al Damis,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Menerapkan</w:t>
          </w:r>
          <w:proofErr w:type="spellEnd"/>
          <w:r w:rsidRPr="00FD2EE9">
            <w:rPr>
              <w:rFonts w:ascii="Tw Cen MT" w:eastAsia="Times New Roman" w:hAnsi="Tw Cen MT"/>
              <w:sz w:val="24"/>
              <w:szCs w:val="24"/>
            </w:rPr>
            <w:t xml:space="preserve"> Program </w:t>
          </w:r>
          <w:proofErr w:type="spellStart"/>
          <w:r w:rsidRPr="00FD2EE9">
            <w:rPr>
              <w:rFonts w:ascii="Tw Cen MT" w:eastAsia="Times New Roman" w:hAnsi="Tw Cen MT"/>
              <w:sz w:val="24"/>
              <w:szCs w:val="24"/>
            </w:rPr>
            <w:t>Inovasi</w:t>
          </w:r>
          <w:proofErr w:type="spellEnd"/>
          <w:r w:rsidRPr="00FD2EE9">
            <w:rPr>
              <w:rFonts w:ascii="Tw Cen MT" w:eastAsia="Times New Roman" w:hAnsi="Tw Cen MT"/>
              <w:sz w:val="24"/>
              <w:szCs w:val="24"/>
            </w:rPr>
            <w:t xml:space="preserve"> Ibu Berlin Pun Bisa </w:t>
          </w:r>
          <w:proofErr w:type="gramStart"/>
          <w:r w:rsidRPr="00FD2EE9">
            <w:rPr>
              <w:rFonts w:ascii="Tw Cen MT" w:eastAsia="Times New Roman" w:hAnsi="Tw Cen MT"/>
              <w:sz w:val="24"/>
              <w:szCs w:val="24"/>
            </w:rPr>
            <w:t>( Ibu</w:t>
          </w:r>
          <w:proofErr w:type="gram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Bersalin</w:t>
          </w:r>
          <w:proofErr w:type="spellEnd"/>
          <w:r w:rsidRPr="00FD2EE9">
            <w:rPr>
              <w:rFonts w:ascii="Tw Cen MT" w:eastAsia="Times New Roman" w:hAnsi="Tw Cen MT"/>
              <w:sz w:val="24"/>
              <w:szCs w:val="24"/>
            </w:rPr>
            <w:t xml:space="preserve"> Di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Bidan </w:t>
          </w:r>
          <w:proofErr w:type="spellStart"/>
          <w:r w:rsidRPr="00FD2EE9">
            <w:rPr>
              <w:rFonts w:ascii="Tw Cen MT" w:eastAsia="Times New Roman" w:hAnsi="Tw Cen MT"/>
              <w:sz w:val="24"/>
              <w:szCs w:val="24"/>
            </w:rPr>
            <w:t>Siaga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Communnity</w:t>
          </w:r>
          <w:proofErr w:type="spellEnd"/>
          <w:r w:rsidRPr="00FD2EE9">
            <w:rPr>
              <w:rFonts w:ascii="Tw Cen MT" w:eastAsia="Times New Roman" w:hAnsi="Tw Cen MT"/>
              <w:i/>
              <w:iCs/>
              <w:sz w:val="24"/>
              <w:szCs w:val="24"/>
            </w:rPr>
            <w:t xml:space="preserve"> Development Journal</w:t>
          </w:r>
          <w:r w:rsidRPr="00FD2EE9">
            <w:rPr>
              <w:rFonts w:ascii="Tw Cen MT" w:eastAsia="Times New Roman" w:hAnsi="Tw Cen MT"/>
              <w:sz w:val="24"/>
              <w:szCs w:val="24"/>
            </w:rPr>
            <w:t>, vol. volume 4 (, 2023.</w:t>
          </w:r>
        </w:p>
        <w:p w14:paraId="4744BFF2" w14:textId="77777777" w:rsidR="00FD2EE9" w:rsidRPr="00FD2EE9" w:rsidRDefault="00FD2EE9">
          <w:pPr>
            <w:autoSpaceDE w:val="0"/>
            <w:autoSpaceDN w:val="0"/>
            <w:ind w:hanging="640"/>
            <w:divId w:val="785390918"/>
            <w:rPr>
              <w:rFonts w:ascii="Tw Cen MT" w:eastAsia="Times New Roman" w:hAnsi="Tw Cen MT"/>
              <w:sz w:val="24"/>
              <w:szCs w:val="24"/>
            </w:rPr>
          </w:pPr>
          <w:r w:rsidRPr="00FD2EE9">
            <w:rPr>
              <w:rFonts w:ascii="Tw Cen MT" w:eastAsia="Times New Roman" w:hAnsi="Tw Cen MT"/>
              <w:sz w:val="24"/>
              <w:szCs w:val="24"/>
            </w:rPr>
            <w:t>[14]</w:t>
          </w:r>
          <w:r w:rsidRPr="00FD2EE9">
            <w:rPr>
              <w:rFonts w:ascii="Tw Cen MT" w:eastAsia="Times New Roman" w:hAnsi="Tw Cen MT"/>
              <w:sz w:val="24"/>
              <w:szCs w:val="24"/>
            </w:rPr>
            <w:tab/>
            <w:t xml:space="preserve">Jumiati, N. </w:t>
          </w:r>
          <w:proofErr w:type="spellStart"/>
          <w:r w:rsidRPr="00FD2EE9">
            <w:rPr>
              <w:rFonts w:ascii="Tw Cen MT" w:eastAsia="Times New Roman" w:hAnsi="Tw Cen MT"/>
              <w:sz w:val="24"/>
              <w:szCs w:val="24"/>
            </w:rPr>
            <w:t>Yulita</w:t>
          </w:r>
          <w:proofErr w:type="spellEnd"/>
          <w:r w:rsidRPr="00FD2EE9">
            <w:rPr>
              <w:rFonts w:ascii="Tw Cen MT" w:eastAsia="Times New Roman" w:hAnsi="Tw Cen MT"/>
              <w:sz w:val="24"/>
              <w:szCs w:val="24"/>
            </w:rPr>
            <w:t xml:space="preserve">, N. </w:t>
          </w:r>
          <w:proofErr w:type="spellStart"/>
          <w:r w:rsidRPr="00FD2EE9">
            <w:rPr>
              <w:rFonts w:ascii="Tw Cen MT" w:eastAsia="Times New Roman" w:hAnsi="Tw Cen MT"/>
              <w:sz w:val="24"/>
              <w:szCs w:val="24"/>
            </w:rPr>
            <w:t>Susianty</w:t>
          </w:r>
          <w:proofErr w:type="spellEnd"/>
          <w:r w:rsidRPr="00FD2EE9">
            <w:rPr>
              <w:rFonts w:ascii="Tw Cen MT" w:eastAsia="Times New Roman" w:hAnsi="Tw Cen MT"/>
              <w:sz w:val="24"/>
              <w:szCs w:val="24"/>
            </w:rPr>
            <w:t xml:space="preserve">, A. Rahmawati, and </w:t>
          </w:r>
          <w:proofErr w:type="spellStart"/>
          <w:r w:rsidRPr="00FD2EE9">
            <w:rPr>
              <w:rFonts w:ascii="Tw Cen MT" w:eastAsia="Times New Roman" w:hAnsi="Tw Cen MT"/>
              <w:sz w:val="24"/>
              <w:szCs w:val="24"/>
            </w:rPr>
            <w:t>Haryanti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Jurnal</w:t>
          </w:r>
          <w:proofErr w:type="spellEnd"/>
          <w:r w:rsidRPr="00FD2EE9">
            <w:rPr>
              <w:rFonts w:ascii="Tw Cen MT" w:eastAsia="Times New Roman" w:hAnsi="Tw Cen MT"/>
              <w:sz w:val="24"/>
              <w:szCs w:val="24"/>
            </w:rPr>
            <w:t xml:space="preserve"> Kesehatan As-</w:t>
          </w:r>
          <w:proofErr w:type="spellStart"/>
          <w:r w:rsidRPr="00FD2EE9">
            <w:rPr>
              <w:rFonts w:ascii="Tw Cen MT" w:eastAsia="Times New Roman" w:hAnsi="Tw Cen MT"/>
              <w:sz w:val="24"/>
              <w:szCs w:val="24"/>
            </w:rPr>
            <w:t>Shiha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Asuhan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Pada Ny. R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Hyperemesis Gravidarum Grade I,” 2022. [Online]. Available: https://ejurnal.umri.ac.id/index.php/JKU/index</w:t>
          </w:r>
        </w:p>
        <w:p w14:paraId="33848B78" w14:textId="77777777" w:rsidR="00FD2EE9" w:rsidRPr="00FD2EE9" w:rsidRDefault="00FD2EE9">
          <w:pPr>
            <w:autoSpaceDE w:val="0"/>
            <w:autoSpaceDN w:val="0"/>
            <w:ind w:hanging="640"/>
            <w:divId w:val="531262062"/>
            <w:rPr>
              <w:rFonts w:ascii="Tw Cen MT" w:eastAsia="Times New Roman" w:hAnsi="Tw Cen MT"/>
              <w:sz w:val="24"/>
              <w:szCs w:val="24"/>
            </w:rPr>
          </w:pPr>
          <w:r w:rsidRPr="00FD2EE9">
            <w:rPr>
              <w:rFonts w:ascii="Tw Cen MT" w:eastAsia="Times New Roman" w:hAnsi="Tw Cen MT"/>
              <w:sz w:val="24"/>
              <w:szCs w:val="24"/>
            </w:rPr>
            <w:t>[15]</w:t>
          </w:r>
          <w:r w:rsidRPr="00FD2EE9">
            <w:rPr>
              <w:rFonts w:ascii="Tw Cen MT" w:eastAsia="Times New Roman" w:hAnsi="Tw Cen MT"/>
              <w:sz w:val="24"/>
              <w:szCs w:val="24"/>
            </w:rPr>
            <w:tab/>
            <w:t xml:space="preserve">W. O. S. K. W. </w:t>
          </w:r>
          <w:proofErr w:type="spellStart"/>
          <w:r w:rsidRPr="00FD2EE9">
            <w:rPr>
              <w:rFonts w:ascii="Tw Cen MT" w:eastAsia="Times New Roman" w:hAnsi="Tw Cen MT"/>
              <w:sz w:val="24"/>
              <w:szCs w:val="24"/>
            </w:rPr>
            <w:t>Mardika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Ati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Mangidi</w:t>
          </w:r>
          <w:proofErr w:type="spellEnd"/>
          <w:r w:rsidRPr="00FD2EE9">
            <w:rPr>
              <w:rFonts w:ascii="Tw Cen MT" w:eastAsia="Times New Roman" w:hAnsi="Tw Cen MT"/>
              <w:sz w:val="24"/>
              <w:szCs w:val="24"/>
            </w:rPr>
            <w:t xml:space="preserve"> and D. A. </w:t>
          </w:r>
          <w:proofErr w:type="spellStart"/>
          <w:r w:rsidRPr="00FD2EE9">
            <w:rPr>
              <w:rFonts w:ascii="Tw Cen MT" w:eastAsia="Times New Roman" w:hAnsi="Tw Cen MT"/>
              <w:sz w:val="24"/>
              <w:szCs w:val="24"/>
            </w:rPr>
            <w:t>Rahmawat</w:t>
          </w:r>
          <w:proofErr w:type="spellEnd"/>
          <w:r w:rsidRPr="00FD2EE9">
            <w:rPr>
              <w:rFonts w:ascii="Tw Cen MT" w:eastAsia="Times New Roman" w:hAnsi="Tw Cen MT"/>
              <w:sz w:val="24"/>
              <w:szCs w:val="24"/>
            </w:rPr>
            <w:t xml:space="preserve">, “g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antara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umur</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ibu</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paritas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di Rumah Sakit Dewi </w:t>
          </w:r>
          <w:proofErr w:type="spellStart"/>
          <w:r w:rsidRPr="00FD2EE9">
            <w:rPr>
              <w:rFonts w:ascii="Tw Cen MT" w:eastAsia="Times New Roman" w:hAnsi="Tw Cen MT"/>
              <w:sz w:val="24"/>
              <w:szCs w:val="24"/>
            </w:rPr>
            <w:t>Sartika</w:t>
          </w:r>
          <w:proofErr w:type="spellEnd"/>
          <w:r w:rsidRPr="00FD2EE9">
            <w:rPr>
              <w:rFonts w:ascii="Tw Cen MT" w:eastAsia="Times New Roman" w:hAnsi="Tw Cen MT"/>
              <w:sz w:val="24"/>
              <w:szCs w:val="24"/>
            </w:rPr>
            <w:t xml:space="preserve"> Kota Kendari,”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Pelita Sains Kesehatan</w:t>
          </w:r>
          <w:r w:rsidRPr="00FD2EE9">
            <w:rPr>
              <w:rFonts w:ascii="Tw Cen MT" w:eastAsia="Times New Roman" w:hAnsi="Tw Cen MT"/>
              <w:sz w:val="24"/>
              <w:szCs w:val="24"/>
            </w:rPr>
            <w:t>, vol. volume 3 (, pp. 1–8, 2023.</w:t>
          </w:r>
        </w:p>
        <w:p w14:paraId="7EE74B4A" w14:textId="77777777" w:rsidR="00FD2EE9" w:rsidRPr="00FD2EE9" w:rsidRDefault="00FD2EE9">
          <w:pPr>
            <w:autoSpaceDE w:val="0"/>
            <w:autoSpaceDN w:val="0"/>
            <w:ind w:hanging="640"/>
            <w:divId w:val="717510411"/>
            <w:rPr>
              <w:rFonts w:ascii="Tw Cen MT" w:eastAsia="Times New Roman" w:hAnsi="Tw Cen MT"/>
              <w:sz w:val="24"/>
              <w:szCs w:val="24"/>
            </w:rPr>
          </w:pPr>
          <w:r w:rsidRPr="00FD2EE9">
            <w:rPr>
              <w:rFonts w:ascii="Tw Cen MT" w:eastAsia="Times New Roman" w:hAnsi="Tw Cen MT"/>
              <w:sz w:val="24"/>
              <w:szCs w:val="24"/>
            </w:rPr>
            <w:t>[16]</w:t>
          </w:r>
          <w:r w:rsidRPr="00FD2EE9">
            <w:rPr>
              <w:rFonts w:ascii="Tw Cen MT" w:eastAsia="Times New Roman" w:hAnsi="Tw Cen MT"/>
              <w:sz w:val="24"/>
              <w:szCs w:val="24"/>
            </w:rPr>
            <w:tab/>
            <w:t>Nasution,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Dukungan</w:t>
          </w:r>
          <w:proofErr w:type="spellEnd"/>
          <w:r w:rsidRPr="00FD2EE9">
            <w:rPr>
              <w:rFonts w:ascii="Tw Cen MT" w:eastAsia="Times New Roman" w:hAnsi="Tw Cen MT"/>
              <w:sz w:val="24"/>
              <w:szCs w:val="24"/>
            </w:rPr>
            <w:t xml:space="preserve"> Suami, </w:t>
          </w:r>
          <w:proofErr w:type="spellStart"/>
          <w:r w:rsidRPr="00FD2EE9">
            <w:rPr>
              <w:rFonts w:ascii="Tw Cen MT" w:eastAsia="Times New Roman" w:hAnsi="Tw Cen MT"/>
              <w:sz w:val="24"/>
              <w:szCs w:val="24"/>
            </w:rPr>
            <w:t>Pekerjaan</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Sikap</w:t>
          </w:r>
          <w:proofErr w:type="spellEnd"/>
          <w:r w:rsidRPr="00FD2EE9">
            <w:rPr>
              <w:rFonts w:ascii="Tw Cen MT" w:eastAsia="Times New Roman" w:hAnsi="Tw Cen MT"/>
              <w:sz w:val="24"/>
              <w:szCs w:val="24"/>
            </w:rPr>
            <w:t xml:space="preserve"> Pada Ibu Hamil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Di Klinik Dina </w:t>
          </w:r>
          <w:proofErr w:type="spellStart"/>
          <w:r w:rsidRPr="00FD2EE9">
            <w:rPr>
              <w:rFonts w:ascii="Tw Cen MT" w:eastAsia="Times New Roman" w:hAnsi="Tw Cen MT"/>
              <w:sz w:val="24"/>
              <w:szCs w:val="24"/>
            </w:rPr>
            <w:t>Karya</w:t>
          </w:r>
          <w:proofErr w:type="spellEnd"/>
          <w:r w:rsidRPr="00FD2EE9">
            <w:rPr>
              <w:rFonts w:ascii="Tw Cen MT" w:eastAsia="Times New Roman" w:hAnsi="Tw Cen MT"/>
              <w:sz w:val="24"/>
              <w:szCs w:val="24"/>
            </w:rPr>
            <w:t xml:space="preserve"> Medan </w:t>
          </w:r>
          <w:proofErr w:type="spellStart"/>
          <w:r w:rsidRPr="00FD2EE9">
            <w:rPr>
              <w:rFonts w:ascii="Tw Cen MT" w:eastAsia="Times New Roman" w:hAnsi="Tw Cen MT"/>
              <w:sz w:val="24"/>
              <w:szCs w:val="24"/>
            </w:rPr>
            <w:t>Tahun</w:t>
          </w:r>
          <w:proofErr w:type="spellEnd"/>
          <w:r w:rsidRPr="00FD2EE9">
            <w:rPr>
              <w:rFonts w:ascii="Tw Cen MT" w:eastAsia="Times New Roman" w:hAnsi="Tw Cen MT"/>
              <w:sz w:val="24"/>
              <w:szCs w:val="24"/>
            </w:rPr>
            <w:t xml:space="preserve"> 2020,”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Pionir</w:t>
          </w:r>
          <w:proofErr w:type="spellEnd"/>
          <w:r w:rsidRPr="00FD2EE9">
            <w:rPr>
              <w:rFonts w:ascii="Tw Cen MT" w:eastAsia="Times New Roman" w:hAnsi="Tw Cen MT"/>
              <w:i/>
              <w:iCs/>
              <w:sz w:val="24"/>
              <w:szCs w:val="24"/>
            </w:rPr>
            <w:t xml:space="preserve"> LPPM Universitas </w:t>
          </w:r>
          <w:proofErr w:type="spellStart"/>
          <w:r w:rsidRPr="00FD2EE9">
            <w:rPr>
              <w:rFonts w:ascii="Tw Cen MT" w:eastAsia="Times New Roman" w:hAnsi="Tw Cen MT"/>
              <w:i/>
              <w:iCs/>
              <w:sz w:val="24"/>
              <w:szCs w:val="24"/>
            </w:rPr>
            <w:t>Asahan</w:t>
          </w:r>
          <w:proofErr w:type="spellEnd"/>
          <w:r w:rsidRPr="00FD2EE9">
            <w:rPr>
              <w:rFonts w:ascii="Tw Cen MT" w:eastAsia="Times New Roman" w:hAnsi="Tw Cen MT"/>
              <w:sz w:val="24"/>
              <w:szCs w:val="24"/>
            </w:rPr>
            <w:t>, vol. volume 7 (, 2021.</w:t>
          </w:r>
        </w:p>
        <w:p w14:paraId="0A4047C7" w14:textId="77777777" w:rsidR="00FD2EE9" w:rsidRPr="00FD2EE9" w:rsidRDefault="00FD2EE9">
          <w:pPr>
            <w:autoSpaceDE w:val="0"/>
            <w:autoSpaceDN w:val="0"/>
            <w:ind w:hanging="640"/>
            <w:divId w:val="1708944159"/>
            <w:rPr>
              <w:rFonts w:ascii="Tw Cen MT" w:eastAsia="Times New Roman" w:hAnsi="Tw Cen MT"/>
              <w:sz w:val="24"/>
              <w:szCs w:val="24"/>
            </w:rPr>
          </w:pPr>
          <w:r w:rsidRPr="00FD2EE9">
            <w:rPr>
              <w:rFonts w:ascii="Tw Cen MT" w:eastAsia="Times New Roman" w:hAnsi="Tw Cen MT"/>
              <w:sz w:val="24"/>
              <w:szCs w:val="24"/>
            </w:rPr>
            <w:t>[17]</w:t>
          </w:r>
          <w:r w:rsidRPr="00FD2EE9">
            <w:rPr>
              <w:rFonts w:ascii="Tw Cen MT" w:eastAsia="Times New Roman" w:hAnsi="Tw Cen MT"/>
              <w:sz w:val="24"/>
              <w:szCs w:val="24"/>
            </w:rPr>
            <w:tab/>
            <w:t xml:space="preserve">&amp; Lubis, B., Hanim, L., Br </w:t>
          </w:r>
          <w:proofErr w:type="spellStart"/>
          <w:r w:rsidRPr="00FD2EE9">
            <w:rPr>
              <w:rFonts w:ascii="Tw Cen MT" w:eastAsia="Times New Roman" w:hAnsi="Tw Cen MT"/>
              <w:sz w:val="24"/>
              <w:szCs w:val="24"/>
            </w:rPr>
            <w:t>Bangun</w:t>
          </w:r>
          <w:proofErr w:type="spellEnd"/>
          <w:r w:rsidRPr="00FD2EE9">
            <w:rPr>
              <w:rFonts w:ascii="Tw Cen MT" w:eastAsia="Times New Roman" w:hAnsi="Tw Cen MT"/>
              <w:sz w:val="24"/>
              <w:szCs w:val="24"/>
            </w:rPr>
            <w:t xml:space="preserve">, S. and R. </w:t>
          </w:r>
          <w:proofErr w:type="spellStart"/>
          <w:r w:rsidRPr="00FD2EE9">
            <w:rPr>
              <w:rFonts w:ascii="Tw Cen MT" w:eastAsia="Times New Roman" w:hAnsi="Tw Cen MT"/>
              <w:sz w:val="24"/>
              <w:szCs w:val="24"/>
            </w:rPr>
            <w:t>Ajartha</w:t>
          </w:r>
          <w:proofErr w:type="spellEnd"/>
          <w:r w:rsidRPr="00FD2EE9">
            <w:rPr>
              <w:rFonts w:ascii="Tw Cen MT" w:eastAsia="Times New Roman" w:hAnsi="Tw Cen MT"/>
              <w:sz w:val="24"/>
              <w:szCs w:val="24"/>
            </w:rPr>
            <w:t xml:space="preserve">, “Faktor-Faktor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Pada Ibu Hamil Trimester </w:t>
          </w:r>
          <w:proofErr w:type="spellStart"/>
          <w:r w:rsidRPr="00FD2EE9">
            <w:rPr>
              <w:rFonts w:ascii="Tw Cen MT" w:eastAsia="Times New Roman" w:hAnsi="Tw Cen MT"/>
              <w:sz w:val="24"/>
              <w:szCs w:val="24"/>
            </w:rPr>
            <w:t>Pertama</w:t>
          </w:r>
          <w:proofErr w:type="spellEnd"/>
          <w:r w:rsidRPr="00FD2EE9">
            <w:rPr>
              <w:rFonts w:ascii="Tw Cen MT" w:eastAsia="Times New Roman" w:hAnsi="Tw Cen MT"/>
              <w:sz w:val="24"/>
              <w:szCs w:val="24"/>
            </w:rPr>
            <w:t xml:space="preserve"> Di Wilayah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Tanjung </w:t>
          </w:r>
          <w:proofErr w:type="spellStart"/>
          <w:r w:rsidRPr="00FD2EE9">
            <w:rPr>
              <w:rFonts w:ascii="Tw Cen MT" w:eastAsia="Times New Roman" w:hAnsi="Tw Cen MT"/>
              <w:sz w:val="24"/>
              <w:szCs w:val="24"/>
            </w:rPr>
            <w:t>Pasir</w:t>
          </w:r>
          <w:proofErr w:type="spellEnd"/>
          <w:r w:rsidRPr="00FD2EE9">
            <w:rPr>
              <w:rFonts w:ascii="Tw Cen MT" w:eastAsia="Times New Roman" w:hAnsi="Tw Cen MT"/>
              <w:sz w:val="24"/>
              <w:szCs w:val="24"/>
            </w:rPr>
            <w:t xml:space="preserve"> 2020,”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Kesmas</w:t>
          </w:r>
          <w:proofErr w:type="spellEnd"/>
          <w:r w:rsidRPr="00FD2EE9">
            <w:rPr>
              <w:rFonts w:ascii="Tw Cen MT" w:eastAsia="Times New Roman" w:hAnsi="Tw Cen MT"/>
              <w:i/>
              <w:iCs/>
              <w:sz w:val="24"/>
              <w:szCs w:val="24"/>
            </w:rPr>
            <w:t xml:space="preserve"> Dan Gizi (JKG)</w:t>
          </w:r>
          <w:r w:rsidRPr="00FD2EE9">
            <w:rPr>
              <w:rFonts w:ascii="Tw Cen MT" w:eastAsia="Times New Roman" w:hAnsi="Tw Cen MT"/>
              <w:sz w:val="24"/>
              <w:szCs w:val="24"/>
            </w:rPr>
            <w:t>, vol. volume 3 (, pp. 123–130, 2021.</w:t>
          </w:r>
        </w:p>
        <w:p w14:paraId="5F0E545D" w14:textId="77777777" w:rsidR="00FD2EE9" w:rsidRPr="00FD2EE9" w:rsidRDefault="00FD2EE9">
          <w:pPr>
            <w:autoSpaceDE w:val="0"/>
            <w:autoSpaceDN w:val="0"/>
            <w:ind w:hanging="640"/>
            <w:divId w:val="2107262049"/>
            <w:rPr>
              <w:rFonts w:ascii="Tw Cen MT" w:eastAsia="Times New Roman" w:hAnsi="Tw Cen MT"/>
              <w:sz w:val="24"/>
              <w:szCs w:val="24"/>
            </w:rPr>
          </w:pPr>
          <w:r w:rsidRPr="00FD2EE9">
            <w:rPr>
              <w:rFonts w:ascii="Tw Cen MT" w:eastAsia="Times New Roman" w:hAnsi="Tw Cen MT"/>
              <w:sz w:val="24"/>
              <w:szCs w:val="24"/>
            </w:rPr>
            <w:t>[18]</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Fitriyani</w:t>
          </w:r>
          <w:proofErr w:type="spellEnd"/>
          <w:r w:rsidRPr="00FD2EE9">
            <w:rPr>
              <w:rFonts w:ascii="Tw Cen MT" w:eastAsia="Times New Roman" w:hAnsi="Tw Cen MT"/>
              <w:sz w:val="24"/>
              <w:szCs w:val="24"/>
            </w:rPr>
            <w:t xml:space="preserve"> A, “Literature </w:t>
          </w:r>
          <w:proofErr w:type="gramStart"/>
          <w:r w:rsidRPr="00FD2EE9">
            <w:rPr>
              <w:rFonts w:ascii="Tw Cen MT" w:eastAsia="Times New Roman" w:hAnsi="Tw Cen MT"/>
              <w:sz w:val="24"/>
              <w:szCs w:val="24"/>
            </w:rPr>
            <w:t>Review</w:t>
          </w:r>
          <w:r w:rsidRPr="00FD2EE9">
            <w:rPr>
              <w:rFonts w:ascii="Arial" w:eastAsia="Times New Roman" w:hAnsi="Arial" w:cs="Arial"/>
              <w:sz w:val="24"/>
              <w:szCs w:val="24"/>
            </w:rPr>
            <w:t> </w:t>
          </w:r>
          <w:r w:rsidRPr="00FD2EE9">
            <w:rPr>
              <w:rFonts w:ascii="Tw Cen MT" w:eastAsia="Times New Roman" w:hAnsi="Tw Cen MT"/>
              <w:sz w:val="24"/>
              <w:szCs w:val="24"/>
            </w:rPr>
            <w:t>:</w:t>
          </w:r>
          <w:proofErr w:type="gramEnd"/>
          <w:r w:rsidRPr="00FD2EE9">
            <w:rPr>
              <w:rFonts w:ascii="Tw Cen MT" w:eastAsia="Times New Roman" w:hAnsi="Tw Cen MT"/>
              <w:sz w:val="24"/>
              <w:szCs w:val="24"/>
            </w:rPr>
            <w:t xml:space="preserve"> Gambaran </w:t>
          </w:r>
          <w:proofErr w:type="spellStart"/>
          <w:r w:rsidRPr="00FD2EE9">
            <w:rPr>
              <w:rFonts w:ascii="Tw Cen MT" w:eastAsia="Times New Roman" w:hAnsi="Tw Cen MT"/>
              <w:sz w:val="24"/>
              <w:szCs w:val="24"/>
            </w:rPr>
            <w:t>Karakteristik</w:t>
          </w:r>
          <w:proofErr w:type="spellEnd"/>
          <w:r w:rsidRPr="00FD2EE9">
            <w:rPr>
              <w:rFonts w:ascii="Tw Cen MT" w:eastAsia="Times New Roman" w:hAnsi="Tw Cen MT"/>
              <w:sz w:val="24"/>
              <w:szCs w:val="24"/>
            </w:rPr>
            <w:t xml:space="preserve"> Ibu Hamil Trimester I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Emesis Gravidarum,</w:t>
          </w:r>
          <w:r w:rsidRPr="00FD2EE9">
            <w:rPr>
              <w:rFonts w:ascii="Tw Cen MT" w:eastAsia="Times New Roman" w:hAnsi="Tw Cen MT" w:cs="Tw Cen MT"/>
              <w:sz w:val="24"/>
              <w:szCs w:val="24"/>
            </w:rPr>
            <w:t>”</w:t>
          </w:r>
          <w:r w:rsidRPr="00FD2EE9">
            <w:rPr>
              <w:rFonts w:ascii="Tw Cen MT" w:eastAsia="Times New Roman" w:hAnsi="Tw Cen MT"/>
              <w:sz w:val="24"/>
              <w:szCs w:val="24"/>
            </w:rPr>
            <w:t xml:space="preserve"> Yogyakarta: Program Studi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Program Sarjana </w:t>
          </w:r>
          <w:proofErr w:type="spellStart"/>
          <w:r w:rsidRPr="00FD2EE9">
            <w:rPr>
              <w:rFonts w:ascii="Tw Cen MT" w:eastAsia="Times New Roman" w:hAnsi="Tw Cen MT"/>
              <w:sz w:val="24"/>
              <w:szCs w:val="24"/>
            </w:rPr>
            <w:t>Terapan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Fakultas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Ilmu</w:t>
          </w:r>
          <w:proofErr w:type="spellEnd"/>
          <w:r w:rsidRPr="00FD2EE9">
            <w:rPr>
              <w:rFonts w:ascii="Tw Cen MT" w:eastAsia="Times New Roman" w:hAnsi="Tw Cen MT"/>
              <w:sz w:val="24"/>
              <w:szCs w:val="24"/>
            </w:rPr>
            <w:t xml:space="preserve"> Kesehatan Universitas </w:t>
          </w:r>
          <w:r w:rsidRPr="00FD2EE9">
            <w:rPr>
              <w:rFonts w:ascii="Tw Cen MT" w:eastAsia="Times New Roman" w:hAnsi="Tw Cen MT" w:cs="Tw Cen MT"/>
              <w:sz w:val="24"/>
              <w:szCs w:val="24"/>
            </w:rPr>
            <w:t>‘</w:t>
          </w:r>
          <w:proofErr w:type="spellStart"/>
          <w:r w:rsidRPr="00FD2EE9">
            <w:rPr>
              <w:rFonts w:ascii="Tw Cen MT" w:eastAsia="Times New Roman" w:hAnsi="Tw Cen MT"/>
              <w:sz w:val="24"/>
              <w:szCs w:val="24"/>
            </w:rPr>
            <w:t>Aisyiyah</w:t>
          </w:r>
          <w:proofErr w:type="spellEnd"/>
          <w:r w:rsidRPr="00FD2EE9">
            <w:rPr>
              <w:rFonts w:ascii="Tw Cen MT" w:eastAsia="Times New Roman" w:hAnsi="Tw Cen MT"/>
              <w:sz w:val="24"/>
              <w:szCs w:val="24"/>
            </w:rPr>
            <w:t xml:space="preserve"> Yogyakarta, 2020.</w:t>
          </w:r>
        </w:p>
        <w:p w14:paraId="43C76108" w14:textId="77777777" w:rsidR="00FD2EE9" w:rsidRPr="00FD2EE9" w:rsidRDefault="00FD2EE9">
          <w:pPr>
            <w:autoSpaceDE w:val="0"/>
            <w:autoSpaceDN w:val="0"/>
            <w:ind w:hanging="640"/>
            <w:divId w:val="513148852"/>
            <w:rPr>
              <w:rFonts w:ascii="Tw Cen MT" w:eastAsia="Times New Roman" w:hAnsi="Tw Cen MT"/>
              <w:sz w:val="24"/>
              <w:szCs w:val="24"/>
            </w:rPr>
          </w:pPr>
          <w:r w:rsidRPr="00FD2EE9">
            <w:rPr>
              <w:rFonts w:ascii="Tw Cen MT" w:eastAsia="Times New Roman" w:hAnsi="Tw Cen MT"/>
              <w:sz w:val="24"/>
              <w:szCs w:val="24"/>
            </w:rPr>
            <w:t>[19]</w:t>
          </w:r>
          <w:r w:rsidRPr="00FD2EE9">
            <w:rPr>
              <w:rFonts w:ascii="Tw Cen MT" w:eastAsia="Times New Roman" w:hAnsi="Tw Cen MT"/>
              <w:sz w:val="24"/>
              <w:szCs w:val="24"/>
            </w:rPr>
            <w:tab/>
            <w:t xml:space="preserve">I. </w:t>
          </w:r>
          <w:proofErr w:type="spellStart"/>
          <w:r w:rsidRPr="00FD2EE9">
            <w:rPr>
              <w:rFonts w:ascii="Tw Cen MT" w:eastAsia="Times New Roman" w:hAnsi="Tw Cen MT"/>
              <w:sz w:val="24"/>
              <w:szCs w:val="24"/>
            </w:rPr>
            <w:t>Puspitasari</w:t>
          </w:r>
          <w:proofErr w:type="spellEnd"/>
          <w:r w:rsidRPr="00FD2EE9">
            <w:rPr>
              <w:rFonts w:ascii="Tw Cen MT" w:eastAsia="Times New Roman" w:hAnsi="Tw Cen MT"/>
              <w:sz w:val="24"/>
              <w:szCs w:val="24"/>
            </w:rPr>
            <w:t xml:space="preserve"> and I. </w:t>
          </w:r>
          <w:proofErr w:type="spellStart"/>
          <w:r w:rsidRPr="00FD2EE9">
            <w:rPr>
              <w:rFonts w:ascii="Tw Cen MT" w:eastAsia="Times New Roman" w:hAnsi="Tw Cen MT"/>
              <w:sz w:val="24"/>
              <w:szCs w:val="24"/>
            </w:rPr>
            <w:t>Indrianingrum</w:t>
          </w:r>
          <w:proofErr w:type="spellEnd"/>
          <w:r w:rsidRPr="00FD2EE9">
            <w:rPr>
              <w:rFonts w:ascii="Tw Cen MT" w:eastAsia="Times New Roman" w:hAnsi="Tw Cen MT"/>
              <w:sz w:val="24"/>
              <w:szCs w:val="24"/>
            </w:rPr>
            <w:t>, “KARAKTERISTIK IBU HAMIL YANG MENGALAMI HIPEREMESIS GARVIDARUM DI WILAYAH KERJA PUSKESMAS PURWOSARI KUDUS,” 2021.</w:t>
          </w:r>
        </w:p>
        <w:p w14:paraId="52E2434D" w14:textId="77777777" w:rsidR="00FD2EE9" w:rsidRPr="00FD2EE9" w:rsidRDefault="00FD2EE9">
          <w:pPr>
            <w:autoSpaceDE w:val="0"/>
            <w:autoSpaceDN w:val="0"/>
            <w:ind w:hanging="640"/>
            <w:divId w:val="1427068993"/>
            <w:rPr>
              <w:rFonts w:ascii="Tw Cen MT" w:eastAsia="Times New Roman" w:hAnsi="Tw Cen MT"/>
              <w:sz w:val="24"/>
              <w:szCs w:val="24"/>
            </w:rPr>
          </w:pPr>
          <w:r w:rsidRPr="00FD2EE9">
            <w:rPr>
              <w:rFonts w:ascii="Tw Cen MT" w:eastAsia="Times New Roman" w:hAnsi="Tw Cen MT"/>
              <w:sz w:val="24"/>
              <w:szCs w:val="24"/>
            </w:rPr>
            <w:t>[20]</w:t>
          </w:r>
          <w:r w:rsidRPr="00FD2EE9">
            <w:rPr>
              <w:rFonts w:ascii="Tw Cen MT" w:eastAsia="Times New Roman" w:hAnsi="Tw Cen MT"/>
              <w:sz w:val="24"/>
              <w:szCs w:val="24"/>
            </w:rPr>
            <w:tab/>
            <w:t xml:space="preserve">T. </w:t>
          </w:r>
          <w:proofErr w:type="spellStart"/>
          <w:r w:rsidRPr="00FD2EE9">
            <w:rPr>
              <w:rFonts w:ascii="Tw Cen MT" w:eastAsia="Times New Roman" w:hAnsi="Tw Cen MT"/>
              <w:sz w:val="24"/>
              <w:szCs w:val="24"/>
            </w:rPr>
            <w:t>Arisdiani</w:t>
          </w:r>
          <w:proofErr w:type="spellEnd"/>
          <w:r w:rsidRPr="00FD2EE9">
            <w:rPr>
              <w:rFonts w:ascii="Tw Cen MT" w:eastAsia="Times New Roman" w:hAnsi="Tw Cen MT"/>
              <w:sz w:val="24"/>
              <w:szCs w:val="24"/>
            </w:rPr>
            <w:t xml:space="preserve"> and D. Y. </w:t>
          </w:r>
          <w:proofErr w:type="spellStart"/>
          <w:r w:rsidRPr="00FD2EE9">
            <w:rPr>
              <w:rFonts w:ascii="Tw Cen MT" w:eastAsia="Times New Roman" w:hAnsi="Tw Cen MT"/>
              <w:sz w:val="24"/>
              <w:szCs w:val="24"/>
            </w:rPr>
            <w:t>Hastuti</w:t>
          </w:r>
          <w:proofErr w:type="spellEnd"/>
          <w:r w:rsidRPr="00FD2EE9">
            <w:rPr>
              <w:rFonts w:ascii="Tw Cen MT" w:eastAsia="Times New Roman" w:hAnsi="Tw Cen MT"/>
              <w:sz w:val="24"/>
              <w:szCs w:val="24"/>
            </w:rPr>
            <w:t xml:space="preserve">, “Tingkat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pada Ibu Hamil Trimester I di </w:t>
          </w:r>
          <w:proofErr w:type="spellStart"/>
          <w:r w:rsidRPr="00FD2EE9">
            <w:rPr>
              <w:rFonts w:ascii="Tw Cen MT" w:eastAsia="Times New Roman" w:hAnsi="Tw Cen MT"/>
              <w:sz w:val="24"/>
              <w:szCs w:val="24"/>
            </w:rPr>
            <w:t>Kabupaten</w:t>
          </w:r>
          <w:proofErr w:type="spellEnd"/>
          <w:r w:rsidRPr="00FD2EE9">
            <w:rPr>
              <w:rFonts w:ascii="Tw Cen MT" w:eastAsia="Times New Roman" w:hAnsi="Tw Cen MT"/>
              <w:sz w:val="24"/>
              <w:szCs w:val="24"/>
            </w:rPr>
            <w:t xml:space="preserve"> Kendal,” 2020. [Online]. Available: http://jurnal.poltekkesmamuju.ac.id/index.php/b</w:t>
          </w:r>
        </w:p>
        <w:p w14:paraId="24D609B4" w14:textId="4D3CC12E" w:rsidR="006A1320" w:rsidRPr="00FD2EE9" w:rsidRDefault="00FD2EE9">
          <w:pPr>
            <w:rPr>
              <w:rFonts w:ascii="Tw Cen MT" w:hAnsi="Tw Cen MT"/>
              <w:sz w:val="24"/>
              <w:szCs w:val="24"/>
            </w:rPr>
          </w:pPr>
          <w:r w:rsidRPr="00FD2EE9">
            <w:rPr>
              <w:rFonts w:ascii="Tw Cen MT" w:eastAsia="Times New Roman" w:hAnsi="Tw Cen MT"/>
              <w:sz w:val="24"/>
              <w:szCs w:val="24"/>
            </w:rPr>
            <w:t> </w:t>
          </w:r>
        </w:p>
      </w:sdtContent>
    </w:sdt>
    <w:p w14:paraId="423EF623" w14:textId="77777777" w:rsidR="006A1320" w:rsidRDefault="006A1320"/>
    <w:sectPr w:rsidR="006A1320" w:rsidSect="000E584E">
      <w:headerReference w:type="default" r:id="rId11"/>
      <w:footerReference w:type="default" r:id="rId12"/>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A17EE" w14:textId="77777777" w:rsidR="00E93243" w:rsidRDefault="00E93243">
      <w:pPr>
        <w:spacing w:after="0" w:line="240" w:lineRule="auto"/>
      </w:pPr>
      <w:r>
        <w:separator/>
      </w:r>
    </w:p>
  </w:endnote>
  <w:endnote w:type="continuationSeparator" w:id="0">
    <w:p w14:paraId="050B289F" w14:textId="77777777" w:rsidR="00E93243" w:rsidRDefault="00E9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328E" w14:textId="77777777" w:rsidR="006A1320" w:rsidRPr="00F60E22" w:rsidRDefault="006A1320" w:rsidP="000E584E">
    <w:pPr>
      <w:pStyle w:val="Footer"/>
      <w:rPr>
        <w:rFonts w:ascii="Tw Cen MT" w:hAnsi="Tw Cen MT"/>
        <w:color w:val="000000"/>
        <w:szCs w:val="24"/>
      </w:rPr>
    </w:pPr>
    <w:r>
      <w:rPr>
        <w:noProof/>
      </w:rPr>
      <mc:AlternateContent>
        <mc:Choice Requires="wps">
          <w:drawing>
            <wp:anchor distT="4294967294" distB="4294967294" distL="114300" distR="114300" simplePos="0" relativeHeight="251661312" behindDoc="0" locked="0" layoutInCell="1" allowOverlap="1" wp14:anchorId="43C15FAB" wp14:editId="6C7FF205">
              <wp:simplePos x="0" y="0"/>
              <wp:positionH relativeFrom="column">
                <wp:posOffset>-8890</wp:posOffset>
              </wp:positionH>
              <wp:positionV relativeFrom="paragraph">
                <wp:posOffset>-14606</wp:posOffset>
              </wp:positionV>
              <wp:extent cx="5956935" cy="0"/>
              <wp:effectExtent l="0" t="19050" r="5715" b="0"/>
              <wp:wrapNone/>
              <wp:docPr id="17132835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5693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B358E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" strokecolor="windowText" strokeweight="2.25pt">
              <v:stroke joinstyle="miter"/>
            </v:line>
          </w:pict>
        </mc:Fallback>
      </mc:AlternateContent>
    </w:r>
  </w:p>
  <w:p w14:paraId="31186726" w14:textId="77777777" w:rsidR="006A1320" w:rsidRDefault="006A1320" w:rsidP="000E584E">
    <w:pPr>
      <w:pStyle w:val="Footer"/>
      <w:jc w:val="right"/>
    </w:pPr>
    <w:r w:rsidRPr="00F60E22">
      <w:rPr>
        <w:rFonts w:ascii="Tw Cen MT" w:hAnsi="Tw Cen MT"/>
        <w:noProof/>
        <w:color w:val="00000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p w14:paraId="1039F67F" w14:textId="77777777" w:rsidR="006A1320" w:rsidRDefault="006A132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BE74" w14:textId="131A83A6" w:rsidR="000E584E" w:rsidRPr="00F60E22" w:rsidRDefault="00201090" w:rsidP="000E584E">
    <w:pPr>
      <w:pStyle w:val="Footer"/>
      <w:rPr>
        <w:rFonts w:ascii="Tw Cen MT" w:hAnsi="Tw Cen MT"/>
        <w:color w:val="000000"/>
        <w:szCs w:val="24"/>
      </w:rPr>
    </w:pPr>
    <w:r>
      <w:rPr>
        <w:noProof/>
      </w:rPr>
      <mc:AlternateContent>
        <mc:Choice Requires="wps">
          <w:drawing>
            <wp:anchor distT="4294967294" distB="4294967294" distL="114300" distR="114300" simplePos="0" relativeHeight="251658240" behindDoc="0" locked="0" layoutInCell="1" allowOverlap="1" wp14:anchorId="2590B574" wp14:editId="7E9772C2">
              <wp:simplePos x="0" y="0"/>
              <wp:positionH relativeFrom="column">
                <wp:posOffset>-8890</wp:posOffset>
              </wp:positionH>
              <wp:positionV relativeFrom="paragraph">
                <wp:posOffset>-14606</wp:posOffset>
              </wp:positionV>
              <wp:extent cx="5956935" cy="0"/>
              <wp:effectExtent l="0" t="19050" r="5715" b="0"/>
              <wp:wrapNone/>
              <wp:docPr id="13148448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5693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A23DF3"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" strokecolor="windowText" strokeweight="2.25pt">
              <v:stroke joinstyle="miter"/>
            </v:line>
          </w:pict>
        </mc:Fallback>
      </mc:AlternateContent>
    </w:r>
  </w:p>
  <w:p w14:paraId="7E824785" w14:textId="77777777" w:rsidR="000E584E" w:rsidRDefault="000E584E" w:rsidP="000E584E">
    <w:pPr>
      <w:pStyle w:val="Footer"/>
      <w:jc w:val="right"/>
    </w:pPr>
    <w:r w:rsidRPr="00F60E22">
      <w:rPr>
        <w:rFonts w:ascii="Tw Cen MT" w:hAnsi="Tw Cen MT"/>
        <w:noProof/>
        <w:color w:val="00000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p w14:paraId="66FEC249" w14:textId="77777777" w:rsidR="000E584E" w:rsidRDefault="000E584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42D6C" w14:textId="77777777" w:rsidR="00E93243" w:rsidRDefault="00E93243">
      <w:pPr>
        <w:spacing w:after="0" w:line="240" w:lineRule="auto"/>
      </w:pPr>
      <w:r>
        <w:separator/>
      </w:r>
    </w:p>
  </w:footnote>
  <w:footnote w:type="continuationSeparator" w:id="0">
    <w:p w14:paraId="1B023406" w14:textId="77777777" w:rsidR="00E93243" w:rsidRDefault="00E9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006D" w14:textId="77777777" w:rsidR="006A1320" w:rsidRPr="00F60E22" w:rsidRDefault="006A1320" w:rsidP="000E584E">
    <w:pPr>
      <w:pStyle w:val="Header"/>
      <w:tabs>
        <w:tab w:val="clear" w:pos="4680"/>
        <w:tab w:val="clear" w:pos="9360"/>
      </w:tabs>
      <w:spacing w:after="120" w:line="276" w:lineRule="auto"/>
      <w:rPr>
        <w:b/>
        <w:bCs/>
        <w:color w:val="44546A"/>
        <w:sz w:val="28"/>
        <w:szCs w:val="28"/>
      </w:rPr>
    </w:pPr>
  </w:p>
  <w:p w14:paraId="20FA3EE0" w14:textId="77777777" w:rsidR="006A1320" w:rsidRDefault="006A1320" w:rsidP="000E584E">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4" distB="4294967294" distL="114300" distR="114300" simplePos="0" relativeHeight="251660288" behindDoc="0" locked="0" layoutInCell="1" allowOverlap="1" wp14:anchorId="3FFD31A5" wp14:editId="6F66546A">
              <wp:simplePos x="0" y="0"/>
              <wp:positionH relativeFrom="column">
                <wp:posOffset>0</wp:posOffset>
              </wp:positionH>
              <wp:positionV relativeFrom="paragraph">
                <wp:posOffset>213994</wp:posOffset>
              </wp:positionV>
              <wp:extent cx="5975985" cy="0"/>
              <wp:effectExtent l="0" t="0" r="0" b="0"/>
              <wp:wrapNone/>
              <wp:docPr id="105128786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18523854" id="_x0000_t32" coordsize="21600,21600" o:spt="32" o:oned="t" path="m,l21600,21600e" filled="f">
              <v:path arrowok="t" fillok="f" o:connecttype="none"/>
              <o:lock v:ext="edit" shapetype="t"/>
            </v:shapetype>
            <v:shape id="Straight Arrow Connector 3" o:spid="_x0000_s1026" type="#_x0000_t32" style="position:absolute;margin-left:0;margin-top:16.85pt;width:470.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" strokecolor="windowText" strokeweight="1.5pt">
              <v:stroke startarrowwidth="narrow" startarrowlength="short" endarrowwidth="narrow" endarrowlength="short"/>
            </v:shape>
          </w:pict>
        </mc:Fallback>
      </mc:AlternateContent>
    </w:r>
  </w:p>
  <w:p w14:paraId="3B4AD2B8" w14:textId="77777777" w:rsidR="006A1320" w:rsidRDefault="006A132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A284" w14:textId="77777777" w:rsidR="000E584E" w:rsidRPr="00F60E22" w:rsidRDefault="000E584E" w:rsidP="000E584E">
    <w:pPr>
      <w:pStyle w:val="Header"/>
      <w:tabs>
        <w:tab w:val="clear" w:pos="4680"/>
        <w:tab w:val="clear" w:pos="9360"/>
      </w:tabs>
      <w:spacing w:after="120" w:line="276" w:lineRule="auto"/>
      <w:rPr>
        <w:b/>
        <w:bCs/>
        <w:color w:val="44546A"/>
        <w:sz w:val="28"/>
        <w:szCs w:val="28"/>
      </w:rPr>
    </w:pPr>
  </w:p>
  <w:p w14:paraId="4F995847" w14:textId="16684C2C" w:rsidR="000E584E" w:rsidRDefault="00201090" w:rsidP="000E584E">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4" distB="4294967294" distL="114300" distR="114300" simplePos="0" relativeHeight="251657216" behindDoc="0" locked="0" layoutInCell="1" allowOverlap="1" wp14:anchorId="00966AED" wp14:editId="065217D0">
              <wp:simplePos x="0" y="0"/>
              <wp:positionH relativeFrom="column">
                <wp:posOffset>0</wp:posOffset>
              </wp:positionH>
              <wp:positionV relativeFrom="paragraph">
                <wp:posOffset>213994</wp:posOffset>
              </wp:positionV>
              <wp:extent cx="5975985" cy="0"/>
              <wp:effectExtent l="0" t="0" r="0" b="0"/>
              <wp:wrapNone/>
              <wp:docPr id="3522314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39C058AF" id="_x0000_t32" coordsize="21600,21600" o:spt="32" o:oned="t" path="m,l21600,21600e" filled="f">
              <v:path arrowok="t" fillok="f" o:connecttype="none"/>
              <o:lock v:ext="edit" shapetype="t"/>
            </v:shapetype>
            <v:shape id="Straight Arrow Connector 3" o:spid="_x0000_s1026" type="#_x0000_t32" style="position:absolute;margin-left:0;margin-top:16.85pt;width:470.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" strokecolor="windowText" strokeweight="1.5pt">
              <v:stroke startarrowwidth="narrow" startarrowlength="short" endarrowwidth="narrow" endarrowlength="short"/>
            </v:shape>
          </w:pict>
        </mc:Fallback>
      </mc:AlternateContent>
    </w:r>
  </w:p>
  <w:p w14:paraId="48DC69B8" w14:textId="77777777" w:rsidR="000E584E" w:rsidRDefault="000E584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7586852">
    <w:abstractNumId w:val="0"/>
  </w:num>
  <w:num w:numId="2" w16cid:durableId="214126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7E"/>
    <w:rsid w:val="00002E43"/>
    <w:rsid w:val="000046AD"/>
    <w:rsid w:val="000405C7"/>
    <w:rsid w:val="0004405C"/>
    <w:rsid w:val="00061BDE"/>
    <w:rsid w:val="000E584E"/>
    <w:rsid w:val="00100952"/>
    <w:rsid w:val="001051B4"/>
    <w:rsid w:val="001229A8"/>
    <w:rsid w:val="0015665B"/>
    <w:rsid w:val="00182E45"/>
    <w:rsid w:val="001A09BE"/>
    <w:rsid w:val="001E656E"/>
    <w:rsid w:val="00201090"/>
    <w:rsid w:val="002244D2"/>
    <w:rsid w:val="0023161C"/>
    <w:rsid w:val="00236142"/>
    <w:rsid w:val="002618B7"/>
    <w:rsid w:val="00275AC4"/>
    <w:rsid w:val="00295CE4"/>
    <w:rsid w:val="002A5D07"/>
    <w:rsid w:val="002B0E7E"/>
    <w:rsid w:val="002D09A8"/>
    <w:rsid w:val="002D26C7"/>
    <w:rsid w:val="002F34DA"/>
    <w:rsid w:val="00310A69"/>
    <w:rsid w:val="00336F29"/>
    <w:rsid w:val="003B3044"/>
    <w:rsid w:val="003D293C"/>
    <w:rsid w:val="003D625B"/>
    <w:rsid w:val="003E4CE4"/>
    <w:rsid w:val="004343D1"/>
    <w:rsid w:val="00476C95"/>
    <w:rsid w:val="004900D5"/>
    <w:rsid w:val="0049314E"/>
    <w:rsid w:val="004D5A07"/>
    <w:rsid w:val="004E017B"/>
    <w:rsid w:val="00523194"/>
    <w:rsid w:val="005232B3"/>
    <w:rsid w:val="0056552F"/>
    <w:rsid w:val="0056561A"/>
    <w:rsid w:val="005A1616"/>
    <w:rsid w:val="005A56DE"/>
    <w:rsid w:val="005D74B9"/>
    <w:rsid w:val="0069388A"/>
    <w:rsid w:val="006A1320"/>
    <w:rsid w:val="006B599C"/>
    <w:rsid w:val="006C2EBF"/>
    <w:rsid w:val="006E14C1"/>
    <w:rsid w:val="006F2DB3"/>
    <w:rsid w:val="007255FB"/>
    <w:rsid w:val="00763594"/>
    <w:rsid w:val="007969F6"/>
    <w:rsid w:val="007B2605"/>
    <w:rsid w:val="007C0DFA"/>
    <w:rsid w:val="00800336"/>
    <w:rsid w:val="00802EA4"/>
    <w:rsid w:val="00831422"/>
    <w:rsid w:val="008B4D9E"/>
    <w:rsid w:val="00915117"/>
    <w:rsid w:val="00982CCE"/>
    <w:rsid w:val="009B08CF"/>
    <w:rsid w:val="009B358F"/>
    <w:rsid w:val="00A37D99"/>
    <w:rsid w:val="00A81773"/>
    <w:rsid w:val="00A86D67"/>
    <w:rsid w:val="00AA4F39"/>
    <w:rsid w:val="00AC0254"/>
    <w:rsid w:val="00AC717E"/>
    <w:rsid w:val="00AE313A"/>
    <w:rsid w:val="00AF4CB9"/>
    <w:rsid w:val="00B01CCC"/>
    <w:rsid w:val="00B0701A"/>
    <w:rsid w:val="00B44A5C"/>
    <w:rsid w:val="00B5407F"/>
    <w:rsid w:val="00B903C0"/>
    <w:rsid w:val="00C44A15"/>
    <w:rsid w:val="00C527E8"/>
    <w:rsid w:val="00C723B5"/>
    <w:rsid w:val="00C836DD"/>
    <w:rsid w:val="00CE03EE"/>
    <w:rsid w:val="00D3443C"/>
    <w:rsid w:val="00D70E3D"/>
    <w:rsid w:val="00D9165A"/>
    <w:rsid w:val="00DB0161"/>
    <w:rsid w:val="00DB3CDE"/>
    <w:rsid w:val="00DE19C9"/>
    <w:rsid w:val="00E02ECC"/>
    <w:rsid w:val="00E13D5A"/>
    <w:rsid w:val="00E144F4"/>
    <w:rsid w:val="00E327BF"/>
    <w:rsid w:val="00E56DD7"/>
    <w:rsid w:val="00E633E6"/>
    <w:rsid w:val="00E93243"/>
    <w:rsid w:val="00EF1EE9"/>
    <w:rsid w:val="00F4302A"/>
    <w:rsid w:val="00F52B26"/>
    <w:rsid w:val="00F60E22"/>
    <w:rsid w:val="00FD25D8"/>
    <w:rsid w:val="00FD2EE9"/>
    <w:rsid w:val="00FF7C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FC426"/>
  <w15:chartTrackingRefBased/>
  <w15:docId w15:val="{1017FD61-8561-4732-BBEB-4FF43384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22"/>
    <w:pPr>
      <w:spacing w:after="20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E22"/>
    <w:pPr>
      <w:tabs>
        <w:tab w:val="center" w:pos="4680"/>
        <w:tab w:val="right" w:pos="9360"/>
      </w:tabs>
      <w:spacing w:after="0" w:line="240" w:lineRule="auto"/>
    </w:pPr>
  </w:style>
  <w:style w:type="character" w:customStyle="1" w:styleId="HeaderChar">
    <w:name w:val="Header Char"/>
    <w:link w:val="Header"/>
    <w:uiPriority w:val="99"/>
    <w:rsid w:val="00F60E22"/>
    <w:rPr>
      <w:rFonts w:ascii="Calibri" w:eastAsia="Times New Roman" w:hAnsi="Calibri" w:cs="Calibri"/>
      <w:sz w:val="21"/>
      <w:szCs w:val="21"/>
      <w:lang w:val="en-US"/>
    </w:rPr>
  </w:style>
  <w:style w:type="paragraph" w:styleId="Footer">
    <w:name w:val="footer"/>
    <w:basedOn w:val="Normal"/>
    <w:link w:val="FooterChar"/>
    <w:uiPriority w:val="99"/>
    <w:unhideWhenUsed/>
    <w:rsid w:val="00F60E22"/>
    <w:pPr>
      <w:tabs>
        <w:tab w:val="center" w:pos="4680"/>
        <w:tab w:val="right" w:pos="9360"/>
      </w:tabs>
      <w:spacing w:after="0" w:line="240" w:lineRule="auto"/>
    </w:pPr>
  </w:style>
  <w:style w:type="character" w:customStyle="1" w:styleId="FooterChar">
    <w:name w:val="Footer Char"/>
    <w:link w:val="Footer"/>
    <w:uiPriority w:val="99"/>
    <w:rsid w:val="00F60E22"/>
    <w:rPr>
      <w:rFonts w:ascii="Calibri" w:eastAsia="Times New Roman" w:hAnsi="Calibri" w:cs="Calibri"/>
      <w:sz w:val="21"/>
      <w:szCs w:val="21"/>
      <w:lang w:val="en-US"/>
    </w:rPr>
  </w:style>
  <w:style w:type="paragraph" w:styleId="Subtitle">
    <w:name w:val="Subtitle"/>
    <w:basedOn w:val="Normal"/>
    <w:next w:val="Normal"/>
    <w:link w:val="SubtitleChar"/>
    <w:qFormat/>
    <w:rsid w:val="00F60E22"/>
    <w:pPr>
      <w:spacing w:line="240" w:lineRule="auto"/>
    </w:pPr>
    <w:rPr>
      <w:rFonts w:ascii="Cambria" w:eastAsia="Cambria" w:hAnsi="Cambria" w:cs="Cambria"/>
      <w:sz w:val="30"/>
      <w:szCs w:val="30"/>
    </w:rPr>
  </w:style>
  <w:style w:type="character" w:customStyle="1" w:styleId="SubtitleChar">
    <w:name w:val="Subtitle Char"/>
    <w:link w:val="Subtitle"/>
    <w:rsid w:val="00F60E22"/>
    <w:rPr>
      <w:rFonts w:ascii="Cambria" w:eastAsia="Cambria" w:hAnsi="Cambria" w:cs="Cambria"/>
      <w:sz w:val="30"/>
      <w:szCs w:val="30"/>
      <w:lang w:val="en-US"/>
    </w:rPr>
  </w:style>
  <w:style w:type="table" w:styleId="TableGrid">
    <w:name w:val="Table Grid"/>
    <w:basedOn w:val="TableNormal"/>
    <w:uiPriority w:val="39"/>
    <w:rsid w:val="0018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D26C7"/>
    <w:rPr>
      <w:sz w:val="16"/>
      <w:szCs w:val="16"/>
    </w:rPr>
  </w:style>
  <w:style w:type="paragraph" w:styleId="CommentText">
    <w:name w:val="annotation text"/>
    <w:basedOn w:val="Normal"/>
    <w:link w:val="CommentTextChar"/>
    <w:uiPriority w:val="99"/>
    <w:semiHidden/>
    <w:unhideWhenUsed/>
    <w:rsid w:val="002D26C7"/>
  </w:style>
  <w:style w:type="character" w:customStyle="1" w:styleId="CommentTextChar">
    <w:name w:val="Comment Text Char"/>
    <w:link w:val="CommentText"/>
    <w:uiPriority w:val="99"/>
    <w:semiHidden/>
    <w:rsid w:val="002D26C7"/>
    <w:rPr>
      <w:lang w:val="en-ID" w:eastAsia="en-ID"/>
    </w:rPr>
  </w:style>
  <w:style w:type="paragraph" w:styleId="CommentSubject">
    <w:name w:val="annotation subject"/>
    <w:basedOn w:val="CommentText"/>
    <w:next w:val="CommentText"/>
    <w:link w:val="CommentSubjectChar"/>
    <w:uiPriority w:val="99"/>
    <w:semiHidden/>
    <w:unhideWhenUsed/>
    <w:rsid w:val="002D26C7"/>
    <w:rPr>
      <w:b/>
      <w:bCs/>
    </w:rPr>
  </w:style>
  <w:style w:type="character" w:customStyle="1" w:styleId="CommentSubjectChar">
    <w:name w:val="Comment Subject Char"/>
    <w:link w:val="CommentSubject"/>
    <w:uiPriority w:val="99"/>
    <w:semiHidden/>
    <w:rsid w:val="002D26C7"/>
    <w:rPr>
      <w:b/>
      <w:bCs/>
      <w:lang w:val="en-ID" w:eastAsia="en-ID"/>
    </w:rPr>
  </w:style>
  <w:style w:type="character" w:styleId="PlaceholderText">
    <w:name w:val="Placeholder Text"/>
    <w:basedOn w:val="DefaultParagraphFont"/>
    <w:uiPriority w:val="99"/>
    <w:semiHidden/>
    <w:rsid w:val="006A1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2694">
      <w:bodyDiv w:val="1"/>
      <w:marLeft w:val="0"/>
      <w:marRight w:val="0"/>
      <w:marTop w:val="0"/>
      <w:marBottom w:val="0"/>
      <w:divBdr>
        <w:top w:val="none" w:sz="0" w:space="0" w:color="auto"/>
        <w:left w:val="none" w:sz="0" w:space="0" w:color="auto"/>
        <w:bottom w:val="none" w:sz="0" w:space="0" w:color="auto"/>
        <w:right w:val="none" w:sz="0" w:space="0" w:color="auto"/>
      </w:divBdr>
      <w:divsChild>
        <w:div w:id="1203514199">
          <w:marLeft w:val="640"/>
          <w:marRight w:val="0"/>
          <w:marTop w:val="0"/>
          <w:marBottom w:val="0"/>
          <w:divBdr>
            <w:top w:val="none" w:sz="0" w:space="0" w:color="auto"/>
            <w:left w:val="none" w:sz="0" w:space="0" w:color="auto"/>
            <w:bottom w:val="none" w:sz="0" w:space="0" w:color="auto"/>
            <w:right w:val="none" w:sz="0" w:space="0" w:color="auto"/>
          </w:divBdr>
        </w:div>
        <w:div w:id="163251959">
          <w:marLeft w:val="640"/>
          <w:marRight w:val="0"/>
          <w:marTop w:val="0"/>
          <w:marBottom w:val="0"/>
          <w:divBdr>
            <w:top w:val="none" w:sz="0" w:space="0" w:color="auto"/>
            <w:left w:val="none" w:sz="0" w:space="0" w:color="auto"/>
            <w:bottom w:val="none" w:sz="0" w:space="0" w:color="auto"/>
            <w:right w:val="none" w:sz="0" w:space="0" w:color="auto"/>
          </w:divBdr>
        </w:div>
        <w:div w:id="1317490953">
          <w:marLeft w:val="640"/>
          <w:marRight w:val="0"/>
          <w:marTop w:val="0"/>
          <w:marBottom w:val="0"/>
          <w:divBdr>
            <w:top w:val="none" w:sz="0" w:space="0" w:color="auto"/>
            <w:left w:val="none" w:sz="0" w:space="0" w:color="auto"/>
            <w:bottom w:val="none" w:sz="0" w:space="0" w:color="auto"/>
            <w:right w:val="none" w:sz="0" w:space="0" w:color="auto"/>
          </w:divBdr>
        </w:div>
        <w:div w:id="1530682937">
          <w:marLeft w:val="640"/>
          <w:marRight w:val="0"/>
          <w:marTop w:val="0"/>
          <w:marBottom w:val="0"/>
          <w:divBdr>
            <w:top w:val="none" w:sz="0" w:space="0" w:color="auto"/>
            <w:left w:val="none" w:sz="0" w:space="0" w:color="auto"/>
            <w:bottom w:val="none" w:sz="0" w:space="0" w:color="auto"/>
            <w:right w:val="none" w:sz="0" w:space="0" w:color="auto"/>
          </w:divBdr>
        </w:div>
        <w:div w:id="1692603419">
          <w:marLeft w:val="640"/>
          <w:marRight w:val="0"/>
          <w:marTop w:val="0"/>
          <w:marBottom w:val="0"/>
          <w:divBdr>
            <w:top w:val="none" w:sz="0" w:space="0" w:color="auto"/>
            <w:left w:val="none" w:sz="0" w:space="0" w:color="auto"/>
            <w:bottom w:val="none" w:sz="0" w:space="0" w:color="auto"/>
            <w:right w:val="none" w:sz="0" w:space="0" w:color="auto"/>
          </w:divBdr>
        </w:div>
        <w:div w:id="1549681196">
          <w:marLeft w:val="640"/>
          <w:marRight w:val="0"/>
          <w:marTop w:val="0"/>
          <w:marBottom w:val="0"/>
          <w:divBdr>
            <w:top w:val="none" w:sz="0" w:space="0" w:color="auto"/>
            <w:left w:val="none" w:sz="0" w:space="0" w:color="auto"/>
            <w:bottom w:val="none" w:sz="0" w:space="0" w:color="auto"/>
            <w:right w:val="none" w:sz="0" w:space="0" w:color="auto"/>
          </w:divBdr>
        </w:div>
        <w:div w:id="103691570">
          <w:marLeft w:val="640"/>
          <w:marRight w:val="0"/>
          <w:marTop w:val="0"/>
          <w:marBottom w:val="0"/>
          <w:divBdr>
            <w:top w:val="none" w:sz="0" w:space="0" w:color="auto"/>
            <w:left w:val="none" w:sz="0" w:space="0" w:color="auto"/>
            <w:bottom w:val="none" w:sz="0" w:space="0" w:color="auto"/>
            <w:right w:val="none" w:sz="0" w:space="0" w:color="auto"/>
          </w:divBdr>
        </w:div>
        <w:div w:id="605120224">
          <w:marLeft w:val="640"/>
          <w:marRight w:val="0"/>
          <w:marTop w:val="0"/>
          <w:marBottom w:val="0"/>
          <w:divBdr>
            <w:top w:val="none" w:sz="0" w:space="0" w:color="auto"/>
            <w:left w:val="none" w:sz="0" w:space="0" w:color="auto"/>
            <w:bottom w:val="none" w:sz="0" w:space="0" w:color="auto"/>
            <w:right w:val="none" w:sz="0" w:space="0" w:color="auto"/>
          </w:divBdr>
        </w:div>
        <w:div w:id="366565223">
          <w:marLeft w:val="640"/>
          <w:marRight w:val="0"/>
          <w:marTop w:val="0"/>
          <w:marBottom w:val="0"/>
          <w:divBdr>
            <w:top w:val="none" w:sz="0" w:space="0" w:color="auto"/>
            <w:left w:val="none" w:sz="0" w:space="0" w:color="auto"/>
            <w:bottom w:val="none" w:sz="0" w:space="0" w:color="auto"/>
            <w:right w:val="none" w:sz="0" w:space="0" w:color="auto"/>
          </w:divBdr>
        </w:div>
        <w:div w:id="1628588815">
          <w:marLeft w:val="640"/>
          <w:marRight w:val="0"/>
          <w:marTop w:val="0"/>
          <w:marBottom w:val="0"/>
          <w:divBdr>
            <w:top w:val="none" w:sz="0" w:space="0" w:color="auto"/>
            <w:left w:val="none" w:sz="0" w:space="0" w:color="auto"/>
            <w:bottom w:val="none" w:sz="0" w:space="0" w:color="auto"/>
            <w:right w:val="none" w:sz="0" w:space="0" w:color="auto"/>
          </w:divBdr>
        </w:div>
        <w:div w:id="2085448055">
          <w:marLeft w:val="640"/>
          <w:marRight w:val="0"/>
          <w:marTop w:val="0"/>
          <w:marBottom w:val="0"/>
          <w:divBdr>
            <w:top w:val="none" w:sz="0" w:space="0" w:color="auto"/>
            <w:left w:val="none" w:sz="0" w:space="0" w:color="auto"/>
            <w:bottom w:val="none" w:sz="0" w:space="0" w:color="auto"/>
            <w:right w:val="none" w:sz="0" w:space="0" w:color="auto"/>
          </w:divBdr>
        </w:div>
        <w:div w:id="105320350">
          <w:marLeft w:val="640"/>
          <w:marRight w:val="0"/>
          <w:marTop w:val="0"/>
          <w:marBottom w:val="0"/>
          <w:divBdr>
            <w:top w:val="none" w:sz="0" w:space="0" w:color="auto"/>
            <w:left w:val="none" w:sz="0" w:space="0" w:color="auto"/>
            <w:bottom w:val="none" w:sz="0" w:space="0" w:color="auto"/>
            <w:right w:val="none" w:sz="0" w:space="0" w:color="auto"/>
          </w:divBdr>
        </w:div>
        <w:div w:id="826287046">
          <w:marLeft w:val="640"/>
          <w:marRight w:val="0"/>
          <w:marTop w:val="0"/>
          <w:marBottom w:val="0"/>
          <w:divBdr>
            <w:top w:val="none" w:sz="0" w:space="0" w:color="auto"/>
            <w:left w:val="none" w:sz="0" w:space="0" w:color="auto"/>
            <w:bottom w:val="none" w:sz="0" w:space="0" w:color="auto"/>
            <w:right w:val="none" w:sz="0" w:space="0" w:color="auto"/>
          </w:divBdr>
        </w:div>
        <w:div w:id="350835439">
          <w:marLeft w:val="640"/>
          <w:marRight w:val="0"/>
          <w:marTop w:val="0"/>
          <w:marBottom w:val="0"/>
          <w:divBdr>
            <w:top w:val="none" w:sz="0" w:space="0" w:color="auto"/>
            <w:left w:val="none" w:sz="0" w:space="0" w:color="auto"/>
            <w:bottom w:val="none" w:sz="0" w:space="0" w:color="auto"/>
            <w:right w:val="none" w:sz="0" w:space="0" w:color="auto"/>
          </w:divBdr>
        </w:div>
        <w:div w:id="1075516992">
          <w:marLeft w:val="640"/>
          <w:marRight w:val="0"/>
          <w:marTop w:val="0"/>
          <w:marBottom w:val="0"/>
          <w:divBdr>
            <w:top w:val="none" w:sz="0" w:space="0" w:color="auto"/>
            <w:left w:val="none" w:sz="0" w:space="0" w:color="auto"/>
            <w:bottom w:val="none" w:sz="0" w:space="0" w:color="auto"/>
            <w:right w:val="none" w:sz="0" w:space="0" w:color="auto"/>
          </w:divBdr>
        </w:div>
        <w:div w:id="1292515248">
          <w:marLeft w:val="640"/>
          <w:marRight w:val="0"/>
          <w:marTop w:val="0"/>
          <w:marBottom w:val="0"/>
          <w:divBdr>
            <w:top w:val="none" w:sz="0" w:space="0" w:color="auto"/>
            <w:left w:val="none" w:sz="0" w:space="0" w:color="auto"/>
            <w:bottom w:val="none" w:sz="0" w:space="0" w:color="auto"/>
            <w:right w:val="none" w:sz="0" w:space="0" w:color="auto"/>
          </w:divBdr>
        </w:div>
        <w:div w:id="586036039">
          <w:marLeft w:val="640"/>
          <w:marRight w:val="0"/>
          <w:marTop w:val="0"/>
          <w:marBottom w:val="0"/>
          <w:divBdr>
            <w:top w:val="none" w:sz="0" w:space="0" w:color="auto"/>
            <w:left w:val="none" w:sz="0" w:space="0" w:color="auto"/>
            <w:bottom w:val="none" w:sz="0" w:space="0" w:color="auto"/>
            <w:right w:val="none" w:sz="0" w:space="0" w:color="auto"/>
          </w:divBdr>
        </w:div>
        <w:div w:id="1970209635">
          <w:marLeft w:val="640"/>
          <w:marRight w:val="0"/>
          <w:marTop w:val="0"/>
          <w:marBottom w:val="0"/>
          <w:divBdr>
            <w:top w:val="none" w:sz="0" w:space="0" w:color="auto"/>
            <w:left w:val="none" w:sz="0" w:space="0" w:color="auto"/>
            <w:bottom w:val="none" w:sz="0" w:space="0" w:color="auto"/>
            <w:right w:val="none" w:sz="0" w:space="0" w:color="auto"/>
          </w:divBdr>
        </w:div>
      </w:divsChild>
    </w:div>
    <w:div w:id="226302483">
      <w:bodyDiv w:val="1"/>
      <w:marLeft w:val="0"/>
      <w:marRight w:val="0"/>
      <w:marTop w:val="0"/>
      <w:marBottom w:val="0"/>
      <w:divBdr>
        <w:top w:val="none" w:sz="0" w:space="0" w:color="auto"/>
        <w:left w:val="none" w:sz="0" w:space="0" w:color="auto"/>
        <w:bottom w:val="none" w:sz="0" w:space="0" w:color="auto"/>
        <w:right w:val="none" w:sz="0" w:space="0" w:color="auto"/>
      </w:divBdr>
      <w:divsChild>
        <w:div w:id="1486895993">
          <w:marLeft w:val="640"/>
          <w:marRight w:val="0"/>
          <w:marTop w:val="0"/>
          <w:marBottom w:val="0"/>
          <w:divBdr>
            <w:top w:val="none" w:sz="0" w:space="0" w:color="auto"/>
            <w:left w:val="none" w:sz="0" w:space="0" w:color="auto"/>
            <w:bottom w:val="none" w:sz="0" w:space="0" w:color="auto"/>
            <w:right w:val="none" w:sz="0" w:space="0" w:color="auto"/>
          </w:divBdr>
        </w:div>
        <w:div w:id="2035842206">
          <w:marLeft w:val="640"/>
          <w:marRight w:val="0"/>
          <w:marTop w:val="0"/>
          <w:marBottom w:val="0"/>
          <w:divBdr>
            <w:top w:val="none" w:sz="0" w:space="0" w:color="auto"/>
            <w:left w:val="none" w:sz="0" w:space="0" w:color="auto"/>
            <w:bottom w:val="none" w:sz="0" w:space="0" w:color="auto"/>
            <w:right w:val="none" w:sz="0" w:space="0" w:color="auto"/>
          </w:divBdr>
        </w:div>
        <w:div w:id="850216993">
          <w:marLeft w:val="640"/>
          <w:marRight w:val="0"/>
          <w:marTop w:val="0"/>
          <w:marBottom w:val="0"/>
          <w:divBdr>
            <w:top w:val="none" w:sz="0" w:space="0" w:color="auto"/>
            <w:left w:val="none" w:sz="0" w:space="0" w:color="auto"/>
            <w:bottom w:val="none" w:sz="0" w:space="0" w:color="auto"/>
            <w:right w:val="none" w:sz="0" w:space="0" w:color="auto"/>
          </w:divBdr>
        </w:div>
        <w:div w:id="1111782038">
          <w:marLeft w:val="640"/>
          <w:marRight w:val="0"/>
          <w:marTop w:val="0"/>
          <w:marBottom w:val="0"/>
          <w:divBdr>
            <w:top w:val="none" w:sz="0" w:space="0" w:color="auto"/>
            <w:left w:val="none" w:sz="0" w:space="0" w:color="auto"/>
            <w:bottom w:val="none" w:sz="0" w:space="0" w:color="auto"/>
            <w:right w:val="none" w:sz="0" w:space="0" w:color="auto"/>
          </w:divBdr>
        </w:div>
        <w:div w:id="642974503">
          <w:marLeft w:val="640"/>
          <w:marRight w:val="0"/>
          <w:marTop w:val="0"/>
          <w:marBottom w:val="0"/>
          <w:divBdr>
            <w:top w:val="none" w:sz="0" w:space="0" w:color="auto"/>
            <w:left w:val="none" w:sz="0" w:space="0" w:color="auto"/>
            <w:bottom w:val="none" w:sz="0" w:space="0" w:color="auto"/>
            <w:right w:val="none" w:sz="0" w:space="0" w:color="auto"/>
          </w:divBdr>
        </w:div>
        <w:div w:id="1332027048">
          <w:marLeft w:val="640"/>
          <w:marRight w:val="0"/>
          <w:marTop w:val="0"/>
          <w:marBottom w:val="0"/>
          <w:divBdr>
            <w:top w:val="none" w:sz="0" w:space="0" w:color="auto"/>
            <w:left w:val="none" w:sz="0" w:space="0" w:color="auto"/>
            <w:bottom w:val="none" w:sz="0" w:space="0" w:color="auto"/>
            <w:right w:val="none" w:sz="0" w:space="0" w:color="auto"/>
          </w:divBdr>
        </w:div>
        <w:div w:id="153449434">
          <w:marLeft w:val="640"/>
          <w:marRight w:val="0"/>
          <w:marTop w:val="0"/>
          <w:marBottom w:val="0"/>
          <w:divBdr>
            <w:top w:val="none" w:sz="0" w:space="0" w:color="auto"/>
            <w:left w:val="none" w:sz="0" w:space="0" w:color="auto"/>
            <w:bottom w:val="none" w:sz="0" w:space="0" w:color="auto"/>
            <w:right w:val="none" w:sz="0" w:space="0" w:color="auto"/>
          </w:divBdr>
        </w:div>
        <w:div w:id="899096428">
          <w:marLeft w:val="640"/>
          <w:marRight w:val="0"/>
          <w:marTop w:val="0"/>
          <w:marBottom w:val="0"/>
          <w:divBdr>
            <w:top w:val="none" w:sz="0" w:space="0" w:color="auto"/>
            <w:left w:val="none" w:sz="0" w:space="0" w:color="auto"/>
            <w:bottom w:val="none" w:sz="0" w:space="0" w:color="auto"/>
            <w:right w:val="none" w:sz="0" w:space="0" w:color="auto"/>
          </w:divBdr>
        </w:div>
        <w:div w:id="1153377697">
          <w:marLeft w:val="640"/>
          <w:marRight w:val="0"/>
          <w:marTop w:val="0"/>
          <w:marBottom w:val="0"/>
          <w:divBdr>
            <w:top w:val="none" w:sz="0" w:space="0" w:color="auto"/>
            <w:left w:val="none" w:sz="0" w:space="0" w:color="auto"/>
            <w:bottom w:val="none" w:sz="0" w:space="0" w:color="auto"/>
            <w:right w:val="none" w:sz="0" w:space="0" w:color="auto"/>
          </w:divBdr>
        </w:div>
        <w:div w:id="1137332867">
          <w:marLeft w:val="640"/>
          <w:marRight w:val="0"/>
          <w:marTop w:val="0"/>
          <w:marBottom w:val="0"/>
          <w:divBdr>
            <w:top w:val="none" w:sz="0" w:space="0" w:color="auto"/>
            <w:left w:val="none" w:sz="0" w:space="0" w:color="auto"/>
            <w:bottom w:val="none" w:sz="0" w:space="0" w:color="auto"/>
            <w:right w:val="none" w:sz="0" w:space="0" w:color="auto"/>
          </w:divBdr>
        </w:div>
        <w:div w:id="252590522">
          <w:marLeft w:val="640"/>
          <w:marRight w:val="0"/>
          <w:marTop w:val="0"/>
          <w:marBottom w:val="0"/>
          <w:divBdr>
            <w:top w:val="none" w:sz="0" w:space="0" w:color="auto"/>
            <w:left w:val="none" w:sz="0" w:space="0" w:color="auto"/>
            <w:bottom w:val="none" w:sz="0" w:space="0" w:color="auto"/>
            <w:right w:val="none" w:sz="0" w:space="0" w:color="auto"/>
          </w:divBdr>
        </w:div>
        <w:div w:id="583422089">
          <w:marLeft w:val="640"/>
          <w:marRight w:val="0"/>
          <w:marTop w:val="0"/>
          <w:marBottom w:val="0"/>
          <w:divBdr>
            <w:top w:val="none" w:sz="0" w:space="0" w:color="auto"/>
            <w:left w:val="none" w:sz="0" w:space="0" w:color="auto"/>
            <w:bottom w:val="none" w:sz="0" w:space="0" w:color="auto"/>
            <w:right w:val="none" w:sz="0" w:space="0" w:color="auto"/>
          </w:divBdr>
        </w:div>
        <w:div w:id="102848150">
          <w:marLeft w:val="640"/>
          <w:marRight w:val="0"/>
          <w:marTop w:val="0"/>
          <w:marBottom w:val="0"/>
          <w:divBdr>
            <w:top w:val="none" w:sz="0" w:space="0" w:color="auto"/>
            <w:left w:val="none" w:sz="0" w:space="0" w:color="auto"/>
            <w:bottom w:val="none" w:sz="0" w:space="0" w:color="auto"/>
            <w:right w:val="none" w:sz="0" w:space="0" w:color="auto"/>
          </w:divBdr>
        </w:div>
        <w:div w:id="869413042">
          <w:marLeft w:val="640"/>
          <w:marRight w:val="0"/>
          <w:marTop w:val="0"/>
          <w:marBottom w:val="0"/>
          <w:divBdr>
            <w:top w:val="none" w:sz="0" w:space="0" w:color="auto"/>
            <w:left w:val="none" w:sz="0" w:space="0" w:color="auto"/>
            <w:bottom w:val="none" w:sz="0" w:space="0" w:color="auto"/>
            <w:right w:val="none" w:sz="0" w:space="0" w:color="auto"/>
          </w:divBdr>
        </w:div>
        <w:div w:id="1969817333">
          <w:marLeft w:val="640"/>
          <w:marRight w:val="0"/>
          <w:marTop w:val="0"/>
          <w:marBottom w:val="0"/>
          <w:divBdr>
            <w:top w:val="none" w:sz="0" w:space="0" w:color="auto"/>
            <w:left w:val="none" w:sz="0" w:space="0" w:color="auto"/>
            <w:bottom w:val="none" w:sz="0" w:space="0" w:color="auto"/>
            <w:right w:val="none" w:sz="0" w:space="0" w:color="auto"/>
          </w:divBdr>
        </w:div>
        <w:div w:id="1631864749">
          <w:marLeft w:val="640"/>
          <w:marRight w:val="0"/>
          <w:marTop w:val="0"/>
          <w:marBottom w:val="0"/>
          <w:divBdr>
            <w:top w:val="none" w:sz="0" w:space="0" w:color="auto"/>
            <w:left w:val="none" w:sz="0" w:space="0" w:color="auto"/>
            <w:bottom w:val="none" w:sz="0" w:space="0" w:color="auto"/>
            <w:right w:val="none" w:sz="0" w:space="0" w:color="auto"/>
          </w:divBdr>
        </w:div>
        <w:div w:id="1812626692">
          <w:marLeft w:val="640"/>
          <w:marRight w:val="0"/>
          <w:marTop w:val="0"/>
          <w:marBottom w:val="0"/>
          <w:divBdr>
            <w:top w:val="none" w:sz="0" w:space="0" w:color="auto"/>
            <w:left w:val="none" w:sz="0" w:space="0" w:color="auto"/>
            <w:bottom w:val="none" w:sz="0" w:space="0" w:color="auto"/>
            <w:right w:val="none" w:sz="0" w:space="0" w:color="auto"/>
          </w:divBdr>
        </w:div>
        <w:div w:id="1787433">
          <w:marLeft w:val="640"/>
          <w:marRight w:val="0"/>
          <w:marTop w:val="0"/>
          <w:marBottom w:val="0"/>
          <w:divBdr>
            <w:top w:val="none" w:sz="0" w:space="0" w:color="auto"/>
            <w:left w:val="none" w:sz="0" w:space="0" w:color="auto"/>
            <w:bottom w:val="none" w:sz="0" w:space="0" w:color="auto"/>
            <w:right w:val="none" w:sz="0" w:space="0" w:color="auto"/>
          </w:divBdr>
        </w:div>
      </w:divsChild>
    </w:div>
    <w:div w:id="369846050">
      <w:bodyDiv w:val="1"/>
      <w:marLeft w:val="0"/>
      <w:marRight w:val="0"/>
      <w:marTop w:val="0"/>
      <w:marBottom w:val="0"/>
      <w:divBdr>
        <w:top w:val="none" w:sz="0" w:space="0" w:color="auto"/>
        <w:left w:val="none" w:sz="0" w:space="0" w:color="auto"/>
        <w:bottom w:val="none" w:sz="0" w:space="0" w:color="auto"/>
        <w:right w:val="none" w:sz="0" w:space="0" w:color="auto"/>
      </w:divBdr>
      <w:divsChild>
        <w:div w:id="641884621">
          <w:marLeft w:val="640"/>
          <w:marRight w:val="0"/>
          <w:marTop w:val="0"/>
          <w:marBottom w:val="0"/>
          <w:divBdr>
            <w:top w:val="none" w:sz="0" w:space="0" w:color="auto"/>
            <w:left w:val="none" w:sz="0" w:space="0" w:color="auto"/>
            <w:bottom w:val="none" w:sz="0" w:space="0" w:color="auto"/>
            <w:right w:val="none" w:sz="0" w:space="0" w:color="auto"/>
          </w:divBdr>
        </w:div>
        <w:div w:id="1534616274">
          <w:marLeft w:val="640"/>
          <w:marRight w:val="0"/>
          <w:marTop w:val="0"/>
          <w:marBottom w:val="0"/>
          <w:divBdr>
            <w:top w:val="none" w:sz="0" w:space="0" w:color="auto"/>
            <w:left w:val="none" w:sz="0" w:space="0" w:color="auto"/>
            <w:bottom w:val="none" w:sz="0" w:space="0" w:color="auto"/>
            <w:right w:val="none" w:sz="0" w:space="0" w:color="auto"/>
          </w:divBdr>
        </w:div>
        <w:div w:id="1018656273">
          <w:marLeft w:val="640"/>
          <w:marRight w:val="0"/>
          <w:marTop w:val="0"/>
          <w:marBottom w:val="0"/>
          <w:divBdr>
            <w:top w:val="none" w:sz="0" w:space="0" w:color="auto"/>
            <w:left w:val="none" w:sz="0" w:space="0" w:color="auto"/>
            <w:bottom w:val="none" w:sz="0" w:space="0" w:color="auto"/>
            <w:right w:val="none" w:sz="0" w:space="0" w:color="auto"/>
          </w:divBdr>
        </w:div>
        <w:div w:id="523373462">
          <w:marLeft w:val="640"/>
          <w:marRight w:val="0"/>
          <w:marTop w:val="0"/>
          <w:marBottom w:val="0"/>
          <w:divBdr>
            <w:top w:val="none" w:sz="0" w:space="0" w:color="auto"/>
            <w:left w:val="none" w:sz="0" w:space="0" w:color="auto"/>
            <w:bottom w:val="none" w:sz="0" w:space="0" w:color="auto"/>
            <w:right w:val="none" w:sz="0" w:space="0" w:color="auto"/>
          </w:divBdr>
        </w:div>
        <w:div w:id="2007974727">
          <w:marLeft w:val="640"/>
          <w:marRight w:val="0"/>
          <w:marTop w:val="0"/>
          <w:marBottom w:val="0"/>
          <w:divBdr>
            <w:top w:val="none" w:sz="0" w:space="0" w:color="auto"/>
            <w:left w:val="none" w:sz="0" w:space="0" w:color="auto"/>
            <w:bottom w:val="none" w:sz="0" w:space="0" w:color="auto"/>
            <w:right w:val="none" w:sz="0" w:space="0" w:color="auto"/>
          </w:divBdr>
        </w:div>
        <w:div w:id="1786000090">
          <w:marLeft w:val="640"/>
          <w:marRight w:val="0"/>
          <w:marTop w:val="0"/>
          <w:marBottom w:val="0"/>
          <w:divBdr>
            <w:top w:val="none" w:sz="0" w:space="0" w:color="auto"/>
            <w:left w:val="none" w:sz="0" w:space="0" w:color="auto"/>
            <w:bottom w:val="none" w:sz="0" w:space="0" w:color="auto"/>
            <w:right w:val="none" w:sz="0" w:space="0" w:color="auto"/>
          </w:divBdr>
        </w:div>
        <w:div w:id="2020113265">
          <w:marLeft w:val="640"/>
          <w:marRight w:val="0"/>
          <w:marTop w:val="0"/>
          <w:marBottom w:val="0"/>
          <w:divBdr>
            <w:top w:val="none" w:sz="0" w:space="0" w:color="auto"/>
            <w:left w:val="none" w:sz="0" w:space="0" w:color="auto"/>
            <w:bottom w:val="none" w:sz="0" w:space="0" w:color="auto"/>
            <w:right w:val="none" w:sz="0" w:space="0" w:color="auto"/>
          </w:divBdr>
        </w:div>
        <w:div w:id="1485125179">
          <w:marLeft w:val="640"/>
          <w:marRight w:val="0"/>
          <w:marTop w:val="0"/>
          <w:marBottom w:val="0"/>
          <w:divBdr>
            <w:top w:val="none" w:sz="0" w:space="0" w:color="auto"/>
            <w:left w:val="none" w:sz="0" w:space="0" w:color="auto"/>
            <w:bottom w:val="none" w:sz="0" w:space="0" w:color="auto"/>
            <w:right w:val="none" w:sz="0" w:space="0" w:color="auto"/>
          </w:divBdr>
        </w:div>
        <w:div w:id="1818718275">
          <w:marLeft w:val="640"/>
          <w:marRight w:val="0"/>
          <w:marTop w:val="0"/>
          <w:marBottom w:val="0"/>
          <w:divBdr>
            <w:top w:val="none" w:sz="0" w:space="0" w:color="auto"/>
            <w:left w:val="none" w:sz="0" w:space="0" w:color="auto"/>
            <w:bottom w:val="none" w:sz="0" w:space="0" w:color="auto"/>
            <w:right w:val="none" w:sz="0" w:space="0" w:color="auto"/>
          </w:divBdr>
        </w:div>
        <w:div w:id="751925326">
          <w:marLeft w:val="640"/>
          <w:marRight w:val="0"/>
          <w:marTop w:val="0"/>
          <w:marBottom w:val="0"/>
          <w:divBdr>
            <w:top w:val="none" w:sz="0" w:space="0" w:color="auto"/>
            <w:left w:val="none" w:sz="0" w:space="0" w:color="auto"/>
            <w:bottom w:val="none" w:sz="0" w:space="0" w:color="auto"/>
            <w:right w:val="none" w:sz="0" w:space="0" w:color="auto"/>
          </w:divBdr>
        </w:div>
        <w:div w:id="1293246728">
          <w:marLeft w:val="640"/>
          <w:marRight w:val="0"/>
          <w:marTop w:val="0"/>
          <w:marBottom w:val="0"/>
          <w:divBdr>
            <w:top w:val="none" w:sz="0" w:space="0" w:color="auto"/>
            <w:left w:val="none" w:sz="0" w:space="0" w:color="auto"/>
            <w:bottom w:val="none" w:sz="0" w:space="0" w:color="auto"/>
            <w:right w:val="none" w:sz="0" w:space="0" w:color="auto"/>
          </w:divBdr>
        </w:div>
        <w:div w:id="2032292762">
          <w:marLeft w:val="640"/>
          <w:marRight w:val="0"/>
          <w:marTop w:val="0"/>
          <w:marBottom w:val="0"/>
          <w:divBdr>
            <w:top w:val="none" w:sz="0" w:space="0" w:color="auto"/>
            <w:left w:val="none" w:sz="0" w:space="0" w:color="auto"/>
            <w:bottom w:val="none" w:sz="0" w:space="0" w:color="auto"/>
            <w:right w:val="none" w:sz="0" w:space="0" w:color="auto"/>
          </w:divBdr>
        </w:div>
        <w:div w:id="2116901668">
          <w:marLeft w:val="640"/>
          <w:marRight w:val="0"/>
          <w:marTop w:val="0"/>
          <w:marBottom w:val="0"/>
          <w:divBdr>
            <w:top w:val="none" w:sz="0" w:space="0" w:color="auto"/>
            <w:left w:val="none" w:sz="0" w:space="0" w:color="auto"/>
            <w:bottom w:val="none" w:sz="0" w:space="0" w:color="auto"/>
            <w:right w:val="none" w:sz="0" w:space="0" w:color="auto"/>
          </w:divBdr>
        </w:div>
        <w:div w:id="1339189051">
          <w:marLeft w:val="640"/>
          <w:marRight w:val="0"/>
          <w:marTop w:val="0"/>
          <w:marBottom w:val="0"/>
          <w:divBdr>
            <w:top w:val="none" w:sz="0" w:space="0" w:color="auto"/>
            <w:left w:val="none" w:sz="0" w:space="0" w:color="auto"/>
            <w:bottom w:val="none" w:sz="0" w:space="0" w:color="auto"/>
            <w:right w:val="none" w:sz="0" w:space="0" w:color="auto"/>
          </w:divBdr>
        </w:div>
        <w:div w:id="634874029">
          <w:marLeft w:val="640"/>
          <w:marRight w:val="0"/>
          <w:marTop w:val="0"/>
          <w:marBottom w:val="0"/>
          <w:divBdr>
            <w:top w:val="none" w:sz="0" w:space="0" w:color="auto"/>
            <w:left w:val="none" w:sz="0" w:space="0" w:color="auto"/>
            <w:bottom w:val="none" w:sz="0" w:space="0" w:color="auto"/>
            <w:right w:val="none" w:sz="0" w:space="0" w:color="auto"/>
          </w:divBdr>
        </w:div>
        <w:div w:id="596249808">
          <w:marLeft w:val="640"/>
          <w:marRight w:val="0"/>
          <w:marTop w:val="0"/>
          <w:marBottom w:val="0"/>
          <w:divBdr>
            <w:top w:val="none" w:sz="0" w:space="0" w:color="auto"/>
            <w:left w:val="none" w:sz="0" w:space="0" w:color="auto"/>
            <w:bottom w:val="none" w:sz="0" w:space="0" w:color="auto"/>
            <w:right w:val="none" w:sz="0" w:space="0" w:color="auto"/>
          </w:divBdr>
        </w:div>
        <w:div w:id="1635676332">
          <w:marLeft w:val="640"/>
          <w:marRight w:val="0"/>
          <w:marTop w:val="0"/>
          <w:marBottom w:val="0"/>
          <w:divBdr>
            <w:top w:val="none" w:sz="0" w:space="0" w:color="auto"/>
            <w:left w:val="none" w:sz="0" w:space="0" w:color="auto"/>
            <w:bottom w:val="none" w:sz="0" w:space="0" w:color="auto"/>
            <w:right w:val="none" w:sz="0" w:space="0" w:color="auto"/>
          </w:divBdr>
        </w:div>
        <w:div w:id="1770198583">
          <w:marLeft w:val="640"/>
          <w:marRight w:val="0"/>
          <w:marTop w:val="0"/>
          <w:marBottom w:val="0"/>
          <w:divBdr>
            <w:top w:val="none" w:sz="0" w:space="0" w:color="auto"/>
            <w:left w:val="none" w:sz="0" w:space="0" w:color="auto"/>
            <w:bottom w:val="none" w:sz="0" w:space="0" w:color="auto"/>
            <w:right w:val="none" w:sz="0" w:space="0" w:color="auto"/>
          </w:divBdr>
        </w:div>
      </w:divsChild>
    </w:div>
    <w:div w:id="670914283">
      <w:bodyDiv w:val="1"/>
      <w:marLeft w:val="0"/>
      <w:marRight w:val="0"/>
      <w:marTop w:val="0"/>
      <w:marBottom w:val="0"/>
      <w:divBdr>
        <w:top w:val="none" w:sz="0" w:space="0" w:color="auto"/>
        <w:left w:val="none" w:sz="0" w:space="0" w:color="auto"/>
        <w:bottom w:val="none" w:sz="0" w:space="0" w:color="auto"/>
        <w:right w:val="none" w:sz="0" w:space="0" w:color="auto"/>
      </w:divBdr>
      <w:divsChild>
        <w:div w:id="1772045486">
          <w:marLeft w:val="640"/>
          <w:marRight w:val="0"/>
          <w:marTop w:val="0"/>
          <w:marBottom w:val="0"/>
          <w:divBdr>
            <w:top w:val="none" w:sz="0" w:space="0" w:color="auto"/>
            <w:left w:val="none" w:sz="0" w:space="0" w:color="auto"/>
            <w:bottom w:val="none" w:sz="0" w:space="0" w:color="auto"/>
            <w:right w:val="none" w:sz="0" w:space="0" w:color="auto"/>
          </w:divBdr>
        </w:div>
        <w:div w:id="627443097">
          <w:marLeft w:val="640"/>
          <w:marRight w:val="0"/>
          <w:marTop w:val="0"/>
          <w:marBottom w:val="0"/>
          <w:divBdr>
            <w:top w:val="none" w:sz="0" w:space="0" w:color="auto"/>
            <w:left w:val="none" w:sz="0" w:space="0" w:color="auto"/>
            <w:bottom w:val="none" w:sz="0" w:space="0" w:color="auto"/>
            <w:right w:val="none" w:sz="0" w:space="0" w:color="auto"/>
          </w:divBdr>
        </w:div>
        <w:div w:id="1190486358">
          <w:marLeft w:val="640"/>
          <w:marRight w:val="0"/>
          <w:marTop w:val="0"/>
          <w:marBottom w:val="0"/>
          <w:divBdr>
            <w:top w:val="none" w:sz="0" w:space="0" w:color="auto"/>
            <w:left w:val="none" w:sz="0" w:space="0" w:color="auto"/>
            <w:bottom w:val="none" w:sz="0" w:space="0" w:color="auto"/>
            <w:right w:val="none" w:sz="0" w:space="0" w:color="auto"/>
          </w:divBdr>
        </w:div>
        <w:div w:id="1437598574">
          <w:marLeft w:val="640"/>
          <w:marRight w:val="0"/>
          <w:marTop w:val="0"/>
          <w:marBottom w:val="0"/>
          <w:divBdr>
            <w:top w:val="none" w:sz="0" w:space="0" w:color="auto"/>
            <w:left w:val="none" w:sz="0" w:space="0" w:color="auto"/>
            <w:bottom w:val="none" w:sz="0" w:space="0" w:color="auto"/>
            <w:right w:val="none" w:sz="0" w:space="0" w:color="auto"/>
          </w:divBdr>
        </w:div>
        <w:div w:id="1173111229">
          <w:marLeft w:val="640"/>
          <w:marRight w:val="0"/>
          <w:marTop w:val="0"/>
          <w:marBottom w:val="0"/>
          <w:divBdr>
            <w:top w:val="none" w:sz="0" w:space="0" w:color="auto"/>
            <w:left w:val="none" w:sz="0" w:space="0" w:color="auto"/>
            <w:bottom w:val="none" w:sz="0" w:space="0" w:color="auto"/>
            <w:right w:val="none" w:sz="0" w:space="0" w:color="auto"/>
          </w:divBdr>
        </w:div>
        <w:div w:id="1098982714">
          <w:marLeft w:val="640"/>
          <w:marRight w:val="0"/>
          <w:marTop w:val="0"/>
          <w:marBottom w:val="0"/>
          <w:divBdr>
            <w:top w:val="none" w:sz="0" w:space="0" w:color="auto"/>
            <w:left w:val="none" w:sz="0" w:space="0" w:color="auto"/>
            <w:bottom w:val="none" w:sz="0" w:space="0" w:color="auto"/>
            <w:right w:val="none" w:sz="0" w:space="0" w:color="auto"/>
          </w:divBdr>
        </w:div>
        <w:div w:id="1543320011">
          <w:marLeft w:val="640"/>
          <w:marRight w:val="0"/>
          <w:marTop w:val="0"/>
          <w:marBottom w:val="0"/>
          <w:divBdr>
            <w:top w:val="none" w:sz="0" w:space="0" w:color="auto"/>
            <w:left w:val="none" w:sz="0" w:space="0" w:color="auto"/>
            <w:bottom w:val="none" w:sz="0" w:space="0" w:color="auto"/>
            <w:right w:val="none" w:sz="0" w:space="0" w:color="auto"/>
          </w:divBdr>
        </w:div>
        <w:div w:id="2063285805">
          <w:marLeft w:val="640"/>
          <w:marRight w:val="0"/>
          <w:marTop w:val="0"/>
          <w:marBottom w:val="0"/>
          <w:divBdr>
            <w:top w:val="none" w:sz="0" w:space="0" w:color="auto"/>
            <w:left w:val="none" w:sz="0" w:space="0" w:color="auto"/>
            <w:bottom w:val="none" w:sz="0" w:space="0" w:color="auto"/>
            <w:right w:val="none" w:sz="0" w:space="0" w:color="auto"/>
          </w:divBdr>
        </w:div>
        <w:div w:id="562302343">
          <w:marLeft w:val="640"/>
          <w:marRight w:val="0"/>
          <w:marTop w:val="0"/>
          <w:marBottom w:val="0"/>
          <w:divBdr>
            <w:top w:val="none" w:sz="0" w:space="0" w:color="auto"/>
            <w:left w:val="none" w:sz="0" w:space="0" w:color="auto"/>
            <w:bottom w:val="none" w:sz="0" w:space="0" w:color="auto"/>
            <w:right w:val="none" w:sz="0" w:space="0" w:color="auto"/>
          </w:divBdr>
        </w:div>
        <w:div w:id="656491816">
          <w:marLeft w:val="640"/>
          <w:marRight w:val="0"/>
          <w:marTop w:val="0"/>
          <w:marBottom w:val="0"/>
          <w:divBdr>
            <w:top w:val="none" w:sz="0" w:space="0" w:color="auto"/>
            <w:left w:val="none" w:sz="0" w:space="0" w:color="auto"/>
            <w:bottom w:val="none" w:sz="0" w:space="0" w:color="auto"/>
            <w:right w:val="none" w:sz="0" w:space="0" w:color="auto"/>
          </w:divBdr>
        </w:div>
        <w:div w:id="700277849">
          <w:marLeft w:val="640"/>
          <w:marRight w:val="0"/>
          <w:marTop w:val="0"/>
          <w:marBottom w:val="0"/>
          <w:divBdr>
            <w:top w:val="none" w:sz="0" w:space="0" w:color="auto"/>
            <w:left w:val="none" w:sz="0" w:space="0" w:color="auto"/>
            <w:bottom w:val="none" w:sz="0" w:space="0" w:color="auto"/>
            <w:right w:val="none" w:sz="0" w:space="0" w:color="auto"/>
          </w:divBdr>
        </w:div>
        <w:div w:id="1740859917">
          <w:marLeft w:val="640"/>
          <w:marRight w:val="0"/>
          <w:marTop w:val="0"/>
          <w:marBottom w:val="0"/>
          <w:divBdr>
            <w:top w:val="none" w:sz="0" w:space="0" w:color="auto"/>
            <w:left w:val="none" w:sz="0" w:space="0" w:color="auto"/>
            <w:bottom w:val="none" w:sz="0" w:space="0" w:color="auto"/>
            <w:right w:val="none" w:sz="0" w:space="0" w:color="auto"/>
          </w:divBdr>
        </w:div>
        <w:div w:id="144057928">
          <w:marLeft w:val="640"/>
          <w:marRight w:val="0"/>
          <w:marTop w:val="0"/>
          <w:marBottom w:val="0"/>
          <w:divBdr>
            <w:top w:val="none" w:sz="0" w:space="0" w:color="auto"/>
            <w:left w:val="none" w:sz="0" w:space="0" w:color="auto"/>
            <w:bottom w:val="none" w:sz="0" w:space="0" w:color="auto"/>
            <w:right w:val="none" w:sz="0" w:space="0" w:color="auto"/>
          </w:divBdr>
        </w:div>
        <w:div w:id="785390918">
          <w:marLeft w:val="640"/>
          <w:marRight w:val="0"/>
          <w:marTop w:val="0"/>
          <w:marBottom w:val="0"/>
          <w:divBdr>
            <w:top w:val="none" w:sz="0" w:space="0" w:color="auto"/>
            <w:left w:val="none" w:sz="0" w:space="0" w:color="auto"/>
            <w:bottom w:val="none" w:sz="0" w:space="0" w:color="auto"/>
            <w:right w:val="none" w:sz="0" w:space="0" w:color="auto"/>
          </w:divBdr>
        </w:div>
        <w:div w:id="531262062">
          <w:marLeft w:val="640"/>
          <w:marRight w:val="0"/>
          <w:marTop w:val="0"/>
          <w:marBottom w:val="0"/>
          <w:divBdr>
            <w:top w:val="none" w:sz="0" w:space="0" w:color="auto"/>
            <w:left w:val="none" w:sz="0" w:space="0" w:color="auto"/>
            <w:bottom w:val="none" w:sz="0" w:space="0" w:color="auto"/>
            <w:right w:val="none" w:sz="0" w:space="0" w:color="auto"/>
          </w:divBdr>
        </w:div>
        <w:div w:id="717510411">
          <w:marLeft w:val="640"/>
          <w:marRight w:val="0"/>
          <w:marTop w:val="0"/>
          <w:marBottom w:val="0"/>
          <w:divBdr>
            <w:top w:val="none" w:sz="0" w:space="0" w:color="auto"/>
            <w:left w:val="none" w:sz="0" w:space="0" w:color="auto"/>
            <w:bottom w:val="none" w:sz="0" w:space="0" w:color="auto"/>
            <w:right w:val="none" w:sz="0" w:space="0" w:color="auto"/>
          </w:divBdr>
        </w:div>
        <w:div w:id="1708944159">
          <w:marLeft w:val="640"/>
          <w:marRight w:val="0"/>
          <w:marTop w:val="0"/>
          <w:marBottom w:val="0"/>
          <w:divBdr>
            <w:top w:val="none" w:sz="0" w:space="0" w:color="auto"/>
            <w:left w:val="none" w:sz="0" w:space="0" w:color="auto"/>
            <w:bottom w:val="none" w:sz="0" w:space="0" w:color="auto"/>
            <w:right w:val="none" w:sz="0" w:space="0" w:color="auto"/>
          </w:divBdr>
        </w:div>
        <w:div w:id="2107262049">
          <w:marLeft w:val="640"/>
          <w:marRight w:val="0"/>
          <w:marTop w:val="0"/>
          <w:marBottom w:val="0"/>
          <w:divBdr>
            <w:top w:val="none" w:sz="0" w:space="0" w:color="auto"/>
            <w:left w:val="none" w:sz="0" w:space="0" w:color="auto"/>
            <w:bottom w:val="none" w:sz="0" w:space="0" w:color="auto"/>
            <w:right w:val="none" w:sz="0" w:space="0" w:color="auto"/>
          </w:divBdr>
        </w:div>
        <w:div w:id="513148852">
          <w:marLeft w:val="640"/>
          <w:marRight w:val="0"/>
          <w:marTop w:val="0"/>
          <w:marBottom w:val="0"/>
          <w:divBdr>
            <w:top w:val="none" w:sz="0" w:space="0" w:color="auto"/>
            <w:left w:val="none" w:sz="0" w:space="0" w:color="auto"/>
            <w:bottom w:val="none" w:sz="0" w:space="0" w:color="auto"/>
            <w:right w:val="none" w:sz="0" w:space="0" w:color="auto"/>
          </w:divBdr>
        </w:div>
        <w:div w:id="1427068993">
          <w:marLeft w:val="640"/>
          <w:marRight w:val="0"/>
          <w:marTop w:val="0"/>
          <w:marBottom w:val="0"/>
          <w:divBdr>
            <w:top w:val="none" w:sz="0" w:space="0" w:color="auto"/>
            <w:left w:val="none" w:sz="0" w:space="0" w:color="auto"/>
            <w:bottom w:val="none" w:sz="0" w:space="0" w:color="auto"/>
            <w:right w:val="none" w:sz="0" w:space="0" w:color="auto"/>
          </w:divBdr>
        </w:div>
      </w:divsChild>
    </w:div>
    <w:div w:id="941037189">
      <w:bodyDiv w:val="1"/>
      <w:marLeft w:val="0"/>
      <w:marRight w:val="0"/>
      <w:marTop w:val="0"/>
      <w:marBottom w:val="0"/>
      <w:divBdr>
        <w:top w:val="none" w:sz="0" w:space="0" w:color="auto"/>
        <w:left w:val="none" w:sz="0" w:space="0" w:color="auto"/>
        <w:bottom w:val="none" w:sz="0" w:space="0" w:color="auto"/>
        <w:right w:val="none" w:sz="0" w:space="0" w:color="auto"/>
      </w:divBdr>
      <w:divsChild>
        <w:div w:id="454176951">
          <w:marLeft w:val="640"/>
          <w:marRight w:val="0"/>
          <w:marTop w:val="0"/>
          <w:marBottom w:val="0"/>
          <w:divBdr>
            <w:top w:val="none" w:sz="0" w:space="0" w:color="auto"/>
            <w:left w:val="none" w:sz="0" w:space="0" w:color="auto"/>
            <w:bottom w:val="none" w:sz="0" w:space="0" w:color="auto"/>
            <w:right w:val="none" w:sz="0" w:space="0" w:color="auto"/>
          </w:divBdr>
        </w:div>
        <w:div w:id="623660765">
          <w:marLeft w:val="640"/>
          <w:marRight w:val="0"/>
          <w:marTop w:val="0"/>
          <w:marBottom w:val="0"/>
          <w:divBdr>
            <w:top w:val="none" w:sz="0" w:space="0" w:color="auto"/>
            <w:left w:val="none" w:sz="0" w:space="0" w:color="auto"/>
            <w:bottom w:val="none" w:sz="0" w:space="0" w:color="auto"/>
            <w:right w:val="none" w:sz="0" w:space="0" w:color="auto"/>
          </w:divBdr>
        </w:div>
        <w:div w:id="1122112920">
          <w:marLeft w:val="640"/>
          <w:marRight w:val="0"/>
          <w:marTop w:val="0"/>
          <w:marBottom w:val="0"/>
          <w:divBdr>
            <w:top w:val="none" w:sz="0" w:space="0" w:color="auto"/>
            <w:left w:val="none" w:sz="0" w:space="0" w:color="auto"/>
            <w:bottom w:val="none" w:sz="0" w:space="0" w:color="auto"/>
            <w:right w:val="none" w:sz="0" w:space="0" w:color="auto"/>
          </w:divBdr>
        </w:div>
        <w:div w:id="2120878072">
          <w:marLeft w:val="640"/>
          <w:marRight w:val="0"/>
          <w:marTop w:val="0"/>
          <w:marBottom w:val="0"/>
          <w:divBdr>
            <w:top w:val="none" w:sz="0" w:space="0" w:color="auto"/>
            <w:left w:val="none" w:sz="0" w:space="0" w:color="auto"/>
            <w:bottom w:val="none" w:sz="0" w:space="0" w:color="auto"/>
            <w:right w:val="none" w:sz="0" w:space="0" w:color="auto"/>
          </w:divBdr>
        </w:div>
        <w:div w:id="150408628">
          <w:marLeft w:val="640"/>
          <w:marRight w:val="0"/>
          <w:marTop w:val="0"/>
          <w:marBottom w:val="0"/>
          <w:divBdr>
            <w:top w:val="none" w:sz="0" w:space="0" w:color="auto"/>
            <w:left w:val="none" w:sz="0" w:space="0" w:color="auto"/>
            <w:bottom w:val="none" w:sz="0" w:space="0" w:color="auto"/>
            <w:right w:val="none" w:sz="0" w:space="0" w:color="auto"/>
          </w:divBdr>
        </w:div>
        <w:div w:id="1515993209">
          <w:marLeft w:val="640"/>
          <w:marRight w:val="0"/>
          <w:marTop w:val="0"/>
          <w:marBottom w:val="0"/>
          <w:divBdr>
            <w:top w:val="none" w:sz="0" w:space="0" w:color="auto"/>
            <w:left w:val="none" w:sz="0" w:space="0" w:color="auto"/>
            <w:bottom w:val="none" w:sz="0" w:space="0" w:color="auto"/>
            <w:right w:val="none" w:sz="0" w:space="0" w:color="auto"/>
          </w:divBdr>
        </w:div>
        <w:div w:id="1381049033">
          <w:marLeft w:val="640"/>
          <w:marRight w:val="0"/>
          <w:marTop w:val="0"/>
          <w:marBottom w:val="0"/>
          <w:divBdr>
            <w:top w:val="none" w:sz="0" w:space="0" w:color="auto"/>
            <w:left w:val="none" w:sz="0" w:space="0" w:color="auto"/>
            <w:bottom w:val="none" w:sz="0" w:space="0" w:color="auto"/>
            <w:right w:val="none" w:sz="0" w:space="0" w:color="auto"/>
          </w:divBdr>
        </w:div>
        <w:div w:id="57487063">
          <w:marLeft w:val="640"/>
          <w:marRight w:val="0"/>
          <w:marTop w:val="0"/>
          <w:marBottom w:val="0"/>
          <w:divBdr>
            <w:top w:val="none" w:sz="0" w:space="0" w:color="auto"/>
            <w:left w:val="none" w:sz="0" w:space="0" w:color="auto"/>
            <w:bottom w:val="none" w:sz="0" w:space="0" w:color="auto"/>
            <w:right w:val="none" w:sz="0" w:space="0" w:color="auto"/>
          </w:divBdr>
        </w:div>
        <w:div w:id="1162697606">
          <w:marLeft w:val="640"/>
          <w:marRight w:val="0"/>
          <w:marTop w:val="0"/>
          <w:marBottom w:val="0"/>
          <w:divBdr>
            <w:top w:val="none" w:sz="0" w:space="0" w:color="auto"/>
            <w:left w:val="none" w:sz="0" w:space="0" w:color="auto"/>
            <w:bottom w:val="none" w:sz="0" w:space="0" w:color="auto"/>
            <w:right w:val="none" w:sz="0" w:space="0" w:color="auto"/>
          </w:divBdr>
        </w:div>
        <w:div w:id="751856368">
          <w:marLeft w:val="640"/>
          <w:marRight w:val="0"/>
          <w:marTop w:val="0"/>
          <w:marBottom w:val="0"/>
          <w:divBdr>
            <w:top w:val="none" w:sz="0" w:space="0" w:color="auto"/>
            <w:left w:val="none" w:sz="0" w:space="0" w:color="auto"/>
            <w:bottom w:val="none" w:sz="0" w:space="0" w:color="auto"/>
            <w:right w:val="none" w:sz="0" w:space="0" w:color="auto"/>
          </w:divBdr>
        </w:div>
        <w:div w:id="366025114">
          <w:marLeft w:val="640"/>
          <w:marRight w:val="0"/>
          <w:marTop w:val="0"/>
          <w:marBottom w:val="0"/>
          <w:divBdr>
            <w:top w:val="none" w:sz="0" w:space="0" w:color="auto"/>
            <w:left w:val="none" w:sz="0" w:space="0" w:color="auto"/>
            <w:bottom w:val="none" w:sz="0" w:space="0" w:color="auto"/>
            <w:right w:val="none" w:sz="0" w:space="0" w:color="auto"/>
          </w:divBdr>
        </w:div>
        <w:div w:id="98910754">
          <w:marLeft w:val="640"/>
          <w:marRight w:val="0"/>
          <w:marTop w:val="0"/>
          <w:marBottom w:val="0"/>
          <w:divBdr>
            <w:top w:val="none" w:sz="0" w:space="0" w:color="auto"/>
            <w:left w:val="none" w:sz="0" w:space="0" w:color="auto"/>
            <w:bottom w:val="none" w:sz="0" w:space="0" w:color="auto"/>
            <w:right w:val="none" w:sz="0" w:space="0" w:color="auto"/>
          </w:divBdr>
        </w:div>
        <w:div w:id="1913657050">
          <w:marLeft w:val="640"/>
          <w:marRight w:val="0"/>
          <w:marTop w:val="0"/>
          <w:marBottom w:val="0"/>
          <w:divBdr>
            <w:top w:val="none" w:sz="0" w:space="0" w:color="auto"/>
            <w:left w:val="none" w:sz="0" w:space="0" w:color="auto"/>
            <w:bottom w:val="none" w:sz="0" w:space="0" w:color="auto"/>
            <w:right w:val="none" w:sz="0" w:space="0" w:color="auto"/>
          </w:divBdr>
        </w:div>
        <w:div w:id="2031107089">
          <w:marLeft w:val="640"/>
          <w:marRight w:val="0"/>
          <w:marTop w:val="0"/>
          <w:marBottom w:val="0"/>
          <w:divBdr>
            <w:top w:val="none" w:sz="0" w:space="0" w:color="auto"/>
            <w:left w:val="none" w:sz="0" w:space="0" w:color="auto"/>
            <w:bottom w:val="none" w:sz="0" w:space="0" w:color="auto"/>
            <w:right w:val="none" w:sz="0" w:space="0" w:color="auto"/>
          </w:divBdr>
        </w:div>
        <w:div w:id="193886831">
          <w:marLeft w:val="640"/>
          <w:marRight w:val="0"/>
          <w:marTop w:val="0"/>
          <w:marBottom w:val="0"/>
          <w:divBdr>
            <w:top w:val="none" w:sz="0" w:space="0" w:color="auto"/>
            <w:left w:val="none" w:sz="0" w:space="0" w:color="auto"/>
            <w:bottom w:val="none" w:sz="0" w:space="0" w:color="auto"/>
            <w:right w:val="none" w:sz="0" w:space="0" w:color="auto"/>
          </w:divBdr>
        </w:div>
        <w:div w:id="1038353441">
          <w:marLeft w:val="640"/>
          <w:marRight w:val="0"/>
          <w:marTop w:val="0"/>
          <w:marBottom w:val="0"/>
          <w:divBdr>
            <w:top w:val="none" w:sz="0" w:space="0" w:color="auto"/>
            <w:left w:val="none" w:sz="0" w:space="0" w:color="auto"/>
            <w:bottom w:val="none" w:sz="0" w:space="0" w:color="auto"/>
            <w:right w:val="none" w:sz="0" w:space="0" w:color="auto"/>
          </w:divBdr>
        </w:div>
        <w:div w:id="1273823506">
          <w:marLeft w:val="640"/>
          <w:marRight w:val="0"/>
          <w:marTop w:val="0"/>
          <w:marBottom w:val="0"/>
          <w:divBdr>
            <w:top w:val="none" w:sz="0" w:space="0" w:color="auto"/>
            <w:left w:val="none" w:sz="0" w:space="0" w:color="auto"/>
            <w:bottom w:val="none" w:sz="0" w:space="0" w:color="auto"/>
            <w:right w:val="none" w:sz="0" w:space="0" w:color="auto"/>
          </w:divBdr>
        </w:div>
        <w:div w:id="282469205">
          <w:marLeft w:val="640"/>
          <w:marRight w:val="0"/>
          <w:marTop w:val="0"/>
          <w:marBottom w:val="0"/>
          <w:divBdr>
            <w:top w:val="none" w:sz="0" w:space="0" w:color="auto"/>
            <w:left w:val="none" w:sz="0" w:space="0" w:color="auto"/>
            <w:bottom w:val="none" w:sz="0" w:space="0" w:color="auto"/>
            <w:right w:val="none" w:sz="0" w:space="0" w:color="auto"/>
          </w:divBdr>
        </w:div>
        <w:div w:id="404690166">
          <w:marLeft w:val="640"/>
          <w:marRight w:val="0"/>
          <w:marTop w:val="0"/>
          <w:marBottom w:val="0"/>
          <w:divBdr>
            <w:top w:val="none" w:sz="0" w:space="0" w:color="auto"/>
            <w:left w:val="none" w:sz="0" w:space="0" w:color="auto"/>
            <w:bottom w:val="none" w:sz="0" w:space="0" w:color="auto"/>
            <w:right w:val="none" w:sz="0" w:space="0" w:color="auto"/>
          </w:divBdr>
        </w:div>
      </w:divsChild>
    </w:div>
    <w:div w:id="1256132193">
      <w:bodyDiv w:val="1"/>
      <w:marLeft w:val="0"/>
      <w:marRight w:val="0"/>
      <w:marTop w:val="0"/>
      <w:marBottom w:val="0"/>
      <w:divBdr>
        <w:top w:val="none" w:sz="0" w:space="0" w:color="auto"/>
        <w:left w:val="none" w:sz="0" w:space="0" w:color="auto"/>
        <w:bottom w:val="none" w:sz="0" w:space="0" w:color="auto"/>
        <w:right w:val="none" w:sz="0" w:space="0" w:color="auto"/>
      </w:divBdr>
      <w:divsChild>
        <w:div w:id="64643498">
          <w:marLeft w:val="640"/>
          <w:marRight w:val="0"/>
          <w:marTop w:val="0"/>
          <w:marBottom w:val="0"/>
          <w:divBdr>
            <w:top w:val="none" w:sz="0" w:space="0" w:color="auto"/>
            <w:left w:val="none" w:sz="0" w:space="0" w:color="auto"/>
            <w:bottom w:val="none" w:sz="0" w:space="0" w:color="auto"/>
            <w:right w:val="none" w:sz="0" w:space="0" w:color="auto"/>
          </w:divBdr>
        </w:div>
        <w:div w:id="407383688">
          <w:marLeft w:val="640"/>
          <w:marRight w:val="0"/>
          <w:marTop w:val="0"/>
          <w:marBottom w:val="0"/>
          <w:divBdr>
            <w:top w:val="none" w:sz="0" w:space="0" w:color="auto"/>
            <w:left w:val="none" w:sz="0" w:space="0" w:color="auto"/>
            <w:bottom w:val="none" w:sz="0" w:space="0" w:color="auto"/>
            <w:right w:val="none" w:sz="0" w:space="0" w:color="auto"/>
          </w:divBdr>
        </w:div>
        <w:div w:id="896280769">
          <w:marLeft w:val="640"/>
          <w:marRight w:val="0"/>
          <w:marTop w:val="0"/>
          <w:marBottom w:val="0"/>
          <w:divBdr>
            <w:top w:val="none" w:sz="0" w:space="0" w:color="auto"/>
            <w:left w:val="none" w:sz="0" w:space="0" w:color="auto"/>
            <w:bottom w:val="none" w:sz="0" w:space="0" w:color="auto"/>
            <w:right w:val="none" w:sz="0" w:space="0" w:color="auto"/>
          </w:divBdr>
        </w:div>
        <w:div w:id="1264650275">
          <w:marLeft w:val="640"/>
          <w:marRight w:val="0"/>
          <w:marTop w:val="0"/>
          <w:marBottom w:val="0"/>
          <w:divBdr>
            <w:top w:val="none" w:sz="0" w:space="0" w:color="auto"/>
            <w:left w:val="none" w:sz="0" w:space="0" w:color="auto"/>
            <w:bottom w:val="none" w:sz="0" w:space="0" w:color="auto"/>
            <w:right w:val="none" w:sz="0" w:space="0" w:color="auto"/>
          </w:divBdr>
        </w:div>
        <w:div w:id="455372364">
          <w:marLeft w:val="640"/>
          <w:marRight w:val="0"/>
          <w:marTop w:val="0"/>
          <w:marBottom w:val="0"/>
          <w:divBdr>
            <w:top w:val="none" w:sz="0" w:space="0" w:color="auto"/>
            <w:left w:val="none" w:sz="0" w:space="0" w:color="auto"/>
            <w:bottom w:val="none" w:sz="0" w:space="0" w:color="auto"/>
            <w:right w:val="none" w:sz="0" w:space="0" w:color="auto"/>
          </w:divBdr>
        </w:div>
        <w:div w:id="924343560">
          <w:marLeft w:val="640"/>
          <w:marRight w:val="0"/>
          <w:marTop w:val="0"/>
          <w:marBottom w:val="0"/>
          <w:divBdr>
            <w:top w:val="none" w:sz="0" w:space="0" w:color="auto"/>
            <w:left w:val="none" w:sz="0" w:space="0" w:color="auto"/>
            <w:bottom w:val="none" w:sz="0" w:space="0" w:color="auto"/>
            <w:right w:val="none" w:sz="0" w:space="0" w:color="auto"/>
          </w:divBdr>
        </w:div>
        <w:div w:id="1989891994">
          <w:marLeft w:val="640"/>
          <w:marRight w:val="0"/>
          <w:marTop w:val="0"/>
          <w:marBottom w:val="0"/>
          <w:divBdr>
            <w:top w:val="none" w:sz="0" w:space="0" w:color="auto"/>
            <w:left w:val="none" w:sz="0" w:space="0" w:color="auto"/>
            <w:bottom w:val="none" w:sz="0" w:space="0" w:color="auto"/>
            <w:right w:val="none" w:sz="0" w:space="0" w:color="auto"/>
          </w:divBdr>
        </w:div>
        <w:div w:id="819662320">
          <w:marLeft w:val="640"/>
          <w:marRight w:val="0"/>
          <w:marTop w:val="0"/>
          <w:marBottom w:val="0"/>
          <w:divBdr>
            <w:top w:val="none" w:sz="0" w:space="0" w:color="auto"/>
            <w:left w:val="none" w:sz="0" w:space="0" w:color="auto"/>
            <w:bottom w:val="none" w:sz="0" w:space="0" w:color="auto"/>
            <w:right w:val="none" w:sz="0" w:space="0" w:color="auto"/>
          </w:divBdr>
        </w:div>
        <w:div w:id="495607451">
          <w:marLeft w:val="640"/>
          <w:marRight w:val="0"/>
          <w:marTop w:val="0"/>
          <w:marBottom w:val="0"/>
          <w:divBdr>
            <w:top w:val="none" w:sz="0" w:space="0" w:color="auto"/>
            <w:left w:val="none" w:sz="0" w:space="0" w:color="auto"/>
            <w:bottom w:val="none" w:sz="0" w:space="0" w:color="auto"/>
            <w:right w:val="none" w:sz="0" w:space="0" w:color="auto"/>
          </w:divBdr>
        </w:div>
        <w:div w:id="1147167341">
          <w:marLeft w:val="640"/>
          <w:marRight w:val="0"/>
          <w:marTop w:val="0"/>
          <w:marBottom w:val="0"/>
          <w:divBdr>
            <w:top w:val="none" w:sz="0" w:space="0" w:color="auto"/>
            <w:left w:val="none" w:sz="0" w:space="0" w:color="auto"/>
            <w:bottom w:val="none" w:sz="0" w:space="0" w:color="auto"/>
            <w:right w:val="none" w:sz="0" w:space="0" w:color="auto"/>
          </w:divBdr>
        </w:div>
        <w:div w:id="691614412">
          <w:marLeft w:val="640"/>
          <w:marRight w:val="0"/>
          <w:marTop w:val="0"/>
          <w:marBottom w:val="0"/>
          <w:divBdr>
            <w:top w:val="none" w:sz="0" w:space="0" w:color="auto"/>
            <w:left w:val="none" w:sz="0" w:space="0" w:color="auto"/>
            <w:bottom w:val="none" w:sz="0" w:space="0" w:color="auto"/>
            <w:right w:val="none" w:sz="0" w:space="0" w:color="auto"/>
          </w:divBdr>
        </w:div>
        <w:div w:id="844906723">
          <w:marLeft w:val="640"/>
          <w:marRight w:val="0"/>
          <w:marTop w:val="0"/>
          <w:marBottom w:val="0"/>
          <w:divBdr>
            <w:top w:val="none" w:sz="0" w:space="0" w:color="auto"/>
            <w:left w:val="none" w:sz="0" w:space="0" w:color="auto"/>
            <w:bottom w:val="none" w:sz="0" w:space="0" w:color="auto"/>
            <w:right w:val="none" w:sz="0" w:space="0" w:color="auto"/>
          </w:divBdr>
        </w:div>
        <w:div w:id="1253245836">
          <w:marLeft w:val="640"/>
          <w:marRight w:val="0"/>
          <w:marTop w:val="0"/>
          <w:marBottom w:val="0"/>
          <w:divBdr>
            <w:top w:val="none" w:sz="0" w:space="0" w:color="auto"/>
            <w:left w:val="none" w:sz="0" w:space="0" w:color="auto"/>
            <w:bottom w:val="none" w:sz="0" w:space="0" w:color="auto"/>
            <w:right w:val="none" w:sz="0" w:space="0" w:color="auto"/>
          </w:divBdr>
        </w:div>
        <w:div w:id="726760855">
          <w:marLeft w:val="640"/>
          <w:marRight w:val="0"/>
          <w:marTop w:val="0"/>
          <w:marBottom w:val="0"/>
          <w:divBdr>
            <w:top w:val="none" w:sz="0" w:space="0" w:color="auto"/>
            <w:left w:val="none" w:sz="0" w:space="0" w:color="auto"/>
            <w:bottom w:val="none" w:sz="0" w:space="0" w:color="auto"/>
            <w:right w:val="none" w:sz="0" w:space="0" w:color="auto"/>
          </w:divBdr>
        </w:div>
        <w:div w:id="25058182">
          <w:marLeft w:val="640"/>
          <w:marRight w:val="0"/>
          <w:marTop w:val="0"/>
          <w:marBottom w:val="0"/>
          <w:divBdr>
            <w:top w:val="none" w:sz="0" w:space="0" w:color="auto"/>
            <w:left w:val="none" w:sz="0" w:space="0" w:color="auto"/>
            <w:bottom w:val="none" w:sz="0" w:space="0" w:color="auto"/>
            <w:right w:val="none" w:sz="0" w:space="0" w:color="auto"/>
          </w:divBdr>
        </w:div>
        <w:div w:id="2012297438">
          <w:marLeft w:val="640"/>
          <w:marRight w:val="0"/>
          <w:marTop w:val="0"/>
          <w:marBottom w:val="0"/>
          <w:divBdr>
            <w:top w:val="none" w:sz="0" w:space="0" w:color="auto"/>
            <w:left w:val="none" w:sz="0" w:space="0" w:color="auto"/>
            <w:bottom w:val="none" w:sz="0" w:space="0" w:color="auto"/>
            <w:right w:val="none" w:sz="0" w:space="0" w:color="auto"/>
          </w:divBdr>
        </w:div>
        <w:div w:id="828978607">
          <w:marLeft w:val="640"/>
          <w:marRight w:val="0"/>
          <w:marTop w:val="0"/>
          <w:marBottom w:val="0"/>
          <w:divBdr>
            <w:top w:val="none" w:sz="0" w:space="0" w:color="auto"/>
            <w:left w:val="none" w:sz="0" w:space="0" w:color="auto"/>
            <w:bottom w:val="none" w:sz="0" w:space="0" w:color="auto"/>
            <w:right w:val="none" w:sz="0" w:space="0" w:color="auto"/>
          </w:divBdr>
        </w:div>
        <w:div w:id="1719281231">
          <w:marLeft w:val="640"/>
          <w:marRight w:val="0"/>
          <w:marTop w:val="0"/>
          <w:marBottom w:val="0"/>
          <w:divBdr>
            <w:top w:val="none" w:sz="0" w:space="0" w:color="auto"/>
            <w:left w:val="none" w:sz="0" w:space="0" w:color="auto"/>
            <w:bottom w:val="none" w:sz="0" w:space="0" w:color="auto"/>
            <w:right w:val="none" w:sz="0" w:space="0" w:color="auto"/>
          </w:divBdr>
        </w:div>
      </w:divsChild>
    </w:div>
    <w:div w:id="1342391803">
      <w:bodyDiv w:val="1"/>
      <w:marLeft w:val="0"/>
      <w:marRight w:val="0"/>
      <w:marTop w:val="0"/>
      <w:marBottom w:val="0"/>
      <w:divBdr>
        <w:top w:val="none" w:sz="0" w:space="0" w:color="auto"/>
        <w:left w:val="none" w:sz="0" w:space="0" w:color="auto"/>
        <w:bottom w:val="none" w:sz="0" w:space="0" w:color="auto"/>
        <w:right w:val="none" w:sz="0" w:space="0" w:color="auto"/>
      </w:divBdr>
      <w:divsChild>
        <w:div w:id="1950232478">
          <w:marLeft w:val="640"/>
          <w:marRight w:val="0"/>
          <w:marTop w:val="0"/>
          <w:marBottom w:val="0"/>
          <w:divBdr>
            <w:top w:val="none" w:sz="0" w:space="0" w:color="auto"/>
            <w:left w:val="none" w:sz="0" w:space="0" w:color="auto"/>
            <w:bottom w:val="none" w:sz="0" w:space="0" w:color="auto"/>
            <w:right w:val="none" w:sz="0" w:space="0" w:color="auto"/>
          </w:divBdr>
        </w:div>
        <w:div w:id="1176309268">
          <w:marLeft w:val="640"/>
          <w:marRight w:val="0"/>
          <w:marTop w:val="0"/>
          <w:marBottom w:val="0"/>
          <w:divBdr>
            <w:top w:val="none" w:sz="0" w:space="0" w:color="auto"/>
            <w:left w:val="none" w:sz="0" w:space="0" w:color="auto"/>
            <w:bottom w:val="none" w:sz="0" w:space="0" w:color="auto"/>
            <w:right w:val="none" w:sz="0" w:space="0" w:color="auto"/>
          </w:divBdr>
        </w:div>
        <w:div w:id="672227334">
          <w:marLeft w:val="640"/>
          <w:marRight w:val="0"/>
          <w:marTop w:val="0"/>
          <w:marBottom w:val="0"/>
          <w:divBdr>
            <w:top w:val="none" w:sz="0" w:space="0" w:color="auto"/>
            <w:left w:val="none" w:sz="0" w:space="0" w:color="auto"/>
            <w:bottom w:val="none" w:sz="0" w:space="0" w:color="auto"/>
            <w:right w:val="none" w:sz="0" w:space="0" w:color="auto"/>
          </w:divBdr>
        </w:div>
        <w:div w:id="428626244">
          <w:marLeft w:val="640"/>
          <w:marRight w:val="0"/>
          <w:marTop w:val="0"/>
          <w:marBottom w:val="0"/>
          <w:divBdr>
            <w:top w:val="none" w:sz="0" w:space="0" w:color="auto"/>
            <w:left w:val="none" w:sz="0" w:space="0" w:color="auto"/>
            <w:bottom w:val="none" w:sz="0" w:space="0" w:color="auto"/>
            <w:right w:val="none" w:sz="0" w:space="0" w:color="auto"/>
          </w:divBdr>
        </w:div>
        <w:div w:id="215554849">
          <w:marLeft w:val="640"/>
          <w:marRight w:val="0"/>
          <w:marTop w:val="0"/>
          <w:marBottom w:val="0"/>
          <w:divBdr>
            <w:top w:val="none" w:sz="0" w:space="0" w:color="auto"/>
            <w:left w:val="none" w:sz="0" w:space="0" w:color="auto"/>
            <w:bottom w:val="none" w:sz="0" w:space="0" w:color="auto"/>
            <w:right w:val="none" w:sz="0" w:space="0" w:color="auto"/>
          </w:divBdr>
        </w:div>
        <w:div w:id="702831806">
          <w:marLeft w:val="640"/>
          <w:marRight w:val="0"/>
          <w:marTop w:val="0"/>
          <w:marBottom w:val="0"/>
          <w:divBdr>
            <w:top w:val="none" w:sz="0" w:space="0" w:color="auto"/>
            <w:left w:val="none" w:sz="0" w:space="0" w:color="auto"/>
            <w:bottom w:val="none" w:sz="0" w:space="0" w:color="auto"/>
            <w:right w:val="none" w:sz="0" w:space="0" w:color="auto"/>
          </w:divBdr>
        </w:div>
        <w:div w:id="983318051">
          <w:marLeft w:val="640"/>
          <w:marRight w:val="0"/>
          <w:marTop w:val="0"/>
          <w:marBottom w:val="0"/>
          <w:divBdr>
            <w:top w:val="none" w:sz="0" w:space="0" w:color="auto"/>
            <w:left w:val="none" w:sz="0" w:space="0" w:color="auto"/>
            <w:bottom w:val="none" w:sz="0" w:space="0" w:color="auto"/>
            <w:right w:val="none" w:sz="0" w:space="0" w:color="auto"/>
          </w:divBdr>
        </w:div>
        <w:div w:id="710882779">
          <w:marLeft w:val="640"/>
          <w:marRight w:val="0"/>
          <w:marTop w:val="0"/>
          <w:marBottom w:val="0"/>
          <w:divBdr>
            <w:top w:val="none" w:sz="0" w:space="0" w:color="auto"/>
            <w:left w:val="none" w:sz="0" w:space="0" w:color="auto"/>
            <w:bottom w:val="none" w:sz="0" w:space="0" w:color="auto"/>
            <w:right w:val="none" w:sz="0" w:space="0" w:color="auto"/>
          </w:divBdr>
        </w:div>
        <w:div w:id="1608855622">
          <w:marLeft w:val="640"/>
          <w:marRight w:val="0"/>
          <w:marTop w:val="0"/>
          <w:marBottom w:val="0"/>
          <w:divBdr>
            <w:top w:val="none" w:sz="0" w:space="0" w:color="auto"/>
            <w:left w:val="none" w:sz="0" w:space="0" w:color="auto"/>
            <w:bottom w:val="none" w:sz="0" w:space="0" w:color="auto"/>
            <w:right w:val="none" w:sz="0" w:space="0" w:color="auto"/>
          </w:divBdr>
        </w:div>
        <w:div w:id="89351575">
          <w:marLeft w:val="640"/>
          <w:marRight w:val="0"/>
          <w:marTop w:val="0"/>
          <w:marBottom w:val="0"/>
          <w:divBdr>
            <w:top w:val="none" w:sz="0" w:space="0" w:color="auto"/>
            <w:left w:val="none" w:sz="0" w:space="0" w:color="auto"/>
            <w:bottom w:val="none" w:sz="0" w:space="0" w:color="auto"/>
            <w:right w:val="none" w:sz="0" w:space="0" w:color="auto"/>
          </w:divBdr>
        </w:div>
        <w:div w:id="998000986">
          <w:marLeft w:val="640"/>
          <w:marRight w:val="0"/>
          <w:marTop w:val="0"/>
          <w:marBottom w:val="0"/>
          <w:divBdr>
            <w:top w:val="none" w:sz="0" w:space="0" w:color="auto"/>
            <w:left w:val="none" w:sz="0" w:space="0" w:color="auto"/>
            <w:bottom w:val="none" w:sz="0" w:space="0" w:color="auto"/>
            <w:right w:val="none" w:sz="0" w:space="0" w:color="auto"/>
          </w:divBdr>
        </w:div>
        <w:div w:id="534194971">
          <w:marLeft w:val="640"/>
          <w:marRight w:val="0"/>
          <w:marTop w:val="0"/>
          <w:marBottom w:val="0"/>
          <w:divBdr>
            <w:top w:val="none" w:sz="0" w:space="0" w:color="auto"/>
            <w:left w:val="none" w:sz="0" w:space="0" w:color="auto"/>
            <w:bottom w:val="none" w:sz="0" w:space="0" w:color="auto"/>
            <w:right w:val="none" w:sz="0" w:space="0" w:color="auto"/>
          </w:divBdr>
        </w:div>
        <w:div w:id="83497056">
          <w:marLeft w:val="640"/>
          <w:marRight w:val="0"/>
          <w:marTop w:val="0"/>
          <w:marBottom w:val="0"/>
          <w:divBdr>
            <w:top w:val="none" w:sz="0" w:space="0" w:color="auto"/>
            <w:left w:val="none" w:sz="0" w:space="0" w:color="auto"/>
            <w:bottom w:val="none" w:sz="0" w:space="0" w:color="auto"/>
            <w:right w:val="none" w:sz="0" w:space="0" w:color="auto"/>
          </w:divBdr>
        </w:div>
        <w:div w:id="2128691596">
          <w:marLeft w:val="640"/>
          <w:marRight w:val="0"/>
          <w:marTop w:val="0"/>
          <w:marBottom w:val="0"/>
          <w:divBdr>
            <w:top w:val="none" w:sz="0" w:space="0" w:color="auto"/>
            <w:left w:val="none" w:sz="0" w:space="0" w:color="auto"/>
            <w:bottom w:val="none" w:sz="0" w:space="0" w:color="auto"/>
            <w:right w:val="none" w:sz="0" w:space="0" w:color="auto"/>
          </w:divBdr>
        </w:div>
        <w:div w:id="2027244269">
          <w:marLeft w:val="640"/>
          <w:marRight w:val="0"/>
          <w:marTop w:val="0"/>
          <w:marBottom w:val="0"/>
          <w:divBdr>
            <w:top w:val="none" w:sz="0" w:space="0" w:color="auto"/>
            <w:left w:val="none" w:sz="0" w:space="0" w:color="auto"/>
            <w:bottom w:val="none" w:sz="0" w:space="0" w:color="auto"/>
            <w:right w:val="none" w:sz="0" w:space="0" w:color="auto"/>
          </w:divBdr>
        </w:div>
        <w:div w:id="1859469536">
          <w:marLeft w:val="640"/>
          <w:marRight w:val="0"/>
          <w:marTop w:val="0"/>
          <w:marBottom w:val="0"/>
          <w:divBdr>
            <w:top w:val="none" w:sz="0" w:space="0" w:color="auto"/>
            <w:left w:val="none" w:sz="0" w:space="0" w:color="auto"/>
            <w:bottom w:val="none" w:sz="0" w:space="0" w:color="auto"/>
            <w:right w:val="none" w:sz="0" w:space="0" w:color="auto"/>
          </w:divBdr>
        </w:div>
        <w:div w:id="1596625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genap%2023-24\penelitian\artikel%20penelitia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5554A1-5E8D-468D-AF38-36F95B475CE2}"/>
      </w:docPartPr>
      <w:docPartBody>
        <w:p w:rsidR="003E54EF" w:rsidRDefault="00201C50">
          <w:r w:rsidRPr="00D203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50"/>
    <w:rsid w:val="00201C50"/>
    <w:rsid w:val="003E54EF"/>
    <w:rsid w:val="004D711A"/>
    <w:rsid w:val="00653233"/>
    <w:rsid w:val="006F2DB3"/>
    <w:rsid w:val="007969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C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A6CD13-0EB6-4CA7-9349-47B360A47B5A}">
  <we:reference id="wa104382081" version="1.55.1.0" store="en-US" storeType="OMEX"/>
  <we:alternateReferences>
    <we:reference id="wa104382081" version="1.55.1.0" store="en-US" storeType="OMEX"/>
  </we:alternateReferences>
  <we:properties>
    <we:property name="MENDELEY_CITATIONS" value="[{&quot;citationID&quot;:&quot;MENDELEY_CITATION_26077214-ca52-4cea-8071-7d6bc47cab86&quot;,&quot;properties&quot;:{&quot;noteIndex&quot;:0},&quot;isEdited&quot;:false,&quot;manualOverride&quot;:{&quot;citeprocText&quot;:&quot;[1]&quot;,&quot;isManuallyOverridden&quot;:false,&quot;manualOverrideText&quot;:&quot;&quot;},&quot;citationTag&quot;:&quot;MENDELEY_CITATION_v3_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&quot;,&quot;citationItems&quot;:[{&quot;id&quot;:&quot;2abcd96c-cc16-54ed-b097-d303e44b634e&quot;,&quot;itemData&quot;:{&quot;author&quot;:[{&quot;dropping-particle&quot;:&quot;&quot;,&quot;family&quot;:&quot;Handayani&quot;,&quot;given&quot;:&quot;S&quot;,&quot;non-dropping-particle&quot;:&quot;&quot;,&quot;parse-names&quot;:false,&quot;suffix&quot;:&quot;&quot;}],&quot;container-title&quot;:&quot;Simposium dan Workshop Nasional Pengembangan Pendidikan dan Pelayanan Kebidanan Indonesia&quot;,&quot;id&quot;:&quot;2abcd96c-cc16-54ed-b097-d303e44b634e&quot;,&quot;issued&quot;:{&quot;date-parts&quot;:[[&quot;2015&quot;]]},&quot;title&quot;:&quot;Efek akupressur dalam mengatasi mual muntah selama kehamilan&quot;,&quot;type&quot;:&quot;article-journal&quot;,&quot;volume&quot;:&quot;volume 24&quot;,&quot;container-title-short&quot;:&quot;&quot;},&quot;uris&quot;:[&quot;http://www.mendeley.com/documents/?uuid=00cf3c95-a898-4c0c-abf4-6a03c6257e09&quot;],&quot;isTemporary&quot;:false,&quot;legacyDesktopId&quot;:&quot;00cf3c95-a898-4c0c-abf4-6a03c6257e09&quot;}]},{&quot;citationID&quot;:&quot;MENDELEY_CITATION_407b8ac3-5adc-404f-8853-3e944121ed11&quot;,&quot;properties&quot;:{&quot;noteIndex&quot;:0},&quot;isEdited&quot;:false,&quot;manualOverride&quot;:{&quot;citeprocText&quot;:&quot;[2]&quot;,&quot;isManuallyOverridden&quot;:false,&quot;manualOverrideText&quot;:&quot;&quot;},&quot;citationTag&quot;:&quot;MENDELEY_CITATION_v3_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&quot;,&quot;citationItems&quot;:[{&quot;id&quot;:&quot;523b4d04-4c06-579f-a1a8-fc950744f6d5&quot;,&quot;itemData&quot;:{&quot;author&quot;:[{&quot;dropping-particle&quot;:&quot;&quot;,&quot;family&quot;:&quot;Wardani&quot;,&quot;given&quot;:&quot;Fina Kusuma&quot;,&quot;non-dropping-particle&quot;:&quot;&quot;,&quot;parse-names&quot;:false,&quot;suffix&quot;:&quot;&quot;}],&quot;container-title&quot;:&quot;Jurnal Maternal Kebidanan&quot;,&quot;id&quot;:&quot;523b4d04-4c06-579f-a1a8-fc950744f6d5&quot;,&quot;issued&quot;:{&quot;date-parts&quot;:[[&quot;2020&quot;]]},&quot;page&quot;:&quot;30 - 39&quot;,&quot;title&quot;:&quot;Efektivitas Eksrtak Jahe Untuk Mengurangi Emesis Gravidarum Pada Ibu Hamil Trimester 1 Di Klinik Hj. Dewi Sesmera Medan&quot;,&quot;type&quot;:&quot;article-journal&quot;,&quot;volume&quot;:&quot;volume 3 (&quot;,&quot;container-title-short&quot;:&quot;&quot;},&quot;uris&quot;:[&quot;http://www.mendeley.com/documents/?uuid=a24b9b6e-d6b6-475b-a4a8-f4de5a7efe0f&quot;],&quot;isTemporary&quot;:false,&quot;legacyDesktopId&quot;:&quot;a24b9b6e-d6b6-475b-a4a8-f4de5a7efe0f&quot;}]},{&quot;citationID&quot;:&quot;MENDELEY_CITATION_47eae203-212e-48f2-9d9d-821e00d50000&quot;,&quot;properties&quot;:{&quot;noteIndex&quot;:0},&quot;isEdited&quot;:false,&quot;manualOverride&quot;:{&quot;citeprocText&quot;:&quot;[3]&quot;,&quot;isManuallyOverridden&quot;:false,&quot;manualOverrideText&quot;:&quot;&quot;},&quot;citationTag&quot;:&quot;MENDELEY_CITATION_v3_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&quot;,&quot;citationItems&quot;:[{&quot;id&quot;:&quot;2298cff5-d198-5a0b-becf-e3d2ac88972d&quot;,&quot;itemData&quot;:{&quot;author&quot;:[{&quot;dropping-particle&quot;:&quot;&quot;,&quot;family&quot;:&quot;Ulfika R, Isfaizah, S SM, Puji Lestari&quot;,&quot;given&quot;:&quot;S.SiT. MK&quot;,&quot;non-dropping-particle&quot;:&quot;&quot;,&quot;parse-names&quot;:false,&quot;suffix&quot;:&quot;&quot;}],&quot;id&quot;:&quot;2298cff5-d198-5a0b-becf-e3d2ac88972d&quot;,&quot;issued&quot;:{&quot;date-parts&quot;:[[&quot;2019&quot;]]},&quot;publisher&quot;:&quot;Ngudi Waluyo Ungaran&quot;,&quot;title&quot;:&quot;Asuhan Kebidanan Pada Ibu Hamil Trimester I Dengan Emesis Gravidarum&quot;,&quot;type&quot;:&quot;thesis&quot;,&quot;container-title-short&quot;:&quot;&quot;},&quot;uris&quot;:[&quot;http://www.mendeley.com/documents/?uuid=2ca7c357-65ad-40e0-b4bb-be7fca25ef02&quot;],&quot;isTemporary&quot;:false,&quot;legacyDesktopId&quot;:&quot;2ca7c357-65ad-40e0-b4bb-be7fca25ef02&quot;}]},{&quot;citationID&quot;:&quot;MENDELEY_CITATION_11c50f8a-f154-437d-8b42-760b4bfc9f67&quot;,&quot;properties&quot;:{&quot;noteIndex&quot;:0},&quot;isEdited&quot;:false,&quot;manualOverride&quot;:{&quot;citeprocText&quot;:&quot;[4]&quot;,&quot;isManuallyOverridden&quot;:false,&quot;manualOverrideText&quot;:&quot;&quot;},&quot;citationTag&quot;:&quot;MENDELEY_CITATION_v3_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&quot;,&quot;citationItems&quot;:[{&quot;id&quot;:&quot;94c8d072-4bef-585b-93aa-541dab735ea7&quot;,&quot;itemData&quot;:{&quot;author&quot;:[{&quot;dropping-particle&quot;:&quot;&quot;,&quot;family&quot;:&quot;Haridawati&quot;,&quot;given&quot;:&quot;&quot;,&quot;non-dropping-particle&quot;:&quot;&quot;,&quot;parse-names&quot;:false,&quot;suffix&quot;:&quot;&quot;}],&quot;container-title&quot;:&quot;Jurnal Ilmu Kebidanan&quot;,&quot;id&quot;:&quot;94c8d072-4bef-585b-93aa-541dab735ea7&quot;,&quot;issued&quot;:{&quot;date-parts&quot;:[[&quot;2020&quot;]]},&quot;page&quot;:&quot;1 - 7&quot;,&quot;title&quot;:&quot;Pengaruh Jahe (Zingiber Officinale) Hangat Dalam Mengurangi Emesis Gravidarum di Wilayah Kerja Puskesmas Harapan Raya Pekanbaru&quot;,&quot;type&quot;:&quot;article-journal&quot;,&quot;volume&quot;:&quot;voume 9 (1&quot;,&quot;container-title-short&quot;:&quot;&quot;},&quot;uris&quot;:[&quot;http://www.mendeley.com/documents/?uuid=119adf97-0f79-4dda-ab91-48369dfc783d&quot;],&quot;isTemporary&quot;:false,&quot;legacyDesktopId&quot;:&quot;119adf97-0f79-4dda-ab91-48369dfc783d&quot;}]},{&quot;citationID&quot;:&quot;MENDELEY_CITATION_85a6359e-8fed-4475-ad0c-d3960672d94c&quot;,&quot;properties&quot;:{&quot;noteIndex&quot;:0},&quot;isEdited&quot;:false,&quot;manualOverride&quot;:{&quot;citeprocText&quot;:&quot;[5]&quot;,&quot;isManuallyOverridden&quot;:false,&quot;manualOverrideText&quot;:&quot;&quot;},&quot;citationTag&quot;:&quot;MENDELEY_CITATION_v3_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&quot;,&quot;citationItems&quot;:[{&quot;id&quot;:&quot;7f1cea44-570a-5038-a686-0999c8e50d5b&quot;,&quot;itemData&quot;:{&quot;author&quot;:[{&quot;dropping-particle&quot;:&quot;&quot;,&quot;family&quot;:&quot;WHO&quot;,&quot;given&quot;:&quot;&quot;,&quot;non-dropping-particle&quot;:&quot;&quot;,&quot;parse-names&quot;:false,&quot;suffix&quot;:&quot;&quot;}],&quot;id&quot;:&quot;7f1cea44-570a-5038-a686-0999c8e50d5b&quot;,&quot;issued&quot;:{&quot;date-parts&quot;:[[&quot;2019&quot;]]},&quot;title&quot;:&quot;Prelvalelnsi Keljadian Hypelrelmelsis Gravidarulm&quot;,&quot;type&quot;:&quot;report&quot;,&quot;container-title-short&quot;:&quot;&quot;},&quot;uris&quot;:[&quot;http://www.mendeley.com/documents/?uuid=16e410b4-04ef-4f06-bcdc-1f5a634a3124&quot;],&quot;isTemporary&quot;:false,&quot;legacyDesktopId&quot;:&quot;16e410b4-04ef-4f06-bcdc-1f5a634a3124&quot;}]},{&quot;citationID&quot;:&quot;MENDELEY_CITATION_715ac8d5-cfb3-4a0e-bc5d-2a3146028b82&quot;,&quot;properties&quot;:{&quot;noteIndex&quot;:0},&quot;isEdited&quot;:false,&quot;manualOverride&quot;:{&quot;citeprocText&quot;:&quot;[6]&quot;,&quot;isManuallyOverridden&quot;:false,&quot;manualOverrideText&quot;:&quot;&quot;},&quot;citationTag&quot;:&quot;MENDELEY_CITATION_v3_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&quot;,&quot;citationItems&quot;:[{&quot;id&quot;:&quot;2305e0b6-3db8-5205-b893-b96d09db707d&quot;,&quot;itemData&quot;:{&quot;author&quot;:[{&quot;dropping-particle&quot;:&quot;&quot;,&quot;family&quot;:&quot;Depkes&quot;,&quot;given&quot;:&quot;&quot;,&quot;non-dropping-particle&quot;:&quot;&quot;,&quot;parse-names&quot;:false,&quot;suffix&quot;:&quot;&quot;}],&quot;id&quot;:&quot;2305e0b6-3db8-5205-b893-b96d09db707d&quot;,&quot;issued&quot;:{&quot;date-parts&quot;:[[&quot;2019&quot;]]},&quot;title&quot;:&quot;Profil Kesehatan Indonesia&quot;,&quot;type&quot;:&quot;report&quot;,&quot;container-title-short&quot;:&quot;&quot;},&quot;uris&quot;:[&quot;http://www.mendeley.com/documents/?uuid=60965feb-0d1a-4fe3-a699-5e43f7525edc&quot;],&quot;isTemporary&quot;:false,&quot;legacyDesktopId&quot;:&quot;60965feb-0d1a-4fe3-a699-5e43f7525edc&quot;}]},{&quot;citationID&quot;:&quot;MENDELEY_CITATION_6c227c87-e628-4ab1-b8e3-e1d059b12a28&quot;,&quot;properties&quot;:{&quot;noteIndex&quot;:0},&quot;isEdited&quot;:false,&quot;manualOverride&quot;:{&quot;citeprocText&quot;:&quot;[7]&quot;,&quot;isManuallyOverridden&quot;:false,&quot;manualOverrideText&quot;:&quot;&quot;},&quot;citationTag&quot;:&quot;MENDELEY_CITATION_v3_eyJjaXRhdGlvbklEIjoiTUVOREVMRVlfQ0lUQVRJT05fNmMyMjdjODctZTYyOC00YWIxLWI4ZTMtZTFkMDU5YjEyYTI4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quot;,&quot;citationItems&quot;:[{&quot;id&quot;:&quot;9a448c60-c394-5fae-8d59-10bab9fdebf0&quot;,&quot;itemData&quot;:{&quot;author&quot;:[{&quot;dropping-particle&quot;:&quot;&quot;,&quot;family&quot;:&quot;Prawirohardjo&quot;,&quot;given&quot;:&quot;Sarwono&quot;,&quot;non-dropping-particle&quot;:&quot;&quot;,&quot;parse-names&quot;:false,&quot;suffix&quot;:&quot;&quot;}],&quot;id&quot;:&quot;9a448c60-c394-5fae-8d59-10bab9fdebf0&quot;,&quot;issued&quot;:{&quot;date-parts&quot;:[[&quot;2017&quot;]]},&quot;publisher&quot;:&quot;PT Bina Pustaka&quot;,&quot;publisher-place&quot;:&quot;Jakarta&quot;,&quot;title&quot;:&quot;Ilmu Kebidanan&quot;,&quot;type&quot;:&quot;book&quot;,&quot;container-title-short&quot;:&quot;&quot;},&quot;uris&quot;:[&quot;http://www.mendeley.com/documents/?uuid=62fc8121-3cce-46f7-af9e-7c5002d6bd3a&quot;],&quot;isTemporary&quot;:false,&quot;legacyDesktopId&quot;:&quot;62fc8121-3cce-46f7-af9e-7c5002d6bd3a&quot;}]},{&quot;citationID&quot;:&quot;MENDELEY_CITATION_397ef0fc-751b-4947-b033-76df704ebedd&quot;,&quot;properties&quot;:{&quot;noteIndex&quot;:0},&quot;isEdited&quot;:false,&quot;manualOverride&quot;:{&quot;citeprocText&quot;:&quot;[8]&quot;,&quot;isManuallyOverridden&quot;:false,&quot;manualOverrideText&quot;:&quot;&quot;},&quot;citationTag&quot;:&quot;MENDELEY_CITATION_v3_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&quot;,&quot;citationItems&quot;:[{&quot;id&quot;:&quot;a5ea8347-24ab-5ce3-97a5-d64e6b08a93d&quot;,&quot;itemData&quot;:{&quot;author&quot;:[{&quot;dropping-particle&quot;:&quot;&quot;,&quot;family&quot;:&quot;Tiran&quot;,&quot;given&quot;:&quot;&quot;,&quot;non-dropping-particle&quot;:&quot;&quot;,&quot;parse-names&quot;:false,&quot;suffix&quot;:&quot;&quot;}],&quot;id&quot;:&quot;a5ea8347-24ab-5ce3-97a5-d64e6b08a93d&quot;,&quot;issued&quot;:{&quot;date-parts&quot;:[[&quot;2019&quot;]]},&quot;publisher&quot;:&quot;EGC&quot;,&quot;publisher-place&quot;:&quot;Jakarta&quot;,&quot;title&quot;:&quot;Mual Dan Muntah Kehamilan&quot;,&quot;type&quot;:&quot;book&quot;,&quot;container-title-short&quot;:&quot;&quot;},&quot;uris&quot;:[&quot;http://www.mendeley.com/documents/?uuid=78c99a59-1337-4a35-865a-47388b3105ad&quot;],&quot;isTemporary&quot;:false,&quot;legacyDesktopId&quot;:&quot;78c99a59-1337-4a35-865a-47388b3105ad&quot;}]},{&quot;citationID&quot;:&quot;MENDELEY_CITATION_8c27fe35-83c6-43db-a3bf-1cbe545d9b63&quot;,&quot;properties&quot;:{&quot;noteIndex&quot;:0},&quot;isEdited&quot;:false,&quot;manualOverride&quot;:{&quot;citeprocText&quot;:&quot;[9]&quot;,&quot;isManuallyOverridden&quot;:false,&quot;manualOverrideText&quot;:&quot;&quot;},&quot;citationTag&quot;:&quot;MENDELEY_CITATION_v3_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&quot;,&quot;citationItems&quot;:[{&quot;id&quot;:&quot;81e45e50-0d65-5283-a77a-e9783092d982&quot;,&quot;itemData&quot;:{&quot;author&quot;:[{&quot;dropping-particle&quot;:&quot;&quot;,&quot;family&quot;:&quot;Chandra Kartika Suryaningrum, Ira Titisari&quot;,&quot;given&quot;:&quot;Mika Mediawati&quot;,&quot;non-dropping-particle&quot;:&quot;&quot;,&quot;parse-names&quot;:false,&quot;suffix&quot;:&quot;&quot;}],&quot;container-title&quot;:&quot;Jurnal Ilmu Kesehatan&quot;,&quot;id&quot;:&quot;81e45e50-0d65-5283-a77a-e9783092d982&quot;,&quot;issued&quot;:{&quot;date-parts&quot;:[[&quot;2019&quot;]]},&quot;page&quot;:&quot;342 - 348&quot;,&quot;title&quot;:&quot;Hubungan antara status gravida dan usia ibu dengan kejadian emesis gravidarum&quot;,&quot;type&quot;:&quot;article-journal&quot;,&quot;volume&quot;:&quot;volume 7 (&quot;,&quot;container-title-short&quot;:&quot;&quot;},&quot;uris&quot;:[&quot;http://www.mendeley.com/documents/?uuid=3557a9da-13f2-4b40-9e50-6c12211fe354&quot;],&quot;isTemporary&quot;:false,&quot;legacyDesktopId&quot;:&quot;3557a9da-13f2-4b40-9e50-6c12211fe354&quot;}]},{&quot;citationID&quot;:&quot;MENDELEY_CITATION_5555a301-ab0a-45a0-8924-9f139fb8f4ec&quot;,&quot;properties&quot;:{&quot;noteIndex&quot;:0},&quot;isEdited&quot;:false,&quot;manualOverride&quot;:{&quot;citeprocText&quot;:&quot;[10]&quot;,&quot;isManuallyOverridden&quot;:false,&quot;manualOverrideText&quot;:&quot;&quot;},&quot;citationTag&quot;:&quot;MENDELEY_CITATION_v3_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&quot;,&quot;citationItems&quot;:[{&quot;id&quot;:&quot;c98f81ba-b0e1-51af-8ea1-1797f846568e&quot;,&quot;itemData&quot;:{&quot;author&quot;:[{&quot;dropping-particle&quot;:&quot;&quot;,&quot;family&quot;:&quot;Qotimah, Sayuti&quot;,&quot;given&quot;:&quot;&quot;,&quot;non-dropping-particle&quot;:&quot;&quot;,&quot;parse-names&quot;:false,&quot;suffix&quot;:&quot;&quot;},{&quot;dropping-particle&quot;:&quot;&quot;,&quot;family&quot;:&quot;Muliarini&quot;,&quot;given&quot;:&quot;&amp; Dr. Prita&quot;,&quot;non-dropping-particle&quot;:&quot;&quot;,&quot;parse-names&quot;:false,&quot;suffix&quot;:&quot;&quot;}],&quot;container-title&quot;:&quot;Jurnal Pendiidkan Indonesia: Teori, Penelitian dan Inovasi&quot;,&quot;id&quot;:&quot;c98f81ba-b0e1-51af-8ea1-1797f846568e&quot;,&quot;issued&quot;:{&quot;date-parts&quot;:[[&quot;2022&quot;]]},&quot;page&quot;:&quot;158 - 165&quot;,&quot;title&quot;:&quot;Hubungan Paritas dan Umur Ibu Dengan Kejadian Hipermesis Gravidarum di PMB Rifatul Khusniah, S.ST Wilayah Kerja Puskesmas Pujon Kecamatan Pujon&quot;,&quot;type&quot;:&quot;article-journal&quot;,&quot;volume&quot;:&quot;volume 2 (&quot;,&quot;container-title-short&quot;:&quot;&quot;},&quot;uris&quot;:[&quot;http://www.mendeley.com/documents/?uuid=b45de1d1-ef6c-4049-8f7d-d9ac94bd0a42&quot;],&quot;isTemporary&quot;:false,&quot;legacyDesktopId&quot;:&quot;b45de1d1-ef6c-4049-8f7d-d9ac94bd0a42&quot;}]},{&quot;citationID&quot;:&quot;MENDELEY_CITATION_6ec90510-428b-4a17-9e7b-c10d00b58002&quot;,&quot;properties&quot;:{&quot;noteIndex&quot;:0},&quot;isEdited&quot;:false,&quot;manualOverride&quot;:{&quot;citeprocText&quot;:&quot;[11]&quot;,&quot;isManuallyOverridden&quot;:false,&quot;manualOverrideText&quot;:&quot;&quot;},&quot;citationTag&quot;:&quot;MENDELEY_CITATION_v3_eyJjaXRhdGlvbklEIjoiTUVOREVMRVlfQ0lUQVRJT05fNmVjOTA1MTAtNDI4Yi00YTE3LTllN2ItYzEwZDAwYjU4MDAy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quot;,&quot;citationItems&quot;:[{&quot;id&quot;:&quot;282fb05b-65ef-576d-b66b-c81162383b03&quot;,&quot;itemData&quot;:{&quot;author&quot;:[{&quot;dropping-particle&quot;:&quot;&quot;,&quot;family&quot;:&quot;Krisniyawati Tri&quot;,&quot;given&quot;:&quot;Hestri Norhapifah&quot;,&quot;non-dropping-particle&quot;:&quot;&quot;,&quot;parse-names&quot;:false,&quot;suffix&quot;:&quot;&quot;},{&quot;dropping-particle&quot;:&quot;&quot;,&quot;family&quot;:&quot;Hadiningsih&quot;,&quot;given&quot;:&quot;Eka Frenty&quot;,&quot;non-dropping-particle&quot;:&quot;&quot;,&quot;parse-names&quot;:false,&quot;suffix&quot;:&quot;&quot;},{&quot;dropping-particle&quot;:&quot;&quot;,&quot;family&quot;:&quot;Wahyun&quot;,&quot;given&quot;:&quot;Ridha&quot;,&quot;non-dropping-particle&quot;:&quot;&quot;,&quot;parse-names&quot;:false,&quot;suffix&quot;:&quot;&quot;}],&quot;container-title&quot;:&quot;jurnal Voice of Midwifery&quot;,&quot;id&quot;:&quot;282fb05b-65ef-576d-b66b-c81162383b03&quot;,&quot;issued&quot;:{&quot;date-parts&quot;:[[&quot;2023&quot;]]},&quot;page&quot;:&quot;19 - 30&quot;,&quot;title&quot;:&quot;faktor - faktor yang berhubungan dengan kejadian mual muntah trimester I di Puskesmas Batu Ampar Balikpapan&quot;,&quot;type&quot;:&quot;article-journal&quot;,&quot;volume&quot;:&quot;volume 13&quot;,&quot;container-title-short&quot;:&quot;&quot;},&quot;uris&quot;:[&quot;http://www.mendeley.com/documents/?uuid=36c1bda5-318e-4919-934e-1c6ba5cba898&quot;],&quot;isTemporary&quot;:false,&quot;legacyDesktopId&quot;:&quot;36c1bda5-318e-4919-934e-1c6ba5cba898&quot;}]},{&quot;citationID&quot;:&quot;MENDELEY_CITATION_74aa6f58-1334-40f4-882c-a3e67b2141dd&quot;,&quot;properties&quot;:{&quot;noteIndex&quot;:0},&quot;isEdited&quot;:false,&quot;manualOverride&quot;:{&quot;citeprocText&quot;:&quot;[7]&quot;,&quot;isManuallyOverridden&quot;:false,&quot;manualOverrideText&quot;:&quot;&quot;},&quot;citationTag&quot;:&quot;MENDELEY_CITATION_v3_eyJjaXRhdGlvbklEIjoiTUVOREVMRVlfQ0lUQVRJT05fNzRhYTZmNTgtMTMzNC00MGY0LTg4MmMtYTNlNjdiMjE0MWRk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quot;,&quot;citationItems&quot;:[{&quot;id&quot;:&quot;9a448c60-c394-5fae-8d59-10bab9fdebf0&quot;,&quot;itemData&quot;:{&quot;author&quot;:[{&quot;dropping-particle&quot;:&quot;&quot;,&quot;family&quot;:&quot;Prawirohardjo&quot;,&quot;given&quot;:&quot;Sarwono&quot;,&quot;non-dropping-particle&quot;:&quot;&quot;,&quot;parse-names&quot;:false,&quot;suffix&quot;:&quot;&quot;}],&quot;id&quot;:&quot;9a448c60-c394-5fae-8d59-10bab9fdebf0&quot;,&quot;issued&quot;:{&quot;date-parts&quot;:[[&quot;2017&quot;]]},&quot;publisher&quot;:&quot;PT Bina Pustaka&quot;,&quot;publisher-place&quot;:&quot;Jakarta&quot;,&quot;title&quot;:&quot;Ilmu Kebidanan&quot;,&quot;type&quot;:&quot;book&quot;,&quot;container-title-short&quot;:&quot;&quot;},&quot;uris&quot;:[&quot;http://www.mendeley.com/documents/?uuid=62fc8121-3cce-46f7-af9e-7c5002d6bd3a&quot;],&quot;isTemporary&quot;:false,&quot;legacyDesktopId&quot;:&quot;62fc8121-3cce-46f7-af9e-7c5002d6bd3a&quot;}]},{&quot;citationID&quot;:&quot;MENDELEY_CITATION_03c4e535-cc7e-4dff-9528-84c8679a16d9&quot;,&quot;properties&quot;:{&quot;noteIndex&quot;:0},&quot;isEdited&quot;:false,&quot;manualOverride&quot;:{&quot;citeprocText&quot;:&quot;[12]&quot;,&quot;isManuallyOverridden&quot;:false,&quot;manualOverrideText&quot;:&quot;&quot;},&quot;citationTag&quot;:&quot;MENDELEY_CITATION_v3_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&quot;,&quot;citationItems&quot;:[{&quot;id&quot;:&quot;547efb2d-3fe0-56f8-9a40-047ece498c94&quot;,&quot;itemData&quot;:{&quot;author&quot;:[{&quot;dropping-particle&quot;:&quot;&quot;,&quot;family&quot;:&quot;Ibrahim, I. A., Syahrir, S., &amp; Anggriati&quot;,&quot;given&quot;:&quot;T&quot;,&quot;non-dropping-particle&quot;:&quot;&quot;,&quot;parse-names&quot;:false,&quot;suffix&quot;:&quot;&quot;}],&quot;container-title&quot;:&quot;Al Gizzai: Public Health Nutrition Journal&quot;,&quot;id&quot;:&quot;547efb2d-3fe0-56f8-9a40-047ece498c94&quot;,&quot;issued&quot;:{&quot;date-parts&quot;:[[&quot;2021&quot;]]},&quot;page&quot;:&quot;59 - 70&quot;,&quot;title&quot;:&quot;Faktor-Faktor Yang Berhubungan Dengan Hyperemesis Gravidarum Pada Ibu Hamil Di RSUD Syekh Yusuf Tahun 2019&quot;,&quot;type&quot;:&quot;article-journal&quot;,&quot;volume&quot;:&quot;volume 1 (&quot;,&quot;container-title-short&quot;:&quot;&quot;},&quot;uris&quot;:[&quot;http://www.mendeley.com/documents/?uuid=59a2d699-1cb8-4cfe-9106-58316025f845&quot;],&quot;isTemporary&quot;:false,&quot;legacyDesktopId&quot;:&quot;59a2d699-1cb8-4cfe-9106-58316025f845&quot;}]},{&quot;citationID&quot;:&quot;MENDELEY_CITATION_5b5751fe-78fe-4541-ae95-7b89a1feff66&quot;,&quot;properties&quot;:{&quot;noteIndex&quot;:0},&quot;isEdited&quot;:false,&quot;manualOverride&quot;:{&quot;citeprocText&quot;:&quot;[13]&quot;,&quot;isManuallyOverridden&quot;:false,&quot;manualOverrideText&quot;:&quot;&quot;},&quot;citationTag&quot;:&quot;MENDELEY_CITATION_v3_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&quot;,&quot;citationItems&quot;:[{&quot;id&quot;:&quot;ad305fee-9c67-5b9e-b4c3-15c492622280&quot;,&quot;itemData&quot;:{&quot;author&quot;:[{&quot;dropping-particle&quot;:&quot;al&quot;,&quot;family&quot;:&quot;Damis&quot;,&quot;given&quot;:&quot;Y. et&quot;,&quot;non-dropping-particle&quot;:&quot;&quot;,&quot;parse-names&quot;:false,&quot;suffix&quot;:&quot;&quot;}],&quot;container-title&quot;:&quot;Communnity Development Journal&quot;,&quot;id&quot;:&quot;ad305fee-9c67-5b9e-b4c3-15c492622280&quot;,&quot;issued&quot;:{&quot;date-parts&quot;:[[&quot;2023&quot;]]},&quot;title&quot;:&quot;Dengan Menerapkan Program Inovasi Ibu Berlin Pun Bisa ( Ibu Bersalin Di Puskesmas Dengan Bidan Siaga)&quot;,&quot;type&quot;:&quot;article-journal&quot;,&quot;volume&quot;:&quot;volume 4 (&quot;,&quot;container-title-short&quot;:&quot;&quot;},&quot;uris&quot;:[&quot;http://www.mendeley.com/documents/?uuid=3e576776-5cb2-4617-80de-59580a1eee40&quot;],&quot;isTemporary&quot;:false,&quot;legacyDesktopId&quot;:&quot;3e576776-5cb2-4617-80de-59580a1eee40&quot;}]},{&quot;citationID&quot;:&quot;MENDELEY_CITATION_d86b6bae-ce9a-4913-8484-8b72b7c864b5&quot;,&quot;properties&quot;:{&quot;noteIndex&quot;:0},&quot;isEdited&quot;:false,&quot;manualOverride&quot;:{&quot;isManuallyOverridden&quot;:false,&quot;citeprocText&quot;:&quot;[14]&quot;,&quot;manualOverrideText&quot;:&quot;&quot;},&quot;citationTag&quot;:&quot;MENDELEY_CITATION_v3_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&quot;,&quot;citationItems&quot;:[{&quot;id&quot;:&quot;6e5d7d5c-33f6-3d71-b57c-3367144f32f0&quot;,&quot;itemData&quot;:{&quot;type&quot;:&quot;report&quot;,&quot;id&quot;:&quot;6e5d7d5c-33f6-3d71-b57c-3367144f32f0&quot;,&quot;title&quot;:&quot;Jurnal Kesehatan As-Shiha Asuhan Kebidanan Pada Ny. R dengan Hyperemesis Gravidarum Grade I&quot;,&quot;author&quot;:[{&quot;family&quot;:&quot;Jumiati&quot;,&quot;given&quot;:&quot;&quot;,&quot;parse-names&quot;:false,&quot;dropping-particle&quot;:&quot;&quot;,&quot;non-dropping-particle&quot;:&quot;&quot;},{&quot;family&quot;:&quot;Yulita&quot;,&quot;given&quot;:&quot;Nova&quot;,&quot;parse-names&quot;:false,&quot;dropping-particle&quot;:&quot;&quot;,&quot;non-dropping-particle&quot;:&quot;&quot;},{&quot;family&quot;:&quot;Susianty&quot;,&quot;given&quot;:&quot;Nevi&quot;,&quot;parse-names&quot;:false,&quot;dropping-particle&quot;:&quot;&quot;,&quot;non-dropping-particle&quot;:&quot;&quot;},{&quot;family&quot;:&quot;Rahmawati&quot;,&quot;given&quot;:&quot;Ayu&quot;,&quot;parse-names&quot;:false,&quot;dropping-particle&quot;:&quot;&quot;,&quot;non-dropping-particle&quot;:&quot;&quot;},{&quot;family&quot;:&quot;Haryanti&quot;,&quot;given&quot;:&quot;&quot;,&quot;parse-names&quot;:false,&quot;dropping-particle&quot;:&quot;&quot;,&quot;non-dropping-particle&quot;:&quot;&quot;}],&quot;URL&quot;:&quot;https://ejurnal.umri.ac.id/index.php/JKU/index&quot;,&quot;issued&quot;:{&quot;date-parts&quot;:[[2022]]},&quot;number-of-pages&quot;:&quot;48-53&quot;,&quot;container-title-short&quot;:&quot;&quot;},&quot;isTemporary&quot;:false}]},{&quot;citationID&quot;:&quot;MENDELEY_CITATION_40aad2c4-4805-4795-bd7f-7d0ecfd05222&quot;,&quot;properties&quot;:{&quot;noteIndex&quot;:0},&quot;isEdited&quot;:false,&quot;manualOverride&quot;:{&quot;citeprocText&quot;:&quot;[15]&quot;,&quot;isManuallyOverridden&quot;:false,&quot;manualOverrideText&quot;:&quot;&quot;},&quot;citationTag&quot;:&quot;MENDELEY_CITATION_v3_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&quot;,&quot;citationItems&quot;:[{&quot;id&quot;:&quot;b5fb0c32-b906-5087-8c15-48a51b044196&quot;,&quot;itemData&quot;:{&quot;author&quot;:[{&quot;dropping-particle&quot;:&quot;&quot;,&quot;family&quot;:&quot;Mardika Ati Mangidi&quot;,&quot;given&quot;:&quot;Wa Ode Sri Kamba Wuna&quot;,&quot;non-dropping-particle&quot;:&quot;&quot;,&quot;parse-names&quot;:false,&quot;suffix&quot;:&quot;&quot;},{&quot;dropping-particle&quot;:&quot;&quot;,&quot;family&quot;:&quot;Rahmawat&quot;,&quot;given&quot;:&quot;Dwi Ayu&quot;,&quot;non-dropping-particle&quot;:&quot;&quot;,&quot;parse-names&quot;:false,&quot;suffix&quot;:&quot;&quot;}],&quot;container-title&quot;:&quot;Jurnal Pelita Sains Kesehatan&quot;,&quot;id&quot;:&quot;b5fb0c32-b906-5087-8c15-48a51b044196&quot;,&quot;issued&quot;:{&quot;date-parts&quot;:[[&quot;2023&quot;]]},&quot;page&quot;:&quot;1 - 8&quot;,&quot;title&quot;:&quot;g hubungan antara umur ibu dan paritas dengan kejadian Hiperemesis gravidarum di Rumah Sakit Dewi Sartika Kota Kendari&quot;,&quot;type&quot;:&quot;article-journal&quot;,&quot;volume&quot;:&quot;volume 3 (&quot;,&quot;container-title-short&quot;:&quot;&quot;},&quot;uris&quot;:[&quot;http://www.mendeley.com/documents/?uuid=4c6de329-269b-4774-a772-d2a4b602239e&quot;],&quot;isTemporary&quot;:false,&quot;legacyDesktopId&quot;:&quot;4c6de329-269b-4774-a772-d2a4b602239e&quot;}]},{&quot;citationID&quot;:&quot;MENDELEY_CITATION_b9f8f2dd-6e2d-445e-8a49-8662690b661e&quot;,&quot;properties&quot;:{&quot;noteIndex&quot;:0},&quot;isEdited&quot;:false,&quot;manualOverride&quot;:{&quot;citeprocText&quot;:&quot;[11]&quot;,&quot;isManuallyOverridden&quot;:false,&quot;manualOverrideText&quot;:&quot;&quot;},&quot;citationTag&quot;:&quot;MENDELEY_CITATION_v3_eyJjaXRhdGlvbklEIjoiTUVOREVMRVlfQ0lUQVRJT05fYjlmOGYyZGQtNmUyZC00NDVlLThhNDktODY2MjY5MGI2NjFl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quot;,&quot;citationItems&quot;:[{&quot;id&quot;:&quot;282fb05b-65ef-576d-b66b-c81162383b03&quot;,&quot;itemData&quot;:{&quot;author&quot;:[{&quot;dropping-particle&quot;:&quot;&quot;,&quot;family&quot;:&quot;Krisniyawati Tri&quot;,&quot;given&quot;:&quot;Hestri Norhapifah&quot;,&quot;non-dropping-particle&quot;:&quot;&quot;,&quot;parse-names&quot;:false,&quot;suffix&quot;:&quot;&quot;},{&quot;dropping-particle&quot;:&quot;&quot;,&quot;family&quot;:&quot;Hadiningsih&quot;,&quot;given&quot;:&quot;Eka Frenty&quot;,&quot;non-dropping-particle&quot;:&quot;&quot;,&quot;parse-names&quot;:false,&quot;suffix&quot;:&quot;&quot;},{&quot;dropping-particle&quot;:&quot;&quot;,&quot;family&quot;:&quot;Wahyun&quot;,&quot;given&quot;:&quot;Ridha&quot;,&quot;non-dropping-particle&quot;:&quot;&quot;,&quot;parse-names&quot;:false,&quot;suffix&quot;:&quot;&quot;}],&quot;container-title&quot;:&quot;jurnal Voice of Midwifery&quot;,&quot;id&quot;:&quot;282fb05b-65ef-576d-b66b-c81162383b03&quot;,&quot;issued&quot;:{&quot;date-parts&quot;:[[&quot;2023&quot;]]},&quot;page&quot;:&quot;19 - 30&quot;,&quot;title&quot;:&quot;faktor - faktor yang berhubungan dengan kejadian mual muntah trimester I di Puskesmas Batu Ampar Balikpapan&quot;,&quot;type&quot;:&quot;article-journal&quot;,&quot;volume&quot;:&quot;volume 13&quot;,&quot;container-title-short&quot;:&quot;&quot;},&quot;uris&quot;:[&quot;http://www.mendeley.com/documents/?uuid=36c1bda5-318e-4919-934e-1c6ba5cba898&quot;],&quot;isTemporary&quot;:false,&quot;legacyDesktopId&quot;:&quot;36c1bda5-318e-4919-934e-1c6ba5cba898&quot;}]},{&quot;citationID&quot;:&quot;MENDELEY_CITATION_b4e1a957-fbb5-4a0c-8cf9-08b56b8e803e&quot;,&quot;properties&quot;:{&quot;noteIndex&quot;:0},&quot;isEdited&quot;:false,&quot;manualOverride&quot;:{&quot;citeprocText&quot;:&quot;[16]&quot;,&quot;isManuallyOverridden&quot;:false,&quot;manualOverrideText&quot;:&quot;&quot;},&quot;citationTag&quot;:&quot;MENDELEY_CITATION_v3_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&quot;,&quot;citationItems&quot;:[{&quot;id&quot;:&quot;67621b1a-0751-508d-b78d-18d9c446c07b&quot;,&quot;itemData&quot;:{&quot;author&quot;:[{&quot;dropping-particle&quot;:&quot;&quot;,&quot;family&quot;:&quot;Nasution&quot;,&quot;given&quot;:&quot;&quot;,&quot;non-dropping-particle&quot;:&quot;&quot;,&quot;parse-names&quot;:false,&quot;suffix&quot;:&quot;&quot;}],&quot;container-title&quot;:&quot;Jurnal Pionir LPPM Universitas Asahan&quot;,&quot;id&quot;:&quot;67621b1a-0751-508d-b78d-18d9c446c07b&quot;,&quot;issued&quot;:{&quot;date-parts&quot;:[[&quot;2021&quot;]]},&quot;title&quot;:&quot;Hubungan Dukungan Suami, Pekerjaan Dan Sikap Pada Ibu Hamil Dengan Hiperemesis Gravidarum Di Klinik Dina Karya Medan Tahun 2020&quot;,&quot;type&quot;:&quot;article-journal&quot;,&quot;volume&quot;:&quot;volume 7 (&quot;,&quot;container-title-short&quot;:&quot;&quot;},&quot;uris&quot;:[&quot;http://www.mendeley.com/documents/?uuid=11893b80-4526-44da-ac90-88a2f54d6cd7&quot;],&quot;isTemporary&quot;:false,&quot;legacyDesktopId&quot;:&quot;11893b80-4526-44da-ac90-88a2f54d6cd7&quot;}]},{&quot;citationID&quot;:&quot;MENDELEY_CITATION_a3dc4c3b-9253-48d9-bdd3-bf076850d99c&quot;,&quot;properties&quot;:{&quot;noteIndex&quot;:0},&quot;isEdited&quot;:false,&quot;manualOverride&quot;:{&quot;citeprocText&quot;:&quot;[17]&quot;,&quot;isManuallyOverridden&quot;:false,&quot;manualOverrideText&quot;:&quot;&quot;},&quot;citationTag&quot;:&quot;MENDELEY_CITATION_v3_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&quot;,&quot;citationItems&quot;:[{&quot;id&quot;:&quot;61d3db3d-25f4-509f-b37c-e884359fbc23&quot;,&quot;itemData&quot;:{&quot;author&quot;:[{&quot;dropping-particle&quot;:&quot;&quot;,&quot;family&quot;:&quot;Lubis, B., Hanim, L., Br Bangun, S.&quot;,&quot;given&quot;:&quot;&amp;&quot;,&quot;non-dropping-particle&quot;:&quot;&quot;,&quot;parse-names&quot;:false,&quot;suffix&quot;:&quot;&quot;},{&quot;dropping-particle&quot;:&quot;&quot;,&quot;family&quot;:&quot;Ajartha&quot;,&quot;given&quot;:&quot;R&quot;,&quot;non-dropping-particle&quot;:&quot;&quot;,&quot;parse-names&quot;:false,&quot;suffix&quot;:&quot;&quot;}],&quot;container-title&quot;:&quot;Jurnal Kesmas Dan Gizi (JKG)&quot;,&quot;id&quot;:&quot;61d3db3d-25f4-509f-b37c-e884359fbc23&quot;,&quot;issued&quot;:{&quot;date-parts&quot;:[[&quot;2021&quot;]]},&quot;page&quot;:&quot;123 - 130&quot;,&quot;title&quot;:&quot;Faktor-Faktor Yang Berhubungan Dengan Kejadian Hiperemesis Gravidarum Pada Ibu Hamil Trimester Pertama Di Wilayah Puskesmas Tanjung Pasir 2020&quot;,&quot;type&quot;:&quot;article-journal&quot;,&quot;volume&quot;:&quot;volume 3 (&quot;,&quot;container-title-short&quot;:&quot;&quot;},&quot;uris&quot;:[&quot;http://www.mendeley.com/documents/?uuid=56c4cc2a-cd02-40b8-85f3-d9fe63ff4ef1&quot;],&quot;isTemporary&quot;:false,&quot;legacyDesktopId&quot;:&quot;56c4cc2a-cd02-40b8-85f3-d9fe63ff4ef1&quot;}]},{&quot;citationID&quot;:&quot;MENDELEY_CITATION_fa7adaf8-5cfa-4e60-999b-8361710d90c8&quot;,&quot;properties&quot;:{&quot;noteIndex&quot;:0},&quot;isEdited&quot;:false,&quot;manualOverride&quot;:{&quot;citeprocText&quot;:&quot;[18]&quot;,&quot;isManuallyOverridden&quot;:false,&quot;manualOverrideText&quot;:&quot;&quot;},&quot;citationTag&quot;:&quot;MENDELEY_CITATION_v3_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&quot;,&quot;citationItems&quot;:[{&quot;id&quot;:&quot;97ce1d33-41f6-5482-a227-4d98e18955cb&quot;,&quot;itemData&quot;:{&quot;author&quot;:[{&quot;dropping-particle&quot;:&quot;&quot;,&quot;family&quot;:&quot;Fitriyani A&quot;,&quot;given&quot;:&quot;&quot;,&quot;non-dropping-particle&quot;:&quot;&quot;,&quot;parse-names&quot;:false,&quot;suffix&quot;:&quot;&quot;}],&quot;id&quot;:&quot;97ce1d33-41f6-5482-a227-4d98e18955cb&quot;,&quot;issued&quot;:{&quot;date-parts&quot;:[[&quot;2020&quot;]]},&quot;publisher&quot;:&quot;Program Studi Kebidanan Program Sarjana Terapan Fakultas Ilmu Kesehatan Universitas ‘Aisyiyah Yogyakarta&quot;,&quot;publisher-place&quot;:&quot;Yogyakarta&quot;,&quot;title&quot;:&quot;Literature Review : Gambaran Karakteristik Ibu Hamil Trimester I Dengan Emesis Gravidarum&quot;,&quot;type&quot;:&quot;paper-conference&quot;,&quot;container-title-short&quot;:&quot;&quot;},&quot;uris&quot;:[&quot;http://www.mendeley.com/documents/?uuid=b23f4e16-62f6-4cbd-abff-7182ded41861&quot;],&quot;isTemporary&quot;:false,&quot;legacyDesktopId&quot;:&quot;b23f4e16-62f6-4cbd-abff-7182ded41861&quot;}]},{&quot;citationID&quot;:&quot;MENDELEY_CITATION_2bdf56a6-c82e-4600-97ac-90a1e809b8bf&quot;,&quot;properties&quot;:{&quot;noteIndex&quot;:0},&quot;isEdited&quot;:false,&quot;manualOverride&quot;:{&quot;isManuallyOverridden&quot;:false,&quot;citeprocText&quot;:&quot;[19]&quot;,&quot;manualOverrideText&quot;:&quot;&quot;},&quot;citationTag&quot;:&quot;MENDELEY_CITATION_v3_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&quot;,&quot;citationItems&quot;:[{&quot;id&quot;:&quot;5ed9ae19-5e76-328f-af66-8a80a5a7ef0b&quot;,&quot;itemData&quot;:{&quot;type&quot;:&quot;report&quot;,&quot;id&quot;:&quot;5ed9ae19-5e76-328f-af66-8a80a5a7ef0b&quot;,&quot;title&quot;:&quot;KARAKTERISTIK IBU HAMIL YANG MENGALAMI HIPEREMESIS GARVIDARUM DI WILAYAH KERJA PUSKESMAS PURWOSARI KUDUS&quot;,&quot;author&quot;:[{&quot;family&quot;:&quot;Puspitasari&quot;,&quot;given&quot;:&quot;Indah&quot;,&quot;parse-names&quot;:false,&quot;dropping-particle&quot;:&quot;&quot;,&quot;non-dropping-particle&quot;:&quot;&quot;},{&quot;family&quot;:&quot;Indrianingrum&quot;,&quot;given&quot;:&quot;Irawati&quot;,&quot;parse-names&quot;:false,&quot;dropping-particle&quot;:&quot;&quot;,&quot;non-dropping-particle&quot;:&quot;&quot;}],&quot;container-title&quot;:&quot;| Indonesia Jurnal Kebidanan&quot;,&quot;issued&quot;:{&quot;date-parts&quot;:[[2021]]},&quot;issue&quot;:&quot;1&quot;,&quot;volume&quot;:&quot;5&quot;,&quot;container-title-short&quot;:&quot;&quot;},&quot;isTemporary&quot;:false}]},{&quot;citationID&quot;:&quot;MENDELEY_CITATION_77e595d9-8e7a-4313-b530-d7d02a51088d&quot;,&quot;properties&quot;:{&quot;noteIndex&quot;:0},&quot;isEdited&quot;:false,&quot;manualOverride&quot;:{&quot;isManuallyOverridden&quot;:false,&quot;citeprocText&quot;:&quot;[20]&quot;,&quot;manualOverrideText&quot;:&quot;&quot;},&quot;citationTag&quot;:&quot;MENDELEY_CITATION_v3_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&quot;,&quot;citationItems&quot;:[{&quot;id&quot;:&quot;790d8802-83c5-3d43-817c-13cc5597c943&quot;,&quot;itemData&quot;:{&quot;type&quot;:&quot;report&quot;,&quot;id&quot;:&quot;790d8802-83c5-3d43-817c-13cc5597c943&quot;,&quot;title&quot;:&quot;Tingkat Hiperemesis Gravidarum pada Ibu Hamil Trimester I di Kabupaten Kendal&quot;,&quot;author&quot;:[{&quot;family&quot;:&quot;Arisdiani&quot;,&quot;given&quot;:&quot;Triana&quot;,&quot;parse-names&quot;:false,&quot;dropping-particle&quot;:&quot;&quot;,&quot;non-dropping-particle&quot;:&quot;&quot;},{&quot;family&quot;:&quot;Hastuti&quot;,&quot;given&quot;:&quot;D Yuni&quot;,&quot;parse-names&quot;:false,&quot;dropping-particle&quot;:&quot;&quot;,&quot;non-dropping-particle&quot;:&quot;&quot;}],&quot;URL&quot;:&quot;http://jurnal.poltekkesmamuju.ac.id/index.php/b&quot;,&quot;issued&quot;:{&quot;date-parts&quot;:[[2020]]},&quot;number-of-pages&quot;:&quot;50-56&quot;,&quot;abstract&quot;:&quot;Hyperemesis gravidarum occurs in pregnant women around the world, including in Indonesia. More than 80% of pregnant women in Indonesia experience excessive nausea and vomiting. This can lead to dehydration, electrolyte imbalance, or nutritional deficiencies that will even harm the mother and fetus. The purpose of this study was to determine the description of the hyperemesis gravidarum of pregnant women in the first trimester in Kendal Regency. Descriptive research design with a population of 94 respondents, namely all pregnant women with gestational age 0-12 weeks who carry out pregnancy checks for a period of four weeks at the Polindes Nolokerto Village, Kaliwungu District, Kendal Regency. The number of samples in this study were 54 respondents. The research instrument used the Check List. Data analysis using percentages. The results showed that almost all respondents (92.6%) had moderate hyperemesis gravidarum, and a small proportion (7.4%) of respondents had mild hyperemesis. It can be concluded that most of the trimester 1 pregnant women have hyperemesis gravidarum. It is recommended that pregnant women and their families actively seek information regarding the handling of hyperemesis gravidarum.&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E72C-9265-4B95-BCBA-99E6F853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 penelitian</Template>
  <TotalTime>67</TotalTime>
  <Pages>7</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Jumiati jumiati</cp:lastModifiedBy>
  <cp:revision>5</cp:revision>
  <dcterms:created xsi:type="dcterms:W3CDTF">2024-07-12T06:05:00Z</dcterms:created>
  <dcterms:modified xsi:type="dcterms:W3CDTF">2024-07-16T02:32:00Z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f8252685-5412-3644-9e10-9a0ee461874e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