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20EA4" w14:textId="77777777" w:rsidR="00E53603" w:rsidRPr="00E53603" w:rsidRDefault="00E53603" w:rsidP="00E53603">
      <w:pPr>
        <w:spacing w:after="0" w:line="240" w:lineRule="auto"/>
        <w:jc w:val="center"/>
        <w:rPr>
          <w:rFonts w:ascii="Tw Cen MT" w:eastAsia="Twentieth Century" w:hAnsi="Tw Cen MT" w:cs="Twentieth Century"/>
          <w:b/>
          <w:sz w:val="32"/>
          <w:szCs w:val="32"/>
        </w:rPr>
      </w:pPr>
      <w:r w:rsidRPr="00E53603">
        <w:rPr>
          <w:rFonts w:ascii="Tw Cen MT" w:eastAsia="Twentieth Century" w:hAnsi="Tw Cen MT" w:cs="Twentieth Century"/>
          <w:b/>
          <w:sz w:val="32"/>
          <w:szCs w:val="32"/>
        </w:rPr>
        <w:t xml:space="preserve">Effectiveness Test of Gel Preparations from Ethanol Extract of </w:t>
      </w:r>
      <w:proofErr w:type="spellStart"/>
      <w:r w:rsidRPr="00E53603">
        <w:rPr>
          <w:rFonts w:ascii="Tw Cen MT" w:eastAsia="Twentieth Century" w:hAnsi="Tw Cen MT" w:cs="Twentieth Century"/>
          <w:b/>
          <w:sz w:val="32"/>
          <w:szCs w:val="32"/>
        </w:rPr>
        <w:t>Gotu</w:t>
      </w:r>
      <w:proofErr w:type="spellEnd"/>
      <w:r w:rsidRPr="00E53603">
        <w:rPr>
          <w:rFonts w:ascii="Tw Cen MT" w:eastAsia="Twentieth Century" w:hAnsi="Tw Cen MT" w:cs="Twentieth Century"/>
          <w:b/>
          <w:sz w:val="32"/>
          <w:szCs w:val="32"/>
        </w:rPr>
        <w:t xml:space="preserve"> Kola Leaves (</w:t>
      </w:r>
      <w:proofErr w:type="spellStart"/>
      <w:r w:rsidRPr="00E53603">
        <w:rPr>
          <w:rFonts w:ascii="Tw Cen MT" w:eastAsia="Twentieth Century" w:hAnsi="Tw Cen MT" w:cs="Twentieth Century"/>
          <w:b/>
          <w:i/>
          <w:iCs/>
          <w:sz w:val="32"/>
          <w:szCs w:val="32"/>
        </w:rPr>
        <w:t>Centella</w:t>
      </w:r>
      <w:proofErr w:type="spellEnd"/>
      <w:r w:rsidRPr="00E53603">
        <w:rPr>
          <w:rFonts w:ascii="Tw Cen MT" w:eastAsia="Twentieth Century" w:hAnsi="Tw Cen MT" w:cs="Twentieth Century"/>
          <w:b/>
          <w:i/>
          <w:iCs/>
          <w:sz w:val="32"/>
          <w:szCs w:val="32"/>
        </w:rPr>
        <w:t xml:space="preserve"> </w:t>
      </w:r>
      <w:proofErr w:type="spellStart"/>
      <w:r w:rsidRPr="00E53603">
        <w:rPr>
          <w:rFonts w:ascii="Tw Cen MT" w:eastAsia="Twentieth Century" w:hAnsi="Tw Cen MT" w:cs="Twentieth Century"/>
          <w:b/>
          <w:i/>
          <w:iCs/>
          <w:sz w:val="32"/>
          <w:szCs w:val="32"/>
        </w:rPr>
        <w:t>asiatica</w:t>
      </w:r>
      <w:proofErr w:type="spellEnd"/>
      <w:r w:rsidRPr="00E53603">
        <w:rPr>
          <w:rFonts w:ascii="Tw Cen MT" w:eastAsia="Twentieth Century" w:hAnsi="Tw Cen MT" w:cs="Twentieth Century"/>
          <w:b/>
          <w:sz w:val="32"/>
          <w:szCs w:val="32"/>
        </w:rPr>
        <w:t xml:space="preserve"> L.) for Wound Healing in Mice (</w:t>
      </w:r>
      <w:r w:rsidRPr="00E53603">
        <w:rPr>
          <w:rFonts w:ascii="Tw Cen MT" w:eastAsia="Twentieth Century" w:hAnsi="Tw Cen MT" w:cs="Twentieth Century"/>
          <w:b/>
          <w:i/>
          <w:iCs/>
          <w:sz w:val="32"/>
          <w:szCs w:val="32"/>
        </w:rPr>
        <w:t>Mus musculus</w:t>
      </w:r>
      <w:r w:rsidRPr="00E53603">
        <w:rPr>
          <w:rFonts w:ascii="Tw Cen MT" w:eastAsia="Twentieth Century" w:hAnsi="Tw Cen MT" w:cs="Twentieth Century"/>
          <w:b/>
          <w:sz w:val="32"/>
          <w:szCs w:val="32"/>
        </w:rPr>
        <w:t>)</w:t>
      </w:r>
    </w:p>
    <w:p w14:paraId="5B98A0CA" w14:textId="77777777" w:rsidR="00E53603" w:rsidRPr="00E53603" w:rsidRDefault="00E53603" w:rsidP="00E53603">
      <w:pPr>
        <w:spacing w:after="0" w:line="240" w:lineRule="auto"/>
        <w:jc w:val="center"/>
        <w:rPr>
          <w:rFonts w:ascii="Tw Cen MT" w:eastAsia="Twentieth Century" w:hAnsi="Tw Cen MT" w:cs="Twentieth Century"/>
          <w:b/>
          <w:sz w:val="32"/>
          <w:szCs w:val="32"/>
        </w:rPr>
      </w:pPr>
    </w:p>
    <w:p w14:paraId="4184BDE4" w14:textId="095D3EDA" w:rsidR="0027621D" w:rsidRPr="0096335E" w:rsidRDefault="00E53603" w:rsidP="00E53603">
      <w:pPr>
        <w:spacing w:after="0" w:line="240" w:lineRule="auto"/>
        <w:jc w:val="center"/>
        <w:rPr>
          <w:rFonts w:ascii="Tw Cen MT" w:hAnsi="Tw Cen MT" w:cs="Times New Roman"/>
          <w:b/>
          <w:bCs/>
          <w:iCs/>
          <w:sz w:val="32"/>
          <w:szCs w:val="32"/>
        </w:rPr>
      </w:pPr>
      <w:r w:rsidRPr="00E53603">
        <w:rPr>
          <w:rFonts w:ascii="Tw Cen MT" w:eastAsia="Twentieth Century" w:hAnsi="Tw Cen MT" w:cs="Twentieth Century"/>
          <w:b/>
          <w:sz w:val="32"/>
          <w:szCs w:val="32"/>
        </w:rPr>
        <w:t xml:space="preserve">Uji </w:t>
      </w:r>
      <w:proofErr w:type="spellStart"/>
      <w:r w:rsidRPr="00E53603">
        <w:rPr>
          <w:rFonts w:ascii="Tw Cen MT" w:eastAsia="Twentieth Century" w:hAnsi="Tw Cen MT" w:cs="Twentieth Century"/>
          <w:b/>
          <w:sz w:val="32"/>
          <w:szCs w:val="32"/>
        </w:rPr>
        <w:t>Efektivitas</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Sediaan</w:t>
      </w:r>
      <w:proofErr w:type="spellEnd"/>
      <w:r w:rsidRPr="00E53603">
        <w:rPr>
          <w:rFonts w:ascii="Tw Cen MT" w:eastAsia="Twentieth Century" w:hAnsi="Tw Cen MT" w:cs="Twentieth Century"/>
          <w:b/>
          <w:sz w:val="32"/>
          <w:szCs w:val="32"/>
        </w:rPr>
        <w:t xml:space="preserve"> Gel </w:t>
      </w:r>
      <w:proofErr w:type="spellStart"/>
      <w:r w:rsidRPr="00E53603">
        <w:rPr>
          <w:rFonts w:ascii="Tw Cen MT" w:eastAsia="Twentieth Century" w:hAnsi="Tw Cen MT" w:cs="Twentieth Century"/>
          <w:b/>
          <w:sz w:val="32"/>
          <w:szCs w:val="32"/>
        </w:rPr>
        <w:t>dari</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Ekstrak</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Etanol</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Daun</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Pegagan</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i/>
          <w:iCs/>
          <w:sz w:val="32"/>
          <w:szCs w:val="32"/>
        </w:rPr>
        <w:t>Centella</w:t>
      </w:r>
      <w:proofErr w:type="spellEnd"/>
      <w:r w:rsidRPr="00E53603">
        <w:rPr>
          <w:rFonts w:ascii="Tw Cen MT" w:eastAsia="Twentieth Century" w:hAnsi="Tw Cen MT" w:cs="Twentieth Century"/>
          <w:b/>
          <w:i/>
          <w:iCs/>
          <w:sz w:val="32"/>
          <w:szCs w:val="32"/>
        </w:rPr>
        <w:t xml:space="preserve"> </w:t>
      </w:r>
      <w:proofErr w:type="spellStart"/>
      <w:r w:rsidRPr="00E53603">
        <w:rPr>
          <w:rFonts w:ascii="Tw Cen MT" w:eastAsia="Twentieth Century" w:hAnsi="Tw Cen MT" w:cs="Twentieth Century"/>
          <w:b/>
          <w:i/>
          <w:iCs/>
          <w:sz w:val="32"/>
          <w:szCs w:val="32"/>
        </w:rPr>
        <w:t>asiatica</w:t>
      </w:r>
      <w:proofErr w:type="spellEnd"/>
      <w:r w:rsidRPr="00E53603">
        <w:rPr>
          <w:rFonts w:ascii="Tw Cen MT" w:eastAsia="Twentieth Century" w:hAnsi="Tw Cen MT" w:cs="Twentieth Century"/>
          <w:b/>
          <w:sz w:val="32"/>
          <w:szCs w:val="32"/>
        </w:rPr>
        <w:t xml:space="preserve"> L.) </w:t>
      </w:r>
      <w:proofErr w:type="spellStart"/>
      <w:r w:rsidRPr="00E53603">
        <w:rPr>
          <w:rFonts w:ascii="Tw Cen MT" w:eastAsia="Twentieth Century" w:hAnsi="Tw Cen MT" w:cs="Twentieth Century"/>
          <w:b/>
          <w:sz w:val="32"/>
          <w:szCs w:val="32"/>
        </w:rPr>
        <w:t>untuk</w:t>
      </w:r>
      <w:proofErr w:type="spellEnd"/>
      <w:r w:rsidRPr="00E53603">
        <w:rPr>
          <w:rFonts w:ascii="Tw Cen MT" w:eastAsia="Twentieth Century" w:hAnsi="Tw Cen MT" w:cs="Twentieth Century"/>
          <w:b/>
          <w:sz w:val="32"/>
          <w:szCs w:val="32"/>
        </w:rPr>
        <w:t xml:space="preserve"> </w:t>
      </w:r>
      <w:proofErr w:type="spellStart"/>
      <w:r w:rsidRPr="00E53603">
        <w:rPr>
          <w:rFonts w:ascii="Tw Cen MT" w:eastAsia="Twentieth Century" w:hAnsi="Tw Cen MT" w:cs="Twentieth Century"/>
          <w:b/>
          <w:sz w:val="32"/>
          <w:szCs w:val="32"/>
        </w:rPr>
        <w:t>Penyembuhan</w:t>
      </w:r>
      <w:proofErr w:type="spellEnd"/>
      <w:r w:rsidRPr="00E53603">
        <w:rPr>
          <w:rFonts w:ascii="Tw Cen MT" w:eastAsia="Twentieth Century" w:hAnsi="Tw Cen MT" w:cs="Twentieth Century"/>
          <w:b/>
          <w:sz w:val="32"/>
          <w:szCs w:val="32"/>
        </w:rPr>
        <w:t xml:space="preserve"> Luka </w:t>
      </w:r>
      <w:proofErr w:type="spellStart"/>
      <w:r w:rsidRPr="00E53603">
        <w:rPr>
          <w:rFonts w:ascii="Tw Cen MT" w:eastAsia="Twentieth Century" w:hAnsi="Tw Cen MT" w:cs="Twentieth Century"/>
          <w:b/>
          <w:sz w:val="32"/>
          <w:szCs w:val="32"/>
        </w:rPr>
        <w:t>Sayat</w:t>
      </w:r>
      <w:proofErr w:type="spellEnd"/>
      <w:r w:rsidRPr="00E53603">
        <w:rPr>
          <w:rFonts w:ascii="Tw Cen MT" w:eastAsia="Twentieth Century" w:hAnsi="Tw Cen MT" w:cs="Twentieth Century"/>
          <w:b/>
          <w:sz w:val="32"/>
          <w:szCs w:val="32"/>
        </w:rPr>
        <w:t xml:space="preserve"> pada </w:t>
      </w:r>
      <w:proofErr w:type="spellStart"/>
      <w:r w:rsidRPr="00E53603">
        <w:rPr>
          <w:rFonts w:ascii="Tw Cen MT" w:eastAsia="Twentieth Century" w:hAnsi="Tw Cen MT" w:cs="Twentieth Century"/>
          <w:b/>
          <w:sz w:val="32"/>
          <w:szCs w:val="32"/>
        </w:rPr>
        <w:t>Mencit</w:t>
      </w:r>
      <w:proofErr w:type="spellEnd"/>
      <w:r w:rsidRPr="00E53603">
        <w:rPr>
          <w:rFonts w:ascii="Tw Cen MT" w:eastAsia="Twentieth Century" w:hAnsi="Tw Cen MT" w:cs="Twentieth Century"/>
          <w:b/>
          <w:sz w:val="32"/>
          <w:szCs w:val="32"/>
        </w:rPr>
        <w:t xml:space="preserve"> (</w:t>
      </w:r>
      <w:r w:rsidRPr="00E53603">
        <w:rPr>
          <w:rFonts w:ascii="Tw Cen MT" w:eastAsia="Twentieth Century" w:hAnsi="Tw Cen MT" w:cs="Twentieth Century"/>
          <w:b/>
          <w:i/>
          <w:iCs/>
          <w:sz w:val="32"/>
          <w:szCs w:val="32"/>
        </w:rPr>
        <w:t>Mus musculus</w:t>
      </w:r>
      <w:r w:rsidRPr="00E53603">
        <w:rPr>
          <w:rFonts w:ascii="Tw Cen MT" w:eastAsia="Twentieth Century" w:hAnsi="Tw Cen MT" w:cs="Twentieth Century"/>
          <w:b/>
          <w:sz w:val="32"/>
          <w:szCs w:val="32"/>
        </w:rPr>
        <w:t>)</w:t>
      </w:r>
    </w:p>
    <w:p w14:paraId="55795994" w14:textId="47110D32" w:rsidR="00F8428F" w:rsidRDefault="00F8428F" w:rsidP="00F8428F">
      <w:pPr>
        <w:widowControl w:val="0"/>
        <w:spacing w:after="0" w:line="216"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Deri Islami</w:t>
      </w:r>
      <w:r>
        <w:rPr>
          <w:rFonts w:ascii="Tw Cen MT" w:eastAsia="Twentieth Century" w:hAnsi="Tw Cen MT" w:cs="Twentieth Century"/>
          <w:sz w:val="24"/>
          <w:szCs w:val="24"/>
          <w:vertAlign w:val="superscript"/>
        </w:rPr>
        <w:t>1</w:t>
      </w:r>
      <w:r w:rsidR="009555E0" w:rsidRPr="009555E0">
        <w:rPr>
          <w:rFonts w:ascii="Tw Cen MT" w:eastAsia="Twentieth Century" w:hAnsi="Tw Cen MT" w:cs="Twentieth Century"/>
          <w:sz w:val="24"/>
          <w:szCs w:val="24"/>
          <w:vertAlign w:val="subscript"/>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Nida Nurul Khasanah</w:t>
      </w:r>
      <w:r w:rsidR="009555E0">
        <w:rPr>
          <w:rFonts w:ascii="Tw Cen MT" w:eastAsia="Twentieth Century" w:hAnsi="Tw Cen MT" w:cs="Twentieth Century"/>
          <w:sz w:val="24"/>
          <w:szCs w:val="24"/>
          <w:vertAlign w:val="superscript"/>
        </w:rPr>
        <w:t>2</w:t>
      </w:r>
      <w:r w:rsidR="009555E0" w:rsidRPr="009555E0">
        <w:rPr>
          <w:rFonts w:ascii="Tw Cen MT" w:eastAsia="Twentieth Century" w:hAnsi="Tw Cen MT" w:cs="Twentieth Century"/>
          <w:sz w:val="24"/>
          <w:szCs w:val="24"/>
          <w:vertAlign w:val="subscript"/>
        </w:rPr>
        <w:t>,</w:t>
      </w:r>
      <w:r w:rsidR="009555E0">
        <w:rPr>
          <w:rFonts w:ascii="Tw Cen MT" w:eastAsia="Twentieth Century" w:hAnsi="Tw Cen MT" w:cs="Twentieth Century"/>
          <w:sz w:val="24"/>
          <w:szCs w:val="24"/>
          <w:vertAlign w:val="subscript"/>
        </w:rPr>
        <w:t xml:space="preserve"> </w:t>
      </w:r>
      <w:bookmarkStart w:id="0" w:name="_GoBack"/>
      <w:bookmarkEnd w:id="0"/>
      <w:r w:rsidR="009555E0">
        <w:rPr>
          <w:rFonts w:ascii="Tw Cen MT" w:eastAsia="Twentieth Century" w:hAnsi="Tw Cen MT" w:cs="Twentieth Century"/>
          <w:sz w:val="24"/>
          <w:szCs w:val="24"/>
        </w:rPr>
        <w:t>Yan Hendrika</w:t>
      </w:r>
      <w:r w:rsidR="009555E0">
        <w:rPr>
          <w:rFonts w:ascii="Tw Cen MT" w:eastAsia="Twentieth Century" w:hAnsi="Tw Cen MT" w:cs="Twentieth Century"/>
          <w:sz w:val="24"/>
          <w:szCs w:val="24"/>
          <w:vertAlign w:val="superscript"/>
        </w:rPr>
        <w:t>3</w:t>
      </w:r>
    </w:p>
    <w:p w14:paraId="2B6E5796" w14:textId="77777777" w:rsidR="00F8428F" w:rsidRDefault="00F8428F" w:rsidP="00F8428F">
      <w:pPr>
        <w:widowControl w:val="0"/>
        <w:spacing w:after="0" w:line="216"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dan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Kesehatan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Universitas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p>
    <w:p w14:paraId="4322E0A5" w14:textId="77777777" w:rsidR="00F8428F" w:rsidRDefault="00F8428F" w:rsidP="00F8428F">
      <w:pPr>
        <w:widowControl w:val="0"/>
        <w:spacing w:after="0" w:line="216"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deri.islami@univrab.ac.id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82077A" w:rsidRPr="00623753" w:rsidRDefault="0082077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2077A" w:rsidRPr="00623753" w:rsidRDefault="0082077A" w:rsidP="007A770B">
                            <w:pPr>
                              <w:tabs>
                                <w:tab w:val="left" w:pos="567"/>
                              </w:tabs>
                              <w:spacing w:after="0"/>
                              <w:ind w:left="-85"/>
                              <w:rPr>
                                <w:rFonts w:ascii="Arial" w:hAnsi="Arial" w:cs="Arial"/>
                                <w:b/>
                                <w:bCs/>
                                <w:caps/>
                                <w:sz w:val="20"/>
                                <w:szCs w:val="20"/>
                                <w:lang w:val="id-ID"/>
                              </w:rPr>
                            </w:pPr>
                          </w:p>
                          <w:p w14:paraId="0CB2EA20" w14:textId="77777777" w:rsidR="0082077A" w:rsidRPr="00623753" w:rsidRDefault="0082077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82077A" w:rsidRPr="0096335E" w:rsidRDefault="0082077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82077A" w:rsidRPr="00623753" w:rsidRDefault="0082077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2077A" w:rsidRPr="00013A3E" w:rsidRDefault="0082077A"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82077A" w:rsidRPr="00623753" w:rsidRDefault="0082077A"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2077A" w:rsidRPr="00623753" w:rsidRDefault="0082077A" w:rsidP="007A770B">
                      <w:pPr>
                        <w:tabs>
                          <w:tab w:val="left" w:pos="567"/>
                        </w:tabs>
                        <w:spacing w:after="0"/>
                        <w:ind w:left="-85"/>
                        <w:rPr>
                          <w:rFonts w:ascii="Arial" w:hAnsi="Arial" w:cs="Arial"/>
                          <w:b/>
                          <w:bCs/>
                          <w:caps/>
                          <w:sz w:val="20"/>
                          <w:szCs w:val="20"/>
                          <w:lang w:val="id-ID"/>
                        </w:rPr>
                      </w:pPr>
                    </w:p>
                    <w:p w14:paraId="0CB2EA20" w14:textId="77777777" w:rsidR="0082077A" w:rsidRPr="00623753" w:rsidRDefault="0082077A"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82077A" w:rsidRPr="0096335E" w:rsidRDefault="0082077A"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82077A" w:rsidRPr="0096335E" w:rsidRDefault="0082077A"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82077A" w:rsidRPr="00623753" w:rsidRDefault="0082077A"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2077A" w:rsidRPr="00013A3E" w:rsidRDefault="0082077A"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2F5DB0E"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603" w:rsidRPr="00E53603">
        <w:t xml:space="preserve"> </w:t>
      </w:r>
      <w:r w:rsidR="00E53603" w:rsidRPr="00E53603">
        <w:rPr>
          <w:rFonts w:ascii="Tw Cen MT" w:eastAsia="Twentieth Century" w:hAnsi="Tw Cen MT" w:cs="Twentieth Century"/>
          <w:i/>
          <w:noProof/>
          <w:color w:val="000000"/>
          <w:sz w:val="20"/>
          <w:szCs w:val="20"/>
        </w:rPr>
        <w:t>Pegagan leaves are reported to have potential as an anti-oxidant, anti-microbial agent, and wound healing agent. Pegagan has components namely triterpenoids and essential oils. The purpose of this study was to determine the difference in the level of wound healing between mice given a gel preparation from ethanol extract of gotu kola leaves, untreated mice and with povidone iodine. Assessment of wound healing was done by macroscopic observation by comparing wound healing between negative control, positive control, 5% formula, 10% for-mula, and 15% formula. The sig value on day 3 was 0.082, day 5 was 0.052, day 7 was 0.240 showing p&gt;0.05 so it can be concluded that there was no significant difference in each group on days 3, 5 and 7. Whereas on day 11 the sig value was 0.011 and day 14 the sig value was 0.006 in the ANOVA test showing p&lt;0.05 so it can be concluded that on days 11 and 14 each group had significant differences.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139934F1" w:rsidR="007F4948" w:rsidRPr="0096335E" w:rsidRDefault="00E53603">
      <w:pPr>
        <w:tabs>
          <w:tab w:val="left" w:pos="426"/>
        </w:tabs>
        <w:spacing w:after="0"/>
        <w:ind w:left="3150"/>
        <w:jc w:val="both"/>
        <w:rPr>
          <w:rFonts w:ascii="Tw Cen MT" w:eastAsia="Twentieth Century" w:hAnsi="Tw Cen MT" w:cs="Twentieth Century"/>
          <w:b/>
          <w:sz w:val="20"/>
          <w:szCs w:val="20"/>
        </w:rPr>
      </w:pPr>
      <w:r w:rsidRPr="00E53603">
        <w:rPr>
          <w:rFonts w:ascii="Tw Cen MT" w:eastAsia="Twentieth Century" w:hAnsi="Tw Cen MT" w:cs="Twentieth Century"/>
          <w:i/>
          <w:sz w:val="20"/>
          <w:szCs w:val="20"/>
        </w:rPr>
        <w:t xml:space="preserve">Gel, </w:t>
      </w:r>
      <w:proofErr w:type="spellStart"/>
      <w:r w:rsidRPr="00E53603">
        <w:rPr>
          <w:rFonts w:ascii="Tw Cen MT" w:eastAsia="Twentieth Century" w:hAnsi="Tw Cen MT" w:cs="Twentieth Century"/>
          <w:i/>
          <w:sz w:val="20"/>
          <w:szCs w:val="20"/>
        </w:rPr>
        <w:t>Pegagan</w:t>
      </w:r>
      <w:proofErr w:type="spellEnd"/>
      <w:r w:rsidRPr="00E53603">
        <w:rPr>
          <w:rFonts w:ascii="Tw Cen MT" w:eastAsia="Twentieth Century" w:hAnsi="Tw Cen MT" w:cs="Twentieth Century"/>
          <w:i/>
          <w:sz w:val="20"/>
          <w:szCs w:val="20"/>
        </w:rPr>
        <w:t>, Wound healing</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4006E942" w14:textId="2CE1495B" w:rsidR="00E53603" w:rsidRDefault="00E53603">
      <w:pPr>
        <w:tabs>
          <w:tab w:val="left" w:pos="426"/>
        </w:tabs>
        <w:spacing w:after="0"/>
        <w:ind w:left="3150"/>
        <w:jc w:val="both"/>
        <w:rPr>
          <w:rFonts w:ascii="Tw Cen MT" w:eastAsia="Twentieth Century" w:hAnsi="Tw Cen MT" w:cs="Twentieth Century"/>
          <w:iCs/>
          <w:color w:val="000000"/>
          <w:sz w:val="20"/>
          <w:szCs w:val="20"/>
        </w:rPr>
      </w:pPr>
      <w:proofErr w:type="spellStart"/>
      <w:r w:rsidRPr="00E53603">
        <w:rPr>
          <w:rFonts w:ascii="Tw Cen MT" w:eastAsia="Twentieth Century" w:hAnsi="Tw Cen MT" w:cs="Twentieth Century"/>
          <w:iCs/>
          <w:color w:val="000000"/>
          <w:sz w:val="20"/>
          <w:szCs w:val="20"/>
        </w:rPr>
        <w:t>Daun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pegagan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dilaporkan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berpotensi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sebagai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antioksidan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agen</w:t>
      </w:r>
      <w:proofErr w:type="spellEnd"/>
      <w:r w:rsidRPr="00E53603">
        <w:rPr>
          <w:rFonts w:ascii="Tw Cen MT" w:eastAsia="Twentieth Century" w:hAnsi="Tw Cen MT" w:cs="Twentieth Century"/>
          <w:iCs/>
          <w:color w:val="000000"/>
          <w:sz w:val="20"/>
          <w:szCs w:val="20"/>
        </w:rPr>
        <w:t xml:space="preserve"> anti </w:t>
      </w:r>
      <w:proofErr w:type="spellStart"/>
      <w:r w:rsidRPr="00E53603">
        <w:rPr>
          <w:rFonts w:ascii="Tw Cen MT" w:eastAsia="Twentieth Century" w:hAnsi="Tw Cen MT" w:cs="Twentieth Century"/>
          <w:iCs/>
          <w:color w:val="000000"/>
          <w:sz w:val="20"/>
          <w:szCs w:val="20"/>
        </w:rPr>
        <w:t>mikroba</w:t>
      </w:r>
      <w:proofErr w:type="spellEnd"/>
      <w:r w:rsidR="00876E49">
        <w:rPr>
          <w:rFonts w:ascii="Tw Cen MT" w:eastAsia="Twentieth Century" w:hAnsi="Tw Cen MT" w:cs="Twentieth Century"/>
          <w:iCs/>
          <w:color w:val="000000"/>
          <w:sz w:val="20"/>
          <w:szCs w:val="20"/>
        </w:rPr>
        <w:t xml:space="preserve"> yang </w:t>
      </w:r>
      <w:proofErr w:type="spellStart"/>
      <w:r w:rsidRPr="00E53603">
        <w:rPr>
          <w:rFonts w:ascii="Tw Cen MT" w:eastAsia="Twentieth Century" w:hAnsi="Tw Cen MT" w:cs="Twentieth Century"/>
          <w:iCs/>
          <w:color w:val="000000"/>
          <w:sz w:val="20"/>
          <w:szCs w:val="20"/>
        </w:rPr>
        <w:t>berperean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sebagai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penyembuh</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luka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Tujuan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dari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penelitian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ini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adalah</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untuk</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mengetahui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perbedaaan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tingkat</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penyembuhan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luka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sayat</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antara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mencit</w:t>
      </w:r>
      <w:proofErr w:type="spellEnd"/>
      <w:r w:rsidRPr="00E53603">
        <w:rPr>
          <w:rFonts w:ascii="Tw Cen MT" w:eastAsia="Twentieth Century" w:hAnsi="Tw Cen MT" w:cs="Twentieth Century"/>
          <w:iCs/>
          <w:color w:val="000000"/>
          <w:sz w:val="20"/>
          <w:szCs w:val="20"/>
        </w:rPr>
        <w:t xml:space="preserve"> yang </w:t>
      </w:r>
      <w:proofErr w:type="spellStart"/>
      <w:r w:rsidRPr="00E53603">
        <w:rPr>
          <w:rFonts w:ascii="Tw Cen MT" w:eastAsia="Twentieth Century" w:hAnsi="Tw Cen MT" w:cs="Twentieth Century"/>
          <w:iCs/>
          <w:color w:val="000000"/>
          <w:sz w:val="20"/>
          <w:szCs w:val="20"/>
        </w:rPr>
        <w:t>diberi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sediaan</w:t>
      </w:r>
      <w:proofErr w:type="spellEnd"/>
      <w:r w:rsidRPr="00E53603">
        <w:rPr>
          <w:rFonts w:ascii="Tw Cen MT" w:eastAsia="Twentieth Century" w:hAnsi="Tw Cen MT" w:cs="Twentieth Century"/>
          <w:iCs/>
          <w:color w:val="000000"/>
          <w:sz w:val="20"/>
          <w:szCs w:val="20"/>
        </w:rPr>
        <w:t xml:space="preserve"> gel </w:t>
      </w:r>
      <w:proofErr w:type="spellStart"/>
      <w:r w:rsidRPr="00E53603">
        <w:rPr>
          <w:rFonts w:ascii="Tw Cen MT" w:eastAsia="Twentieth Century" w:hAnsi="Tw Cen MT" w:cs="Twentieth Century"/>
          <w:iCs/>
          <w:color w:val="000000"/>
          <w:sz w:val="20"/>
          <w:szCs w:val="20"/>
        </w:rPr>
        <w:t>dari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ekstrak</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etanol</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daun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pegagan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mencit</w:t>
      </w:r>
      <w:proofErr w:type="spellEnd"/>
      <w:r w:rsidRPr="00E53603">
        <w:rPr>
          <w:rFonts w:ascii="Tw Cen MT" w:eastAsia="Twentieth Century" w:hAnsi="Tw Cen MT" w:cs="Twentieth Century"/>
          <w:iCs/>
          <w:color w:val="000000"/>
          <w:sz w:val="20"/>
          <w:szCs w:val="20"/>
        </w:rPr>
        <w:t xml:space="preserve"> yang </w:t>
      </w:r>
      <w:proofErr w:type="spellStart"/>
      <w:r w:rsidRPr="00E53603">
        <w:rPr>
          <w:rFonts w:ascii="Tw Cen MT" w:eastAsia="Twentieth Century" w:hAnsi="Tw Cen MT" w:cs="Twentieth Century"/>
          <w:iCs/>
          <w:color w:val="000000"/>
          <w:sz w:val="20"/>
          <w:szCs w:val="20"/>
        </w:rPr>
        <w:t>tidak</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diberi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perlakuan</w:t>
      </w:r>
      <w:proofErr w:type="spellEnd"/>
      <w:r w:rsidRPr="00E53603">
        <w:rPr>
          <w:rFonts w:ascii="Tw Cen MT" w:eastAsia="Twentieth Century" w:hAnsi="Tw Cen MT" w:cs="Twentieth Century"/>
          <w:iCs/>
          <w:color w:val="000000"/>
          <w:sz w:val="20"/>
          <w:szCs w:val="20"/>
        </w:rPr>
        <w:t xml:space="preserve"> dan </w:t>
      </w:r>
      <w:proofErr w:type="spellStart"/>
      <w:r w:rsidRPr="00E53603">
        <w:rPr>
          <w:rFonts w:ascii="Tw Cen MT" w:eastAsia="Twentieth Century" w:hAnsi="Tw Cen MT" w:cs="Twentieth Century"/>
          <w:iCs/>
          <w:color w:val="000000"/>
          <w:sz w:val="20"/>
          <w:szCs w:val="20"/>
        </w:rPr>
        <w:t>dengan</w:t>
      </w:r>
      <w:proofErr w:type="spellEnd"/>
      <w:r w:rsidRPr="00E53603">
        <w:rPr>
          <w:rFonts w:ascii="Tw Cen MT" w:eastAsia="Twentieth Century" w:hAnsi="Tw Cen MT" w:cs="Twentieth Century"/>
          <w:iCs/>
          <w:color w:val="000000"/>
          <w:sz w:val="20"/>
          <w:szCs w:val="20"/>
        </w:rPr>
        <w:t xml:space="preserve"> povidone iodine. </w:t>
      </w:r>
      <w:proofErr w:type="spellStart"/>
      <w:r w:rsidRPr="00E53603">
        <w:rPr>
          <w:rFonts w:ascii="Tw Cen MT" w:eastAsia="Twentieth Century" w:hAnsi="Tw Cen MT" w:cs="Twentieth Century"/>
          <w:iCs/>
          <w:color w:val="000000"/>
          <w:sz w:val="20"/>
          <w:szCs w:val="20"/>
        </w:rPr>
        <w:t>Penilaian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kesembuhan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luka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dilakukan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secara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pengamatan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makroskopis</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dengan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membandingkan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kesembuhan</w:t>
      </w:r>
      <w:proofErr w:type="spellEnd"/>
      <w:r w:rsidRPr="00E53603">
        <w:rPr>
          <w:rFonts w:ascii="Tw Cen MT" w:eastAsia="Twentieth Century" w:hAnsi="Tw Cen MT" w:cs="Twentieth Century"/>
          <w:iCs/>
          <w:color w:val="000000"/>
          <w:sz w:val="20"/>
          <w:szCs w:val="20"/>
        </w:rPr>
        <w:t xml:space="preserve"> Luka </w:t>
      </w:r>
      <w:proofErr w:type="spellStart"/>
      <w:r w:rsidRPr="00E53603">
        <w:rPr>
          <w:rFonts w:ascii="Tw Cen MT" w:eastAsia="Twentieth Century" w:hAnsi="Tw Cen MT" w:cs="Twentieth Century"/>
          <w:iCs/>
          <w:color w:val="000000"/>
          <w:sz w:val="20"/>
          <w:szCs w:val="20"/>
        </w:rPr>
        <w:t>antara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kontrol</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negatif</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kontrol</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positif</w:t>
      </w:r>
      <w:proofErr w:type="spellEnd"/>
      <w:r w:rsidRPr="00E53603">
        <w:rPr>
          <w:rFonts w:ascii="Tw Cen MT" w:eastAsia="Twentieth Century" w:hAnsi="Tw Cen MT" w:cs="Twentieth Century"/>
          <w:iCs/>
          <w:color w:val="000000"/>
          <w:sz w:val="20"/>
          <w:szCs w:val="20"/>
        </w:rPr>
        <w:t xml:space="preserve">, formula 5%, formula 10%, dan formula 15%. </w:t>
      </w:r>
      <w:proofErr w:type="spellStart"/>
      <w:r w:rsidRPr="00E53603">
        <w:rPr>
          <w:rFonts w:ascii="Tw Cen MT" w:eastAsia="Twentieth Century" w:hAnsi="Tw Cen MT" w:cs="Twentieth Century"/>
          <w:iCs/>
          <w:color w:val="000000"/>
          <w:sz w:val="20"/>
          <w:szCs w:val="20"/>
        </w:rPr>
        <w:t>Metode</w:t>
      </w:r>
      <w:proofErr w:type="spellEnd"/>
      <w:r w:rsidRPr="00E53603">
        <w:rPr>
          <w:rFonts w:ascii="Tw Cen MT" w:eastAsia="Twentieth Century" w:hAnsi="Tw Cen MT" w:cs="Twentieth Century"/>
          <w:iCs/>
          <w:color w:val="000000"/>
          <w:sz w:val="20"/>
          <w:szCs w:val="20"/>
        </w:rPr>
        <w:t xml:space="preserve"> ana-</w:t>
      </w:r>
      <w:proofErr w:type="spellStart"/>
      <w:r w:rsidRPr="00E53603">
        <w:rPr>
          <w:rFonts w:ascii="Tw Cen MT" w:eastAsia="Twentieth Century" w:hAnsi="Tw Cen MT" w:cs="Twentieth Century"/>
          <w:iCs/>
          <w:color w:val="000000"/>
          <w:sz w:val="20"/>
          <w:szCs w:val="20"/>
        </w:rPr>
        <w:t>lisis</w:t>
      </w:r>
      <w:proofErr w:type="spellEnd"/>
      <w:r w:rsidRPr="00E53603">
        <w:rPr>
          <w:rFonts w:ascii="Tw Cen MT" w:eastAsia="Twentieth Century" w:hAnsi="Tw Cen MT" w:cs="Twentieth Century"/>
          <w:iCs/>
          <w:color w:val="000000"/>
          <w:sz w:val="20"/>
          <w:szCs w:val="20"/>
        </w:rPr>
        <w:t xml:space="preserve"> data </w:t>
      </w:r>
      <w:proofErr w:type="spellStart"/>
      <w:r w:rsidRPr="00E53603">
        <w:rPr>
          <w:rFonts w:ascii="Tw Cen MT" w:eastAsia="Twentieth Century" w:hAnsi="Tw Cen MT" w:cs="Twentieth Century"/>
          <w:iCs/>
          <w:color w:val="000000"/>
          <w:sz w:val="20"/>
          <w:szCs w:val="20"/>
        </w:rPr>
        <w:t>menggunakan</w:t>
      </w:r>
      <w:proofErr w:type="spellEnd"/>
      <w:r w:rsidRPr="00E53603">
        <w:rPr>
          <w:rFonts w:ascii="Tw Cen MT" w:eastAsia="Twentieth Century" w:hAnsi="Tw Cen MT" w:cs="Twentieth Century"/>
          <w:iCs/>
          <w:color w:val="000000"/>
          <w:sz w:val="20"/>
          <w:szCs w:val="20"/>
        </w:rPr>
        <w:t xml:space="preserve"> uji One Way ANOVA pada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ke-3,5,7,11 dan 14. Nilai sig di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ke-3 </w:t>
      </w:r>
      <w:proofErr w:type="spellStart"/>
      <w:r w:rsidRPr="00E53603">
        <w:rPr>
          <w:rFonts w:ascii="Tw Cen MT" w:eastAsia="Twentieth Century" w:hAnsi="Tw Cen MT" w:cs="Twentieth Century"/>
          <w:iCs/>
          <w:color w:val="000000"/>
          <w:sz w:val="20"/>
          <w:szCs w:val="20"/>
        </w:rPr>
        <w:t>yaitu</w:t>
      </w:r>
      <w:proofErr w:type="spellEnd"/>
      <w:r w:rsidRPr="00E53603">
        <w:rPr>
          <w:rFonts w:ascii="Tw Cen MT" w:eastAsia="Twentieth Century" w:hAnsi="Tw Cen MT" w:cs="Twentieth Century"/>
          <w:iCs/>
          <w:color w:val="000000"/>
          <w:sz w:val="20"/>
          <w:szCs w:val="20"/>
        </w:rPr>
        <w:t xml:space="preserve"> 0,082,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ke-5 </w:t>
      </w:r>
      <w:proofErr w:type="spellStart"/>
      <w:r w:rsidRPr="00E53603">
        <w:rPr>
          <w:rFonts w:ascii="Tw Cen MT" w:eastAsia="Twentieth Century" w:hAnsi="Tw Cen MT" w:cs="Twentieth Century"/>
          <w:iCs/>
          <w:color w:val="000000"/>
          <w:sz w:val="20"/>
          <w:szCs w:val="20"/>
        </w:rPr>
        <w:t>yaitu</w:t>
      </w:r>
      <w:proofErr w:type="spellEnd"/>
      <w:r w:rsidRPr="00E53603">
        <w:rPr>
          <w:rFonts w:ascii="Tw Cen MT" w:eastAsia="Twentieth Century" w:hAnsi="Tw Cen MT" w:cs="Twentieth Century"/>
          <w:iCs/>
          <w:color w:val="000000"/>
          <w:sz w:val="20"/>
          <w:szCs w:val="20"/>
        </w:rPr>
        <w:t xml:space="preserve"> 0,052,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ke-7 </w:t>
      </w:r>
      <w:proofErr w:type="spellStart"/>
      <w:r w:rsidRPr="00E53603">
        <w:rPr>
          <w:rFonts w:ascii="Tw Cen MT" w:eastAsia="Twentieth Century" w:hAnsi="Tw Cen MT" w:cs="Twentieth Century"/>
          <w:iCs/>
          <w:color w:val="000000"/>
          <w:sz w:val="20"/>
          <w:szCs w:val="20"/>
        </w:rPr>
        <w:t>yaitu</w:t>
      </w:r>
      <w:proofErr w:type="spellEnd"/>
      <w:r w:rsidRPr="00E53603">
        <w:rPr>
          <w:rFonts w:ascii="Tw Cen MT" w:eastAsia="Twentieth Century" w:hAnsi="Tw Cen MT" w:cs="Twentieth Century"/>
          <w:iCs/>
          <w:color w:val="000000"/>
          <w:sz w:val="20"/>
          <w:szCs w:val="20"/>
        </w:rPr>
        <w:t xml:space="preserve"> 0,240 </w:t>
      </w:r>
      <w:proofErr w:type="spellStart"/>
      <w:r w:rsidRPr="00E53603">
        <w:rPr>
          <w:rFonts w:ascii="Tw Cen MT" w:eastAsia="Twentieth Century" w:hAnsi="Tw Cen MT" w:cs="Twentieth Century"/>
          <w:iCs/>
          <w:color w:val="000000"/>
          <w:sz w:val="20"/>
          <w:szCs w:val="20"/>
        </w:rPr>
        <w:t>menunjukkan</w:t>
      </w:r>
      <w:proofErr w:type="spellEnd"/>
      <w:r w:rsidRPr="00E53603">
        <w:rPr>
          <w:rFonts w:ascii="Tw Cen MT" w:eastAsia="Twentieth Century" w:hAnsi="Tw Cen MT" w:cs="Twentieth Century"/>
          <w:iCs/>
          <w:color w:val="000000"/>
          <w:sz w:val="20"/>
          <w:szCs w:val="20"/>
        </w:rPr>
        <w:t xml:space="preserve"> p&gt;0,05 </w:t>
      </w:r>
      <w:proofErr w:type="spellStart"/>
      <w:r w:rsidRPr="00E53603">
        <w:rPr>
          <w:rFonts w:ascii="Tw Cen MT" w:eastAsia="Twentieth Century" w:hAnsi="Tw Cen MT" w:cs="Twentieth Century"/>
          <w:iCs/>
          <w:color w:val="000000"/>
          <w:sz w:val="20"/>
          <w:szCs w:val="20"/>
        </w:rPr>
        <w:t>sehingga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dapat</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disimpulkan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bahwa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tidak</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ada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perbedaan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signifikan</w:t>
      </w:r>
      <w:proofErr w:type="spellEnd"/>
      <w:r w:rsidRPr="00E53603">
        <w:rPr>
          <w:rFonts w:ascii="Tw Cen MT" w:eastAsia="Twentieth Century" w:hAnsi="Tw Cen MT" w:cs="Twentieth Century"/>
          <w:iCs/>
          <w:color w:val="000000"/>
          <w:sz w:val="20"/>
          <w:szCs w:val="20"/>
        </w:rPr>
        <w:t xml:space="preserve"> pada </w:t>
      </w:r>
      <w:proofErr w:type="spellStart"/>
      <w:r w:rsidRPr="00E53603">
        <w:rPr>
          <w:rFonts w:ascii="Tw Cen MT" w:eastAsia="Twentieth Century" w:hAnsi="Tw Cen MT" w:cs="Twentieth Century"/>
          <w:iCs/>
          <w:color w:val="000000"/>
          <w:sz w:val="20"/>
          <w:szCs w:val="20"/>
        </w:rPr>
        <w:t>setiap</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kelompok</w:t>
      </w:r>
      <w:proofErr w:type="spellEnd"/>
      <w:r w:rsidRPr="00E53603">
        <w:rPr>
          <w:rFonts w:ascii="Tw Cen MT" w:eastAsia="Twentieth Century" w:hAnsi="Tw Cen MT" w:cs="Twentieth Century"/>
          <w:iCs/>
          <w:color w:val="000000"/>
          <w:sz w:val="20"/>
          <w:szCs w:val="20"/>
        </w:rPr>
        <w:t xml:space="preserve"> di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ke-3,5 dan 7. </w:t>
      </w:r>
      <w:proofErr w:type="spellStart"/>
      <w:r w:rsidRPr="00E53603">
        <w:rPr>
          <w:rFonts w:ascii="Tw Cen MT" w:eastAsia="Twentieth Century" w:hAnsi="Tw Cen MT" w:cs="Twentieth Century"/>
          <w:iCs/>
          <w:color w:val="000000"/>
          <w:sz w:val="20"/>
          <w:szCs w:val="20"/>
        </w:rPr>
        <w:t>Sedangkan</w:t>
      </w:r>
      <w:proofErr w:type="spellEnd"/>
      <w:r w:rsidRPr="00E53603">
        <w:rPr>
          <w:rFonts w:ascii="Tw Cen MT" w:eastAsia="Twentieth Century" w:hAnsi="Tw Cen MT" w:cs="Twentieth Century"/>
          <w:iCs/>
          <w:color w:val="000000"/>
          <w:sz w:val="20"/>
          <w:szCs w:val="20"/>
        </w:rPr>
        <w:t xml:space="preserve"> pada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ke-11 </w:t>
      </w:r>
      <w:proofErr w:type="spellStart"/>
      <w:r w:rsidRPr="00E53603">
        <w:rPr>
          <w:rFonts w:ascii="Tw Cen MT" w:eastAsia="Twentieth Century" w:hAnsi="Tw Cen MT" w:cs="Twentieth Century"/>
          <w:iCs/>
          <w:color w:val="000000"/>
          <w:sz w:val="20"/>
          <w:szCs w:val="20"/>
        </w:rPr>
        <w:t>nilai</w:t>
      </w:r>
      <w:proofErr w:type="spellEnd"/>
      <w:r w:rsidRPr="00E53603">
        <w:rPr>
          <w:rFonts w:ascii="Tw Cen MT" w:eastAsia="Twentieth Century" w:hAnsi="Tw Cen MT" w:cs="Twentieth Century"/>
          <w:iCs/>
          <w:color w:val="000000"/>
          <w:sz w:val="20"/>
          <w:szCs w:val="20"/>
        </w:rPr>
        <w:t xml:space="preserve"> sig </w:t>
      </w:r>
      <w:proofErr w:type="spellStart"/>
      <w:r w:rsidRPr="00E53603">
        <w:rPr>
          <w:rFonts w:ascii="Tw Cen MT" w:eastAsia="Twentieth Century" w:hAnsi="Tw Cen MT" w:cs="Twentieth Century"/>
          <w:iCs/>
          <w:color w:val="000000"/>
          <w:sz w:val="20"/>
          <w:szCs w:val="20"/>
        </w:rPr>
        <w:t>yaitu</w:t>
      </w:r>
      <w:proofErr w:type="spellEnd"/>
      <w:r w:rsidRPr="00E53603">
        <w:rPr>
          <w:rFonts w:ascii="Tw Cen MT" w:eastAsia="Twentieth Century" w:hAnsi="Tw Cen MT" w:cs="Twentieth Century"/>
          <w:iCs/>
          <w:color w:val="000000"/>
          <w:sz w:val="20"/>
          <w:szCs w:val="20"/>
        </w:rPr>
        <w:t xml:space="preserve"> 0,011 dan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ke-14 </w:t>
      </w:r>
      <w:proofErr w:type="spellStart"/>
      <w:r w:rsidRPr="00E53603">
        <w:rPr>
          <w:rFonts w:ascii="Tw Cen MT" w:eastAsia="Twentieth Century" w:hAnsi="Tw Cen MT" w:cs="Twentieth Century"/>
          <w:iCs/>
          <w:color w:val="000000"/>
          <w:sz w:val="20"/>
          <w:szCs w:val="20"/>
        </w:rPr>
        <w:t>nilai</w:t>
      </w:r>
      <w:proofErr w:type="spellEnd"/>
      <w:r w:rsidRPr="00E53603">
        <w:rPr>
          <w:rFonts w:ascii="Tw Cen MT" w:eastAsia="Twentieth Century" w:hAnsi="Tw Cen MT" w:cs="Twentieth Century"/>
          <w:iCs/>
          <w:color w:val="000000"/>
          <w:sz w:val="20"/>
          <w:szCs w:val="20"/>
        </w:rPr>
        <w:t xml:space="preserve"> sig </w:t>
      </w:r>
      <w:proofErr w:type="spellStart"/>
      <w:r w:rsidRPr="00E53603">
        <w:rPr>
          <w:rFonts w:ascii="Tw Cen MT" w:eastAsia="Twentieth Century" w:hAnsi="Tw Cen MT" w:cs="Twentieth Century"/>
          <w:iCs/>
          <w:color w:val="000000"/>
          <w:sz w:val="20"/>
          <w:szCs w:val="20"/>
        </w:rPr>
        <w:t>yaitu</w:t>
      </w:r>
      <w:proofErr w:type="spellEnd"/>
      <w:r w:rsidRPr="00E53603">
        <w:rPr>
          <w:rFonts w:ascii="Tw Cen MT" w:eastAsia="Twentieth Century" w:hAnsi="Tw Cen MT" w:cs="Twentieth Century"/>
          <w:iCs/>
          <w:color w:val="000000"/>
          <w:sz w:val="20"/>
          <w:szCs w:val="20"/>
        </w:rPr>
        <w:t xml:space="preserve"> 0,006 pada uji ANOVA </w:t>
      </w:r>
      <w:proofErr w:type="spellStart"/>
      <w:r w:rsidRPr="00E53603">
        <w:rPr>
          <w:rFonts w:ascii="Tw Cen MT" w:eastAsia="Twentieth Century" w:hAnsi="Tw Cen MT" w:cs="Twentieth Century"/>
          <w:iCs/>
          <w:color w:val="000000"/>
          <w:sz w:val="20"/>
          <w:szCs w:val="20"/>
        </w:rPr>
        <w:t>menunjukkan</w:t>
      </w:r>
      <w:proofErr w:type="spellEnd"/>
      <w:r w:rsidRPr="00E53603">
        <w:rPr>
          <w:rFonts w:ascii="Tw Cen MT" w:eastAsia="Twentieth Century" w:hAnsi="Tw Cen MT" w:cs="Twentieth Century"/>
          <w:iCs/>
          <w:color w:val="000000"/>
          <w:sz w:val="20"/>
          <w:szCs w:val="20"/>
        </w:rPr>
        <w:t xml:space="preserve"> p&lt;0,05 </w:t>
      </w:r>
      <w:proofErr w:type="spellStart"/>
      <w:r w:rsidRPr="00E53603">
        <w:rPr>
          <w:rFonts w:ascii="Tw Cen MT" w:eastAsia="Twentieth Century" w:hAnsi="Tw Cen MT" w:cs="Twentieth Century"/>
          <w:iCs/>
          <w:color w:val="000000"/>
          <w:sz w:val="20"/>
          <w:szCs w:val="20"/>
        </w:rPr>
        <w:t>sehingga</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dapat</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disimpulkan</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bahwa</w:t>
      </w:r>
      <w:proofErr w:type="spellEnd"/>
      <w:r w:rsidRPr="00E53603">
        <w:rPr>
          <w:rFonts w:ascii="Tw Cen MT" w:eastAsia="Twentieth Century" w:hAnsi="Tw Cen MT" w:cs="Twentieth Century"/>
          <w:iCs/>
          <w:color w:val="000000"/>
          <w:sz w:val="20"/>
          <w:szCs w:val="20"/>
        </w:rPr>
        <w:t xml:space="preserve"> pada </w:t>
      </w:r>
      <w:proofErr w:type="spellStart"/>
      <w:r w:rsidRPr="00E53603">
        <w:rPr>
          <w:rFonts w:ascii="Tw Cen MT" w:eastAsia="Twentieth Century" w:hAnsi="Tw Cen MT" w:cs="Twentieth Century"/>
          <w:iCs/>
          <w:color w:val="000000"/>
          <w:sz w:val="20"/>
          <w:szCs w:val="20"/>
        </w:rPr>
        <w:t>hari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ke</w:t>
      </w:r>
      <w:proofErr w:type="spellEnd"/>
      <w:r w:rsidRPr="00E53603">
        <w:rPr>
          <w:rFonts w:ascii="Tw Cen MT" w:eastAsia="Twentieth Century" w:hAnsi="Tw Cen MT" w:cs="Twentieth Century"/>
          <w:iCs/>
          <w:color w:val="000000"/>
          <w:sz w:val="20"/>
          <w:szCs w:val="20"/>
        </w:rPr>
        <w:t xml:space="preserve"> 11 dan 14 </w:t>
      </w:r>
      <w:proofErr w:type="spellStart"/>
      <w:r w:rsidRPr="00E53603">
        <w:rPr>
          <w:rFonts w:ascii="Tw Cen MT" w:eastAsia="Twentieth Century" w:hAnsi="Tw Cen MT" w:cs="Twentieth Century"/>
          <w:iCs/>
          <w:color w:val="000000"/>
          <w:sz w:val="20"/>
          <w:szCs w:val="20"/>
        </w:rPr>
        <w:t>setiap</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kelompok</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memiliki</w:t>
      </w:r>
      <w:proofErr w:type="spellEnd"/>
      <w:r w:rsidRPr="00E53603">
        <w:rPr>
          <w:rFonts w:ascii="Tw Cen MT" w:eastAsia="Twentieth Century" w:hAnsi="Tw Cen MT" w:cs="Twentieth Century"/>
          <w:iCs/>
          <w:color w:val="000000"/>
          <w:sz w:val="20"/>
          <w:szCs w:val="20"/>
        </w:rPr>
        <w:t xml:space="preserve"> </w:t>
      </w:r>
      <w:proofErr w:type="spellStart"/>
      <w:r w:rsidRPr="00E53603">
        <w:rPr>
          <w:rFonts w:ascii="Tw Cen MT" w:eastAsia="Twentieth Century" w:hAnsi="Tw Cen MT" w:cs="Twentieth Century"/>
          <w:iCs/>
          <w:color w:val="000000"/>
          <w:sz w:val="20"/>
          <w:szCs w:val="20"/>
        </w:rPr>
        <w:t>perbedaan</w:t>
      </w:r>
      <w:proofErr w:type="spellEnd"/>
      <w:r w:rsidRPr="00E53603">
        <w:rPr>
          <w:rFonts w:ascii="Tw Cen MT" w:eastAsia="Twentieth Century" w:hAnsi="Tw Cen MT" w:cs="Twentieth Century"/>
          <w:iCs/>
          <w:color w:val="000000"/>
          <w:sz w:val="20"/>
          <w:szCs w:val="20"/>
        </w:rPr>
        <w:t xml:space="preserve"> yang </w:t>
      </w:r>
      <w:proofErr w:type="spellStart"/>
      <w:r w:rsidRPr="00E53603">
        <w:rPr>
          <w:rFonts w:ascii="Tw Cen MT" w:eastAsia="Twentieth Century" w:hAnsi="Tw Cen MT" w:cs="Twentieth Century"/>
          <w:iCs/>
          <w:color w:val="000000"/>
          <w:sz w:val="20"/>
          <w:szCs w:val="20"/>
        </w:rPr>
        <w:t>signifikan</w:t>
      </w:r>
      <w:proofErr w:type="spellEnd"/>
      <w:r w:rsidRPr="00E53603">
        <w:rPr>
          <w:rFonts w:ascii="Tw Cen MT" w:eastAsia="Twentieth Century" w:hAnsi="Tw Cen MT" w:cs="Twentieth Century"/>
          <w:iCs/>
          <w:color w:val="000000"/>
          <w:sz w:val="20"/>
          <w:szCs w:val="20"/>
        </w:rPr>
        <w:t>.</w:t>
      </w:r>
    </w:p>
    <w:p w14:paraId="68659279" w14:textId="4C6B00B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4AB2590C" w:rsidR="00997349" w:rsidRPr="0096335E" w:rsidRDefault="00997349" w:rsidP="00E53603">
      <w:pPr>
        <w:ind w:left="3150"/>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E53603" w:rsidRPr="00E53603">
        <w:rPr>
          <w:rFonts w:ascii="Tw Cen MT" w:eastAsia="Twentieth Century" w:hAnsi="Tw Cen MT" w:cs="Twentieth Century"/>
          <w:sz w:val="20"/>
          <w:szCs w:val="20"/>
        </w:rPr>
        <w:t xml:space="preserve">Gel, </w:t>
      </w:r>
      <w:proofErr w:type="spellStart"/>
      <w:r w:rsidR="00E53603" w:rsidRPr="00E53603">
        <w:rPr>
          <w:rFonts w:ascii="Tw Cen MT" w:eastAsia="Twentieth Century" w:hAnsi="Tw Cen MT" w:cs="Twentieth Century"/>
          <w:sz w:val="20"/>
          <w:szCs w:val="20"/>
        </w:rPr>
        <w:t>Pegagan</w:t>
      </w:r>
      <w:proofErr w:type="spellEnd"/>
      <w:r w:rsidR="00E53603" w:rsidRPr="00E53603">
        <w:rPr>
          <w:rFonts w:ascii="Tw Cen MT" w:eastAsia="Twentieth Century" w:hAnsi="Tw Cen MT" w:cs="Twentieth Century"/>
          <w:sz w:val="20"/>
          <w:szCs w:val="20"/>
        </w:rPr>
        <w:t xml:space="preserve">, Luka </w:t>
      </w:r>
      <w:proofErr w:type="spellStart"/>
      <w:r w:rsidR="00E53603" w:rsidRPr="00E53603">
        <w:rPr>
          <w:rFonts w:ascii="Tw Cen MT" w:eastAsia="Twentieth Century" w:hAnsi="Tw Cen MT" w:cs="Twentieth Century"/>
          <w:sz w:val="20"/>
          <w:szCs w:val="20"/>
        </w:rPr>
        <w:t>sayat</w:t>
      </w:r>
      <w:proofErr w:type="spellEnd"/>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8D7B566" w14:textId="06E2E668" w:rsidR="00E53603" w:rsidRPr="00E53603" w:rsidRDefault="00E53603" w:rsidP="00E53603">
      <w:pPr>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lastRenderedPageBreak/>
        <w:t xml:space="preserve">Luka </w:t>
      </w:r>
      <w:proofErr w:type="spellStart"/>
      <w:r w:rsidRPr="00E53603">
        <w:rPr>
          <w:rFonts w:ascii="Tw Cen MT" w:eastAsia="Twentieth Century" w:hAnsi="Tw Cen MT" w:cs="Twentieth Century"/>
          <w:sz w:val="24"/>
          <w:szCs w:val="24"/>
        </w:rPr>
        <w:t>didefinisikan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gangguan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struktur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anatomi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fungsi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bagian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tubuh</w:t>
      </w:r>
      <w:proofErr w:type="spellEnd"/>
      <w:r w:rsidRPr="00E53603">
        <w:rPr>
          <w:rFonts w:ascii="Tw Cen MT" w:eastAsia="Twentieth Century" w:hAnsi="Tw Cen MT" w:cs="Twentieth Century"/>
          <w:sz w:val="24"/>
          <w:szCs w:val="24"/>
        </w:rPr>
        <w:t xml:space="preserve">. Luka </w:t>
      </w:r>
      <w:proofErr w:type="spellStart"/>
      <w:r w:rsidRPr="00E53603">
        <w:rPr>
          <w:rFonts w:ascii="Tw Cen MT" w:eastAsia="Twentieth Century" w:hAnsi="Tw Cen MT" w:cs="Twentieth Century"/>
          <w:sz w:val="24"/>
          <w:szCs w:val="24"/>
        </w:rPr>
        <w:t>bisa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disebabkan</w:t>
      </w:r>
      <w:proofErr w:type="spellEnd"/>
      <w:r w:rsidRPr="00E53603">
        <w:rPr>
          <w:rFonts w:ascii="Tw Cen MT" w:eastAsia="Twentieth Century" w:hAnsi="Tw Cen MT" w:cs="Twentieth Century"/>
          <w:sz w:val="24"/>
          <w:szCs w:val="24"/>
        </w:rPr>
        <w:t xml:space="preserve"> oleh trauma </w:t>
      </w:r>
      <w:proofErr w:type="spellStart"/>
      <w:r w:rsidRPr="00E53603">
        <w:rPr>
          <w:rFonts w:ascii="Tw Cen MT" w:eastAsia="Twentieth Century" w:hAnsi="Tw Cen MT" w:cs="Twentieth Century"/>
          <w:sz w:val="24"/>
          <w:szCs w:val="24"/>
        </w:rPr>
        <w:t>mekanik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seperti</w:t>
      </w:r>
      <w:proofErr w:type="spellEnd"/>
      <w:r w:rsidRPr="00E53603">
        <w:rPr>
          <w:rFonts w:ascii="Tw Cen MT" w:eastAsia="Twentieth Century" w:hAnsi="Tw Cen MT" w:cs="Twentieth Century"/>
          <w:sz w:val="24"/>
          <w:szCs w:val="24"/>
        </w:rPr>
        <w:t xml:space="preserve"> trauma </w:t>
      </w:r>
      <w:proofErr w:type="spellStart"/>
      <w:r w:rsidRPr="00E53603">
        <w:rPr>
          <w:rFonts w:ascii="Tw Cen MT" w:eastAsia="Twentieth Century" w:hAnsi="Tw Cen MT" w:cs="Twentieth Century"/>
          <w:sz w:val="24"/>
          <w:szCs w:val="24"/>
        </w:rPr>
        <w:t>benda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tajam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maupun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tumpul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perubahan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suhu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zat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kimia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ledakan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sengatan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listrik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gigitan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hewan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Penyembuhan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(wound healing) </w:t>
      </w:r>
      <w:proofErr w:type="spellStart"/>
      <w:r w:rsidRPr="00E53603">
        <w:rPr>
          <w:rFonts w:ascii="Tw Cen MT" w:eastAsia="Twentieth Century" w:hAnsi="Tw Cen MT" w:cs="Twentieth Century"/>
          <w:sz w:val="24"/>
          <w:szCs w:val="24"/>
        </w:rPr>
        <w:t>adalah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suatu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bentuk</w:t>
      </w:r>
      <w:proofErr w:type="spellEnd"/>
      <w:r w:rsidRPr="00E53603">
        <w:rPr>
          <w:rFonts w:ascii="Tw Cen MT" w:eastAsia="Twentieth Century" w:hAnsi="Tw Cen MT" w:cs="Twentieth Century"/>
          <w:sz w:val="24"/>
          <w:szCs w:val="24"/>
        </w:rPr>
        <w:t xml:space="preserve"> proses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memperbaiki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kerusakan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terjadi</w:t>
      </w:r>
      <w:proofErr w:type="spellEnd"/>
      <w:r w:rsidRPr="00E53603">
        <w:rPr>
          <w:rFonts w:ascii="Tw Cen MT" w:eastAsia="Twentieth Century" w:hAnsi="Tw Cen MT" w:cs="Twentieth Century"/>
          <w:sz w:val="24"/>
          <w:szCs w:val="24"/>
        </w:rPr>
        <w:t xml:space="preserve"> pada </w:t>
      </w:r>
      <w:proofErr w:type="spellStart"/>
      <w:r w:rsidRPr="00E53603">
        <w:rPr>
          <w:rFonts w:ascii="Tw Cen MT" w:eastAsia="Twentieth Century" w:hAnsi="Tw Cen MT" w:cs="Twentieth Century"/>
          <w:sz w:val="24"/>
          <w:szCs w:val="24"/>
        </w:rPr>
        <w:t>struktur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jaringan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kulit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Penggabungan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respon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vaskuler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aktivitas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seluler</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terbentuknya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senyawa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kimia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substansi</w:t>
      </w:r>
      <w:proofErr w:type="spellEnd"/>
      <w:r w:rsidRPr="00E53603">
        <w:rPr>
          <w:rFonts w:ascii="Tw Cen MT" w:eastAsia="Twentieth Century" w:hAnsi="Tw Cen MT" w:cs="Twentieth Century"/>
          <w:sz w:val="24"/>
          <w:szCs w:val="24"/>
        </w:rPr>
        <w:t xml:space="preserve"> mediator di </w:t>
      </w:r>
      <w:proofErr w:type="spellStart"/>
      <w:r w:rsidRPr="00E53603">
        <w:rPr>
          <w:rFonts w:ascii="Tw Cen MT" w:eastAsia="Twentieth Century" w:hAnsi="Tw Cen MT" w:cs="Twentieth Century"/>
          <w:sz w:val="24"/>
          <w:szCs w:val="24"/>
        </w:rPr>
        <w:t>daerah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merupakan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komponen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saling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terkait</w:t>
      </w:r>
      <w:proofErr w:type="spellEnd"/>
      <w:r w:rsidRPr="00E53603">
        <w:rPr>
          <w:rFonts w:ascii="Tw Cen MT" w:eastAsia="Twentieth Century" w:hAnsi="Tw Cen MT" w:cs="Twentieth Century"/>
          <w:sz w:val="24"/>
          <w:szCs w:val="24"/>
        </w:rPr>
        <w:t xml:space="preserve"> pada proses </w:t>
      </w:r>
      <w:proofErr w:type="spellStart"/>
      <w:r w:rsidRPr="00E53603">
        <w:rPr>
          <w:rFonts w:ascii="Tw Cen MT" w:eastAsia="Twentieth Century" w:hAnsi="Tw Cen MT" w:cs="Twentieth Century"/>
          <w:sz w:val="24"/>
          <w:szCs w:val="24"/>
        </w:rPr>
        <w:t>penyembuhan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Ketika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terjadi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tubuh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memiliki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mekanisme</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mengembalikan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komponen-komponen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rusak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membentuk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struktur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baru</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fungsional</w:t>
      </w:r>
      <w:proofErr w:type="spellEnd"/>
      <w:r w:rsidRPr="00E53603">
        <w:rPr>
          <w:rFonts w:ascii="Tw Cen MT" w:eastAsia="Twentieth Century" w:hAnsi="Tw Cen MT" w:cs="Twentieth Century"/>
          <w:sz w:val="24"/>
          <w:szCs w:val="24"/>
        </w:rPr>
        <w:t xml:space="preserve"> </w:t>
      </w:r>
      <w:r w:rsidR="00386DC5" w:rsidRPr="00C62FEF">
        <w:rPr>
          <w:rFonts w:ascii="Tw Cen MT" w:eastAsia="Twentieth Century" w:hAnsi="Tw Cen MT" w:cs="Twentieth Century"/>
          <w:color w:val="000000" w:themeColor="text1"/>
          <w:sz w:val="24"/>
          <w:szCs w:val="24"/>
        </w:rPr>
        <w:t xml:space="preserve">[1] </w:t>
      </w:r>
    </w:p>
    <w:p w14:paraId="4656EA30" w14:textId="6C8D7A82" w:rsidR="00E53603" w:rsidRPr="00E53603" w:rsidRDefault="00E53603" w:rsidP="00E53603">
      <w:pPr>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Beberapa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tanaman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obat</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berpengaruh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terhadap</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penyembuhan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salah </w:t>
      </w:r>
      <w:proofErr w:type="spellStart"/>
      <w:r w:rsidRPr="00E53603">
        <w:rPr>
          <w:rFonts w:ascii="Tw Cen MT" w:eastAsia="Twentieth Century" w:hAnsi="Tw Cen MT" w:cs="Twentieth Century"/>
          <w:sz w:val="24"/>
          <w:szCs w:val="24"/>
        </w:rPr>
        <w:t>satunya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yaitu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Centella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asiatica</w:t>
      </w:r>
      <w:proofErr w:type="spellEnd"/>
      <w:r w:rsidRPr="00E53603">
        <w:rPr>
          <w:rFonts w:ascii="Tw Cen MT" w:eastAsia="Twentieth Century" w:hAnsi="Tw Cen MT" w:cs="Twentieth Century"/>
          <w:sz w:val="24"/>
          <w:szCs w:val="24"/>
        </w:rPr>
        <w:t xml:space="preserve"> L. yang </w:t>
      </w:r>
      <w:proofErr w:type="spellStart"/>
      <w:r w:rsidRPr="00E53603">
        <w:rPr>
          <w:rFonts w:ascii="Tw Cen MT" w:eastAsia="Twentieth Century" w:hAnsi="Tw Cen MT" w:cs="Twentieth Century"/>
          <w:sz w:val="24"/>
          <w:szCs w:val="24"/>
        </w:rPr>
        <w:t>dikenal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secara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lokal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memiliki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komponen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bermanfaat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bagi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kesehatan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Diantara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komponen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tersebut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adalah</w:t>
      </w:r>
      <w:proofErr w:type="spellEnd"/>
      <w:r w:rsidRPr="00E53603">
        <w:rPr>
          <w:rFonts w:ascii="Tw Cen MT" w:eastAsia="Twentieth Century" w:hAnsi="Tw Cen MT" w:cs="Twentieth Century"/>
          <w:sz w:val="24"/>
          <w:szCs w:val="24"/>
        </w:rPr>
        <w:t xml:space="preserve"> triterpenoid dan </w:t>
      </w:r>
      <w:proofErr w:type="spellStart"/>
      <w:r w:rsidRPr="00E53603">
        <w:rPr>
          <w:rFonts w:ascii="Tw Cen MT" w:eastAsia="Twentieth Century" w:hAnsi="Tw Cen MT" w:cs="Twentieth Century"/>
          <w:sz w:val="24"/>
          <w:szCs w:val="24"/>
        </w:rPr>
        <w:t>minyak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esensial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Kandungan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triterpenoidnya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terdiri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dari</w:t>
      </w:r>
      <w:proofErr w:type="spellEnd"/>
      <w:r w:rsidRPr="00E53603">
        <w:rPr>
          <w:rFonts w:ascii="Tw Cen MT" w:eastAsia="Twentieth Century" w:hAnsi="Tw Cen MT" w:cs="Twentieth Century"/>
          <w:sz w:val="24"/>
          <w:szCs w:val="24"/>
        </w:rPr>
        <w:t xml:space="preserve"> Asiatic acid, </w:t>
      </w:r>
      <w:proofErr w:type="spellStart"/>
      <w:r w:rsidRPr="00E53603">
        <w:rPr>
          <w:rFonts w:ascii="Tw Cen MT" w:eastAsia="Twentieth Century" w:hAnsi="Tw Cen MT" w:cs="Twentieth Century"/>
          <w:sz w:val="24"/>
          <w:szCs w:val="24"/>
        </w:rPr>
        <w:t>Madecassic</w:t>
      </w:r>
      <w:proofErr w:type="spellEnd"/>
      <w:r w:rsidRPr="00E53603">
        <w:rPr>
          <w:rFonts w:ascii="Tw Cen MT" w:eastAsia="Twentieth Century" w:hAnsi="Tw Cen MT" w:cs="Twentieth Century"/>
          <w:sz w:val="24"/>
          <w:szCs w:val="24"/>
        </w:rPr>
        <w:t xml:space="preserve"> acid, </w:t>
      </w:r>
      <w:proofErr w:type="spellStart"/>
      <w:r w:rsidRPr="00E53603">
        <w:rPr>
          <w:rFonts w:ascii="Tw Cen MT" w:eastAsia="Twentieth Century" w:hAnsi="Tw Cen MT" w:cs="Twentieth Century"/>
          <w:sz w:val="24"/>
          <w:szCs w:val="24"/>
        </w:rPr>
        <w:t>Asiaticoside</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Madecassosid</w:t>
      </w:r>
      <w:proofErr w:type="spellEnd"/>
      <w:r w:rsidRPr="00E53603">
        <w:rPr>
          <w:rFonts w:ascii="Tw Cen MT" w:eastAsia="Twentieth Century" w:hAnsi="Tw Cen MT" w:cs="Twentieth Century"/>
          <w:sz w:val="24"/>
          <w:szCs w:val="24"/>
        </w:rPr>
        <w:t xml:space="preserve"> </w:t>
      </w:r>
      <w:r w:rsidR="00386DC5">
        <w:rPr>
          <w:rFonts w:ascii="Tw Cen MT" w:eastAsia="Twentieth Century" w:hAnsi="Tw Cen MT" w:cs="Twentieth Century"/>
          <w:sz w:val="24"/>
          <w:szCs w:val="24"/>
        </w:rPr>
        <w:t>[2]</w:t>
      </w:r>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kimia</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disebut</w:t>
      </w:r>
      <w:proofErr w:type="spellEnd"/>
      <w:r w:rsidRPr="00E53603">
        <w:rPr>
          <w:rFonts w:ascii="Tw Cen MT" w:eastAsia="Twentieth Century" w:hAnsi="Tw Cen MT" w:cs="Twentieth Century"/>
          <w:sz w:val="24"/>
          <w:szCs w:val="24"/>
        </w:rPr>
        <w:t xml:space="preserve"> triterpenoid </w:t>
      </w:r>
      <w:proofErr w:type="spellStart"/>
      <w:r w:rsidRPr="00E53603">
        <w:rPr>
          <w:rFonts w:ascii="Tw Cen MT" w:eastAsia="Twentieth Century" w:hAnsi="Tw Cen MT" w:cs="Twentieth Century"/>
          <w:sz w:val="24"/>
          <w:szCs w:val="24"/>
        </w:rPr>
        <w:t>membantu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penyembuhan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meningkatkan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kadar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antioksi</w:t>
      </w:r>
      <w:proofErr w:type="spellEnd"/>
      <w:r w:rsidRPr="00E53603">
        <w:rPr>
          <w:rFonts w:ascii="Tw Cen MT" w:eastAsia="Twentieth Century" w:hAnsi="Tw Cen MT" w:cs="Twentieth Century"/>
          <w:sz w:val="24"/>
          <w:szCs w:val="24"/>
        </w:rPr>
        <w:t xml:space="preserve">-dan, dan </w:t>
      </w:r>
      <w:proofErr w:type="spellStart"/>
      <w:r w:rsidRPr="00E53603">
        <w:rPr>
          <w:rFonts w:ascii="Tw Cen MT" w:eastAsia="Twentieth Century" w:hAnsi="Tw Cen MT" w:cs="Twentieth Century"/>
          <w:sz w:val="24"/>
          <w:szCs w:val="24"/>
        </w:rPr>
        <w:t>meningkatkan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pasokan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darah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w:t>
      </w:r>
      <w:proofErr w:type="spellEnd"/>
      <w:r w:rsidRPr="00E53603">
        <w:rPr>
          <w:rFonts w:ascii="Tw Cen MT" w:eastAsia="Twentieth Century" w:hAnsi="Tw Cen MT" w:cs="Twentieth Century"/>
          <w:sz w:val="24"/>
          <w:szCs w:val="24"/>
        </w:rPr>
        <w:t xml:space="preserve"> area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Pada </w:t>
      </w:r>
      <w:proofErr w:type="spellStart"/>
      <w:r w:rsidRPr="00E53603">
        <w:rPr>
          <w:rFonts w:ascii="Tw Cen MT" w:eastAsia="Twentieth Century" w:hAnsi="Tw Cen MT" w:cs="Twentieth Century"/>
          <w:sz w:val="24"/>
          <w:szCs w:val="24"/>
        </w:rPr>
        <w:t>pasien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varises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suatu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kondisi</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menyebabkan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darah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menggenang</w:t>
      </w:r>
      <w:proofErr w:type="spellEnd"/>
      <w:r w:rsidRPr="00E53603">
        <w:rPr>
          <w:rFonts w:ascii="Tw Cen MT" w:eastAsia="Twentieth Century" w:hAnsi="Tw Cen MT" w:cs="Twentieth Century"/>
          <w:sz w:val="24"/>
          <w:szCs w:val="24"/>
        </w:rPr>
        <w:t xml:space="preserve"> di kaki,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juga </w:t>
      </w:r>
      <w:proofErr w:type="spellStart"/>
      <w:r w:rsidRPr="00E53603">
        <w:rPr>
          <w:rFonts w:ascii="Tw Cen MT" w:eastAsia="Twentieth Century" w:hAnsi="Tw Cen MT" w:cs="Twentieth Century"/>
          <w:sz w:val="24"/>
          <w:szCs w:val="24"/>
        </w:rPr>
        <w:t>dapat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membantu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melancarkan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aliran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darah</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mengurangi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pembengkakan</w:t>
      </w:r>
      <w:proofErr w:type="spellEnd"/>
      <w:r w:rsidRPr="00E53603">
        <w:rPr>
          <w:rFonts w:ascii="Tw Cen MT" w:eastAsia="Twentieth Century" w:hAnsi="Tw Cen MT" w:cs="Twentieth Century"/>
          <w:sz w:val="24"/>
          <w:szCs w:val="24"/>
        </w:rPr>
        <w:t xml:space="preserve"> </w:t>
      </w:r>
      <w:r w:rsidR="00C62FEF">
        <w:rPr>
          <w:rFonts w:ascii="Tw Cen MT" w:eastAsia="Twentieth Century" w:hAnsi="Tw Cen MT" w:cs="Twentieth Century"/>
          <w:sz w:val="24"/>
          <w:szCs w:val="24"/>
        </w:rPr>
        <w:t>[3</w:t>
      </w:r>
      <w:r w:rsidR="005E4F18">
        <w:rPr>
          <w:rFonts w:ascii="Tw Cen MT" w:eastAsia="Twentieth Century" w:hAnsi="Tw Cen MT" w:cs="Twentieth Century"/>
          <w:sz w:val="24"/>
          <w:szCs w:val="24"/>
        </w:rPr>
        <w:t>]</w:t>
      </w:r>
      <w:r w:rsidRPr="00E53603">
        <w:rPr>
          <w:rFonts w:ascii="Tw Cen MT" w:eastAsia="Twentieth Century" w:hAnsi="Tw Cen MT" w:cs="Twentieth Century"/>
          <w:sz w:val="24"/>
          <w:szCs w:val="24"/>
        </w:rPr>
        <w:t xml:space="preserve"> </w:t>
      </w:r>
    </w:p>
    <w:p w14:paraId="3EB3E81B" w14:textId="0AA1C5F1" w:rsidR="00E53603" w:rsidRDefault="00E53603" w:rsidP="00E53603">
      <w:pPr>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Menurut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lain yang </w:t>
      </w:r>
      <w:proofErr w:type="spellStart"/>
      <w:r w:rsidRPr="00E53603">
        <w:rPr>
          <w:rFonts w:ascii="Tw Cen MT" w:eastAsia="Twentieth Century" w:hAnsi="Tw Cen MT" w:cs="Twentieth Century"/>
          <w:sz w:val="24"/>
          <w:szCs w:val="24"/>
        </w:rPr>
        <w:t>dilakukan</w:t>
      </w:r>
      <w:proofErr w:type="spellEnd"/>
      <w:r w:rsidRPr="00E53603">
        <w:rPr>
          <w:rFonts w:ascii="Tw Cen MT" w:eastAsia="Twentieth Century" w:hAnsi="Tw Cen MT" w:cs="Twentieth Century"/>
          <w:sz w:val="24"/>
          <w:szCs w:val="24"/>
        </w:rPr>
        <w:t xml:space="preserve"> oleh </w:t>
      </w:r>
      <w:r w:rsidR="00C62FEF">
        <w:rPr>
          <w:rFonts w:ascii="Tw Cen MT" w:eastAsia="Twentieth Century" w:hAnsi="Tw Cen MT" w:cs="Twentieth Century"/>
          <w:sz w:val="24"/>
          <w:szCs w:val="24"/>
        </w:rPr>
        <w:t>[4]</w:t>
      </w:r>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melakukan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pembuatan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dari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herba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Centella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asiatica</w:t>
      </w:r>
      <w:proofErr w:type="spellEnd"/>
      <w:r w:rsidRPr="00E53603">
        <w:rPr>
          <w:rFonts w:ascii="Tw Cen MT" w:eastAsia="Twentieth Century" w:hAnsi="Tw Cen MT" w:cs="Twentieth Century"/>
          <w:sz w:val="24"/>
          <w:szCs w:val="24"/>
        </w:rPr>
        <w:t xml:space="preserve"> L.)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obat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sayat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5%, 10% dan 15% </w:t>
      </w:r>
      <w:proofErr w:type="spellStart"/>
      <w:r w:rsidRPr="00E53603">
        <w:rPr>
          <w:rFonts w:ascii="Tw Cen MT" w:eastAsia="Twentieth Century" w:hAnsi="Tw Cen MT" w:cs="Twentieth Century"/>
          <w:sz w:val="24"/>
          <w:szCs w:val="24"/>
        </w:rPr>
        <w:t>tapi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belum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diujikan</w:t>
      </w:r>
      <w:proofErr w:type="spellEnd"/>
      <w:r w:rsidRPr="00E53603">
        <w:rPr>
          <w:rFonts w:ascii="Tw Cen MT" w:eastAsia="Twentieth Century" w:hAnsi="Tw Cen MT" w:cs="Twentieth Century"/>
          <w:sz w:val="24"/>
          <w:szCs w:val="24"/>
        </w:rPr>
        <w:t xml:space="preserve"> pada </w:t>
      </w:r>
      <w:proofErr w:type="spellStart"/>
      <w:r w:rsidRPr="00E53603">
        <w:rPr>
          <w:rFonts w:ascii="Tw Cen MT" w:eastAsia="Twentieth Century" w:hAnsi="Tw Cen MT" w:cs="Twentieth Century"/>
          <w:sz w:val="24"/>
          <w:szCs w:val="24"/>
        </w:rPr>
        <w:t>hewan</w:t>
      </w:r>
      <w:proofErr w:type="spellEnd"/>
      <w:r w:rsidRPr="00E53603">
        <w:rPr>
          <w:rFonts w:ascii="Tw Cen MT" w:eastAsia="Twentieth Century" w:hAnsi="Tw Cen MT" w:cs="Twentieth Century"/>
          <w:sz w:val="24"/>
          <w:szCs w:val="24"/>
        </w:rPr>
        <w:t xml:space="preserve"> uji </w:t>
      </w:r>
      <w:proofErr w:type="spellStart"/>
      <w:r w:rsidRPr="00E53603">
        <w:rPr>
          <w:rFonts w:ascii="Tw Cen MT" w:eastAsia="Twentieth Century" w:hAnsi="Tw Cen MT" w:cs="Twentieth Century"/>
          <w:sz w:val="24"/>
          <w:szCs w:val="24"/>
        </w:rPr>
        <w:t>tetapi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hanya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evaluasi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dan </w:t>
      </w:r>
      <w:proofErr w:type="spellStart"/>
      <w:r w:rsidRPr="00E53603">
        <w:rPr>
          <w:rFonts w:ascii="Tw Cen MT" w:eastAsia="Twentieth Century" w:hAnsi="Tw Cen MT" w:cs="Twentieth Century"/>
          <w:sz w:val="24"/>
          <w:szCs w:val="24"/>
        </w:rPr>
        <w:t>menunjukan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hasil</w:t>
      </w:r>
      <w:proofErr w:type="spellEnd"/>
      <w:r w:rsidRPr="00E53603">
        <w:rPr>
          <w:rFonts w:ascii="Tw Cen MT" w:eastAsia="Twentieth Century" w:hAnsi="Tw Cen MT" w:cs="Twentieth Century"/>
          <w:sz w:val="24"/>
          <w:szCs w:val="24"/>
        </w:rPr>
        <w:t xml:space="preserve"> uji yang </w:t>
      </w:r>
      <w:proofErr w:type="spellStart"/>
      <w:r w:rsidRPr="00E53603">
        <w:rPr>
          <w:rFonts w:ascii="Tw Cen MT" w:eastAsia="Twentieth Century" w:hAnsi="Tw Cen MT" w:cs="Twentieth Century"/>
          <w:sz w:val="24"/>
          <w:szCs w:val="24"/>
        </w:rPr>
        <w:t>memenuhi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persyaratan</w:t>
      </w:r>
      <w:proofErr w:type="spellEnd"/>
      <w:r w:rsidRPr="00E53603">
        <w:rPr>
          <w:rFonts w:ascii="Tw Cen MT" w:eastAsia="Twentieth Century" w:hAnsi="Tw Cen MT" w:cs="Twentieth Century"/>
          <w:sz w:val="24"/>
          <w:szCs w:val="24"/>
        </w:rPr>
        <w:t xml:space="preserve"> gel yang </w:t>
      </w:r>
      <w:proofErr w:type="spellStart"/>
      <w:r w:rsidRPr="00E53603">
        <w:rPr>
          <w:rFonts w:ascii="Tw Cen MT" w:eastAsia="Twentieth Century" w:hAnsi="Tw Cen MT" w:cs="Twentieth Century"/>
          <w:sz w:val="24"/>
          <w:szCs w:val="24"/>
        </w:rPr>
        <w:t>baik</w:t>
      </w:r>
      <w:proofErr w:type="spellEnd"/>
      <w:r w:rsidRPr="00E53603">
        <w:rPr>
          <w:rFonts w:ascii="Tw Cen MT" w:eastAsia="Twentieth Century" w:hAnsi="Tw Cen MT" w:cs="Twentieth Century"/>
          <w:sz w:val="24"/>
          <w:szCs w:val="24"/>
        </w:rPr>
        <w:t xml:space="preserve">. Oleh </w:t>
      </w:r>
      <w:proofErr w:type="spellStart"/>
      <w:r w:rsidRPr="00E53603">
        <w:rPr>
          <w:rFonts w:ascii="Tw Cen MT" w:eastAsia="Twentieth Century" w:hAnsi="Tw Cen MT" w:cs="Twentieth Century"/>
          <w:sz w:val="24"/>
          <w:szCs w:val="24"/>
        </w:rPr>
        <w:t>sebab</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itu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penulis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menjadikan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tersebut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acuan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penulis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uji </w:t>
      </w:r>
      <w:proofErr w:type="spellStart"/>
      <w:r w:rsidRPr="00E53603">
        <w:rPr>
          <w:rFonts w:ascii="Tw Cen MT" w:eastAsia="Twentieth Century" w:hAnsi="Tw Cen MT" w:cs="Twentieth Century"/>
          <w:sz w:val="24"/>
          <w:szCs w:val="24"/>
        </w:rPr>
        <w:t>efektivitas</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Centella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asiatica</w:t>
      </w:r>
      <w:proofErr w:type="spellEnd"/>
      <w:r w:rsidRPr="00E53603">
        <w:rPr>
          <w:rFonts w:ascii="Tw Cen MT" w:eastAsia="Twentieth Century" w:hAnsi="Tw Cen MT" w:cs="Twentieth Century"/>
          <w:sz w:val="24"/>
          <w:szCs w:val="24"/>
        </w:rPr>
        <w:t xml:space="preserve"> L.)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aktivitas</w:t>
      </w:r>
      <w:proofErr w:type="spellEnd"/>
      <w:r w:rsidRPr="00E53603">
        <w:rPr>
          <w:rFonts w:ascii="Tw Cen MT" w:eastAsia="Twentieth Century" w:hAnsi="Tw Cen MT" w:cs="Twentieth Century"/>
          <w:sz w:val="24"/>
          <w:szCs w:val="24"/>
        </w:rPr>
        <w:t xml:space="preserve"> wound healing pada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(Mus musculus),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sama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yaitu</w:t>
      </w:r>
      <w:proofErr w:type="spellEnd"/>
      <w:r w:rsidRPr="00E53603">
        <w:rPr>
          <w:rFonts w:ascii="Tw Cen MT" w:eastAsia="Twentieth Century" w:hAnsi="Tw Cen MT" w:cs="Twentieth Century"/>
          <w:sz w:val="24"/>
          <w:szCs w:val="24"/>
        </w:rPr>
        <w:t xml:space="preserve"> 5%, 10% dan 15% dan </w:t>
      </w:r>
      <w:proofErr w:type="spellStart"/>
      <w:r w:rsidRPr="00E53603">
        <w:rPr>
          <w:rFonts w:ascii="Tw Cen MT" w:eastAsia="Twentieth Century" w:hAnsi="Tw Cen MT" w:cs="Twentieth Century"/>
          <w:sz w:val="24"/>
          <w:szCs w:val="24"/>
        </w:rPr>
        <w:t>diujikan</w:t>
      </w:r>
      <w:proofErr w:type="spellEnd"/>
      <w:r w:rsidRPr="00E53603">
        <w:rPr>
          <w:rFonts w:ascii="Tw Cen MT" w:eastAsia="Twentieth Century" w:hAnsi="Tw Cen MT" w:cs="Twentieth Century"/>
          <w:sz w:val="24"/>
          <w:szCs w:val="24"/>
        </w:rPr>
        <w:t xml:space="preserve"> pada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kontrol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positif</w:t>
      </w:r>
      <w:proofErr w:type="spellEnd"/>
      <w:r w:rsidRPr="00E53603">
        <w:rPr>
          <w:rFonts w:ascii="Tw Cen MT" w:eastAsia="Twentieth Century" w:hAnsi="Tw Cen MT" w:cs="Twentieth Century"/>
          <w:sz w:val="24"/>
          <w:szCs w:val="24"/>
        </w:rPr>
        <w:t xml:space="preserve"> Betadine </w:t>
      </w:r>
      <w:proofErr w:type="spellStart"/>
      <w:r w:rsidRPr="00E53603">
        <w:rPr>
          <w:rFonts w:ascii="Tw Cen MT" w:eastAsia="Twentieth Century" w:hAnsi="Tw Cen MT" w:cs="Twentieth Century"/>
          <w:sz w:val="24"/>
          <w:szCs w:val="24"/>
        </w:rPr>
        <w:t>salep</w:t>
      </w:r>
      <w:proofErr w:type="spellEnd"/>
    </w:p>
    <w:p w14:paraId="175D1027" w14:textId="77777777" w:rsidR="00E53603" w:rsidRDefault="00E53603" w:rsidP="00E53603">
      <w:pPr>
        <w:spacing w:after="0" w:line="240" w:lineRule="auto"/>
        <w:jc w:val="both"/>
        <w:rPr>
          <w:rFonts w:ascii="Tw Cen MT" w:eastAsia="Twentieth Century" w:hAnsi="Tw Cen MT" w:cs="Twentieth Century"/>
          <w:sz w:val="24"/>
          <w:szCs w:val="24"/>
        </w:rPr>
      </w:pPr>
    </w:p>
    <w:p w14:paraId="56B9F7A6" w14:textId="16DC2AA7" w:rsidR="007106F6" w:rsidRPr="0096335E" w:rsidRDefault="007106F6" w:rsidP="00E5360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560A08C"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proofErr w:type="spellStart"/>
      <w:r w:rsidRPr="00E53603">
        <w:rPr>
          <w:rFonts w:ascii="Tw Cen MT" w:eastAsia="Twentieth Century" w:hAnsi="Tw Cen MT" w:cs="Twentieth Century"/>
          <w:b/>
          <w:bCs/>
          <w:sz w:val="24"/>
          <w:szCs w:val="24"/>
        </w:rPr>
        <w:t>Tempat</w:t>
      </w:r>
      <w:proofErr w:type="spellEnd"/>
      <w:r w:rsidRPr="00E53603">
        <w:rPr>
          <w:rFonts w:ascii="Tw Cen MT" w:eastAsia="Twentieth Century" w:hAnsi="Tw Cen MT" w:cs="Twentieth Century"/>
          <w:b/>
          <w:bCs/>
          <w:sz w:val="24"/>
          <w:szCs w:val="24"/>
        </w:rPr>
        <w:t xml:space="preserve"> dan Waktu </w:t>
      </w:r>
      <w:proofErr w:type="spellStart"/>
      <w:r w:rsidRPr="00E53603">
        <w:rPr>
          <w:rFonts w:ascii="Tw Cen MT" w:eastAsia="Twentieth Century" w:hAnsi="Tw Cen MT" w:cs="Twentieth Century"/>
          <w:b/>
          <w:bCs/>
          <w:sz w:val="24"/>
          <w:szCs w:val="24"/>
        </w:rPr>
        <w:t>Penelitian</w:t>
      </w:r>
      <w:proofErr w:type="spellEnd"/>
    </w:p>
    <w:p w14:paraId="058386C8" w14:textId="45BCEE0E" w:rsid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ini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dilaksanakan</w:t>
      </w:r>
      <w:proofErr w:type="spellEnd"/>
      <w:r w:rsidRPr="00E53603">
        <w:rPr>
          <w:rFonts w:ascii="Tw Cen MT" w:eastAsia="Twentieth Century" w:hAnsi="Tw Cen MT" w:cs="Twentieth Century"/>
          <w:sz w:val="24"/>
          <w:szCs w:val="24"/>
        </w:rPr>
        <w:t xml:space="preserve"> di </w:t>
      </w:r>
      <w:proofErr w:type="spellStart"/>
      <w:r w:rsidRPr="00E53603">
        <w:rPr>
          <w:rFonts w:ascii="Tw Cen MT" w:eastAsia="Twentieth Century" w:hAnsi="Tw Cen MT" w:cs="Twentieth Century"/>
          <w:sz w:val="24"/>
          <w:szCs w:val="24"/>
        </w:rPr>
        <w:t>Labortaorium</w:t>
      </w:r>
      <w:proofErr w:type="spellEnd"/>
      <w:r w:rsidRPr="00E53603">
        <w:rPr>
          <w:rFonts w:ascii="Tw Cen MT" w:eastAsia="Twentieth Century" w:hAnsi="Tw Cen MT" w:cs="Twentieth Century"/>
          <w:sz w:val="24"/>
          <w:szCs w:val="24"/>
        </w:rPr>
        <w:t xml:space="preserve"> Kimia </w:t>
      </w: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Laboratorium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Farmasetika</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Laboratorium</w:t>
      </w:r>
      <w:proofErr w:type="spellEnd"/>
      <w:r w:rsidRPr="00E53603">
        <w:rPr>
          <w:rFonts w:ascii="Tw Cen MT" w:eastAsia="Twentieth Century" w:hAnsi="Tw Cen MT" w:cs="Twentieth Century"/>
          <w:sz w:val="24"/>
          <w:szCs w:val="24"/>
        </w:rPr>
        <w:t xml:space="preserve"> Animal House.</w:t>
      </w:r>
    </w:p>
    <w:p w14:paraId="7C056F5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21D648E7"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proofErr w:type="spellStart"/>
      <w:r w:rsidRPr="00E53603">
        <w:rPr>
          <w:rFonts w:ascii="Tw Cen MT" w:eastAsia="Twentieth Century" w:hAnsi="Tw Cen MT" w:cs="Twentieth Century"/>
          <w:b/>
          <w:bCs/>
          <w:sz w:val="24"/>
          <w:szCs w:val="24"/>
        </w:rPr>
        <w:t>Alat</w:t>
      </w:r>
      <w:proofErr w:type="spellEnd"/>
      <w:r w:rsidRPr="00E53603">
        <w:rPr>
          <w:rFonts w:ascii="Tw Cen MT" w:eastAsia="Twentieth Century" w:hAnsi="Tw Cen MT" w:cs="Twentieth Century"/>
          <w:b/>
          <w:bCs/>
          <w:sz w:val="24"/>
          <w:szCs w:val="24"/>
        </w:rPr>
        <w:t xml:space="preserve"> dan </w:t>
      </w:r>
      <w:proofErr w:type="spellStart"/>
      <w:r w:rsidRPr="00E53603">
        <w:rPr>
          <w:rFonts w:ascii="Tw Cen MT" w:eastAsia="Twentieth Century" w:hAnsi="Tw Cen MT" w:cs="Twentieth Century"/>
          <w:b/>
          <w:bCs/>
          <w:sz w:val="24"/>
          <w:szCs w:val="24"/>
        </w:rPr>
        <w:t>Bahan</w:t>
      </w:r>
      <w:proofErr w:type="spellEnd"/>
    </w:p>
    <w:p w14:paraId="34B779C5"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Alat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proofErr w:type="gram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timbangan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analitik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gelas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ukur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corong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kertas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saring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batang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pengaduk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labu</w:t>
      </w:r>
      <w:proofErr w:type="spellEnd"/>
      <w:r w:rsidRPr="00E53603">
        <w:rPr>
          <w:rFonts w:ascii="Tw Cen MT" w:eastAsia="Twentieth Century" w:hAnsi="Tw Cen MT" w:cs="Twentieth Century"/>
          <w:sz w:val="24"/>
          <w:szCs w:val="24"/>
        </w:rPr>
        <w:t xml:space="preserve"> Erlenmeyer, rotary evaporator, </w:t>
      </w:r>
      <w:proofErr w:type="spellStart"/>
      <w:r w:rsidRPr="00E53603">
        <w:rPr>
          <w:rFonts w:ascii="Tw Cen MT" w:eastAsia="Twentieth Century" w:hAnsi="Tw Cen MT" w:cs="Twentieth Century"/>
          <w:sz w:val="24"/>
          <w:szCs w:val="24"/>
        </w:rPr>
        <w:t>botol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gelap</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pembuatan</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gel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lumpang</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alu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cawan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penguap</w:t>
      </w:r>
      <w:proofErr w:type="spellEnd"/>
      <w:r w:rsidRPr="00E53603">
        <w:rPr>
          <w:rFonts w:ascii="Tw Cen MT" w:eastAsia="Twentieth Century" w:hAnsi="Tw Cen MT" w:cs="Twentieth Century"/>
          <w:sz w:val="24"/>
          <w:szCs w:val="24"/>
        </w:rPr>
        <w:t xml:space="preserve">, pH meter, </w:t>
      </w:r>
      <w:proofErr w:type="spellStart"/>
      <w:r w:rsidRPr="00E53603">
        <w:rPr>
          <w:rFonts w:ascii="Tw Cen MT" w:eastAsia="Twentieth Century" w:hAnsi="Tw Cen MT" w:cs="Twentieth Century"/>
          <w:sz w:val="24"/>
          <w:szCs w:val="24"/>
        </w:rPr>
        <w:t>jangka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sorong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perlakuan</w:t>
      </w:r>
      <w:proofErr w:type="spellEnd"/>
      <w:r w:rsidRPr="00E53603">
        <w:rPr>
          <w:rFonts w:ascii="Tw Cen MT" w:eastAsia="Twentieth Century" w:hAnsi="Tw Cen MT" w:cs="Twentieth Century"/>
          <w:sz w:val="24"/>
          <w:szCs w:val="24"/>
        </w:rPr>
        <w:t xml:space="preserve"> pada </w:t>
      </w:r>
      <w:proofErr w:type="spellStart"/>
      <w:proofErr w:type="gram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kandang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tempat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minum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timbangan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menimbang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handscoon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pembuatan</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perawatan</w:t>
      </w:r>
      <w:proofErr w:type="spellEnd"/>
      <w:r w:rsidRPr="00E53603">
        <w:rPr>
          <w:rFonts w:ascii="Tw Cen MT" w:eastAsia="Twentieth Century" w:hAnsi="Tw Cen MT" w:cs="Twentieth Century"/>
          <w:sz w:val="24"/>
          <w:szCs w:val="24"/>
        </w:rPr>
        <w:t xml:space="preserve"> </w:t>
      </w:r>
      <w:proofErr w:type="spellStart"/>
      <w:proofErr w:type="gram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pisau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bedah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pinset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kassa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spuit</w:t>
      </w:r>
      <w:proofErr w:type="spellEnd"/>
      <w:r w:rsidRPr="00E53603">
        <w:rPr>
          <w:rFonts w:ascii="Tw Cen MT" w:eastAsia="Twentieth Century" w:hAnsi="Tw Cen MT" w:cs="Twentieth Century"/>
          <w:sz w:val="24"/>
          <w:szCs w:val="24"/>
        </w:rPr>
        <w:t xml:space="preserve">, cotton bud, </w:t>
      </w:r>
      <w:proofErr w:type="spellStart"/>
      <w:r w:rsidRPr="00E53603">
        <w:rPr>
          <w:rFonts w:ascii="Tw Cen MT" w:eastAsia="Twentieth Century" w:hAnsi="Tw Cen MT" w:cs="Twentieth Century"/>
          <w:sz w:val="24"/>
          <w:szCs w:val="24"/>
        </w:rPr>
        <w:t>jangka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sorong</w:t>
      </w:r>
      <w:proofErr w:type="spellEnd"/>
      <w:r w:rsidRPr="00E53603">
        <w:rPr>
          <w:rFonts w:ascii="Tw Cen MT" w:eastAsia="Twentieth Century" w:hAnsi="Tw Cen MT" w:cs="Twentieth Century"/>
          <w:sz w:val="24"/>
          <w:szCs w:val="24"/>
        </w:rPr>
        <w:t>.</w:t>
      </w:r>
    </w:p>
    <w:p w14:paraId="7DC748B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proofErr w:type="gram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Centella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asiatica</w:t>
      </w:r>
      <w:proofErr w:type="spellEnd"/>
      <w:r w:rsidRPr="00E53603">
        <w:rPr>
          <w:rFonts w:ascii="Tw Cen MT" w:eastAsia="Twentieth Century" w:hAnsi="Tw Cen MT" w:cs="Twentieth Century"/>
          <w:sz w:val="24"/>
          <w:szCs w:val="24"/>
        </w:rPr>
        <w:t xml:space="preserve"> L.),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96%. </w:t>
      </w: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membuat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gel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Karbopol</w:t>
      </w:r>
      <w:proofErr w:type="spellEnd"/>
      <w:r w:rsidRPr="00E53603">
        <w:rPr>
          <w:rFonts w:ascii="Tw Cen MT" w:eastAsia="Twentieth Century" w:hAnsi="Tw Cen MT" w:cs="Twentieth Century"/>
          <w:sz w:val="24"/>
          <w:szCs w:val="24"/>
        </w:rPr>
        <w:t xml:space="preserve"> 940, </w:t>
      </w:r>
      <w:proofErr w:type="spellStart"/>
      <w:r w:rsidRPr="00E53603">
        <w:rPr>
          <w:rFonts w:ascii="Tw Cen MT" w:eastAsia="Twentieth Century" w:hAnsi="Tw Cen MT" w:cs="Twentieth Century"/>
          <w:sz w:val="24"/>
          <w:szCs w:val="24"/>
        </w:rPr>
        <w:t>Metil</w:t>
      </w:r>
      <w:proofErr w:type="spellEnd"/>
      <w:r w:rsidRPr="00E53603">
        <w:rPr>
          <w:rFonts w:ascii="Tw Cen MT" w:eastAsia="Twentieth Century" w:hAnsi="Tw Cen MT" w:cs="Twentieth Century"/>
          <w:sz w:val="24"/>
          <w:szCs w:val="24"/>
        </w:rPr>
        <w:t xml:space="preserve"> paraben, </w:t>
      </w:r>
      <w:proofErr w:type="spellStart"/>
      <w:r w:rsidRPr="00E53603">
        <w:rPr>
          <w:rFonts w:ascii="Tw Cen MT" w:eastAsia="Twentieth Century" w:hAnsi="Tw Cen MT" w:cs="Twentieth Century"/>
          <w:sz w:val="24"/>
          <w:szCs w:val="24"/>
        </w:rPr>
        <w:t>Propilenglikol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Trietanolamin</w:t>
      </w:r>
      <w:proofErr w:type="spellEnd"/>
      <w:r w:rsidRPr="00E53603">
        <w:rPr>
          <w:rFonts w:ascii="Tw Cen MT" w:eastAsia="Twentieth Century" w:hAnsi="Tw Cen MT" w:cs="Twentieth Century"/>
          <w:sz w:val="24"/>
          <w:szCs w:val="24"/>
        </w:rPr>
        <w:t xml:space="preserve"> (TEA), </w:t>
      </w:r>
      <w:proofErr w:type="spellStart"/>
      <w:r w:rsidRPr="00E53603">
        <w:rPr>
          <w:rFonts w:ascii="Tw Cen MT" w:eastAsia="Twentieth Century" w:hAnsi="Tw Cen MT" w:cs="Twentieth Century"/>
          <w:sz w:val="24"/>
          <w:szCs w:val="24"/>
        </w:rPr>
        <w:t>aquades</w:t>
      </w:r>
      <w:proofErr w:type="spellEnd"/>
      <w:r w:rsidRPr="00E53603">
        <w:rPr>
          <w:rFonts w:ascii="Tw Cen MT" w:eastAsia="Twentieth Century" w:hAnsi="Tw Cen MT" w:cs="Twentieth Century"/>
          <w:sz w:val="24"/>
          <w:szCs w:val="24"/>
        </w:rPr>
        <w:t>.</w:t>
      </w:r>
    </w:p>
    <w:p w14:paraId="613D7FA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perlakuan</w:t>
      </w:r>
      <w:proofErr w:type="spellEnd"/>
      <w:r w:rsidRPr="00E53603">
        <w:rPr>
          <w:rFonts w:ascii="Tw Cen MT" w:eastAsia="Twentieth Century" w:hAnsi="Tw Cen MT" w:cs="Twentieth Century"/>
          <w:sz w:val="24"/>
          <w:szCs w:val="24"/>
        </w:rPr>
        <w:t xml:space="preserve"> pada </w:t>
      </w:r>
      <w:proofErr w:type="spellStart"/>
      <w:proofErr w:type="gram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jantan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berat</w:t>
      </w:r>
      <w:proofErr w:type="spellEnd"/>
      <w:r w:rsidRPr="00E53603">
        <w:rPr>
          <w:rFonts w:ascii="Tw Cen MT" w:eastAsia="Twentieth Century" w:hAnsi="Tw Cen MT" w:cs="Twentieth Century"/>
          <w:sz w:val="24"/>
          <w:szCs w:val="24"/>
        </w:rPr>
        <w:t xml:space="preserve"> 20-50 gram </w:t>
      </w:r>
      <w:proofErr w:type="spellStart"/>
      <w:r w:rsidRPr="00E53603">
        <w:rPr>
          <w:rFonts w:ascii="Tw Cen MT" w:eastAsia="Twentieth Century" w:hAnsi="Tw Cen MT" w:cs="Twentieth Century"/>
          <w:sz w:val="24"/>
          <w:szCs w:val="24"/>
        </w:rPr>
        <w:t>berumur</w:t>
      </w:r>
      <w:proofErr w:type="spellEnd"/>
      <w:r w:rsidRPr="00E53603">
        <w:rPr>
          <w:rFonts w:ascii="Tw Cen MT" w:eastAsia="Twentieth Century" w:hAnsi="Tw Cen MT" w:cs="Twentieth Century"/>
          <w:sz w:val="24"/>
          <w:szCs w:val="24"/>
        </w:rPr>
        <w:t xml:space="preserve"> 2-3 </w:t>
      </w:r>
      <w:proofErr w:type="spellStart"/>
      <w:r w:rsidRPr="00E53603">
        <w:rPr>
          <w:rFonts w:ascii="Tw Cen MT" w:eastAsia="Twentieth Century" w:hAnsi="Tw Cen MT" w:cs="Twentieth Century"/>
          <w:sz w:val="24"/>
          <w:szCs w:val="24"/>
        </w:rPr>
        <w:t>bulan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sebanyak</w:t>
      </w:r>
      <w:proofErr w:type="spellEnd"/>
      <w:r w:rsidRPr="00E53603">
        <w:rPr>
          <w:rFonts w:ascii="Tw Cen MT" w:eastAsia="Twentieth Century" w:hAnsi="Tw Cen MT" w:cs="Twentieth Century"/>
          <w:sz w:val="24"/>
          <w:szCs w:val="24"/>
        </w:rPr>
        <w:t xml:space="preserve"> 35 </w:t>
      </w:r>
      <w:proofErr w:type="spellStart"/>
      <w:r w:rsidRPr="00E53603">
        <w:rPr>
          <w:rFonts w:ascii="Tw Cen MT" w:eastAsia="Twentieth Century" w:hAnsi="Tw Cen MT" w:cs="Twentieth Century"/>
          <w:sz w:val="24"/>
          <w:szCs w:val="24"/>
        </w:rPr>
        <w:t>ekor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Bahan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pembuatan</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perawatan</w:t>
      </w:r>
      <w:proofErr w:type="spellEnd"/>
      <w:r w:rsidRPr="00E53603">
        <w:rPr>
          <w:rFonts w:ascii="Tw Cen MT" w:eastAsia="Twentieth Century" w:hAnsi="Tw Cen MT" w:cs="Twentieth Century"/>
          <w:sz w:val="24"/>
          <w:szCs w:val="24"/>
        </w:rPr>
        <w:t xml:space="preserve"> </w:t>
      </w:r>
      <w:proofErr w:type="spellStart"/>
      <w:proofErr w:type="gram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alkohol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eter</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betadine </w:t>
      </w:r>
      <w:proofErr w:type="spellStart"/>
      <w:r w:rsidRPr="00E53603">
        <w:rPr>
          <w:rFonts w:ascii="Tw Cen MT" w:eastAsia="Twentieth Century" w:hAnsi="Tw Cen MT" w:cs="Twentieth Century"/>
          <w:sz w:val="24"/>
          <w:szCs w:val="24"/>
        </w:rPr>
        <w:t>salep</w:t>
      </w:r>
      <w:proofErr w:type="spellEnd"/>
      <w:r w:rsidRPr="00E53603">
        <w:rPr>
          <w:rFonts w:ascii="Tw Cen MT" w:eastAsia="Twentieth Century" w:hAnsi="Tw Cen MT" w:cs="Twentieth Century"/>
          <w:sz w:val="24"/>
          <w:szCs w:val="24"/>
        </w:rPr>
        <w:t>.</w:t>
      </w:r>
    </w:p>
    <w:p w14:paraId="0F5613B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744001BD"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proofErr w:type="spellStart"/>
      <w:r w:rsidRPr="00E53603">
        <w:rPr>
          <w:rFonts w:ascii="Tw Cen MT" w:eastAsia="Twentieth Century" w:hAnsi="Tw Cen MT" w:cs="Twentieth Century"/>
          <w:b/>
          <w:bCs/>
          <w:sz w:val="24"/>
          <w:szCs w:val="24"/>
        </w:rPr>
        <w:t>Jenis</w:t>
      </w:r>
      <w:proofErr w:type="spellEnd"/>
      <w:r w:rsidRPr="00E53603">
        <w:rPr>
          <w:rFonts w:ascii="Tw Cen MT" w:eastAsia="Twentieth Century" w:hAnsi="Tw Cen MT" w:cs="Twentieth Century"/>
          <w:b/>
          <w:bCs/>
          <w:sz w:val="24"/>
          <w:szCs w:val="24"/>
        </w:rPr>
        <w:t xml:space="preserve"> dan </w:t>
      </w:r>
      <w:proofErr w:type="spellStart"/>
      <w:r w:rsidRPr="00E53603">
        <w:rPr>
          <w:rFonts w:ascii="Tw Cen MT" w:eastAsia="Twentieth Century" w:hAnsi="Tw Cen MT" w:cs="Twentieth Century"/>
          <w:b/>
          <w:bCs/>
          <w:sz w:val="24"/>
          <w:szCs w:val="24"/>
        </w:rPr>
        <w:t>Rancangan</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Penelitian</w:t>
      </w:r>
      <w:proofErr w:type="spellEnd"/>
    </w:p>
    <w:p w14:paraId="568FA5D2" w14:textId="4027D86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Jenis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digunakan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ini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adalah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eksperimental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dikarenakan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dapat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mengontrol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variabel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bebas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baik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sebelum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maupun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selama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juga </w:t>
      </w:r>
      <w:proofErr w:type="spellStart"/>
      <w:r w:rsidRPr="00E53603">
        <w:rPr>
          <w:rFonts w:ascii="Tw Cen MT" w:eastAsia="Twentieth Century" w:hAnsi="Tw Cen MT" w:cs="Twentieth Century"/>
          <w:sz w:val="24"/>
          <w:szCs w:val="24"/>
        </w:rPr>
        <w:t>dapat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mengontrol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kondisi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lastRenderedPageBreak/>
        <w:t>kelompok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eksperimen</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kontrol</w:t>
      </w:r>
      <w:proofErr w:type="spellEnd"/>
      <w:r w:rsidRPr="00E53603">
        <w:rPr>
          <w:rFonts w:ascii="Tw Cen MT" w:eastAsia="Twentieth Century" w:hAnsi="Tw Cen MT" w:cs="Twentieth Century"/>
          <w:sz w:val="24"/>
          <w:szCs w:val="24"/>
        </w:rPr>
        <w:t xml:space="preserve"> </w:t>
      </w:r>
      <w:r w:rsidR="00C62FEF">
        <w:rPr>
          <w:rFonts w:ascii="Tw Cen MT" w:eastAsia="Twentieth Century" w:hAnsi="Tw Cen MT" w:cs="Twentieth Century"/>
          <w:sz w:val="24"/>
          <w:szCs w:val="24"/>
        </w:rPr>
        <w:t>[5]</w:t>
      </w:r>
      <w:r w:rsidR="005E4F18">
        <w:rPr>
          <w:rFonts w:ascii="Tw Cen MT" w:eastAsia="Twentieth Century" w:hAnsi="Tw Cen MT" w:cs="Twentieth Century"/>
          <w:sz w:val="24"/>
          <w:szCs w:val="24"/>
        </w:rPr>
        <w:t>.</w:t>
      </w:r>
    </w:p>
    <w:p w14:paraId="5FD9545C"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Hewan</w:t>
      </w:r>
      <w:proofErr w:type="spellEnd"/>
      <w:r w:rsidRPr="00E53603">
        <w:rPr>
          <w:rFonts w:ascii="Tw Cen MT" w:eastAsia="Twentieth Century" w:hAnsi="Tw Cen MT" w:cs="Twentieth Century"/>
          <w:sz w:val="24"/>
          <w:szCs w:val="24"/>
        </w:rPr>
        <w:t xml:space="preserve"> uji </w:t>
      </w:r>
      <w:proofErr w:type="spellStart"/>
      <w:r w:rsidRPr="00E53603">
        <w:rPr>
          <w:rFonts w:ascii="Tw Cen MT" w:eastAsia="Twentieth Century" w:hAnsi="Tw Cen MT" w:cs="Twentieth Century"/>
          <w:sz w:val="24"/>
          <w:szCs w:val="24"/>
        </w:rPr>
        <w:t>dibagi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menjadi</w:t>
      </w:r>
      <w:proofErr w:type="spellEnd"/>
      <w:r w:rsidRPr="00E53603">
        <w:rPr>
          <w:rFonts w:ascii="Tw Cen MT" w:eastAsia="Twentieth Century" w:hAnsi="Tw Cen MT" w:cs="Twentieth Century"/>
          <w:sz w:val="24"/>
          <w:szCs w:val="24"/>
        </w:rPr>
        <w:t xml:space="preserve"> 5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perlakuan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yaitu</w:t>
      </w:r>
      <w:proofErr w:type="spellEnd"/>
    </w:p>
    <w:p w14:paraId="2F863CE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1.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1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kontrol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negatif</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tanpa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perlakuan</w:t>
      </w:r>
      <w:proofErr w:type="spellEnd"/>
      <w:r w:rsidRPr="00E53603">
        <w:rPr>
          <w:rFonts w:ascii="Tw Cen MT" w:eastAsia="Twentieth Century" w:hAnsi="Tw Cen MT" w:cs="Twentieth Century"/>
          <w:sz w:val="24"/>
          <w:szCs w:val="24"/>
        </w:rPr>
        <w:t>)</w:t>
      </w:r>
    </w:p>
    <w:p w14:paraId="4BDBC1A3" w14:textId="2A057A8E"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2. </w:t>
      </w:r>
      <w:proofErr w:type="spellStart"/>
      <w:r w:rsidRPr="00E53603">
        <w:rPr>
          <w:rFonts w:ascii="Tw Cen MT" w:eastAsia="Twentieth Century" w:hAnsi="Tw Cen MT" w:cs="Twentieth Century"/>
          <w:sz w:val="24"/>
          <w:szCs w:val="24"/>
        </w:rPr>
        <w:t>Kelompok</w:t>
      </w:r>
      <w:proofErr w:type="spellEnd"/>
      <w:r>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2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kontrol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positif</w:t>
      </w:r>
      <w:proofErr w:type="spellEnd"/>
      <w:r w:rsidRPr="00E53603">
        <w:rPr>
          <w:rFonts w:ascii="Tw Cen MT" w:eastAsia="Twentieth Century" w:hAnsi="Tw Cen MT" w:cs="Twentieth Century"/>
          <w:sz w:val="24"/>
          <w:szCs w:val="24"/>
        </w:rPr>
        <w:t xml:space="preserve"> (Betadine </w:t>
      </w:r>
      <w:proofErr w:type="spellStart"/>
      <w:r w:rsidRPr="00E53603">
        <w:rPr>
          <w:rFonts w:ascii="Tw Cen MT" w:eastAsia="Twentieth Century" w:hAnsi="Tw Cen MT" w:cs="Twentieth Century"/>
          <w:sz w:val="24"/>
          <w:szCs w:val="24"/>
        </w:rPr>
        <w:t>salep</w:t>
      </w:r>
      <w:proofErr w:type="spellEnd"/>
      <w:r w:rsidRPr="00E53603">
        <w:rPr>
          <w:rFonts w:ascii="Tw Cen MT" w:eastAsia="Twentieth Century" w:hAnsi="Tw Cen MT" w:cs="Twentieth Century"/>
          <w:sz w:val="24"/>
          <w:szCs w:val="24"/>
        </w:rPr>
        <w:t>)</w:t>
      </w:r>
    </w:p>
    <w:p w14:paraId="48A061E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3.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3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5%</w:t>
      </w:r>
    </w:p>
    <w:p w14:paraId="4BD7E28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4.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4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10%</w:t>
      </w:r>
    </w:p>
    <w:p w14:paraId="3419730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5.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5 :</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15%</w:t>
      </w:r>
    </w:p>
    <w:p w14:paraId="4F5F09F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0C0F3A6E"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proofErr w:type="spellStart"/>
      <w:r w:rsidRPr="00E53603">
        <w:rPr>
          <w:rFonts w:ascii="Tw Cen MT" w:eastAsia="Twentieth Century" w:hAnsi="Tw Cen MT" w:cs="Twentieth Century"/>
          <w:b/>
          <w:bCs/>
          <w:sz w:val="24"/>
          <w:szCs w:val="24"/>
        </w:rPr>
        <w:t>Prosedur</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Penelitian</w:t>
      </w:r>
      <w:proofErr w:type="spellEnd"/>
    </w:p>
    <w:p w14:paraId="3F4149A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1. </w:t>
      </w:r>
      <w:proofErr w:type="spellStart"/>
      <w:r w:rsidRPr="00E53603">
        <w:rPr>
          <w:rFonts w:ascii="Tw Cen MT" w:eastAsia="Twentieth Century" w:hAnsi="Tw Cen MT" w:cs="Twentieth Century"/>
          <w:sz w:val="24"/>
          <w:szCs w:val="24"/>
        </w:rPr>
        <w:t>Pembuatan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p>
    <w:p w14:paraId="46B4692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Proses </w:t>
      </w:r>
      <w:proofErr w:type="spellStart"/>
      <w:r w:rsidRPr="00E53603">
        <w:rPr>
          <w:rFonts w:ascii="Tw Cen MT" w:eastAsia="Twentieth Century" w:hAnsi="Tw Cen MT" w:cs="Twentieth Century"/>
          <w:sz w:val="24"/>
          <w:szCs w:val="24"/>
        </w:rPr>
        <w:t>ekstraksi</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digunakan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adalah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cara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maserasi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Simplisia</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telah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dihaluskan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sebanyak</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500 gram</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dimasukkan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botol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kaca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gelap</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Simplisia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direndam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pelarut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96% </w:t>
      </w:r>
      <w:proofErr w:type="spellStart"/>
      <w:r w:rsidRPr="00E53603">
        <w:rPr>
          <w:rFonts w:ascii="Tw Cen MT" w:eastAsia="Twentieth Century" w:hAnsi="Tw Cen MT" w:cs="Twentieth Century"/>
          <w:sz w:val="24"/>
          <w:szCs w:val="24"/>
        </w:rPr>
        <w:t>sebanyak</w:t>
      </w:r>
      <w:proofErr w:type="spellEnd"/>
      <w:r w:rsidRPr="00E53603">
        <w:rPr>
          <w:rFonts w:ascii="Tw Cen MT" w:eastAsia="Twentieth Century" w:hAnsi="Tw Cen MT" w:cs="Twentieth Century"/>
          <w:sz w:val="24"/>
          <w:szCs w:val="24"/>
        </w:rPr>
        <w:t xml:space="preserve"> 1,5 liter. Proses </w:t>
      </w:r>
      <w:proofErr w:type="spellStart"/>
      <w:r w:rsidRPr="00E53603">
        <w:rPr>
          <w:rFonts w:ascii="Tw Cen MT" w:eastAsia="Twentieth Century" w:hAnsi="Tw Cen MT" w:cs="Twentieth Century"/>
          <w:sz w:val="24"/>
          <w:szCs w:val="24"/>
        </w:rPr>
        <w:t>awal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maserasi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mencampurkan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simplisa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pelarut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terendam</w:t>
      </w:r>
      <w:proofErr w:type="spellEnd"/>
      <w:r w:rsidRPr="00E53603">
        <w:rPr>
          <w:rFonts w:ascii="Tw Cen MT" w:eastAsia="Twentieth Century" w:hAnsi="Tw Cen MT" w:cs="Twentieth Century"/>
          <w:sz w:val="24"/>
          <w:szCs w:val="24"/>
        </w:rPr>
        <w:t xml:space="preserve"> di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botol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ditutup</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didiamkan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selama</w:t>
      </w:r>
      <w:proofErr w:type="spellEnd"/>
      <w:r w:rsidRPr="00E53603">
        <w:rPr>
          <w:rFonts w:ascii="Tw Cen MT" w:eastAsia="Twentieth Century" w:hAnsi="Tw Cen MT" w:cs="Twentieth Century"/>
          <w:sz w:val="24"/>
          <w:szCs w:val="24"/>
        </w:rPr>
        <w:t xml:space="preserve"> 3x24 jam </w:t>
      </w:r>
      <w:proofErr w:type="spellStart"/>
      <w:r w:rsidRPr="00E53603">
        <w:rPr>
          <w:rFonts w:ascii="Tw Cen MT" w:eastAsia="Twentieth Century" w:hAnsi="Tw Cen MT" w:cs="Twentieth Century"/>
          <w:sz w:val="24"/>
          <w:szCs w:val="24"/>
        </w:rPr>
        <w:t>sambil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1 kali </w:t>
      </w:r>
      <w:proofErr w:type="spellStart"/>
      <w:r w:rsidRPr="00E53603">
        <w:rPr>
          <w:rFonts w:ascii="Tw Cen MT" w:eastAsia="Twentieth Century" w:hAnsi="Tw Cen MT" w:cs="Twentieth Century"/>
          <w:sz w:val="24"/>
          <w:szCs w:val="24"/>
        </w:rPr>
        <w:t>sehari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Selanjutnya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remaserasi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selama</w:t>
      </w:r>
      <w:proofErr w:type="spellEnd"/>
      <w:r w:rsidRPr="00E53603">
        <w:rPr>
          <w:rFonts w:ascii="Tw Cen MT" w:eastAsia="Twentieth Century" w:hAnsi="Tw Cen MT" w:cs="Twentieth Century"/>
          <w:sz w:val="24"/>
          <w:szCs w:val="24"/>
        </w:rPr>
        <w:t xml:space="preserve"> 3x24 jam dan </w:t>
      </w:r>
      <w:proofErr w:type="spellStart"/>
      <w:r w:rsidRPr="00E53603">
        <w:rPr>
          <w:rFonts w:ascii="Tw Cen MT" w:eastAsia="Twentieth Century" w:hAnsi="Tw Cen MT" w:cs="Twentieth Century"/>
          <w:sz w:val="24"/>
          <w:szCs w:val="24"/>
        </w:rPr>
        <w:t>terlindung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cahaya</w:t>
      </w:r>
      <w:proofErr w:type="spellEnd"/>
      <w:r w:rsidRPr="00E53603">
        <w:rPr>
          <w:rFonts w:ascii="Tw Cen MT" w:eastAsia="Twentieth Century" w:hAnsi="Tw Cen MT" w:cs="Twentieth Century"/>
          <w:sz w:val="24"/>
          <w:szCs w:val="24"/>
        </w:rPr>
        <w:t xml:space="preserve">. Hasil </w:t>
      </w:r>
      <w:proofErr w:type="spellStart"/>
      <w:r w:rsidRPr="00E53603">
        <w:rPr>
          <w:rFonts w:ascii="Tw Cen MT" w:eastAsia="Twentieth Century" w:hAnsi="Tw Cen MT" w:cs="Twentieth Century"/>
          <w:sz w:val="24"/>
          <w:szCs w:val="24"/>
        </w:rPr>
        <w:t>maserasi</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diperoleh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dikumpulkan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kemudian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diuapkan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rotary evaporator pada </w:t>
      </w:r>
      <w:proofErr w:type="spellStart"/>
      <w:r w:rsidRPr="00E53603">
        <w:rPr>
          <w:rFonts w:ascii="Tw Cen MT" w:eastAsia="Twentieth Century" w:hAnsi="Tw Cen MT" w:cs="Twentieth Century"/>
          <w:sz w:val="24"/>
          <w:szCs w:val="24"/>
        </w:rPr>
        <w:t>suhu</w:t>
      </w:r>
      <w:proofErr w:type="spellEnd"/>
      <w:r w:rsidRPr="00E53603">
        <w:rPr>
          <w:rFonts w:ascii="Tw Cen MT" w:eastAsia="Twentieth Century" w:hAnsi="Tw Cen MT" w:cs="Twentieth Century"/>
          <w:sz w:val="24"/>
          <w:szCs w:val="24"/>
        </w:rPr>
        <w:t xml:space="preserve"> 40°C </w:t>
      </w:r>
      <w:proofErr w:type="spellStart"/>
      <w:r w:rsidRPr="00E53603">
        <w:rPr>
          <w:rFonts w:ascii="Tw Cen MT" w:eastAsia="Twentieth Century" w:hAnsi="Tw Cen MT" w:cs="Twentieth Century"/>
          <w:sz w:val="24"/>
          <w:szCs w:val="24"/>
        </w:rPr>
        <w:t>kurang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lebih</w:t>
      </w:r>
      <w:proofErr w:type="spellEnd"/>
      <w:r w:rsidRPr="00E53603">
        <w:rPr>
          <w:rFonts w:ascii="Tw Cen MT" w:eastAsia="Twentieth Century" w:hAnsi="Tw Cen MT" w:cs="Twentieth Century"/>
          <w:sz w:val="24"/>
          <w:szCs w:val="24"/>
        </w:rPr>
        <w:t xml:space="preserve"> 1 jam </w:t>
      </w:r>
      <w:proofErr w:type="spellStart"/>
      <w:r w:rsidRPr="00E53603">
        <w:rPr>
          <w:rFonts w:ascii="Tw Cen MT" w:eastAsia="Twentieth Century" w:hAnsi="Tw Cen MT" w:cs="Twentieth Century"/>
          <w:sz w:val="24"/>
          <w:szCs w:val="24"/>
        </w:rPr>
        <w:t>sehingga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didapatkan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kental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Rendemen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hasil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dinyatakan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persen</w:t>
      </w:r>
      <w:proofErr w:type="spellEnd"/>
      <w:r w:rsidRPr="00E53603">
        <w:rPr>
          <w:rFonts w:ascii="Tw Cen MT" w:eastAsia="Twentieth Century" w:hAnsi="Tw Cen MT" w:cs="Twentieth Century"/>
          <w:sz w:val="24"/>
          <w:szCs w:val="24"/>
        </w:rPr>
        <w:t xml:space="preserve"> (%) b/b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rumus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berikut</w:t>
      </w:r>
      <w:proofErr w:type="spellEnd"/>
      <w:r w:rsidRPr="00E53603">
        <w:rPr>
          <w:rFonts w:ascii="Tw Cen MT" w:eastAsia="Twentieth Century" w:hAnsi="Tw Cen MT" w:cs="Twentieth Century"/>
          <w:sz w:val="24"/>
          <w:szCs w:val="24"/>
        </w:rPr>
        <w:t>:</w:t>
      </w:r>
    </w:p>
    <w:p w14:paraId="12321DC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Rendemen</w:t>
      </w:r>
      <w:proofErr w:type="spellEnd"/>
      <w:r w:rsidRPr="00E53603">
        <w:rPr>
          <w:rFonts w:ascii="Tw Cen MT" w:eastAsia="Twentieth Century" w:hAnsi="Tw Cen MT" w:cs="Twentieth Century"/>
          <w:sz w:val="24"/>
          <w:szCs w:val="24"/>
        </w:rPr>
        <w:t xml:space="preserve"> (% b/</w:t>
      </w:r>
      <w:proofErr w:type="gramStart"/>
      <w:r w:rsidRPr="00E53603">
        <w:rPr>
          <w:rFonts w:ascii="Tw Cen MT" w:eastAsia="Twentieth Century" w:hAnsi="Tw Cen MT" w:cs="Twentieth Century"/>
          <w:sz w:val="24"/>
          <w:szCs w:val="24"/>
        </w:rPr>
        <w:t>b)=</w:t>
      </w:r>
      <w:proofErr w:type="gramEnd"/>
      <w:r w:rsidRPr="00E53603">
        <w:rPr>
          <w:rFonts w:ascii="Tw Cen MT" w:eastAsia="Twentieth Century" w:hAnsi="Tw Cen MT" w:cs="Twentieth Century"/>
          <w:sz w:val="24"/>
          <w:szCs w:val="24"/>
        </w:rPr>
        <w:t>(</w:t>
      </w:r>
      <w:proofErr w:type="spellStart"/>
      <w:r w:rsidRPr="00E53603">
        <w:rPr>
          <w:rFonts w:ascii="Tw Cen MT" w:eastAsia="Twentieth Century" w:hAnsi="Tw Cen MT" w:cs="Twentieth Century"/>
          <w:sz w:val="24"/>
          <w:szCs w:val="24"/>
        </w:rPr>
        <w:t>Bobot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kental</w:t>
      </w:r>
      <w:proofErr w:type="spellEnd"/>
      <w:r w:rsidRPr="00E53603">
        <w:rPr>
          <w:rFonts w:ascii="Tw Cen MT" w:eastAsia="Twentieth Century" w:hAnsi="Tw Cen MT" w:cs="Twentieth Century"/>
          <w:sz w:val="24"/>
          <w:szCs w:val="24"/>
        </w:rPr>
        <w:t>)/(</w:t>
      </w:r>
      <w:proofErr w:type="spellStart"/>
      <w:r w:rsidRPr="00E53603">
        <w:rPr>
          <w:rFonts w:ascii="Tw Cen MT" w:eastAsia="Twentieth Century" w:hAnsi="Tw Cen MT" w:cs="Twentieth Century"/>
          <w:sz w:val="24"/>
          <w:szCs w:val="24"/>
        </w:rPr>
        <w:t>Bobot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serbuk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simplisia</w:t>
      </w:r>
      <w:proofErr w:type="spellEnd"/>
      <w:r w:rsidRPr="00E53603">
        <w:rPr>
          <w:rFonts w:ascii="Tw Cen MT" w:eastAsia="Twentieth Century" w:hAnsi="Tw Cen MT" w:cs="Twentieth Century"/>
          <w:sz w:val="24"/>
          <w:szCs w:val="24"/>
        </w:rPr>
        <w:t>) x 100%</w:t>
      </w:r>
    </w:p>
    <w:p w14:paraId="27AD7918"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450B55BA"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 xml:space="preserve">2. </w:t>
      </w:r>
      <w:proofErr w:type="spellStart"/>
      <w:r w:rsidRPr="00E53603">
        <w:rPr>
          <w:rFonts w:ascii="Tw Cen MT" w:eastAsia="Twentieth Century" w:hAnsi="Tw Cen MT" w:cs="Twentieth Century"/>
          <w:b/>
          <w:bCs/>
          <w:sz w:val="24"/>
          <w:szCs w:val="24"/>
        </w:rPr>
        <w:t>Formulasi</w:t>
      </w:r>
      <w:proofErr w:type="spellEnd"/>
      <w:r w:rsidRPr="00E53603">
        <w:rPr>
          <w:rFonts w:ascii="Tw Cen MT" w:eastAsia="Twentieth Century" w:hAnsi="Tw Cen MT" w:cs="Twentieth Century"/>
          <w:b/>
          <w:bCs/>
          <w:sz w:val="24"/>
          <w:szCs w:val="24"/>
        </w:rPr>
        <w:t xml:space="preserve"> gel </w:t>
      </w:r>
      <w:proofErr w:type="spellStart"/>
      <w:r w:rsidRPr="00E53603">
        <w:rPr>
          <w:rFonts w:ascii="Tw Cen MT" w:eastAsia="Twentieth Century" w:hAnsi="Tw Cen MT" w:cs="Twentieth Century"/>
          <w:b/>
          <w:bCs/>
          <w:sz w:val="24"/>
          <w:szCs w:val="24"/>
        </w:rPr>
        <w:t>ekstrak</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daun</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pegagan</w:t>
      </w:r>
      <w:proofErr w:type="spellEnd"/>
    </w:p>
    <w:p w14:paraId="5EE48966"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Pada </w:t>
      </w:r>
      <w:proofErr w:type="spellStart"/>
      <w:r w:rsidRPr="00E53603">
        <w:rPr>
          <w:rFonts w:ascii="Tw Cen MT" w:eastAsia="Twentieth Century" w:hAnsi="Tw Cen MT" w:cs="Twentieth Century"/>
          <w:sz w:val="24"/>
          <w:szCs w:val="24"/>
        </w:rPr>
        <w:t>penelitian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ini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variasi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yaitu</w:t>
      </w:r>
      <w:proofErr w:type="spellEnd"/>
      <w:r w:rsidRPr="00E53603">
        <w:rPr>
          <w:rFonts w:ascii="Tw Cen MT" w:eastAsia="Twentieth Century" w:hAnsi="Tw Cen MT" w:cs="Twentieth Century"/>
          <w:sz w:val="24"/>
          <w:szCs w:val="24"/>
        </w:rPr>
        <w:t xml:space="preserve"> 5%, 10%, dan 15%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2 kali </w:t>
      </w:r>
      <w:proofErr w:type="spellStart"/>
      <w:r w:rsidRPr="00E53603">
        <w:rPr>
          <w:rFonts w:ascii="Tw Cen MT" w:eastAsia="Twentieth Century" w:hAnsi="Tw Cen MT" w:cs="Twentieth Century"/>
          <w:sz w:val="24"/>
          <w:szCs w:val="24"/>
        </w:rPr>
        <w:t>pemakaian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sehari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selama</w:t>
      </w:r>
      <w:proofErr w:type="spellEnd"/>
      <w:r w:rsidRPr="00E53603">
        <w:rPr>
          <w:rFonts w:ascii="Tw Cen MT" w:eastAsia="Twentieth Century" w:hAnsi="Tw Cen MT" w:cs="Twentieth Century"/>
          <w:sz w:val="24"/>
          <w:szCs w:val="24"/>
        </w:rPr>
        <w:t xml:space="preserve"> 14 </w:t>
      </w:r>
      <w:proofErr w:type="spellStart"/>
      <w:r w:rsidRPr="00E53603">
        <w:rPr>
          <w:rFonts w:ascii="Tw Cen MT" w:eastAsia="Twentieth Century" w:hAnsi="Tw Cen MT" w:cs="Twentieth Century"/>
          <w:sz w:val="24"/>
          <w:szCs w:val="24"/>
        </w:rPr>
        <w:t>hari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pengamatan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Perhitungan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dosis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untuk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setiap</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adalah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sebagai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berikut</w:t>
      </w:r>
      <w:proofErr w:type="spellEnd"/>
      <w:r w:rsidRPr="00E53603">
        <w:rPr>
          <w:rFonts w:ascii="Tw Cen MT" w:eastAsia="Twentieth Century" w:hAnsi="Tw Cen MT" w:cs="Twentieth Century"/>
          <w:sz w:val="24"/>
          <w:szCs w:val="24"/>
        </w:rPr>
        <w:t>:</w:t>
      </w:r>
    </w:p>
    <w:p w14:paraId="0077FD2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16386923"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Formulasi</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5%</w:t>
      </w:r>
    </w:p>
    <w:p w14:paraId="0D2629A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5 gr</w:t>
      </w:r>
    </w:p>
    <w:p w14:paraId="0C17B02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Karbopol</w:t>
      </w:r>
      <w:proofErr w:type="spellEnd"/>
      <w:r w:rsidRPr="00E53603">
        <w:rPr>
          <w:rFonts w:ascii="Tw Cen MT" w:eastAsia="Twentieth Century" w:hAnsi="Tw Cen MT" w:cs="Twentieth Century"/>
          <w:sz w:val="24"/>
          <w:szCs w:val="24"/>
        </w:rPr>
        <w:t xml:space="preserve"> 940 2 gr</w:t>
      </w:r>
    </w:p>
    <w:p w14:paraId="03CDEC9A"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Metil</w:t>
      </w:r>
      <w:proofErr w:type="spellEnd"/>
      <w:r w:rsidRPr="00E53603">
        <w:rPr>
          <w:rFonts w:ascii="Tw Cen MT" w:eastAsia="Twentieth Century" w:hAnsi="Tw Cen MT" w:cs="Twentieth Century"/>
          <w:sz w:val="24"/>
          <w:szCs w:val="24"/>
        </w:rPr>
        <w:t xml:space="preserve"> Paraben 0,2 gr</w:t>
      </w:r>
    </w:p>
    <w:p w14:paraId="0DFA87A8"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Propilnglikol</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10 gr</w:t>
      </w:r>
    </w:p>
    <w:p w14:paraId="5F33009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Aquades</w:t>
      </w:r>
      <w:proofErr w:type="spellEnd"/>
      <w:r w:rsidRPr="00E53603">
        <w:rPr>
          <w:rFonts w:ascii="Tw Cen MT" w:eastAsia="Twentieth Century" w:hAnsi="Tw Cen MT" w:cs="Twentieth Century"/>
          <w:sz w:val="24"/>
          <w:szCs w:val="24"/>
        </w:rPr>
        <w:t xml:space="preserve">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42AAD77E"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2F19E02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Formulasi</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10%</w:t>
      </w:r>
    </w:p>
    <w:p w14:paraId="0EB8264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10 gr</w:t>
      </w:r>
    </w:p>
    <w:p w14:paraId="49A17F4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Karbopol</w:t>
      </w:r>
      <w:proofErr w:type="spellEnd"/>
      <w:r w:rsidRPr="00E53603">
        <w:rPr>
          <w:rFonts w:ascii="Tw Cen MT" w:eastAsia="Twentieth Century" w:hAnsi="Tw Cen MT" w:cs="Twentieth Century"/>
          <w:sz w:val="24"/>
          <w:szCs w:val="24"/>
        </w:rPr>
        <w:t xml:space="preserve"> 940 2 gr</w:t>
      </w:r>
    </w:p>
    <w:p w14:paraId="539BDE6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Metil</w:t>
      </w:r>
      <w:proofErr w:type="spellEnd"/>
      <w:r w:rsidRPr="00E53603">
        <w:rPr>
          <w:rFonts w:ascii="Tw Cen MT" w:eastAsia="Twentieth Century" w:hAnsi="Tw Cen MT" w:cs="Twentieth Century"/>
          <w:sz w:val="24"/>
          <w:szCs w:val="24"/>
        </w:rPr>
        <w:t xml:space="preserve"> Paraben 0,2 gr</w:t>
      </w:r>
    </w:p>
    <w:p w14:paraId="1DB087BD"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Propilnglikol</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10 gr</w:t>
      </w:r>
    </w:p>
    <w:p w14:paraId="1854217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Aquades</w:t>
      </w:r>
      <w:proofErr w:type="spellEnd"/>
      <w:r w:rsidRPr="00E53603">
        <w:rPr>
          <w:rFonts w:ascii="Tw Cen MT" w:eastAsia="Twentieth Century" w:hAnsi="Tw Cen MT" w:cs="Twentieth Century"/>
          <w:sz w:val="24"/>
          <w:szCs w:val="24"/>
        </w:rPr>
        <w:t xml:space="preserve">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6E94E13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60900484"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Formulasi</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15%</w:t>
      </w:r>
    </w:p>
    <w:p w14:paraId="100A3591"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R/     </w:t>
      </w: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10 gr</w:t>
      </w:r>
    </w:p>
    <w:p w14:paraId="72B5A795"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Karbopol</w:t>
      </w:r>
      <w:proofErr w:type="spellEnd"/>
      <w:r w:rsidRPr="00E53603">
        <w:rPr>
          <w:rFonts w:ascii="Tw Cen MT" w:eastAsia="Twentieth Century" w:hAnsi="Tw Cen MT" w:cs="Twentieth Century"/>
          <w:sz w:val="24"/>
          <w:szCs w:val="24"/>
        </w:rPr>
        <w:t xml:space="preserve"> 940 2 gr</w:t>
      </w:r>
    </w:p>
    <w:p w14:paraId="3DEAE9E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Metil</w:t>
      </w:r>
      <w:proofErr w:type="spellEnd"/>
      <w:r w:rsidRPr="00E53603">
        <w:rPr>
          <w:rFonts w:ascii="Tw Cen MT" w:eastAsia="Twentieth Century" w:hAnsi="Tw Cen MT" w:cs="Twentieth Century"/>
          <w:sz w:val="24"/>
          <w:szCs w:val="24"/>
        </w:rPr>
        <w:t xml:space="preserve"> Paraben 0,2 gr</w:t>
      </w:r>
    </w:p>
    <w:p w14:paraId="781C169C"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Propilnglikol</w:t>
      </w:r>
      <w:proofErr w:type="spellEnd"/>
      <w:r w:rsidRPr="00E53603">
        <w:rPr>
          <w:rFonts w:ascii="Tw Cen MT" w:eastAsia="Twentieth Century" w:hAnsi="Tw Cen MT" w:cs="Twentieth Century"/>
          <w:sz w:val="24"/>
          <w:szCs w:val="24"/>
        </w:rPr>
        <w:t xml:space="preserve"> </w:t>
      </w:r>
      <w:r w:rsidRPr="00E53603">
        <w:rPr>
          <w:rFonts w:ascii="Tw Cen MT" w:eastAsia="Twentieth Century" w:hAnsi="Tw Cen MT" w:cs="Twentieth Century"/>
          <w:sz w:val="24"/>
          <w:szCs w:val="24"/>
        </w:rPr>
        <w:tab/>
        <w:t>10 gr</w:t>
      </w:r>
    </w:p>
    <w:p w14:paraId="689C5AC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ab/>
      </w:r>
      <w:proofErr w:type="spellStart"/>
      <w:r w:rsidRPr="00E53603">
        <w:rPr>
          <w:rFonts w:ascii="Tw Cen MT" w:eastAsia="Twentieth Century" w:hAnsi="Tw Cen MT" w:cs="Twentieth Century"/>
          <w:sz w:val="24"/>
          <w:szCs w:val="24"/>
        </w:rPr>
        <w:t>Aquades</w:t>
      </w:r>
      <w:proofErr w:type="spellEnd"/>
      <w:r w:rsidRPr="00E53603">
        <w:rPr>
          <w:rFonts w:ascii="Tw Cen MT" w:eastAsia="Twentieth Century" w:hAnsi="Tw Cen MT" w:cs="Twentieth Century"/>
          <w:sz w:val="24"/>
          <w:szCs w:val="24"/>
        </w:rPr>
        <w:t xml:space="preserve"> ad </w:t>
      </w:r>
      <w:r w:rsidRPr="00E53603">
        <w:rPr>
          <w:rFonts w:ascii="Tw Cen MT" w:eastAsia="Twentieth Century" w:hAnsi="Tw Cen MT" w:cs="Twentieth Century"/>
          <w:sz w:val="24"/>
          <w:szCs w:val="24"/>
        </w:rPr>
        <w:tab/>
        <w:t>100 ml</w:t>
      </w:r>
      <w:r w:rsidRPr="00E53603">
        <w:rPr>
          <w:rFonts w:ascii="Tw Cen MT" w:eastAsia="Twentieth Century" w:hAnsi="Tw Cen MT" w:cs="Twentieth Century"/>
          <w:sz w:val="24"/>
          <w:szCs w:val="24"/>
        </w:rPr>
        <w:tab/>
      </w:r>
    </w:p>
    <w:p w14:paraId="51527029"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62A5AAC3"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b/>
          <w:bCs/>
          <w:sz w:val="24"/>
          <w:szCs w:val="24"/>
        </w:rPr>
        <w:t>3</w:t>
      </w:r>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b/>
          <w:bCs/>
          <w:sz w:val="24"/>
          <w:szCs w:val="24"/>
        </w:rPr>
        <w:t>Pembuatan</w:t>
      </w:r>
      <w:proofErr w:type="spellEnd"/>
      <w:r w:rsidRPr="00E53603">
        <w:rPr>
          <w:rFonts w:ascii="Tw Cen MT" w:eastAsia="Twentieth Century" w:hAnsi="Tw Cen MT" w:cs="Twentieth Century"/>
          <w:b/>
          <w:bCs/>
          <w:sz w:val="24"/>
          <w:szCs w:val="24"/>
        </w:rPr>
        <w:t xml:space="preserve"> Gel </w:t>
      </w:r>
      <w:proofErr w:type="spellStart"/>
      <w:r w:rsidRPr="00E53603">
        <w:rPr>
          <w:rFonts w:ascii="Tw Cen MT" w:eastAsia="Twentieth Century" w:hAnsi="Tw Cen MT" w:cs="Twentieth Century"/>
          <w:b/>
          <w:bCs/>
          <w:sz w:val="24"/>
          <w:szCs w:val="24"/>
        </w:rPr>
        <w:t>Ekstrak</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Daun</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Pegagan</w:t>
      </w:r>
      <w:proofErr w:type="spellEnd"/>
    </w:p>
    <w:p w14:paraId="0894DAD4"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Karbopol</w:t>
      </w:r>
      <w:proofErr w:type="spellEnd"/>
      <w:r w:rsidRPr="00E53603">
        <w:rPr>
          <w:rFonts w:ascii="Tw Cen MT" w:eastAsia="Twentieth Century" w:hAnsi="Tw Cen MT" w:cs="Twentieth Century"/>
          <w:sz w:val="24"/>
          <w:szCs w:val="24"/>
        </w:rPr>
        <w:t xml:space="preserve"> 940 </w:t>
      </w:r>
      <w:proofErr w:type="spellStart"/>
      <w:r w:rsidRPr="00E53603">
        <w:rPr>
          <w:rFonts w:ascii="Tw Cen MT" w:eastAsia="Twentieth Century" w:hAnsi="Tw Cen MT" w:cs="Twentieth Century"/>
          <w:sz w:val="24"/>
          <w:szCs w:val="24"/>
        </w:rPr>
        <w:t>disdispersikan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30 ml air pada </w:t>
      </w:r>
      <w:proofErr w:type="spellStart"/>
      <w:r w:rsidRPr="00E53603">
        <w:rPr>
          <w:rFonts w:ascii="Tw Cen MT" w:eastAsia="Twentieth Century" w:hAnsi="Tw Cen MT" w:cs="Twentieth Century"/>
          <w:sz w:val="24"/>
          <w:szCs w:val="24"/>
        </w:rPr>
        <w:t>suhu</w:t>
      </w:r>
      <w:proofErr w:type="spellEnd"/>
      <w:r w:rsidRPr="00E53603">
        <w:rPr>
          <w:rFonts w:ascii="Tw Cen MT" w:eastAsia="Twentieth Century" w:hAnsi="Tw Cen MT" w:cs="Twentieth Century"/>
          <w:sz w:val="24"/>
          <w:szCs w:val="24"/>
        </w:rPr>
        <w:t xml:space="preserve"> 70°C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mengembang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kemudian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terbentuk</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Tambahkan</w:t>
      </w:r>
      <w:proofErr w:type="spellEnd"/>
      <w:r w:rsidRPr="00E53603">
        <w:rPr>
          <w:rFonts w:ascii="Tw Cen MT" w:eastAsia="Twentieth Century" w:hAnsi="Tw Cen MT" w:cs="Twentieth Century"/>
          <w:sz w:val="24"/>
          <w:szCs w:val="24"/>
        </w:rPr>
        <w:t xml:space="preserve"> TEA </w:t>
      </w:r>
      <w:proofErr w:type="spellStart"/>
      <w:r w:rsidRPr="00E53603">
        <w:rPr>
          <w:rFonts w:ascii="Tw Cen MT" w:eastAsia="Twentieth Century" w:hAnsi="Tw Cen MT" w:cs="Twentieth Century"/>
          <w:sz w:val="24"/>
          <w:szCs w:val="24"/>
        </w:rPr>
        <w:t>sedikit</w:t>
      </w:r>
      <w:proofErr w:type="spellEnd"/>
      <w:r w:rsidRPr="00E53603">
        <w:rPr>
          <w:rFonts w:ascii="Tw Cen MT" w:eastAsia="Twentieth Century" w:hAnsi="Tw Cen MT" w:cs="Twentieth Century"/>
          <w:sz w:val="24"/>
          <w:szCs w:val="24"/>
        </w:rPr>
        <w:t xml:space="preserve"> demi </w:t>
      </w:r>
      <w:proofErr w:type="spellStart"/>
      <w:r w:rsidRPr="00E53603">
        <w:rPr>
          <w:rFonts w:ascii="Tw Cen MT" w:eastAsia="Twentieth Century" w:hAnsi="Tw Cen MT" w:cs="Twentieth Century"/>
          <w:sz w:val="24"/>
          <w:szCs w:val="24"/>
        </w:rPr>
        <w:t>sedikit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sambil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terus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kemudian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metil</w:t>
      </w:r>
      <w:proofErr w:type="spellEnd"/>
      <w:r w:rsidRPr="00E53603">
        <w:rPr>
          <w:rFonts w:ascii="Tw Cen MT" w:eastAsia="Twentieth Century" w:hAnsi="Tw Cen MT" w:cs="Twentieth Century"/>
          <w:sz w:val="24"/>
          <w:szCs w:val="24"/>
        </w:rPr>
        <w:t xml:space="preserve"> paraben </w:t>
      </w:r>
      <w:proofErr w:type="spellStart"/>
      <w:r w:rsidRPr="00E53603">
        <w:rPr>
          <w:rFonts w:ascii="Tw Cen MT" w:eastAsia="Twentieth Century" w:hAnsi="Tw Cen MT" w:cs="Twentieth Century"/>
          <w:sz w:val="24"/>
          <w:szCs w:val="24"/>
        </w:rPr>
        <w:t>dilarutkan</w:t>
      </w:r>
      <w:proofErr w:type="spellEnd"/>
      <w:r w:rsidRPr="00E53603">
        <w:rPr>
          <w:rFonts w:ascii="Tw Cen MT" w:eastAsia="Twentieth Century" w:hAnsi="Tw Cen MT" w:cs="Twentieth Century"/>
          <w:sz w:val="24"/>
          <w:szCs w:val="24"/>
        </w:rPr>
        <w:t xml:space="preserve"> di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propilenglikol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tercampur</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masukkan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dalam</w:t>
      </w:r>
      <w:proofErr w:type="spellEnd"/>
      <w:r w:rsidRPr="00E53603">
        <w:rPr>
          <w:rFonts w:ascii="Tw Cen MT" w:eastAsia="Twentieth Century" w:hAnsi="Tw Cen MT" w:cs="Twentieth Century"/>
          <w:sz w:val="24"/>
          <w:szCs w:val="24"/>
        </w:rPr>
        <w:t xml:space="preserve"> basis gel </w:t>
      </w:r>
      <w:proofErr w:type="spellStart"/>
      <w:r w:rsidRPr="00E53603">
        <w:rPr>
          <w:rFonts w:ascii="Tw Cen MT" w:eastAsia="Twentieth Century" w:hAnsi="Tw Cen MT" w:cs="Twentieth Century"/>
          <w:sz w:val="24"/>
          <w:szCs w:val="24"/>
        </w:rPr>
        <w:t>sedikit</w:t>
      </w:r>
      <w:proofErr w:type="spellEnd"/>
      <w:r w:rsidRPr="00E53603">
        <w:rPr>
          <w:rFonts w:ascii="Tw Cen MT" w:eastAsia="Twentieth Century" w:hAnsi="Tw Cen MT" w:cs="Twentieth Century"/>
          <w:sz w:val="24"/>
          <w:szCs w:val="24"/>
        </w:rPr>
        <w:t xml:space="preserve"> demi </w:t>
      </w:r>
      <w:proofErr w:type="spellStart"/>
      <w:r w:rsidRPr="00E53603">
        <w:rPr>
          <w:rFonts w:ascii="Tw Cen MT" w:eastAsia="Twentieth Century" w:hAnsi="Tw Cen MT" w:cs="Twentieth Century"/>
          <w:sz w:val="24"/>
          <w:szCs w:val="24"/>
        </w:rPr>
        <w:t>sedikit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sambil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terus</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lalu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tambahkan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ekstrak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etanol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daun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pegagan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sesuai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konsentrasi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variabel</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homogen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Kemudian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tambahkan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aquadest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mencapai</w:t>
      </w:r>
      <w:proofErr w:type="spellEnd"/>
      <w:r w:rsidRPr="00E53603">
        <w:rPr>
          <w:rFonts w:ascii="Tw Cen MT" w:eastAsia="Twentieth Century" w:hAnsi="Tw Cen MT" w:cs="Twentieth Century"/>
          <w:sz w:val="24"/>
          <w:szCs w:val="24"/>
        </w:rPr>
        <w:t xml:space="preserve"> </w:t>
      </w:r>
      <w:proofErr w:type="gramStart"/>
      <w:r w:rsidRPr="00E53603">
        <w:rPr>
          <w:rFonts w:ascii="Tw Cen MT" w:eastAsia="Twentieth Century" w:hAnsi="Tw Cen MT" w:cs="Twentieth Century"/>
          <w:sz w:val="24"/>
          <w:szCs w:val="24"/>
        </w:rPr>
        <w:t>100 gram</w:t>
      </w:r>
      <w:proofErr w:type="gram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sambil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diaduk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hingga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homogen</w:t>
      </w:r>
      <w:proofErr w:type="spellEnd"/>
      <w:r w:rsidRPr="00E53603">
        <w:rPr>
          <w:rFonts w:ascii="Tw Cen MT" w:eastAsia="Twentieth Century" w:hAnsi="Tw Cen MT" w:cs="Twentieth Century"/>
          <w:sz w:val="24"/>
          <w:szCs w:val="24"/>
        </w:rPr>
        <w:t>.</w:t>
      </w:r>
    </w:p>
    <w:p w14:paraId="519B9E47"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5A13EA86"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 xml:space="preserve">4. Uji </w:t>
      </w:r>
      <w:proofErr w:type="spellStart"/>
      <w:r w:rsidRPr="00E53603">
        <w:rPr>
          <w:rFonts w:ascii="Tw Cen MT" w:eastAsia="Twentieth Century" w:hAnsi="Tw Cen MT" w:cs="Twentieth Century"/>
          <w:b/>
          <w:bCs/>
          <w:sz w:val="24"/>
          <w:szCs w:val="24"/>
        </w:rPr>
        <w:t>Evaluasi</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Sediaan</w:t>
      </w:r>
      <w:proofErr w:type="spellEnd"/>
      <w:r w:rsidRPr="00E53603">
        <w:rPr>
          <w:rFonts w:ascii="Tw Cen MT" w:eastAsia="Twentieth Century" w:hAnsi="Tw Cen MT" w:cs="Twentieth Century"/>
          <w:b/>
          <w:bCs/>
          <w:sz w:val="24"/>
          <w:szCs w:val="24"/>
        </w:rPr>
        <w:t xml:space="preserve"> Gel</w:t>
      </w:r>
    </w:p>
    <w:p w14:paraId="491903A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Uji </w:t>
      </w:r>
      <w:proofErr w:type="spellStart"/>
      <w:r w:rsidRPr="00E53603">
        <w:rPr>
          <w:rFonts w:ascii="Tw Cen MT" w:eastAsia="Twentieth Century" w:hAnsi="Tw Cen MT" w:cs="Twentieth Century"/>
          <w:sz w:val="24"/>
          <w:szCs w:val="24"/>
        </w:rPr>
        <w:t>evaluasi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sediaan</w:t>
      </w:r>
      <w:proofErr w:type="spellEnd"/>
      <w:r w:rsidRPr="00E53603">
        <w:rPr>
          <w:rFonts w:ascii="Tw Cen MT" w:eastAsia="Twentieth Century" w:hAnsi="Tw Cen MT" w:cs="Twentieth Century"/>
          <w:sz w:val="24"/>
          <w:szCs w:val="24"/>
        </w:rPr>
        <w:t xml:space="preserve"> gel </w:t>
      </w:r>
      <w:proofErr w:type="spellStart"/>
      <w:r w:rsidRPr="00E53603">
        <w:rPr>
          <w:rFonts w:ascii="Tw Cen MT" w:eastAsia="Twentieth Century" w:hAnsi="Tw Cen MT" w:cs="Twentieth Century"/>
          <w:sz w:val="24"/>
          <w:szCs w:val="24"/>
        </w:rPr>
        <w:t>dilakukan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sebelum</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setelah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penyimpanan</w:t>
      </w:r>
      <w:proofErr w:type="spellEnd"/>
      <w:r w:rsidRPr="00E53603">
        <w:rPr>
          <w:rFonts w:ascii="Tw Cen MT" w:eastAsia="Twentieth Century" w:hAnsi="Tw Cen MT" w:cs="Twentieth Century"/>
          <w:sz w:val="24"/>
          <w:szCs w:val="24"/>
        </w:rPr>
        <w:t xml:space="preserve">. Parameter </w:t>
      </w:r>
      <w:proofErr w:type="spellStart"/>
      <w:r w:rsidRPr="00E53603">
        <w:rPr>
          <w:rFonts w:ascii="Tw Cen MT" w:eastAsia="Twentieth Century" w:hAnsi="Tw Cen MT" w:cs="Twentieth Century"/>
          <w:sz w:val="24"/>
          <w:szCs w:val="24"/>
        </w:rPr>
        <w:t>pengujian</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dilakukan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yakni</w:t>
      </w:r>
      <w:proofErr w:type="spellEnd"/>
      <w:r w:rsidRPr="00E53603">
        <w:rPr>
          <w:rFonts w:ascii="Tw Cen MT" w:eastAsia="Twentieth Century" w:hAnsi="Tw Cen MT" w:cs="Twentieth Century"/>
          <w:sz w:val="24"/>
          <w:szCs w:val="24"/>
        </w:rPr>
        <w:t xml:space="preserve"> uji </w:t>
      </w:r>
      <w:proofErr w:type="spellStart"/>
      <w:r w:rsidRPr="00E53603">
        <w:rPr>
          <w:rFonts w:ascii="Tw Cen MT" w:eastAsia="Twentieth Century" w:hAnsi="Tw Cen MT" w:cs="Twentieth Century"/>
          <w:sz w:val="24"/>
          <w:szCs w:val="24"/>
        </w:rPr>
        <w:t>organoleptis</w:t>
      </w:r>
      <w:proofErr w:type="spellEnd"/>
      <w:r w:rsidRPr="00E53603">
        <w:rPr>
          <w:rFonts w:ascii="Tw Cen MT" w:eastAsia="Twentieth Century" w:hAnsi="Tw Cen MT" w:cs="Twentieth Century"/>
          <w:sz w:val="24"/>
          <w:szCs w:val="24"/>
        </w:rPr>
        <w:t xml:space="preserve">, uji </w:t>
      </w:r>
      <w:proofErr w:type="spellStart"/>
      <w:r w:rsidRPr="00E53603">
        <w:rPr>
          <w:rFonts w:ascii="Tw Cen MT" w:eastAsia="Twentieth Century" w:hAnsi="Tw Cen MT" w:cs="Twentieth Century"/>
          <w:sz w:val="24"/>
          <w:szCs w:val="24"/>
        </w:rPr>
        <w:t>homogenitas</w:t>
      </w:r>
      <w:proofErr w:type="spellEnd"/>
      <w:r w:rsidRPr="00E53603">
        <w:rPr>
          <w:rFonts w:ascii="Tw Cen MT" w:eastAsia="Twentieth Century" w:hAnsi="Tw Cen MT" w:cs="Twentieth Century"/>
          <w:sz w:val="24"/>
          <w:szCs w:val="24"/>
        </w:rPr>
        <w:t xml:space="preserve">, uji pH, uji </w:t>
      </w:r>
      <w:proofErr w:type="spellStart"/>
      <w:r w:rsidRPr="00E53603">
        <w:rPr>
          <w:rFonts w:ascii="Tw Cen MT" w:eastAsia="Twentieth Century" w:hAnsi="Tw Cen MT" w:cs="Twentieth Century"/>
          <w:sz w:val="24"/>
          <w:szCs w:val="24"/>
        </w:rPr>
        <w:t>daya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sebar</w:t>
      </w:r>
      <w:proofErr w:type="spellEnd"/>
      <w:r w:rsidRPr="00E53603">
        <w:rPr>
          <w:rFonts w:ascii="Tw Cen MT" w:eastAsia="Twentieth Century" w:hAnsi="Tw Cen MT" w:cs="Twentieth Century"/>
          <w:sz w:val="24"/>
          <w:szCs w:val="24"/>
        </w:rPr>
        <w:t xml:space="preserve">, dan uji </w:t>
      </w:r>
      <w:proofErr w:type="spellStart"/>
      <w:r w:rsidRPr="00E53603">
        <w:rPr>
          <w:rFonts w:ascii="Tw Cen MT" w:eastAsia="Twentieth Century" w:hAnsi="Tw Cen MT" w:cs="Twentieth Century"/>
          <w:sz w:val="24"/>
          <w:szCs w:val="24"/>
        </w:rPr>
        <w:t>akseptabilitas</w:t>
      </w:r>
      <w:proofErr w:type="spellEnd"/>
    </w:p>
    <w:p w14:paraId="5FACEF02"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085A106C"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 xml:space="preserve">5. </w:t>
      </w:r>
      <w:proofErr w:type="spellStart"/>
      <w:r w:rsidRPr="00E53603">
        <w:rPr>
          <w:rFonts w:ascii="Tw Cen MT" w:eastAsia="Twentieth Century" w:hAnsi="Tw Cen MT" w:cs="Twentieth Century"/>
          <w:b/>
          <w:bCs/>
          <w:sz w:val="24"/>
          <w:szCs w:val="24"/>
        </w:rPr>
        <w:t>Perlakuan</w:t>
      </w:r>
      <w:proofErr w:type="spellEnd"/>
      <w:r w:rsidRPr="00E53603">
        <w:rPr>
          <w:rFonts w:ascii="Tw Cen MT" w:eastAsia="Twentieth Century" w:hAnsi="Tw Cen MT" w:cs="Twentieth Century"/>
          <w:b/>
          <w:bCs/>
          <w:sz w:val="24"/>
          <w:szCs w:val="24"/>
        </w:rPr>
        <w:t xml:space="preserve"> </w:t>
      </w:r>
      <w:proofErr w:type="spellStart"/>
      <w:r w:rsidRPr="00E53603">
        <w:rPr>
          <w:rFonts w:ascii="Tw Cen MT" w:eastAsia="Twentieth Century" w:hAnsi="Tw Cen MT" w:cs="Twentieth Century"/>
          <w:b/>
          <w:bCs/>
          <w:sz w:val="24"/>
          <w:szCs w:val="24"/>
        </w:rPr>
        <w:t>Hewan</w:t>
      </w:r>
      <w:proofErr w:type="spellEnd"/>
      <w:r w:rsidRPr="00E53603">
        <w:rPr>
          <w:rFonts w:ascii="Tw Cen MT" w:eastAsia="Twentieth Century" w:hAnsi="Tw Cen MT" w:cs="Twentieth Century"/>
          <w:b/>
          <w:bCs/>
          <w:sz w:val="24"/>
          <w:szCs w:val="24"/>
        </w:rPr>
        <w:t xml:space="preserve"> Uji</w:t>
      </w:r>
    </w:p>
    <w:p w14:paraId="0234B9E8" w14:textId="275AEA0C"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r w:rsidRPr="00E53603">
        <w:rPr>
          <w:rFonts w:ascii="Tw Cen MT" w:eastAsia="Twentieth Century" w:hAnsi="Tw Cen MT" w:cs="Twentieth Century"/>
          <w:sz w:val="24"/>
          <w:szCs w:val="24"/>
        </w:rPr>
        <w:t xml:space="preserve">Luka </w:t>
      </w:r>
      <w:proofErr w:type="spellStart"/>
      <w:r w:rsidRPr="00E53603">
        <w:rPr>
          <w:rFonts w:ascii="Tw Cen MT" w:eastAsia="Twentieth Century" w:hAnsi="Tw Cen MT" w:cs="Twentieth Century"/>
          <w:sz w:val="24"/>
          <w:szCs w:val="24"/>
        </w:rPr>
        <w:t>sayat</w:t>
      </w:r>
      <w:proofErr w:type="spellEnd"/>
      <w:r w:rsidRPr="00E53603">
        <w:rPr>
          <w:rFonts w:ascii="Tw Cen MT" w:eastAsia="Twentieth Century" w:hAnsi="Tw Cen MT" w:cs="Twentieth Century"/>
          <w:sz w:val="24"/>
          <w:szCs w:val="24"/>
        </w:rPr>
        <w:t xml:space="preserve"> pada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dibuat</w:t>
      </w:r>
      <w:proofErr w:type="spellEnd"/>
      <w:r w:rsidRPr="00E53603">
        <w:rPr>
          <w:rFonts w:ascii="Tw Cen MT" w:eastAsia="Twentieth Century" w:hAnsi="Tw Cen MT" w:cs="Twentieth Century"/>
          <w:sz w:val="24"/>
          <w:szCs w:val="24"/>
        </w:rPr>
        <w:t xml:space="preserve"> di </w:t>
      </w:r>
      <w:proofErr w:type="spellStart"/>
      <w:r w:rsidRPr="00E53603">
        <w:rPr>
          <w:rFonts w:ascii="Tw Cen MT" w:eastAsia="Twentieth Century" w:hAnsi="Tw Cen MT" w:cs="Twentieth Century"/>
          <w:sz w:val="24"/>
          <w:szCs w:val="24"/>
        </w:rPr>
        <w:t>punggung</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Sebelum</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dilakukan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penyayatan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terlebih</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dahulu</w:t>
      </w:r>
      <w:proofErr w:type="spellEnd"/>
      <w:r w:rsidRPr="00E53603">
        <w:rPr>
          <w:rFonts w:ascii="Tw Cen MT" w:eastAsia="Twentieth Century" w:hAnsi="Tw Cen MT" w:cs="Twentieth Century"/>
          <w:sz w:val="24"/>
          <w:szCs w:val="24"/>
        </w:rPr>
        <w:t xml:space="preserve"> di </w:t>
      </w:r>
      <w:proofErr w:type="spellStart"/>
      <w:r w:rsidRPr="00E53603">
        <w:rPr>
          <w:rFonts w:ascii="Tw Cen MT" w:eastAsia="Twentieth Century" w:hAnsi="Tw Cen MT" w:cs="Twentieth Century"/>
          <w:sz w:val="24"/>
          <w:szCs w:val="24"/>
        </w:rPr>
        <w:t>anestesi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alkohol</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Tandai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bagian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punggung</w:t>
      </w:r>
      <w:proofErr w:type="spellEnd"/>
      <w:r w:rsidRPr="00E53603">
        <w:rPr>
          <w:rFonts w:ascii="Tw Cen MT" w:eastAsia="Twentieth Century" w:hAnsi="Tw Cen MT" w:cs="Twentieth Century"/>
          <w:sz w:val="24"/>
          <w:szCs w:val="24"/>
        </w:rPr>
        <w:t xml:space="preserve"> yang </w:t>
      </w:r>
      <w:proofErr w:type="spellStart"/>
      <w:r w:rsidRPr="00E53603">
        <w:rPr>
          <w:rFonts w:ascii="Tw Cen MT" w:eastAsia="Twentieth Century" w:hAnsi="Tw Cen MT" w:cs="Twentieth Century"/>
          <w:sz w:val="24"/>
          <w:szCs w:val="24"/>
        </w:rPr>
        <w:t>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cukur</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bulu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mencit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serta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olesi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alkohol</w:t>
      </w:r>
      <w:proofErr w:type="spellEnd"/>
      <w:r w:rsidRPr="00E53603">
        <w:rPr>
          <w:rFonts w:ascii="Tw Cen MT" w:eastAsia="Twentieth Century" w:hAnsi="Tw Cen MT" w:cs="Twentieth Century"/>
          <w:sz w:val="24"/>
          <w:szCs w:val="24"/>
        </w:rPr>
        <w:t xml:space="preserve"> 70%. </w:t>
      </w:r>
      <w:proofErr w:type="spellStart"/>
      <w:r w:rsidRPr="00E53603">
        <w:rPr>
          <w:rFonts w:ascii="Tw Cen MT" w:eastAsia="Twentieth Century" w:hAnsi="Tw Cen MT" w:cs="Twentieth Century"/>
          <w:sz w:val="24"/>
          <w:szCs w:val="24"/>
        </w:rPr>
        <w:t>Buat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luka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sayat</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panjang</w:t>
      </w:r>
      <w:proofErr w:type="spellEnd"/>
      <w:r w:rsidRPr="00E53603">
        <w:rPr>
          <w:rFonts w:ascii="Tw Cen MT" w:eastAsia="Twentieth Century" w:hAnsi="Tw Cen MT" w:cs="Twentieth Century"/>
          <w:sz w:val="24"/>
          <w:szCs w:val="24"/>
        </w:rPr>
        <w:t xml:space="preserve"> 1 cm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kedalaman</w:t>
      </w:r>
      <w:proofErr w:type="spellEnd"/>
      <w:r w:rsidRPr="00E53603">
        <w:rPr>
          <w:rFonts w:ascii="Tw Cen MT" w:eastAsia="Twentieth Century" w:hAnsi="Tw Cen MT" w:cs="Twentieth Century"/>
          <w:sz w:val="24"/>
          <w:szCs w:val="24"/>
        </w:rPr>
        <w:t xml:space="preserve"> 0,1 mm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pisau</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bedah</w:t>
      </w:r>
      <w:proofErr w:type="spellEnd"/>
      <w:r w:rsidRPr="00E53603">
        <w:rPr>
          <w:rFonts w:ascii="Tw Cen MT" w:eastAsia="Twentieth Century" w:hAnsi="Tw Cen MT" w:cs="Twentieth Century"/>
          <w:sz w:val="24"/>
          <w:szCs w:val="24"/>
        </w:rPr>
        <w:t xml:space="preserve"> (scalpel) </w:t>
      </w:r>
      <w:r w:rsidR="00C62FEF">
        <w:rPr>
          <w:rFonts w:ascii="Tw Cen MT" w:eastAsia="Twentieth Century" w:hAnsi="Tw Cen MT" w:cs="Twentieth Century"/>
          <w:sz w:val="24"/>
          <w:szCs w:val="24"/>
        </w:rPr>
        <w:t>[6]</w:t>
      </w:r>
      <w:r w:rsidR="005E4F18">
        <w:rPr>
          <w:rFonts w:ascii="Tw Cen MT" w:eastAsia="Twentieth Century" w:hAnsi="Tw Cen MT" w:cs="Twentieth Century"/>
          <w:sz w:val="24"/>
          <w:szCs w:val="24"/>
        </w:rPr>
        <w:t>.</w:t>
      </w:r>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Pengujian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ini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dibagi</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menjadi</w:t>
      </w:r>
      <w:proofErr w:type="spellEnd"/>
      <w:r w:rsidRPr="00E53603">
        <w:rPr>
          <w:rFonts w:ascii="Tw Cen MT" w:eastAsia="Twentieth Century" w:hAnsi="Tw Cen MT" w:cs="Twentieth Century"/>
          <w:sz w:val="24"/>
          <w:szCs w:val="24"/>
        </w:rPr>
        <w:t xml:space="preserve"> 5 </w:t>
      </w:r>
      <w:proofErr w:type="spellStart"/>
      <w:r w:rsidRPr="00E53603">
        <w:rPr>
          <w:rFonts w:ascii="Tw Cen MT" w:eastAsia="Twentieth Century" w:hAnsi="Tw Cen MT" w:cs="Twentieth Century"/>
          <w:sz w:val="24"/>
          <w:szCs w:val="24"/>
        </w:rPr>
        <w:t>kelompok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perlakuan</w:t>
      </w:r>
      <w:proofErr w:type="spellEnd"/>
      <w:r w:rsidRPr="00E53603">
        <w:rPr>
          <w:rFonts w:ascii="Tw Cen MT" w:eastAsia="Twentieth Century" w:hAnsi="Tw Cen MT" w:cs="Twentieth Century"/>
          <w:sz w:val="24"/>
          <w:szCs w:val="24"/>
        </w:rPr>
        <w:t>.</w:t>
      </w:r>
    </w:p>
    <w:p w14:paraId="3BCCB560"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3756F147" w14:textId="77777777" w:rsidR="00E53603" w:rsidRPr="00E53603" w:rsidRDefault="00E53603" w:rsidP="00E53603">
      <w:pPr>
        <w:tabs>
          <w:tab w:val="left" w:pos="426"/>
        </w:tabs>
        <w:spacing w:after="0" w:line="240" w:lineRule="auto"/>
        <w:jc w:val="both"/>
        <w:rPr>
          <w:rFonts w:ascii="Tw Cen MT" w:eastAsia="Twentieth Century" w:hAnsi="Tw Cen MT" w:cs="Twentieth Century"/>
          <w:b/>
          <w:bCs/>
          <w:sz w:val="24"/>
          <w:szCs w:val="24"/>
        </w:rPr>
      </w:pPr>
      <w:r w:rsidRPr="00E53603">
        <w:rPr>
          <w:rFonts w:ascii="Tw Cen MT" w:eastAsia="Twentieth Century" w:hAnsi="Tw Cen MT" w:cs="Twentieth Century"/>
          <w:b/>
          <w:bCs/>
          <w:sz w:val="24"/>
          <w:szCs w:val="24"/>
        </w:rPr>
        <w:t>Analisa data</w:t>
      </w:r>
    </w:p>
    <w:p w14:paraId="6A2FB3A1" w14:textId="23B01695" w:rsidR="004721E3" w:rsidRDefault="00E53603" w:rsidP="00E53603">
      <w:pPr>
        <w:tabs>
          <w:tab w:val="left" w:pos="426"/>
        </w:tabs>
        <w:spacing w:after="0" w:line="240" w:lineRule="auto"/>
        <w:jc w:val="both"/>
        <w:rPr>
          <w:rFonts w:ascii="Tw Cen MT" w:eastAsia="Twentieth Century" w:hAnsi="Tw Cen MT" w:cs="Twentieth Century"/>
          <w:sz w:val="24"/>
          <w:szCs w:val="24"/>
        </w:rPr>
      </w:pPr>
      <w:proofErr w:type="spellStart"/>
      <w:r w:rsidRPr="00E53603">
        <w:rPr>
          <w:rFonts w:ascii="Tw Cen MT" w:eastAsia="Twentieth Century" w:hAnsi="Tw Cen MT" w:cs="Twentieth Century"/>
          <w:sz w:val="24"/>
          <w:szCs w:val="24"/>
        </w:rPr>
        <w:t>Pengolahan</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analisis</w:t>
      </w:r>
      <w:proofErr w:type="spellEnd"/>
      <w:r w:rsidRPr="00E53603">
        <w:rPr>
          <w:rFonts w:ascii="Tw Cen MT" w:eastAsia="Twentieth Century" w:hAnsi="Tw Cen MT" w:cs="Twentieth Century"/>
          <w:sz w:val="24"/>
          <w:szCs w:val="24"/>
        </w:rPr>
        <w:t xml:space="preserve"> data </w:t>
      </w:r>
      <w:proofErr w:type="spellStart"/>
      <w:r w:rsidRPr="00E53603">
        <w:rPr>
          <w:rFonts w:ascii="Tw Cen MT" w:eastAsia="Twentieth Century" w:hAnsi="Tw Cen MT" w:cs="Twentieth Century"/>
          <w:sz w:val="24"/>
          <w:szCs w:val="24"/>
        </w:rPr>
        <w:t>dengan</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menggunakan</w:t>
      </w:r>
      <w:proofErr w:type="spellEnd"/>
      <w:r w:rsidRPr="00E53603">
        <w:rPr>
          <w:rFonts w:ascii="Tw Cen MT" w:eastAsia="Twentieth Century" w:hAnsi="Tw Cen MT" w:cs="Twentieth Century"/>
          <w:sz w:val="24"/>
          <w:szCs w:val="24"/>
        </w:rPr>
        <w:t xml:space="preserve"> uji One Way ANOVA. </w:t>
      </w:r>
      <w:proofErr w:type="spellStart"/>
      <w:r w:rsidRPr="00E53603">
        <w:rPr>
          <w:rFonts w:ascii="Tw Cen MT" w:eastAsia="Twentieth Century" w:hAnsi="Tw Cen MT" w:cs="Twentieth Century"/>
          <w:sz w:val="24"/>
          <w:szCs w:val="24"/>
        </w:rPr>
        <w:t>Jika</w:t>
      </w:r>
      <w:proofErr w:type="spellEnd"/>
      <w:r w:rsidRPr="00E53603">
        <w:rPr>
          <w:rFonts w:ascii="Tw Cen MT" w:eastAsia="Twentieth Century" w:hAnsi="Tw Cen MT" w:cs="Twentieth Century"/>
          <w:sz w:val="24"/>
          <w:szCs w:val="24"/>
        </w:rPr>
        <w:t xml:space="preserve"> data </w:t>
      </w:r>
      <w:proofErr w:type="spellStart"/>
      <w:r w:rsidRPr="00E53603">
        <w:rPr>
          <w:rFonts w:ascii="Tw Cen MT" w:eastAsia="Twentieth Century" w:hAnsi="Tw Cen MT" w:cs="Twentieth Century"/>
          <w:sz w:val="24"/>
          <w:szCs w:val="24"/>
        </w:rPr>
        <w:t>tidak</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homogen</w:t>
      </w:r>
      <w:proofErr w:type="spellEnd"/>
      <w:r w:rsidRPr="00E53603">
        <w:rPr>
          <w:rFonts w:ascii="Tw Cen MT" w:eastAsia="Twentieth Century" w:hAnsi="Tw Cen MT" w:cs="Twentieth Century"/>
          <w:sz w:val="24"/>
          <w:szCs w:val="24"/>
        </w:rPr>
        <w:t xml:space="preserve"> dan </w:t>
      </w:r>
      <w:proofErr w:type="spellStart"/>
      <w:r w:rsidRPr="00E53603">
        <w:rPr>
          <w:rFonts w:ascii="Tw Cen MT" w:eastAsia="Twentieth Century" w:hAnsi="Tw Cen MT" w:cs="Twentieth Century"/>
          <w:sz w:val="24"/>
          <w:szCs w:val="24"/>
        </w:rPr>
        <w:t>tidak</w:t>
      </w:r>
      <w:proofErr w:type="spellEnd"/>
      <w:r w:rsidRPr="00E53603">
        <w:rPr>
          <w:rFonts w:ascii="Tw Cen MT" w:eastAsia="Twentieth Century" w:hAnsi="Tw Cen MT" w:cs="Twentieth Century"/>
          <w:sz w:val="24"/>
          <w:szCs w:val="24"/>
        </w:rPr>
        <w:t xml:space="preserve"> normal </w:t>
      </w:r>
      <w:proofErr w:type="spellStart"/>
      <w:r w:rsidRPr="00E53603">
        <w:rPr>
          <w:rFonts w:ascii="Tw Cen MT" w:eastAsia="Twentieth Century" w:hAnsi="Tw Cen MT" w:cs="Twentieth Century"/>
          <w:sz w:val="24"/>
          <w:szCs w:val="24"/>
        </w:rPr>
        <w:t>maka</w:t>
      </w:r>
      <w:proofErr w:type="spellEnd"/>
      <w:r w:rsidRPr="00E53603">
        <w:rPr>
          <w:rFonts w:ascii="Tw Cen MT" w:eastAsia="Twentieth Century" w:hAnsi="Tw Cen MT" w:cs="Twentieth Century"/>
          <w:sz w:val="24"/>
          <w:szCs w:val="24"/>
        </w:rPr>
        <w:t xml:space="preserve"> </w:t>
      </w:r>
      <w:proofErr w:type="spellStart"/>
      <w:r w:rsidRPr="00E53603">
        <w:rPr>
          <w:rFonts w:ascii="Tw Cen MT" w:eastAsia="Twentieth Century" w:hAnsi="Tw Cen MT" w:cs="Twentieth Century"/>
          <w:sz w:val="24"/>
          <w:szCs w:val="24"/>
        </w:rPr>
        <w:t>diuji</w:t>
      </w:r>
      <w:proofErr w:type="spellEnd"/>
      <w:r w:rsidRPr="00E53603">
        <w:rPr>
          <w:rFonts w:ascii="Tw Cen MT" w:eastAsia="Twentieth Century" w:hAnsi="Tw Cen MT" w:cs="Twentieth Century"/>
          <w:sz w:val="24"/>
          <w:szCs w:val="24"/>
        </w:rPr>
        <w:t xml:space="preserve"> non </w:t>
      </w:r>
      <w:proofErr w:type="spellStart"/>
      <w:r w:rsidRPr="00E53603">
        <w:rPr>
          <w:rFonts w:ascii="Tw Cen MT" w:eastAsia="Twentieth Century" w:hAnsi="Tw Cen MT" w:cs="Twentieth Century"/>
          <w:sz w:val="24"/>
          <w:szCs w:val="24"/>
        </w:rPr>
        <w:t>parametik</w:t>
      </w:r>
      <w:proofErr w:type="spellEnd"/>
      <w:r w:rsidRPr="00E53603">
        <w:rPr>
          <w:rFonts w:ascii="Tw Cen MT" w:eastAsia="Twentieth Century" w:hAnsi="Tw Cen MT" w:cs="Twentieth Century"/>
          <w:sz w:val="24"/>
          <w:szCs w:val="24"/>
        </w:rPr>
        <w:t xml:space="preserve"> uji Kruskal Wallis dan uji Mann Whitney </w:t>
      </w:r>
      <w:r w:rsidR="00C62FEF">
        <w:rPr>
          <w:rFonts w:ascii="Tw Cen MT" w:eastAsia="Twentieth Century" w:hAnsi="Tw Cen MT" w:cs="Twentieth Century"/>
          <w:sz w:val="24"/>
          <w:szCs w:val="24"/>
        </w:rPr>
        <w:t>[7]</w:t>
      </w:r>
      <w:r w:rsidR="005E4F18">
        <w:rPr>
          <w:rFonts w:ascii="Tw Cen MT" w:eastAsia="Twentieth Century" w:hAnsi="Tw Cen MT" w:cs="Twentieth Century"/>
          <w:sz w:val="24"/>
          <w:szCs w:val="24"/>
        </w:rPr>
        <w:t>.</w:t>
      </w:r>
    </w:p>
    <w:tbl>
      <w:tblPr>
        <w:tblStyle w:val="PlainTable2"/>
        <w:tblpPr w:leftFromText="180" w:rightFromText="180" w:vertAnchor="text" w:horzAnchor="margin" w:tblpY="109"/>
        <w:tblW w:w="4320" w:type="dxa"/>
        <w:tblLook w:val="04A0" w:firstRow="1" w:lastRow="0" w:firstColumn="1" w:lastColumn="0" w:noHBand="0" w:noVBand="1"/>
      </w:tblPr>
      <w:tblGrid>
        <w:gridCol w:w="686"/>
        <w:gridCol w:w="892"/>
        <w:gridCol w:w="146"/>
        <w:gridCol w:w="708"/>
        <w:gridCol w:w="330"/>
        <w:gridCol w:w="970"/>
        <w:gridCol w:w="115"/>
        <w:gridCol w:w="473"/>
      </w:tblGrid>
      <w:tr w:rsidR="001F762B" w:rsidRPr="009A5984" w14:paraId="61E034DF" w14:textId="77777777" w:rsidTr="001F762B">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86" w:type="dxa"/>
            <w:vAlign w:val="center"/>
          </w:tcPr>
          <w:p w14:paraId="14B5CC42" w14:textId="77777777" w:rsidR="001F762B" w:rsidRPr="00AC293F" w:rsidRDefault="001F762B" w:rsidP="001F762B">
            <w:pPr>
              <w:jc w:val="center"/>
              <w:rPr>
                <w:rFonts w:ascii="Tw Cen MT" w:hAnsi="Tw Cen MT" w:cs="Times New Roman"/>
                <w:sz w:val="20"/>
                <w:szCs w:val="20"/>
                <w:lang w:val="id-ID"/>
              </w:rPr>
            </w:pPr>
            <w:r w:rsidRPr="00AC293F">
              <w:rPr>
                <w:rFonts w:ascii="Tw Cen MT" w:hAnsi="Tw Cen MT" w:cs="Times New Roman"/>
                <w:sz w:val="20"/>
                <w:szCs w:val="20"/>
                <w:lang w:val="id-ID"/>
              </w:rPr>
              <w:t>Formula</w:t>
            </w:r>
          </w:p>
        </w:tc>
        <w:tc>
          <w:tcPr>
            <w:tcW w:w="1038" w:type="dxa"/>
            <w:gridSpan w:val="2"/>
            <w:vAlign w:val="center"/>
          </w:tcPr>
          <w:p w14:paraId="1D69CB22" w14:textId="77777777" w:rsidR="001F762B" w:rsidRPr="00AC293F" w:rsidRDefault="001F762B" w:rsidP="001F762B">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1</w:t>
            </w:r>
          </w:p>
        </w:tc>
        <w:tc>
          <w:tcPr>
            <w:tcW w:w="1038" w:type="dxa"/>
            <w:gridSpan w:val="2"/>
            <w:vAlign w:val="center"/>
          </w:tcPr>
          <w:p w14:paraId="7EA291F1" w14:textId="77777777" w:rsidR="001F762B" w:rsidRPr="00AC293F" w:rsidRDefault="001F762B" w:rsidP="001F762B">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2</w:t>
            </w:r>
          </w:p>
        </w:tc>
        <w:tc>
          <w:tcPr>
            <w:tcW w:w="970" w:type="dxa"/>
            <w:vAlign w:val="center"/>
          </w:tcPr>
          <w:p w14:paraId="3DC5CC67" w14:textId="77777777" w:rsidR="001F762B" w:rsidRPr="00AC293F" w:rsidRDefault="001F762B" w:rsidP="001F762B">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Pengulangan 3</w:t>
            </w:r>
          </w:p>
        </w:tc>
        <w:tc>
          <w:tcPr>
            <w:tcW w:w="588" w:type="dxa"/>
            <w:gridSpan w:val="2"/>
            <w:vAlign w:val="center"/>
          </w:tcPr>
          <w:p w14:paraId="683F5D03" w14:textId="77777777" w:rsidR="001F762B" w:rsidRPr="00AC293F" w:rsidRDefault="001F762B" w:rsidP="001F762B">
            <w:pPr>
              <w:ind w:left="-237" w:right="-242"/>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Rata-rata±SD</w:t>
            </w:r>
          </w:p>
        </w:tc>
      </w:tr>
      <w:tr w:rsidR="001F762B" w:rsidRPr="00A43555" w14:paraId="703F2CAE" w14:textId="77777777" w:rsidTr="001F762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86" w:type="dxa"/>
            <w:vAlign w:val="center"/>
          </w:tcPr>
          <w:p w14:paraId="715947B8" w14:textId="77777777" w:rsidR="001F762B" w:rsidRPr="00AC293F" w:rsidRDefault="001F762B" w:rsidP="001F762B">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F1</w:t>
            </w:r>
          </w:p>
        </w:tc>
        <w:tc>
          <w:tcPr>
            <w:tcW w:w="912" w:type="dxa"/>
            <w:vAlign w:val="center"/>
          </w:tcPr>
          <w:p w14:paraId="09214F97"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c>
          <w:tcPr>
            <w:tcW w:w="865" w:type="dxa"/>
            <w:gridSpan w:val="2"/>
            <w:vAlign w:val="center"/>
          </w:tcPr>
          <w:p w14:paraId="5DF6FD24"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5,6</w:t>
            </w:r>
          </w:p>
        </w:tc>
        <w:tc>
          <w:tcPr>
            <w:tcW w:w="1376" w:type="dxa"/>
            <w:gridSpan w:val="3"/>
            <w:vAlign w:val="center"/>
          </w:tcPr>
          <w:p w14:paraId="675A2B23"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c>
          <w:tcPr>
            <w:tcW w:w="481" w:type="dxa"/>
            <w:vAlign w:val="center"/>
          </w:tcPr>
          <w:p w14:paraId="0935CE7C"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5,4</w:t>
            </w:r>
          </w:p>
        </w:tc>
      </w:tr>
      <w:tr w:rsidR="001F762B" w:rsidRPr="00A43555" w14:paraId="735A97E4" w14:textId="77777777" w:rsidTr="001F762B">
        <w:trPr>
          <w:trHeight w:val="285"/>
        </w:trPr>
        <w:tc>
          <w:tcPr>
            <w:cnfStyle w:val="001000000000" w:firstRow="0" w:lastRow="0" w:firstColumn="1" w:lastColumn="0" w:oddVBand="0" w:evenVBand="0" w:oddHBand="0" w:evenHBand="0" w:firstRowFirstColumn="0" w:firstRowLastColumn="0" w:lastRowFirstColumn="0" w:lastRowLastColumn="0"/>
            <w:tcW w:w="686" w:type="dxa"/>
            <w:vAlign w:val="center"/>
          </w:tcPr>
          <w:p w14:paraId="42A213E9" w14:textId="77777777" w:rsidR="001F762B" w:rsidRPr="00AC293F" w:rsidRDefault="001F762B" w:rsidP="001F762B">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F2</w:t>
            </w:r>
          </w:p>
        </w:tc>
        <w:tc>
          <w:tcPr>
            <w:tcW w:w="912" w:type="dxa"/>
            <w:vAlign w:val="center"/>
          </w:tcPr>
          <w:p w14:paraId="5EE29F7E" w14:textId="77777777" w:rsidR="001F762B" w:rsidRPr="00AC293F" w:rsidRDefault="001F762B" w:rsidP="001F762B">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c>
          <w:tcPr>
            <w:tcW w:w="865" w:type="dxa"/>
            <w:gridSpan w:val="2"/>
            <w:vAlign w:val="center"/>
          </w:tcPr>
          <w:p w14:paraId="370D9A69" w14:textId="77777777" w:rsidR="001F762B" w:rsidRPr="00AC293F" w:rsidRDefault="001F762B" w:rsidP="001F762B">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c>
          <w:tcPr>
            <w:tcW w:w="1376" w:type="dxa"/>
            <w:gridSpan w:val="3"/>
            <w:vAlign w:val="center"/>
          </w:tcPr>
          <w:p w14:paraId="1FE98EBB" w14:textId="77777777" w:rsidR="001F762B" w:rsidRPr="00AC293F" w:rsidRDefault="001F762B" w:rsidP="001F762B">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5,2</w:t>
            </w:r>
          </w:p>
        </w:tc>
        <w:tc>
          <w:tcPr>
            <w:tcW w:w="481" w:type="dxa"/>
            <w:vAlign w:val="center"/>
          </w:tcPr>
          <w:p w14:paraId="5E155494" w14:textId="77777777" w:rsidR="001F762B" w:rsidRPr="00AC293F" w:rsidRDefault="001F762B" w:rsidP="001F762B">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5,1</w:t>
            </w:r>
          </w:p>
        </w:tc>
      </w:tr>
      <w:tr w:rsidR="001F762B" w:rsidRPr="00A43555" w14:paraId="7678B2A7" w14:textId="77777777" w:rsidTr="001F762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86" w:type="dxa"/>
            <w:vAlign w:val="center"/>
          </w:tcPr>
          <w:p w14:paraId="7581F5C5" w14:textId="77777777" w:rsidR="001F762B" w:rsidRPr="00AC293F" w:rsidRDefault="001F762B" w:rsidP="001F762B">
            <w:pPr>
              <w:jc w:val="center"/>
              <w:rPr>
                <w:rFonts w:ascii="Tw Cen MT" w:hAnsi="Tw Cen MT" w:cs="Times New Roman"/>
                <w:b w:val="0"/>
                <w:sz w:val="20"/>
                <w:szCs w:val="20"/>
                <w:lang w:val="id-ID"/>
              </w:rPr>
            </w:pPr>
            <w:r w:rsidRPr="00AC293F">
              <w:rPr>
                <w:rFonts w:ascii="Tw Cen MT" w:hAnsi="Tw Cen MT" w:cs="Times New Roman"/>
                <w:b w:val="0"/>
                <w:sz w:val="20"/>
                <w:szCs w:val="20"/>
                <w:lang w:val="id-ID"/>
              </w:rPr>
              <w:t>F3</w:t>
            </w:r>
          </w:p>
        </w:tc>
        <w:tc>
          <w:tcPr>
            <w:tcW w:w="912" w:type="dxa"/>
            <w:vAlign w:val="center"/>
          </w:tcPr>
          <w:p w14:paraId="15BE6ECB"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6,3</w:t>
            </w:r>
          </w:p>
        </w:tc>
        <w:tc>
          <w:tcPr>
            <w:tcW w:w="865" w:type="dxa"/>
            <w:gridSpan w:val="2"/>
            <w:vAlign w:val="center"/>
          </w:tcPr>
          <w:p w14:paraId="45AD2EB3"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5,5</w:t>
            </w:r>
          </w:p>
        </w:tc>
        <w:tc>
          <w:tcPr>
            <w:tcW w:w="1376" w:type="dxa"/>
            <w:gridSpan w:val="3"/>
            <w:vAlign w:val="center"/>
          </w:tcPr>
          <w:p w14:paraId="1FE55169"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5,6</w:t>
            </w:r>
          </w:p>
        </w:tc>
        <w:tc>
          <w:tcPr>
            <w:tcW w:w="481" w:type="dxa"/>
            <w:vAlign w:val="center"/>
          </w:tcPr>
          <w:p w14:paraId="3B70EE74" w14:textId="77777777" w:rsidR="001F762B" w:rsidRPr="00AC293F" w:rsidRDefault="001F762B" w:rsidP="001F762B">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AC293F">
              <w:rPr>
                <w:rFonts w:ascii="Tw Cen MT" w:hAnsi="Tw Cen MT" w:cs="Times New Roman"/>
                <w:sz w:val="20"/>
                <w:szCs w:val="20"/>
                <w:lang w:val="id-ID"/>
              </w:rPr>
              <w:t>5,3</w:t>
            </w:r>
          </w:p>
        </w:tc>
      </w:tr>
    </w:tbl>
    <w:p w14:paraId="14218CCB" w14:textId="77777777" w:rsidR="00E53603" w:rsidRPr="00E53603" w:rsidRDefault="00E53603" w:rsidP="00E53603">
      <w:pPr>
        <w:tabs>
          <w:tab w:val="left" w:pos="426"/>
        </w:tabs>
        <w:spacing w:after="0" w:line="240" w:lineRule="auto"/>
        <w:jc w:val="both"/>
        <w:rPr>
          <w:rFonts w:ascii="Tw Cen MT" w:eastAsia="Twentieth Century" w:hAnsi="Tw Cen MT" w:cs="Twentieth Century"/>
          <w:sz w:val="24"/>
          <w:szCs w:val="24"/>
        </w:rPr>
      </w:pPr>
    </w:p>
    <w:p w14:paraId="73FB8D1E" w14:textId="01D4FBAE" w:rsidR="007106F6" w:rsidRPr="0096335E" w:rsidRDefault="001F762B"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 </w:t>
      </w:r>
      <w:r w:rsidR="007106F6" w:rsidRPr="0096335E">
        <w:rPr>
          <w:rFonts w:ascii="Tw Cen MT" w:eastAsia="Twentieth Century" w:hAnsi="Tw Cen MT" w:cs="Twentieth Century"/>
          <w:b/>
          <w:sz w:val="24"/>
          <w:szCs w:val="24"/>
        </w:rPr>
        <w:t>HASIL DAN PEMBAHASAN</w:t>
      </w:r>
    </w:p>
    <w:p w14:paraId="5632923B" w14:textId="35E6AAFC" w:rsidR="00E53603" w:rsidRPr="00B76BF5" w:rsidRDefault="00476823" w:rsidP="00E53603">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melakukan</w:t>
      </w:r>
      <w:proofErr w:type="spellEnd"/>
      <w:r>
        <w:rPr>
          <w:rFonts w:ascii="Tw Cen MT" w:eastAsia="Twentieth Century" w:hAnsi="Tw Cen MT" w:cs="Twentieth Century"/>
          <w:sz w:val="24"/>
          <w:szCs w:val="24"/>
        </w:rPr>
        <w:t xml:space="preserve"> </w:t>
      </w:r>
      <w:proofErr w:type="spellStart"/>
      <w:r w:rsidR="001F762B">
        <w:rPr>
          <w:rFonts w:ascii="Tw Cen MT" w:eastAsia="Twentieth Century" w:hAnsi="Tw Cen MT" w:cs="Twentieth Century"/>
          <w:sz w:val="24"/>
          <w:szCs w:val="24"/>
        </w:rPr>
        <w:t>pengujian</w:t>
      </w:r>
      <w:proofErr w:type="spellEnd"/>
      <w:r w:rsidR="001F762B">
        <w:rPr>
          <w:rFonts w:ascii="Tw Cen MT" w:eastAsia="Twentieth Century" w:hAnsi="Tw Cen MT" w:cs="Twentieth Century"/>
          <w:sz w:val="24"/>
          <w:szCs w:val="24"/>
        </w:rPr>
        <w:t xml:space="preserve"> gel </w:t>
      </w:r>
      <w:proofErr w:type="spellStart"/>
      <w:r w:rsidR="001F762B">
        <w:rPr>
          <w:rFonts w:ascii="Tw Cen MT" w:eastAsia="Twentieth Century" w:hAnsi="Tw Cen MT" w:cs="Twentieth Century"/>
          <w:sz w:val="24"/>
          <w:szCs w:val="24"/>
        </w:rPr>
        <w:t>dari</w:t>
      </w:r>
      <w:proofErr w:type="spellEnd"/>
      <w:r w:rsidR="001F762B">
        <w:rPr>
          <w:rFonts w:ascii="Tw Cen MT" w:eastAsia="Twentieth Century" w:hAnsi="Tw Cen MT" w:cs="Twentieth Century"/>
          <w:sz w:val="24"/>
          <w:szCs w:val="24"/>
        </w:rPr>
        <w:t xml:space="preserve"> </w:t>
      </w:r>
      <w:proofErr w:type="spellStart"/>
      <w:r w:rsidR="001F762B">
        <w:rPr>
          <w:rFonts w:ascii="Tw Cen MT" w:eastAsia="Twentieth Century" w:hAnsi="Tw Cen MT" w:cs="Twentieth Century"/>
          <w:sz w:val="24"/>
          <w:szCs w:val="24"/>
        </w:rPr>
        <w:t>ekstrak</w:t>
      </w:r>
      <w:proofErr w:type="spellEnd"/>
      <w:r w:rsidR="001F762B">
        <w:rPr>
          <w:rFonts w:ascii="Tw Cen MT" w:eastAsia="Twentieth Century" w:hAnsi="Tw Cen MT" w:cs="Twentieth Century"/>
          <w:sz w:val="24"/>
          <w:szCs w:val="24"/>
        </w:rPr>
        <w:t xml:space="preserve"> </w:t>
      </w:r>
      <w:proofErr w:type="spellStart"/>
      <w:r w:rsidR="001F762B">
        <w:rPr>
          <w:rFonts w:ascii="Tw Cen MT" w:eastAsia="Twentieth Century" w:hAnsi="Tw Cen MT" w:cs="Twentieth Century"/>
          <w:sz w:val="24"/>
          <w:szCs w:val="24"/>
        </w:rPr>
        <w:t>etanol</w:t>
      </w:r>
      <w:proofErr w:type="spellEnd"/>
      <w:r w:rsidR="001F762B">
        <w:rPr>
          <w:rFonts w:ascii="Tw Cen MT" w:eastAsia="Twentieth Century" w:hAnsi="Tw Cen MT" w:cs="Twentieth Century"/>
          <w:sz w:val="24"/>
          <w:szCs w:val="24"/>
        </w:rPr>
        <w:t xml:space="preserve"> </w:t>
      </w:r>
      <w:proofErr w:type="spellStart"/>
      <w:r w:rsidR="001F762B">
        <w:rPr>
          <w:rFonts w:ascii="Tw Cen MT" w:eastAsia="Twentieth Century" w:hAnsi="Tw Cen MT" w:cs="Twentieth Century"/>
          <w:sz w:val="24"/>
          <w:szCs w:val="24"/>
        </w:rPr>
        <w:t>daun</w:t>
      </w:r>
      <w:proofErr w:type="spellEnd"/>
      <w:r w:rsidR="001F762B">
        <w:rPr>
          <w:rFonts w:ascii="Tw Cen MT" w:eastAsia="Twentieth Century" w:hAnsi="Tw Cen MT" w:cs="Twentieth Century"/>
          <w:sz w:val="24"/>
          <w:szCs w:val="24"/>
        </w:rPr>
        <w:t xml:space="preserve"> </w:t>
      </w:r>
      <w:proofErr w:type="spellStart"/>
      <w:r w:rsidR="001F762B">
        <w:rPr>
          <w:rFonts w:ascii="Tw Cen MT" w:eastAsia="Twentieth Century" w:hAnsi="Tw Cen MT" w:cs="Twentieth Century"/>
          <w:sz w:val="24"/>
          <w:szCs w:val="24"/>
        </w:rPr>
        <w:t>pegagan</w:t>
      </w:r>
      <w:proofErr w:type="spellEnd"/>
      <w:r w:rsidR="001F762B">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untuk</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aktivitas</w:t>
      </w:r>
      <w:proofErr w:type="spellEnd"/>
      <w:r w:rsidR="001F762B" w:rsidRPr="00E53603">
        <w:rPr>
          <w:rFonts w:ascii="Tw Cen MT" w:eastAsia="Twentieth Century" w:hAnsi="Tw Cen MT" w:cs="Twentieth Century"/>
          <w:sz w:val="24"/>
          <w:szCs w:val="24"/>
        </w:rPr>
        <w:t xml:space="preserve"> wound healing pada </w:t>
      </w:r>
      <w:proofErr w:type="spellStart"/>
      <w:r w:rsidR="001F762B" w:rsidRPr="00E53603">
        <w:rPr>
          <w:rFonts w:ascii="Tw Cen MT" w:eastAsia="Twentieth Century" w:hAnsi="Tw Cen MT" w:cs="Twentieth Century"/>
          <w:sz w:val="24"/>
          <w:szCs w:val="24"/>
        </w:rPr>
        <w:t>mencit</w:t>
      </w:r>
      <w:proofErr w:type="spellEnd"/>
      <w:r w:rsidR="001F762B" w:rsidRPr="00E53603">
        <w:rPr>
          <w:rFonts w:ascii="Tw Cen MT" w:eastAsia="Twentieth Century" w:hAnsi="Tw Cen MT" w:cs="Twentieth Century"/>
          <w:sz w:val="24"/>
          <w:szCs w:val="24"/>
        </w:rPr>
        <w:t xml:space="preserve"> (Mus musculus) </w:t>
      </w:r>
      <w:proofErr w:type="spellStart"/>
      <w:r w:rsidR="001F762B" w:rsidRPr="00E53603">
        <w:rPr>
          <w:rFonts w:ascii="Tw Cen MT" w:eastAsia="Twentieth Century" w:hAnsi="Tw Cen MT" w:cs="Twentieth Century"/>
          <w:sz w:val="24"/>
          <w:szCs w:val="24"/>
        </w:rPr>
        <w:t>dengan</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menggunakan</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konsentrasi</w:t>
      </w:r>
      <w:proofErr w:type="spellEnd"/>
      <w:r w:rsidR="001F762B" w:rsidRPr="00E53603">
        <w:rPr>
          <w:rFonts w:ascii="Tw Cen MT" w:eastAsia="Twentieth Century" w:hAnsi="Tw Cen MT" w:cs="Twentieth Century"/>
          <w:sz w:val="24"/>
          <w:szCs w:val="24"/>
        </w:rPr>
        <w:t xml:space="preserve"> yang </w:t>
      </w:r>
      <w:proofErr w:type="spellStart"/>
      <w:r w:rsidR="001F762B" w:rsidRPr="00E53603">
        <w:rPr>
          <w:rFonts w:ascii="Tw Cen MT" w:eastAsia="Twentieth Century" w:hAnsi="Tw Cen MT" w:cs="Twentieth Century"/>
          <w:sz w:val="24"/>
          <w:szCs w:val="24"/>
        </w:rPr>
        <w:t>sama</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yaitu</w:t>
      </w:r>
      <w:proofErr w:type="spellEnd"/>
      <w:r w:rsidR="001F762B" w:rsidRPr="00E53603">
        <w:rPr>
          <w:rFonts w:ascii="Tw Cen MT" w:eastAsia="Twentieth Century" w:hAnsi="Tw Cen MT" w:cs="Twentieth Century"/>
          <w:sz w:val="24"/>
          <w:szCs w:val="24"/>
        </w:rPr>
        <w:t xml:space="preserve"> 5%, 10% dan 15% dan </w:t>
      </w:r>
      <w:proofErr w:type="spellStart"/>
      <w:r w:rsidR="001F762B" w:rsidRPr="00E53603">
        <w:rPr>
          <w:rFonts w:ascii="Tw Cen MT" w:eastAsia="Twentieth Century" w:hAnsi="Tw Cen MT" w:cs="Twentieth Century"/>
          <w:sz w:val="24"/>
          <w:szCs w:val="24"/>
        </w:rPr>
        <w:t>diujikan</w:t>
      </w:r>
      <w:proofErr w:type="spellEnd"/>
      <w:r w:rsidR="001F762B" w:rsidRPr="00E53603">
        <w:rPr>
          <w:rFonts w:ascii="Tw Cen MT" w:eastAsia="Twentieth Century" w:hAnsi="Tw Cen MT" w:cs="Twentieth Century"/>
          <w:sz w:val="24"/>
          <w:szCs w:val="24"/>
        </w:rPr>
        <w:t xml:space="preserve"> pada </w:t>
      </w:r>
      <w:proofErr w:type="spellStart"/>
      <w:r w:rsidR="001F762B" w:rsidRPr="00E53603">
        <w:rPr>
          <w:rFonts w:ascii="Tw Cen MT" w:eastAsia="Twentieth Century" w:hAnsi="Tw Cen MT" w:cs="Twentieth Century"/>
          <w:sz w:val="24"/>
          <w:szCs w:val="24"/>
        </w:rPr>
        <w:t>mencit</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menggunakan</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kontrol</w:t>
      </w:r>
      <w:proofErr w:type="spellEnd"/>
      <w:r w:rsidR="001F762B" w:rsidRPr="00E53603">
        <w:rPr>
          <w:rFonts w:ascii="Tw Cen MT" w:eastAsia="Twentieth Century" w:hAnsi="Tw Cen MT" w:cs="Twentieth Century"/>
          <w:sz w:val="24"/>
          <w:szCs w:val="24"/>
        </w:rPr>
        <w:t xml:space="preserve"> </w:t>
      </w:r>
      <w:proofErr w:type="spellStart"/>
      <w:r w:rsidR="001F762B" w:rsidRPr="00E53603">
        <w:rPr>
          <w:rFonts w:ascii="Tw Cen MT" w:eastAsia="Twentieth Century" w:hAnsi="Tw Cen MT" w:cs="Twentieth Century"/>
          <w:sz w:val="24"/>
          <w:szCs w:val="24"/>
        </w:rPr>
        <w:t>positif</w:t>
      </w:r>
      <w:proofErr w:type="spellEnd"/>
      <w:r w:rsidR="001F762B" w:rsidRPr="00E53603">
        <w:rPr>
          <w:rFonts w:ascii="Tw Cen MT" w:eastAsia="Twentieth Century" w:hAnsi="Tw Cen MT" w:cs="Twentieth Century"/>
          <w:sz w:val="24"/>
          <w:szCs w:val="24"/>
        </w:rPr>
        <w:t xml:space="preserve"> Betadine </w:t>
      </w:r>
      <w:proofErr w:type="spellStart"/>
      <w:r w:rsidR="001F762B" w:rsidRPr="00E53603">
        <w:rPr>
          <w:rFonts w:ascii="Tw Cen MT" w:eastAsia="Twentieth Century" w:hAnsi="Tw Cen MT" w:cs="Twentieth Century"/>
          <w:sz w:val="24"/>
          <w:szCs w:val="24"/>
        </w:rPr>
        <w:t>salep</w:t>
      </w:r>
      <w:proofErr w:type="spellEnd"/>
      <w:r w:rsidR="00B76BF5">
        <w:rPr>
          <w:rFonts w:ascii="Tw Cen MT" w:eastAsia="Twentieth Century" w:hAnsi="Tw Cen MT" w:cs="Twentieth Century"/>
          <w:sz w:val="24"/>
          <w:szCs w:val="24"/>
        </w:rPr>
        <w:t xml:space="preserve">. Pada </w:t>
      </w:r>
      <w:r w:rsidR="00E53603" w:rsidRPr="00DC4931">
        <w:rPr>
          <w:rFonts w:ascii="Tw Cen MT" w:eastAsia="Twentieth Century" w:hAnsi="Tw Cen MT" w:cs="Twentieth Century"/>
          <w:sz w:val="24"/>
          <w:szCs w:val="24"/>
          <w:lang w:val="id-ID"/>
        </w:rPr>
        <w:t>Uji homogenitas dilakukan untuk melihat ada atau tidaknya partikel kasar yang terdapat dalam sediaan gel dengan tujuan apakah sediaan telah tercampur homogen, uji homogenitas dilakukan pengulangan sebanyak tiga kali. Hasil uji homogenitas dapat dilihat pada tabel 2.</w:t>
      </w:r>
    </w:p>
    <w:p w14:paraId="6D20D412" w14:textId="77777777" w:rsidR="00E53603" w:rsidRPr="00993F0B" w:rsidRDefault="00E53603" w:rsidP="00E53603">
      <w:pPr>
        <w:tabs>
          <w:tab w:val="left" w:pos="426"/>
        </w:tabs>
        <w:spacing w:after="0"/>
        <w:jc w:val="both"/>
        <w:rPr>
          <w:rFonts w:ascii="Tw Cen MT" w:eastAsia="Twentieth Century" w:hAnsi="Tw Cen MT" w:cs="Twentieth Century"/>
          <w:sz w:val="24"/>
          <w:szCs w:val="24"/>
        </w:rPr>
      </w:pPr>
      <w:proofErr w:type="spellStart"/>
      <w:r w:rsidRPr="00993F0B">
        <w:rPr>
          <w:rFonts w:ascii="Tw Cen MT" w:eastAsia="Twentieth Century" w:hAnsi="Tw Cen MT" w:cs="Twentieth Century"/>
          <w:sz w:val="24"/>
          <w:szCs w:val="24"/>
        </w:rPr>
        <w:t>Tabel</w:t>
      </w:r>
      <w:proofErr w:type="spellEnd"/>
      <w:r w:rsidRPr="00993F0B">
        <w:rPr>
          <w:rFonts w:ascii="Tw Cen MT" w:eastAsia="Twentieth Century" w:hAnsi="Tw Cen MT" w:cs="Twentieth Century"/>
          <w:sz w:val="24"/>
          <w:szCs w:val="24"/>
        </w:rPr>
        <w:t xml:space="preserve"> 2. </w:t>
      </w:r>
      <w:r>
        <w:rPr>
          <w:rFonts w:ascii="Tw Cen MT" w:eastAsia="Twentieth Century" w:hAnsi="Tw Cen MT" w:cs="Twentieth Century"/>
          <w:sz w:val="24"/>
          <w:szCs w:val="24"/>
        </w:rPr>
        <w:t xml:space="preserve"> Hasil </w:t>
      </w:r>
      <w:r w:rsidRPr="00993F0B">
        <w:rPr>
          <w:rFonts w:ascii="Tw Cen MT" w:eastAsia="Twentieth Century" w:hAnsi="Tw Cen MT" w:cs="Twentieth Century"/>
          <w:sz w:val="24"/>
          <w:szCs w:val="24"/>
          <w:lang w:val="id-ID"/>
        </w:rPr>
        <w:t>Uji Homogenitas</w:t>
      </w:r>
    </w:p>
    <w:tbl>
      <w:tblPr>
        <w:tblStyle w:val="PlainTable2"/>
        <w:tblW w:w="0" w:type="auto"/>
        <w:tblLook w:val="04A0" w:firstRow="1" w:lastRow="0" w:firstColumn="1" w:lastColumn="0" w:noHBand="0" w:noVBand="1"/>
      </w:tblPr>
      <w:tblGrid>
        <w:gridCol w:w="810"/>
        <w:gridCol w:w="1170"/>
        <w:gridCol w:w="1170"/>
        <w:gridCol w:w="1170"/>
      </w:tblGrid>
      <w:tr w:rsidR="00E53603" w:rsidRPr="001D1759" w14:paraId="1D498F1F" w14:textId="77777777" w:rsidTr="00E53603">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1F74B34C" w14:textId="77777777" w:rsidR="00E53603" w:rsidRPr="001D1759" w:rsidRDefault="00E53603" w:rsidP="00E53603">
            <w:pPr>
              <w:jc w:val="center"/>
              <w:rPr>
                <w:rFonts w:ascii="Tw Cen MT" w:hAnsi="Tw Cen MT" w:cs="Times New Roman"/>
                <w:sz w:val="20"/>
                <w:szCs w:val="20"/>
                <w:lang w:val="id-ID"/>
              </w:rPr>
            </w:pPr>
            <w:r w:rsidRPr="001D1759">
              <w:rPr>
                <w:rFonts w:ascii="Tw Cen MT" w:hAnsi="Tw Cen MT" w:cs="Times New Roman"/>
                <w:sz w:val="20"/>
                <w:szCs w:val="20"/>
                <w:lang w:val="id-ID"/>
              </w:rPr>
              <w:t>Formula</w:t>
            </w:r>
          </w:p>
        </w:tc>
        <w:tc>
          <w:tcPr>
            <w:tcW w:w="1982" w:type="dxa"/>
            <w:vAlign w:val="center"/>
          </w:tcPr>
          <w:p w14:paraId="5B0F2EB8"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1</w:t>
            </w:r>
          </w:p>
        </w:tc>
        <w:tc>
          <w:tcPr>
            <w:tcW w:w="1982" w:type="dxa"/>
            <w:vAlign w:val="center"/>
          </w:tcPr>
          <w:p w14:paraId="708026F3"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2</w:t>
            </w:r>
          </w:p>
        </w:tc>
        <w:tc>
          <w:tcPr>
            <w:tcW w:w="1982" w:type="dxa"/>
            <w:vAlign w:val="center"/>
          </w:tcPr>
          <w:p w14:paraId="7F633DDF"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3</w:t>
            </w:r>
          </w:p>
        </w:tc>
      </w:tr>
      <w:tr w:rsidR="00E53603" w:rsidRPr="001D1759" w14:paraId="032BA1A8" w14:textId="77777777" w:rsidTr="00E5360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2A045C86"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F1</w:t>
            </w:r>
          </w:p>
        </w:tc>
        <w:tc>
          <w:tcPr>
            <w:tcW w:w="1982" w:type="dxa"/>
            <w:vAlign w:val="center"/>
          </w:tcPr>
          <w:p w14:paraId="045E465E"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2FBE34C7"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2EFB8BB6"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r w:rsidR="00E53603" w:rsidRPr="001D1759" w14:paraId="01D54ED6" w14:textId="77777777" w:rsidTr="00E53603">
        <w:trPr>
          <w:trHeight w:val="412"/>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3BE56A05"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F2</w:t>
            </w:r>
          </w:p>
        </w:tc>
        <w:tc>
          <w:tcPr>
            <w:tcW w:w="1982" w:type="dxa"/>
            <w:vAlign w:val="center"/>
          </w:tcPr>
          <w:p w14:paraId="6B21204D"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70E11CAF"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07166960"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r w:rsidR="00E53603" w:rsidRPr="001D1759" w14:paraId="1ED2EF96" w14:textId="77777777" w:rsidTr="00E5360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6F3E1BBD"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F3</w:t>
            </w:r>
          </w:p>
        </w:tc>
        <w:tc>
          <w:tcPr>
            <w:tcW w:w="1982" w:type="dxa"/>
            <w:vAlign w:val="center"/>
          </w:tcPr>
          <w:p w14:paraId="3CBB241D"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72654014"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c>
          <w:tcPr>
            <w:tcW w:w="1982" w:type="dxa"/>
            <w:vAlign w:val="center"/>
          </w:tcPr>
          <w:p w14:paraId="31582D69"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w:t>
            </w:r>
          </w:p>
        </w:tc>
      </w:tr>
    </w:tbl>
    <w:p w14:paraId="1D3E0A30" w14:textId="77777777" w:rsidR="00E53603" w:rsidRPr="00DC4931" w:rsidRDefault="00E53603" w:rsidP="00E53603">
      <w:pPr>
        <w:tabs>
          <w:tab w:val="left" w:pos="426"/>
        </w:tabs>
        <w:spacing w:after="0"/>
        <w:jc w:val="both"/>
        <w:rPr>
          <w:rFonts w:ascii="Tw Cen MT" w:eastAsia="Twentieth Century" w:hAnsi="Tw Cen MT" w:cs="Twentieth Century"/>
          <w:sz w:val="24"/>
          <w:szCs w:val="24"/>
          <w:lang w:val="id-ID"/>
        </w:rPr>
      </w:pPr>
    </w:p>
    <w:p w14:paraId="70198BDB"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pH</w:t>
      </w:r>
    </w:p>
    <w:p w14:paraId="1F174825" w14:textId="7B9DA289" w:rsidR="00E53603" w:rsidRDefault="00B76BF5" w:rsidP="00E53603">
      <w:pPr>
        <w:spacing w:after="0" w:line="240" w:lineRule="auto"/>
        <w:jc w:val="both"/>
        <w:rPr>
          <w:rFonts w:ascii="Tw Cen MT" w:hAnsi="Tw Cen MT"/>
          <w:noProof/>
          <w:sz w:val="24"/>
          <w:szCs w:val="24"/>
          <w:lang w:val="id-ID" w:eastAsia="id-ID"/>
        </w:rPr>
      </w:pPr>
      <w:r>
        <w:rPr>
          <w:rFonts w:ascii="Tw Cen MT" w:hAnsi="Tw Cen MT"/>
          <w:noProof/>
          <w:sz w:val="24"/>
          <w:szCs w:val="24"/>
          <w:lang w:eastAsia="id-ID"/>
        </w:rPr>
        <w:t xml:space="preserve">Hasil </w:t>
      </w:r>
      <w:r w:rsidR="00E53603" w:rsidRPr="00DC4931">
        <w:rPr>
          <w:rFonts w:ascii="Tw Cen MT" w:hAnsi="Tw Cen MT"/>
          <w:noProof/>
          <w:sz w:val="24"/>
          <w:szCs w:val="24"/>
          <w:lang w:val="id-ID" w:eastAsia="id-ID"/>
        </w:rPr>
        <w:t>Uji pH dilakukan menggunakan pH meter untuk menyesuaikan pH sediaan dengan pH kulit yaitu dalam interval 4,5-6,5 agar tidak terjadi iritasi pada kulit. Hasil uji ph dapat dilihat pada tabel 3.</w:t>
      </w:r>
    </w:p>
    <w:p w14:paraId="5B378962" w14:textId="77777777" w:rsidR="00E53603" w:rsidRPr="00993F0B" w:rsidRDefault="00E53603" w:rsidP="00E53603">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Tabel 3.</w:t>
      </w:r>
      <w:r w:rsidRPr="00993F0B">
        <w:rPr>
          <w:rFonts w:ascii="Tw Cen MT" w:hAnsi="Tw Cen MT"/>
          <w:noProof/>
          <w:sz w:val="24"/>
          <w:szCs w:val="24"/>
          <w:lang w:val="id-ID" w:eastAsia="id-ID"/>
        </w:rPr>
        <w:t xml:space="preserve"> Hasil Uji pH</w:t>
      </w:r>
    </w:p>
    <w:tbl>
      <w:tblPr>
        <w:tblStyle w:val="PlainTable2"/>
        <w:tblpPr w:leftFromText="180" w:rightFromText="180" w:vertAnchor="text" w:horzAnchor="page" w:tblpX="6256" w:tblpY="106"/>
        <w:tblW w:w="4795" w:type="dxa"/>
        <w:tblBorders>
          <w:bottom w:val="none" w:sz="0" w:space="0" w:color="auto"/>
          <w:insideH w:val="single" w:sz="4" w:space="0" w:color="7F7F7F" w:themeColor="text1" w:themeTint="80"/>
        </w:tblBorders>
        <w:tblLayout w:type="fixed"/>
        <w:tblLook w:val="04A0" w:firstRow="1" w:lastRow="0" w:firstColumn="1" w:lastColumn="0" w:noHBand="0" w:noVBand="1"/>
      </w:tblPr>
      <w:tblGrid>
        <w:gridCol w:w="599"/>
        <w:gridCol w:w="1199"/>
        <w:gridCol w:w="719"/>
        <w:gridCol w:w="480"/>
        <w:gridCol w:w="1079"/>
        <w:gridCol w:w="719"/>
      </w:tblGrid>
      <w:tr w:rsidR="00E53603" w:rsidRPr="001D1759" w14:paraId="00879C74" w14:textId="77777777" w:rsidTr="00E5360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99" w:type="dxa"/>
            <w:vAlign w:val="center"/>
          </w:tcPr>
          <w:p w14:paraId="7C9E5B8D" w14:textId="77777777" w:rsidR="00E53603" w:rsidRPr="001D1759" w:rsidRDefault="00E53603" w:rsidP="00E53603">
            <w:pPr>
              <w:jc w:val="center"/>
              <w:rPr>
                <w:rFonts w:ascii="Tw Cen MT" w:hAnsi="Tw Cen MT" w:cs="Times New Roman"/>
                <w:sz w:val="20"/>
                <w:szCs w:val="20"/>
                <w:lang w:val="id-ID"/>
              </w:rPr>
            </w:pPr>
            <w:r w:rsidRPr="001D1759">
              <w:rPr>
                <w:rFonts w:ascii="Tw Cen MT" w:hAnsi="Tw Cen MT" w:cs="Times New Roman"/>
                <w:sz w:val="20"/>
                <w:szCs w:val="20"/>
                <w:lang w:val="id-ID"/>
              </w:rPr>
              <w:t>Formula</w:t>
            </w:r>
          </w:p>
        </w:tc>
        <w:tc>
          <w:tcPr>
            <w:tcW w:w="1199" w:type="dxa"/>
            <w:vAlign w:val="center"/>
          </w:tcPr>
          <w:p w14:paraId="622B2017"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1</w:t>
            </w:r>
          </w:p>
        </w:tc>
        <w:tc>
          <w:tcPr>
            <w:tcW w:w="1199" w:type="dxa"/>
            <w:gridSpan w:val="2"/>
            <w:vAlign w:val="center"/>
          </w:tcPr>
          <w:p w14:paraId="2B7AF38A"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2</w:t>
            </w:r>
          </w:p>
        </w:tc>
        <w:tc>
          <w:tcPr>
            <w:tcW w:w="1079" w:type="dxa"/>
            <w:vAlign w:val="center"/>
          </w:tcPr>
          <w:p w14:paraId="26DDBF2A" w14:textId="77777777" w:rsidR="00E53603" w:rsidRPr="001D1759" w:rsidRDefault="00E53603" w:rsidP="00E53603">
            <w:pPr>
              <w:ind w:left="39" w:right="-99"/>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Pengulangan 3</w:t>
            </w:r>
          </w:p>
        </w:tc>
        <w:tc>
          <w:tcPr>
            <w:tcW w:w="719" w:type="dxa"/>
            <w:tcBorders>
              <w:bottom w:val="single" w:sz="4" w:space="0" w:color="auto"/>
            </w:tcBorders>
            <w:vAlign w:val="center"/>
          </w:tcPr>
          <w:p w14:paraId="23FB736B" w14:textId="77777777" w:rsidR="00E53603" w:rsidRPr="001D1759" w:rsidRDefault="00E53603" w:rsidP="00E53603">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Rata-rata ±SD</w:t>
            </w:r>
          </w:p>
        </w:tc>
      </w:tr>
      <w:tr w:rsidR="00E53603" w:rsidRPr="001D1759" w14:paraId="0913DEE9" w14:textId="77777777" w:rsidTr="00E5360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9" w:type="dxa"/>
            <w:vAlign w:val="center"/>
          </w:tcPr>
          <w:p w14:paraId="6D89B3AD"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F1</w:t>
            </w:r>
          </w:p>
        </w:tc>
        <w:tc>
          <w:tcPr>
            <w:tcW w:w="1199" w:type="dxa"/>
            <w:vAlign w:val="center"/>
          </w:tcPr>
          <w:p w14:paraId="56BEF420"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4,94</w:t>
            </w:r>
          </w:p>
        </w:tc>
        <w:tc>
          <w:tcPr>
            <w:tcW w:w="719" w:type="dxa"/>
            <w:vAlign w:val="center"/>
          </w:tcPr>
          <w:p w14:paraId="76A853CD"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4,99</w:t>
            </w:r>
          </w:p>
        </w:tc>
        <w:tc>
          <w:tcPr>
            <w:tcW w:w="1559" w:type="dxa"/>
            <w:gridSpan w:val="2"/>
            <w:vAlign w:val="center"/>
          </w:tcPr>
          <w:p w14:paraId="32A3DA0E"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4,91</w:t>
            </w:r>
          </w:p>
        </w:tc>
        <w:tc>
          <w:tcPr>
            <w:tcW w:w="719" w:type="dxa"/>
            <w:tcBorders>
              <w:top w:val="single" w:sz="4" w:space="0" w:color="auto"/>
            </w:tcBorders>
            <w:vAlign w:val="center"/>
          </w:tcPr>
          <w:p w14:paraId="52F12B38" w14:textId="77777777" w:rsidR="00E53603" w:rsidRPr="001D1759" w:rsidRDefault="00E53603" w:rsidP="00E53603">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4,94</w:t>
            </w:r>
          </w:p>
        </w:tc>
      </w:tr>
      <w:tr w:rsidR="00E53603" w:rsidRPr="001D1759" w14:paraId="0D087F48" w14:textId="77777777" w:rsidTr="00E53603">
        <w:trPr>
          <w:trHeight w:val="296"/>
        </w:trPr>
        <w:tc>
          <w:tcPr>
            <w:cnfStyle w:val="001000000000" w:firstRow="0" w:lastRow="0" w:firstColumn="1" w:lastColumn="0" w:oddVBand="0" w:evenVBand="0" w:oddHBand="0" w:evenHBand="0" w:firstRowFirstColumn="0" w:firstRowLastColumn="0" w:lastRowFirstColumn="0" w:lastRowLastColumn="0"/>
            <w:tcW w:w="599" w:type="dxa"/>
            <w:tcBorders>
              <w:bottom w:val="single" w:sz="4" w:space="0" w:color="7F7F7F" w:themeColor="text1" w:themeTint="80"/>
            </w:tcBorders>
            <w:vAlign w:val="center"/>
          </w:tcPr>
          <w:p w14:paraId="5A5B42C5"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F2</w:t>
            </w:r>
          </w:p>
        </w:tc>
        <w:tc>
          <w:tcPr>
            <w:tcW w:w="1199" w:type="dxa"/>
            <w:tcBorders>
              <w:bottom w:val="single" w:sz="4" w:space="0" w:color="7F7F7F" w:themeColor="text1" w:themeTint="80"/>
            </w:tcBorders>
            <w:vAlign w:val="center"/>
          </w:tcPr>
          <w:p w14:paraId="7A1D6D42"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4,36</w:t>
            </w:r>
          </w:p>
        </w:tc>
        <w:tc>
          <w:tcPr>
            <w:tcW w:w="719" w:type="dxa"/>
            <w:tcBorders>
              <w:bottom w:val="single" w:sz="4" w:space="0" w:color="7F7F7F" w:themeColor="text1" w:themeTint="80"/>
            </w:tcBorders>
            <w:vAlign w:val="center"/>
          </w:tcPr>
          <w:p w14:paraId="55F57A2E"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4,33</w:t>
            </w:r>
          </w:p>
        </w:tc>
        <w:tc>
          <w:tcPr>
            <w:tcW w:w="1559" w:type="dxa"/>
            <w:gridSpan w:val="2"/>
            <w:tcBorders>
              <w:bottom w:val="single" w:sz="4" w:space="0" w:color="7F7F7F" w:themeColor="text1" w:themeTint="80"/>
            </w:tcBorders>
            <w:vAlign w:val="center"/>
          </w:tcPr>
          <w:p w14:paraId="455D24A1" w14:textId="77777777" w:rsidR="00E53603" w:rsidRPr="001D1759" w:rsidRDefault="00E53603" w:rsidP="00E53603">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4,20</w:t>
            </w:r>
          </w:p>
        </w:tc>
        <w:tc>
          <w:tcPr>
            <w:tcW w:w="719" w:type="dxa"/>
            <w:tcBorders>
              <w:bottom w:val="single" w:sz="4" w:space="0" w:color="7F7F7F" w:themeColor="text1" w:themeTint="80"/>
            </w:tcBorders>
            <w:vAlign w:val="center"/>
          </w:tcPr>
          <w:p w14:paraId="2153203D" w14:textId="77777777" w:rsidR="00E53603" w:rsidRPr="001D1759" w:rsidRDefault="00E53603" w:rsidP="00E53603">
            <w:pPr>
              <w:ind w:left="-259"/>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4,29</w:t>
            </w:r>
          </w:p>
        </w:tc>
      </w:tr>
      <w:tr w:rsidR="00E53603" w:rsidRPr="001D1759" w14:paraId="68CEB6EA" w14:textId="77777777" w:rsidTr="00E5360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99" w:type="dxa"/>
            <w:vAlign w:val="center"/>
          </w:tcPr>
          <w:p w14:paraId="1A07ACB3" w14:textId="77777777" w:rsidR="00E53603" w:rsidRPr="001D1759" w:rsidRDefault="00E53603" w:rsidP="00E53603">
            <w:pPr>
              <w:jc w:val="center"/>
              <w:rPr>
                <w:rFonts w:ascii="Tw Cen MT" w:hAnsi="Tw Cen MT" w:cs="Times New Roman"/>
                <w:b w:val="0"/>
                <w:sz w:val="20"/>
                <w:szCs w:val="20"/>
                <w:lang w:val="id-ID"/>
              </w:rPr>
            </w:pPr>
            <w:r w:rsidRPr="001D1759">
              <w:rPr>
                <w:rFonts w:ascii="Tw Cen MT" w:hAnsi="Tw Cen MT" w:cs="Times New Roman"/>
                <w:b w:val="0"/>
                <w:sz w:val="20"/>
                <w:szCs w:val="20"/>
                <w:lang w:val="id-ID"/>
              </w:rPr>
              <w:t>F3</w:t>
            </w:r>
          </w:p>
        </w:tc>
        <w:tc>
          <w:tcPr>
            <w:tcW w:w="1199" w:type="dxa"/>
            <w:vAlign w:val="center"/>
          </w:tcPr>
          <w:p w14:paraId="337903B4"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4,15</w:t>
            </w:r>
          </w:p>
        </w:tc>
        <w:tc>
          <w:tcPr>
            <w:tcW w:w="719" w:type="dxa"/>
            <w:vAlign w:val="center"/>
          </w:tcPr>
          <w:p w14:paraId="448FDE77"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4,33</w:t>
            </w:r>
          </w:p>
        </w:tc>
        <w:tc>
          <w:tcPr>
            <w:tcW w:w="1559" w:type="dxa"/>
            <w:gridSpan w:val="2"/>
            <w:vAlign w:val="center"/>
          </w:tcPr>
          <w:p w14:paraId="5E565F68" w14:textId="77777777" w:rsidR="00E53603" w:rsidRPr="001D1759" w:rsidRDefault="00E53603" w:rsidP="00E53603">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4,39</w:t>
            </w:r>
          </w:p>
        </w:tc>
        <w:tc>
          <w:tcPr>
            <w:tcW w:w="719" w:type="dxa"/>
            <w:tcBorders>
              <w:bottom w:val="single" w:sz="4" w:space="0" w:color="auto"/>
            </w:tcBorders>
            <w:vAlign w:val="center"/>
          </w:tcPr>
          <w:p w14:paraId="3297135D" w14:textId="77777777" w:rsidR="00E53603" w:rsidRPr="001D1759" w:rsidRDefault="00E53603" w:rsidP="00E53603">
            <w:pPr>
              <w:ind w:left="-259"/>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1D1759">
              <w:rPr>
                <w:rFonts w:ascii="Tw Cen MT" w:hAnsi="Tw Cen MT" w:cs="Times New Roman"/>
                <w:sz w:val="20"/>
                <w:szCs w:val="20"/>
                <w:lang w:val="id-ID"/>
              </w:rPr>
              <w:t>4,29</w:t>
            </w:r>
          </w:p>
        </w:tc>
      </w:tr>
    </w:tbl>
    <w:p w14:paraId="5D4C30EF" w14:textId="77777777" w:rsidR="00E53603" w:rsidRPr="00DC4931" w:rsidRDefault="00E53603" w:rsidP="00E53603">
      <w:pPr>
        <w:spacing w:after="0" w:line="240" w:lineRule="auto"/>
        <w:jc w:val="both"/>
        <w:rPr>
          <w:rFonts w:ascii="Tw Cen MT" w:hAnsi="Tw Cen MT"/>
          <w:noProof/>
          <w:sz w:val="24"/>
          <w:szCs w:val="24"/>
          <w:lang w:val="id-ID" w:eastAsia="id-ID"/>
        </w:rPr>
      </w:pPr>
    </w:p>
    <w:p w14:paraId="4EFE1950"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Daya Sebar</w:t>
      </w:r>
    </w:p>
    <w:p w14:paraId="051DFFC3" w14:textId="12F6D3E6" w:rsidR="00E53603" w:rsidRDefault="00B76BF5" w:rsidP="00E53603">
      <w:pPr>
        <w:spacing w:after="0" w:line="240" w:lineRule="auto"/>
        <w:jc w:val="both"/>
        <w:rPr>
          <w:rFonts w:ascii="Tw Cen MT" w:hAnsi="Tw Cen MT"/>
          <w:noProof/>
          <w:sz w:val="24"/>
          <w:szCs w:val="24"/>
          <w:lang w:val="id-ID" w:eastAsia="id-ID"/>
        </w:rPr>
      </w:pPr>
      <w:r>
        <w:rPr>
          <w:rFonts w:ascii="Tw Cen MT" w:hAnsi="Tw Cen MT"/>
          <w:noProof/>
          <w:sz w:val="24"/>
          <w:szCs w:val="24"/>
          <w:lang w:eastAsia="id-ID"/>
        </w:rPr>
        <w:t xml:space="preserve">Hasil </w:t>
      </w:r>
      <w:r w:rsidR="00E53603" w:rsidRPr="00DC4931">
        <w:rPr>
          <w:rFonts w:ascii="Tw Cen MT" w:hAnsi="Tw Cen MT"/>
          <w:noProof/>
          <w:sz w:val="24"/>
          <w:szCs w:val="24"/>
          <w:lang w:val="id-ID" w:eastAsia="id-ID"/>
        </w:rPr>
        <w:t xml:space="preserve">Uji daya sebar </w:t>
      </w:r>
      <w:r>
        <w:rPr>
          <w:rFonts w:ascii="Tw Cen MT" w:hAnsi="Tw Cen MT"/>
          <w:noProof/>
          <w:sz w:val="24"/>
          <w:szCs w:val="24"/>
          <w:lang w:eastAsia="id-ID"/>
        </w:rPr>
        <w:t xml:space="preserve">pada gel </w:t>
      </w:r>
      <w:r w:rsidR="00E53603" w:rsidRPr="00DC4931">
        <w:rPr>
          <w:rFonts w:ascii="Tw Cen MT" w:hAnsi="Tw Cen MT"/>
          <w:noProof/>
          <w:sz w:val="24"/>
          <w:szCs w:val="24"/>
          <w:lang w:val="id-ID" w:eastAsia="id-ID"/>
        </w:rPr>
        <w:t>dilakukan untuk mengetahui diameter dari sediaan gel apakah sudah sesuai dengan persyaratan atau tidak, diameter sediaan gel yang baik adalah antara 5-7 cm, dilakukan tiga kali pengulangan. Hasil dari uji daya sebar dpat dilihat pada tabel 4.</w:t>
      </w:r>
    </w:p>
    <w:p w14:paraId="55667518" w14:textId="77777777" w:rsidR="00CE2B50" w:rsidRDefault="00CE2B50" w:rsidP="00E53603">
      <w:pPr>
        <w:spacing w:after="0" w:line="240" w:lineRule="auto"/>
        <w:jc w:val="both"/>
        <w:rPr>
          <w:rFonts w:ascii="Tw Cen MT" w:hAnsi="Tw Cen MT"/>
          <w:noProof/>
          <w:sz w:val="24"/>
          <w:szCs w:val="24"/>
          <w:lang w:val="id-ID" w:eastAsia="id-ID"/>
        </w:rPr>
      </w:pPr>
    </w:p>
    <w:p w14:paraId="6AE98C51" w14:textId="77777777" w:rsidR="00E53603" w:rsidRPr="00993F0B" w:rsidRDefault="00E53603" w:rsidP="00E53603">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 xml:space="preserve">Tabel 4. </w:t>
      </w:r>
      <w:r w:rsidRPr="00993F0B">
        <w:rPr>
          <w:rFonts w:ascii="Tw Cen MT" w:hAnsi="Tw Cen MT"/>
          <w:noProof/>
          <w:sz w:val="24"/>
          <w:szCs w:val="24"/>
          <w:lang w:val="id-ID" w:eastAsia="id-ID"/>
        </w:rPr>
        <w:t>Hasil Uji Daya Sebar</w:t>
      </w:r>
    </w:p>
    <w:tbl>
      <w:tblPr>
        <w:tblStyle w:val="PlainTable21"/>
        <w:tblW w:w="4077" w:type="dxa"/>
        <w:tblLook w:val="04A0" w:firstRow="1" w:lastRow="0" w:firstColumn="1" w:lastColumn="0" w:noHBand="0" w:noVBand="1"/>
      </w:tblPr>
      <w:tblGrid>
        <w:gridCol w:w="922"/>
        <w:gridCol w:w="481"/>
        <w:gridCol w:w="22"/>
        <w:gridCol w:w="995"/>
        <w:gridCol w:w="996"/>
        <w:gridCol w:w="661"/>
      </w:tblGrid>
      <w:tr w:rsidR="00CE2B50" w:rsidRPr="00CE2B50" w14:paraId="75A5CA3A" w14:textId="77777777" w:rsidTr="00CE2B50">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23" w:type="dxa"/>
            <w:tcBorders>
              <w:top w:val="single" w:sz="4" w:space="0" w:color="7F7F7F" w:themeColor="text1" w:themeTint="80"/>
              <w:left w:val="nil"/>
              <w:right w:val="nil"/>
            </w:tcBorders>
            <w:vAlign w:val="center"/>
            <w:hideMark/>
          </w:tcPr>
          <w:p w14:paraId="4CFDCFBB" w14:textId="77777777" w:rsidR="00CE2B50" w:rsidRPr="00CE2B50" w:rsidRDefault="00CE2B50">
            <w:pPr>
              <w:jc w:val="center"/>
              <w:rPr>
                <w:rFonts w:ascii="Tw Cen MT" w:eastAsiaTheme="minorHAnsi" w:hAnsi="Tw Cen MT" w:cs="Times New Roman"/>
                <w:sz w:val="20"/>
                <w:szCs w:val="20"/>
                <w:lang w:val="id-ID"/>
              </w:rPr>
            </w:pPr>
            <w:r w:rsidRPr="00CE2B50">
              <w:rPr>
                <w:rFonts w:ascii="Tw Cen MT" w:hAnsi="Tw Cen MT" w:cs="Times New Roman"/>
                <w:sz w:val="20"/>
                <w:szCs w:val="20"/>
                <w:lang w:val="id-ID"/>
              </w:rPr>
              <w:t>Formula</w:t>
            </w:r>
          </w:p>
        </w:tc>
        <w:tc>
          <w:tcPr>
            <w:tcW w:w="477" w:type="dxa"/>
            <w:gridSpan w:val="2"/>
            <w:tcBorders>
              <w:top w:val="single" w:sz="4" w:space="0" w:color="7F7F7F" w:themeColor="text1" w:themeTint="80"/>
              <w:left w:val="nil"/>
              <w:right w:val="nil"/>
            </w:tcBorders>
            <w:vAlign w:val="center"/>
            <w:hideMark/>
          </w:tcPr>
          <w:p w14:paraId="40171120" w14:textId="30FDF113" w:rsidR="00CE2B50" w:rsidRPr="00CE2B50"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Pr>
                <w:rFonts w:ascii="Tw Cen MT" w:hAnsi="Tw Cen MT" w:cs="Times New Roman"/>
                <w:sz w:val="20"/>
                <w:szCs w:val="20"/>
              </w:rPr>
              <w:t>P</w:t>
            </w:r>
            <w:r w:rsidRPr="00CE2B50">
              <w:rPr>
                <w:rFonts w:ascii="Tw Cen MT" w:hAnsi="Tw Cen MT" w:cs="Times New Roman"/>
                <w:sz w:val="20"/>
                <w:szCs w:val="20"/>
                <w:lang w:val="id-ID"/>
              </w:rPr>
              <w:t>1</w:t>
            </w:r>
          </w:p>
        </w:tc>
        <w:tc>
          <w:tcPr>
            <w:tcW w:w="1026" w:type="dxa"/>
            <w:tcBorders>
              <w:top w:val="single" w:sz="4" w:space="0" w:color="7F7F7F" w:themeColor="text1" w:themeTint="80"/>
              <w:left w:val="nil"/>
              <w:right w:val="nil"/>
            </w:tcBorders>
            <w:vAlign w:val="center"/>
            <w:hideMark/>
          </w:tcPr>
          <w:p w14:paraId="4FF8CA72" w14:textId="0F8B9703" w:rsidR="00CE2B50" w:rsidRPr="00CE2B50"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P2</w:t>
            </w:r>
          </w:p>
        </w:tc>
        <w:tc>
          <w:tcPr>
            <w:tcW w:w="1027" w:type="dxa"/>
            <w:tcBorders>
              <w:top w:val="single" w:sz="4" w:space="0" w:color="7F7F7F" w:themeColor="text1" w:themeTint="80"/>
              <w:left w:val="nil"/>
              <w:right w:val="nil"/>
            </w:tcBorders>
            <w:vAlign w:val="center"/>
            <w:hideMark/>
          </w:tcPr>
          <w:p w14:paraId="167B5EBE" w14:textId="4D51A3FB" w:rsidR="00CE2B50" w:rsidRPr="00CE2B50" w:rsidRDefault="00CE2B5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E2B50">
              <w:rPr>
                <w:rFonts w:ascii="Tw Cen MT" w:hAnsi="Tw Cen MT" w:cs="Times New Roman"/>
                <w:sz w:val="20"/>
                <w:szCs w:val="20"/>
                <w:lang w:val="id-ID"/>
              </w:rPr>
              <w:t>P</w:t>
            </w:r>
            <w:r>
              <w:rPr>
                <w:rFonts w:ascii="Tw Cen MT" w:hAnsi="Tw Cen MT" w:cs="Times New Roman"/>
                <w:sz w:val="20"/>
                <w:szCs w:val="20"/>
              </w:rPr>
              <w:t>3</w:t>
            </w:r>
          </w:p>
        </w:tc>
        <w:tc>
          <w:tcPr>
            <w:tcW w:w="624" w:type="dxa"/>
            <w:tcBorders>
              <w:top w:val="single" w:sz="4" w:space="0" w:color="7F7F7F" w:themeColor="text1" w:themeTint="80"/>
              <w:left w:val="nil"/>
              <w:right w:val="nil"/>
            </w:tcBorders>
            <w:vAlign w:val="center"/>
            <w:hideMark/>
          </w:tcPr>
          <w:p w14:paraId="15EE6502" w14:textId="77777777" w:rsidR="00CE2B50" w:rsidRPr="00CE2B50" w:rsidRDefault="00CE2B50">
            <w:pPr>
              <w:ind w:left="-237" w:right="-242"/>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Rata-rata±SD</w:t>
            </w:r>
          </w:p>
        </w:tc>
      </w:tr>
      <w:tr w:rsidR="00CE2B50" w:rsidRPr="00CE2B50" w14:paraId="615E9A1D" w14:textId="77777777" w:rsidTr="00CE2B50">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23" w:type="dxa"/>
            <w:tcBorders>
              <w:left w:val="nil"/>
              <w:right w:val="nil"/>
            </w:tcBorders>
            <w:vAlign w:val="center"/>
            <w:hideMark/>
          </w:tcPr>
          <w:p w14:paraId="744BFE5D" w14:textId="77777777" w:rsidR="00CE2B50" w:rsidRPr="00CE2B50" w:rsidRDefault="00CE2B50">
            <w:pPr>
              <w:jc w:val="center"/>
              <w:rPr>
                <w:rFonts w:ascii="Tw Cen MT" w:hAnsi="Tw Cen MT" w:cs="Times New Roman"/>
                <w:b w:val="0"/>
                <w:sz w:val="20"/>
                <w:szCs w:val="20"/>
                <w:lang w:val="id-ID"/>
              </w:rPr>
            </w:pPr>
            <w:r w:rsidRPr="00CE2B50">
              <w:rPr>
                <w:rFonts w:ascii="Tw Cen MT" w:hAnsi="Tw Cen MT" w:cs="Times New Roman"/>
                <w:b w:val="0"/>
                <w:sz w:val="20"/>
                <w:szCs w:val="20"/>
                <w:lang w:val="id-ID"/>
              </w:rPr>
              <w:t>F1</w:t>
            </w:r>
          </w:p>
        </w:tc>
        <w:tc>
          <w:tcPr>
            <w:tcW w:w="454" w:type="dxa"/>
            <w:tcBorders>
              <w:left w:val="nil"/>
              <w:right w:val="nil"/>
            </w:tcBorders>
            <w:vAlign w:val="center"/>
            <w:hideMark/>
          </w:tcPr>
          <w:p w14:paraId="226A3A30"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5,4</w:t>
            </w:r>
          </w:p>
        </w:tc>
        <w:tc>
          <w:tcPr>
            <w:tcW w:w="1049" w:type="dxa"/>
            <w:gridSpan w:val="2"/>
            <w:tcBorders>
              <w:left w:val="nil"/>
              <w:right w:val="nil"/>
            </w:tcBorders>
            <w:vAlign w:val="center"/>
            <w:hideMark/>
          </w:tcPr>
          <w:p w14:paraId="6046F56A"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5,6</w:t>
            </w:r>
          </w:p>
        </w:tc>
        <w:tc>
          <w:tcPr>
            <w:tcW w:w="1027" w:type="dxa"/>
            <w:tcBorders>
              <w:left w:val="nil"/>
              <w:right w:val="nil"/>
            </w:tcBorders>
            <w:vAlign w:val="center"/>
            <w:hideMark/>
          </w:tcPr>
          <w:p w14:paraId="1D41C345"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5,4</w:t>
            </w:r>
          </w:p>
        </w:tc>
        <w:tc>
          <w:tcPr>
            <w:tcW w:w="624" w:type="dxa"/>
            <w:tcBorders>
              <w:left w:val="nil"/>
              <w:right w:val="nil"/>
            </w:tcBorders>
            <w:vAlign w:val="center"/>
            <w:hideMark/>
          </w:tcPr>
          <w:p w14:paraId="7EECE6C9"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5,4</w:t>
            </w:r>
          </w:p>
        </w:tc>
      </w:tr>
      <w:tr w:rsidR="00CE2B50" w:rsidRPr="00CE2B50" w14:paraId="6BC1DB6C" w14:textId="77777777" w:rsidTr="00CE2B50">
        <w:trPr>
          <w:trHeight w:val="376"/>
        </w:trPr>
        <w:tc>
          <w:tcPr>
            <w:cnfStyle w:val="001000000000" w:firstRow="0" w:lastRow="0" w:firstColumn="1" w:lastColumn="0" w:oddVBand="0" w:evenVBand="0" w:oddHBand="0" w:evenHBand="0" w:firstRowFirstColumn="0" w:firstRowLastColumn="0" w:lastRowFirstColumn="0" w:lastRowLastColumn="0"/>
            <w:tcW w:w="923" w:type="dxa"/>
            <w:tcBorders>
              <w:top w:val="nil"/>
              <w:left w:val="nil"/>
              <w:bottom w:val="nil"/>
              <w:right w:val="nil"/>
            </w:tcBorders>
            <w:vAlign w:val="center"/>
            <w:hideMark/>
          </w:tcPr>
          <w:p w14:paraId="054B365C" w14:textId="77777777" w:rsidR="00CE2B50" w:rsidRPr="00CE2B50" w:rsidRDefault="00CE2B50">
            <w:pPr>
              <w:jc w:val="center"/>
              <w:rPr>
                <w:rFonts w:ascii="Tw Cen MT" w:hAnsi="Tw Cen MT" w:cs="Times New Roman"/>
                <w:b w:val="0"/>
                <w:sz w:val="20"/>
                <w:szCs w:val="20"/>
                <w:lang w:val="id-ID"/>
              </w:rPr>
            </w:pPr>
            <w:r w:rsidRPr="00CE2B50">
              <w:rPr>
                <w:rFonts w:ascii="Tw Cen MT" w:hAnsi="Tw Cen MT" w:cs="Times New Roman"/>
                <w:b w:val="0"/>
                <w:sz w:val="20"/>
                <w:szCs w:val="20"/>
                <w:lang w:val="id-ID"/>
              </w:rPr>
              <w:t>F2</w:t>
            </w:r>
          </w:p>
        </w:tc>
        <w:tc>
          <w:tcPr>
            <w:tcW w:w="454" w:type="dxa"/>
            <w:tcBorders>
              <w:top w:val="nil"/>
              <w:left w:val="nil"/>
              <w:bottom w:val="nil"/>
              <w:right w:val="nil"/>
            </w:tcBorders>
            <w:vAlign w:val="center"/>
            <w:hideMark/>
          </w:tcPr>
          <w:p w14:paraId="31712983" w14:textId="77777777" w:rsidR="00CE2B50" w:rsidRPr="00CE2B50"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5,1</w:t>
            </w:r>
          </w:p>
        </w:tc>
        <w:tc>
          <w:tcPr>
            <w:tcW w:w="1049" w:type="dxa"/>
            <w:gridSpan w:val="2"/>
            <w:tcBorders>
              <w:top w:val="nil"/>
              <w:left w:val="nil"/>
              <w:bottom w:val="nil"/>
              <w:right w:val="nil"/>
            </w:tcBorders>
            <w:vAlign w:val="center"/>
            <w:hideMark/>
          </w:tcPr>
          <w:p w14:paraId="5D524202" w14:textId="77777777" w:rsidR="00CE2B50" w:rsidRPr="00CE2B50"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5,1</w:t>
            </w:r>
          </w:p>
        </w:tc>
        <w:tc>
          <w:tcPr>
            <w:tcW w:w="1027" w:type="dxa"/>
            <w:tcBorders>
              <w:top w:val="nil"/>
              <w:left w:val="nil"/>
              <w:bottom w:val="nil"/>
              <w:right w:val="nil"/>
            </w:tcBorders>
            <w:vAlign w:val="center"/>
            <w:hideMark/>
          </w:tcPr>
          <w:p w14:paraId="37BB2224" w14:textId="77777777" w:rsidR="00CE2B50" w:rsidRPr="00CE2B50"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5,2</w:t>
            </w:r>
          </w:p>
        </w:tc>
        <w:tc>
          <w:tcPr>
            <w:tcW w:w="624" w:type="dxa"/>
            <w:tcBorders>
              <w:top w:val="nil"/>
              <w:left w:val="nil"/>
              <w:bottom w:val="nil"/>
              <w:right w:val="nil"/>
            </w:tcBorders>
            <w:vAlign w:val="center"/>
            <w:hideMark/>
          </w:tcPr>
          <w:p w14:paraId="211989A2" w14:textId="77777777" w:rsidR="00CE2B50" w:rsidRPr="00CE2B50" w:rsidRDefault="00CE2B5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5,1</w:t>
            </w:r>
          </w:p>
        </w:tc>
      </w:tr>
      <w:tr w:rsidR="00CE2B50" w:rsidRPr="00CE2B50" w14:paraId="45DD48BD" w14:textId="77777777" w:rsidTr="00CE2B5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23" w:type="dxa"/>
            <w:tcBorders>
              <w:left w:val="nil"/>
              <w:right w:val="nil"/>
            </w:tcBorders>
            <w:vAlign w:val="center"/>
            <w:hideMark/>
          </w:tcPr>
          <w:p w14:paraId="070BBAB2" w14:textId="77777777" w:rsidR="00CE2B50" w:rsidRPr="00CE2B50" w:rsidRDefault="00CE2B50">
            <w:pPr>
              <w:jc w:val="center"/>
              <w:rPr>
                <w:rFonts w:ascii="Tw Cen MT" w:hAnsi="Tw Cen MT" w:cs="Times New Roman"/>
                <w:b w:val="0"/>
                <w:sz w:val="20"/>
                <w:szCs w:val="20"/>
                <w:lang w:val="id-ID"/>
              </w:rPr>
            </w:pPr>
            <w:r w:rsidRPr="00CE2B50">
              <w:rPr>
                <w:rFonts w:ascii="Tw Cen MT" w:hAnsi="Tw Cen MT" w:cs="Times New Roman"/>
                <w:b w:val="0"/>
                <w:sz w:val="20"/>
                <w:szCs w:val="20"/>
                <w:lang w:val="id-ID"/>
              </w:rPr>
              <w:t>F3</w:t>
            </w:r>
          </w:p>
        </w:tc>
        <w:tc>
          <w:tcPr>
            <w:tcW w:w="454" w:type="dxa"/>
            <w:tcBorders>
              <w:left w:val="nil"/>
              <w:right w:val="nil"/>
            </w:tcBorders>
            <w:vAlign w:val="center"/>
            <w:hideMark/>
          </w:tcPr>
          <w:p w14:paraId="6805E6E6"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6,3</w:t>
            </w:r>
          </w:p>
        </w:tc>
        <w:tc>
          <w:tcPr>
            <w:tcW w:w="1049" w:type="dxa"/>
            <w:gridSpan w:val="2"/>
            <w:tcBorders>
              <w:left w:val="nil"/>
              <w:right w:val="nil"/>
            </w:tcBorders>
            <w:vAlign w:val="center"/>
            <w:hideMark/>
          </w:tcPr>
          <w:p w14:paraId="4577F426"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5,5</w:t>
            </w:r>
          </w:p>
        </w:tc>
        <w:tc>
          <w:tcPr>
            <w:tcW w:w="1027" w:type="dxa"/>
            <w:tcBorders>
              <w:left w:val="nil"/>
              <w:right w:val="nil"/>
            </w:tcBorders>
            <w:vAlign w:val="center"/>
            <w:hideMark/>
          </w:tcPr>
          <w:p w14:paraId="25DE338B"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5,6</w:t>
            </w:r>
          </w:p>
        </w:tc>
        <w:tc>
          <w:tcPr>
            <w:tcW w:w="624" w:type="dxa"/>
            <w:tcBorders>
              <w:left w:val="nil"/>
              <w:right w:val="nil"/>
            </w:tcBorders>
            <w:vAlign w:val="center"/>
            <w:hideMark/>
          </w:tcPr>
          <w:p w14:paraId="586C17E3" w14:textId="77777777" w:rsidR="00CE2B50" w:rsidRPr="00CE2B50" w:rsidRDefault="00CE2B5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CE2B50">
              <w:rPr>
                <w:rFonts w:ascii="Tw Cen MT" w:hAnsi="Tw Cen MT" w:cs="Times New Roman"/>
                <w:sz w:val="20"/>
                <w:szCs w:val="20"/>
                <w:lang w:val="id-ID"/>
              </w:rPr>
              <w:t>5,3</w:t>
            </w:r>
          </w:p>
        </w:tc>
      </w:tr>
    </w:tbl>
    <w:p w14:paraId="1DEB8D08" w14:textId="77777777" w:rsidR="00876E49" w:rsidRPr="00DC4931" w:rsidRDefault="00876E49" w:rsidP="00E53603">
      <w:pPr>
        <w:spacing w:after="0" w:line="240" w:lineRule="auto"/>
        <w:jc w:val="both"/>
        <w:rPr>
          <w:rFonts w:ascii="Tw Cen MT" w:hAnsi="Tw Cen MT"/>
          <w:noProof/>
          <w:sz w:val="24"/>
          <w:szCs w:val="24"/>
          <w:lang w:val="id-ID" w:eastAsia="id-ID"/>
        </w:rPr>
      </w:pPr>
    </w:p>
    <w:p w14:paraId="733C7292" w14:textId="77777777" w:rsidR="00E53603" w:rsidRPr="00DC4931" w:rsidRDefault="00E53603" w:rsidP="00E53603">
      <w:pPr>
        <w:spacing w:after="0" w:line="240" w:lineRule="auto"/>
        <w:jc w:val="both"/>
        <w:rPr>
          <w:rFonts w:ascii="Tw Cen MT" w:hAnsi="Tw Cen MT"/>
          <w:b/>
          <w:noProof/>
          <w:sz w:val="24"/>
          <w:szCs w:val="24"/>
          <w:lang w:val="id-ID" w:eastAsia="id-ID"/>
        </w:rPr>
      </w:pPr>
      <w:r w:rsidRPr="00DC4931">
        <w:rPr>
          <w:rFonts w:ascii="Tw Cen MT" w:hAnsi="Tw Cen MT"/>
          <w:b/>
          <w:noProof/>
          <w:sz w:val="24"/>
          <w:szCs w:val="24"/>
          <w:lang w:val="id-ID" w:eastAsia="id-ID"/>
        </w:rPr>
        <w:t>Hasil Uji Akseptabilitas</w:t>
      </w:r>
    </w:p>
    <w:p w14:paraId="71043F53" w14:textId="77777777" w:rsidR="00E53603" w:rsidRDefault="00E53603" w:rsidP="00E53603">
      <w:pPr>
        <w:spacing w:after="0" w:line="240" w:lineRule="auto"/>
        <w:jc w:val="both"/>
        <w:rPr>
          <w:rFonts w:ascii="Tw Cen MT" w:hAnsi="Tw Cen MT"/>
          <w:noProof/>
          <w:sz w:val="24"/>
          <w:szCs w:val="24"/>
          <w:lang w:val="id-ID" w:eastAsia="id-ID"/>
        </w:rPr>
      </w:pPr>
      <w:r w:rsidRPr="00DC4931">
        <w:rPr>
          <w:rFonts w:ascii="Tw Cen MT" w:hAnsi="Tw Cen MT"/>
          <w:noProof/>
          <w:sz w:val="24"/>
          <w:szCs w:val="24"/>
          <w:lang w:val="id-ID" w:eastAsia="id-ID"/>
        </w:rPr>
        <w:t>Uji akseptabilitas dilakukan untuk mengetahui seberapa suka konsumen terhadap produk dan menilainya secara organoleptik, dengan meminta 10 orang sukarelawan untuk mengisi form yang telah di sediakan. Hasil dari uji akseptabilitas dapat dilihat pada tabel 5.</w:t>
      </w:r>
    </w:p>
    <w:p w14:paraId="4AFE4FC2" w14:textId="77777777" w:rsidR="00E53603" w:rsidRPr="00993F0B" w:rsidRDefault="00E53603" w:rsidP="00E53603">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lastRenderedPageBreak/>
        <w:t xml:space="preserve">Tabel 5. </w:t>
      </w:r>
      <w:r w:rsidRPr="00993F0B">
        <w:rPr>
          <w:rFonts w:ascii="Tw Cen MT" w:hAnsi="Tw Cen MT"/>
          <w:noProof/>
          <w:sz w:val="24"/>
          <w:szCs w:val="24"/>
          <w:lang w:val="id-ID" w:eastAsia="id-ID"/>
        </w:rPr>
        <w:t>Hasil Uji Akseptabilitas</w:t>
      </w:r>
    </w:p>
    <w:p w14:paraId="4614ECB1" w14:textId="77777777" w:rsidR="00E53603" w:rsidRPr="005F0B65" w:rsidRDefault="00E53603" w:rsidP="00E53603">
      <w:pPr>
        <w:spacing w:after="0"/>
        <w:rPr>
          <w:rFonts w:ascii="Tw Cen MT" w:hAnsi="Tw Cen MT" w:cs="Times New Roman"/>
          <w:sz w:val="20"/>
          <w:szCs w:val="20"/>
          <w:lang w:val="id-ID"/>
        </w:rPr>
      </w:pPr>
    </w:p>
    <w:tbl>
      <w:tblPr>
        <w:tblStyle w:val="TableGrid"/>
        <w:tblpPr w:leftFromText="180" w:rightFromText="180" w:vertAnchor="page" w:horzAnchor="margin" w:tblpY="2808"/>
        <w:tblW w:w="4508" w:type="dxa"/>
        <w:tblLook w:val="04A0" w:firstRow="1" w:lastRow="0" w:firstColumn="1" w:lastColumn="0" w:noHBand="0" w:noVBand="1"/>
      </w:tblPr>
      <w:tblGrid>
        <w:gridCol w:w="1048"/>
        <w:gridCol w:w="1044"/>
        <w:gridCol w:w="604"/>
        <w:gridCol w:w="604"/>
        <w:gridCol w:w="604"/>
        <w:gridCol w:w="604"/>
      </w:tblGrid>
      <w:tr w:rsidR="00946EF0" w:rsidRPr="005F0B65" w14:paraId="59ED4A91" w14:textId="77777777" w:rsidTr="00946EF0">
        <w:trPr>
          <w:trHeight w:val="399"/>
        </w:trPr>
        <w:tc>
          <w:tcPr>
            <w:tcW w:w="1048" w:type="dxa"/>
            <w:tcBorders>
              <w:bottom w:val="nil"/>
            </w:tcBorders>
          </w:tcPr>
          <w:p w14:paraId="7C8B1F3E" w14:textId="77777777" w:rsidR="00946EF0" w:rsidRPr="005F0B65" w:rsidRDefault="00946EF0" w:rsidP="00946EF0">
            <w:pPr>
              <w:jc w:val="center"/>
              <w:rPr>
                <w:rFonts w:ascii="Tw Cen MT" w:hAnsi="Tw Cen MT"/>
                <w:b/>
                <w:sz w:val="20"/>
                <w:szCs w:val="20"/>
                <w:lang w:val="id-ID"/>
              </w:rPr>
            </w:pPr>
          </w:p>
          <w:p w14:paraId="003A87D0"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Formula</w:t>
            </w:r>
          </w:p>
        </w:tc>
        <w:tc>
          <w:tcPr>
            <w:tcW w:w="1044" w:type="dxa"/>
            <w:tcBorders>
              <w:bottom w:val="nil"/>
            </w:tcBorders>
          </w:tcPr>
          <w:p w14:paraId="6078D475" w14:textId="77777777" w:rsidR="00946EF0" w:rsidRPr="005F0B65" w:rsidRDefault="00946EF0" w:rsidP="00946EF0">
            <w:pPr>
              <w:jc w:val="center"/>
              <w:rPr>
                <w:rFonts w:ascii="Tw Cen MT" w:hAnsi="Tw Cen MT"/>
                <w:b/>
                <w:sz w:val="20"/>
                <w:szCs w:val="20"/>
                <w:lang w:val="id-ID"/>
              </w:rPr>
            </w:pPr>
          </w:p>
          <w:p w14:paraId="167B788E"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Indikator</w:t>
            </w:r>
          </w:p>
        </w:tc>
        <w:tc>
          <w:tcPr>
            <w:tcW w:w="2416" w:type="dxa"/>
            <w:gridSpan w:val="4"/>
            <w:vAlign w:val="center"/>
          </w:tcPr>
          <w:p w14:paraId="19CC9E9A"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Panelis</w:t>
            </w:r>
          </w:p>
        </w:tc>
      </w:tr>
      <w:tr w:rsidR="00946EF0" w:rsidRPr="005F0B65" w14:paraId="097CAD18" w14:textId="77777777" w:rsidTr="00946EF0">
        <w:trPr>
          <w:trHeight w:val="204"/>
        </w:trPr>
        <w:tc>
          <w:tcPr>
            <w:tcW w:w="1048" w:type="dxa"/>
            <w:tcBorders>
              <w:top w:val="nil"/>
              <w:bottom w:val="single" w:sz="4" w:space="0" w:color="auto"/>
            </w:tcBorders>
          </w:tcPr>
          <w:p w14:paraId="7F528798" w14:textId="77777777" w:rsidR="00946EF0" w:rsidRPr="005F0B65" w:rsidRDefault="00946EF0" w:rsidP="00946EF0">
            <w:pPr>
              <w:rPr>
                <w:rFonts w:ascii="Tw Cen MT" w:hAnsi="Tw Cen MT"/>
                <w:b/>
                <w:sz w:val="20"/>
                <w:szCs w:val="20"/>
                <w:lang w:val="id-ID"/>
              </w:rPr>
            </w:pPr>
          </w:p>
        </w:tc>
        <w:tc>
          <w:tcPr>
            <w:tcW w:w="1044" w:type="dxa"/>
            <w:tcBorders>
              <w:top w:val="nil"/>
              <w:bottom w:val="single" w:sz="4" w:space="0" w:color="auto"/>
            </w:tcBorders>
          </w:tcPr>
          <w:p w14:paraId="1C28DA24" w14:textId="77777777" w:rsidR="00946EF0" w:rsidRPr="005F0B65" w:rsidRDefault="00946EF0" w:rsidP="00946EF0">
            <w:pPr>
              <w:rPr>
                <w:rFonts w:ascii="Tw Cen MT" w:hAnsi="Tw Cen MT"/>
                <w:b/>
                <w:sz w:val="20"/>
                <w:szCs w:val="20"/>
                <w:lang w:val="id-ID"/>
              </w:rPr>
            </w:pPr>
          </w:p>
        </w:tc>
        <w:tc>
          <w:tcPr>
            <w:tcW w:w="604" w:type="dxa"/>
          </w:tcPr>
          <w:p w14:paraId="66455DBC"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SS</w:t>
            </w:r>
          </w:p>
        </w:tc>
        <w:tc>
          <w:tcPr>
            <w:tcW w:w="604" w:type="dxa"/>
          </w:tcPr>
          <w:p w14:paraId="0E29DA27"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S</w:t>
            </w:r>
          </w:p>
        </w:tc>
        <w:tc>
          <w:tcPr>
            <w:tcW w:w="604" w:type="dxa"/>
          </w:tcPr>
          <w:p w14:paraId="76A2D05F"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KS</w:t>
            </w:r>
          </w:p>
        </w:tc>
        <w:tc>
          <w:tcPr>
            <w:tcW w:w="604" w:type="dxa"/>
          </w:tcPr>
          <w:p w14:paraId="5F20D448"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TS</w:t>
            </w:r>
          </w:p>
        </w:tc>
      </w:tr>
      <w:tr w:rsidR="00946EF0" w:rsidRPr="005F0B65" w14:paraId="26C31F92" w14:textId="77777777" w:rsidTr="00946EF0">
        <w:trPr>
          <w:trHeight w:val="798"/>
        </w:trPr>
        <w:tc>
          <w:tcPr>
            <w:tcW w:w="1048" w:type="dxa"/>
            <w:tcBorders>
              <w:top w:val="single" w:sz="4" w:space="0" w:color="auto"/>
            </w:tcBorders>
            <w:vAlign w:val="center"/>
          </w:tcPr>
          <w:p w14:paraId="0F092A85" w14:textId="77777777" w:rsidR="00946EF0" w:rsidRPr="005F0B65" w:rsidRDefault="00946EF0" w:rsidP="00946EF0">
            <w:pPr>
              <w:jc w:val="center"/>
              <w:rPr>
                <w:rFonts w:ascii="Tw Cen MT" w:hAnsi="Tw Cen MT"/>
                <w:sz w:val="20"/>
                <w:szCs w:val="20"/>
                <w:lang w:val="id-ID"/>
              </w:rPr>
            </w:pPr>
            <w:commentRangeStart w:id="1"/>
            <w:r w:rsidRPr="005F0B65">
              <w:rPr>
                <w:rFonts w:ascii="Tw Cen MT" w:hAnsi="Tw Cen MT"/>
                <w:sz w:val="20"/>
                <w:szCs w:val="20"/>
                <w:lang w:val="id-ID"/>
              </w:rPr>
              <w:t>F1</w:t>
            </w:r>
            <w:commentRangeEnd w:id="1"/>
            <w:r>
              <w:rPr>
                <w:rStyle w:val="CommentReference"/>
                <w:rFonts w:cs="Calibri"/>
              </w:rPr>
              <w:commentReference w:id="1"/>
            </w:r>
          </w:p>
        </w:tc>
        <w:tc>
          <w:tcPr>
            <w:tcW w:w="1044" w:type="dxa"/>
            <w:tcBorders>
              <w:top w:val="single" w:sz="4" w:space="0" w:color="auto"/>
            </w:tcBorders>
          </w:tcPr>
          <w:p w14:paraId="6DB0D7A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Warna</w:t>
            </w:r>
          </w:p>
          <w:p w14:paraId="344E095F"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Bau</w:t>
            </w:r>
          </w:p>
          <w:p w14:paraId="30CA43F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Bentuk</w:t>
            </w:r>
          </w:p>
          <w:p w14:paraId="5A9E85B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Konsistensi</w:t>
            </w:r>
          </w:p>
        </w:tc>
        <w:tc>
          <w:tcPr>
            <w:tcW w:w="604" w:type="dxa"/>
          </w:tcPr>
          <w:p w14:paraId="0E7CAAA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5FAB951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54839E0C"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58531484"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0646E3D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689FB1C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p w14:paraId="5174171A"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90%</w:t>
            </w:r>
          </w:p>
          <w:p w14:paraId="6DA72B4A"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4134B6D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1E56FA73"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70%</w:t>
            </w:r>
          </w:p>
          <w:p w14:paraId="09D2C4E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75D985F2"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34F48A8D" w14:textId="77777777" w:rsidR="00946EF0" w:rsidRPr="005F0B65" w:rsidRDefault="00946EF0" w:rsidP="00946EF0">
            <w:pPr>
              <w:jc w:val="center"/>
              <w:rPr>
                <w:rFonts w:ascii="Tw Cen MT" w:hAnsi="Tw Cen MT"/>
                <w:b/>
                <w:sz w:val="20"/>
                <w:szCs w:val="20"/>
                <w:lang w:val="id-ID"/>
              </w:rPr>
            </w:pPr>
            <w:r w:rsidRPr="005F0B65">
              <w:rPr>
                <w:rFonts w:ascii="Tw Cen MT" w:hAnsi="Tw Cen MT"/>
                <w:b/>
                <w:sz w:val="20"/>
                <w:szCs w:val="20"/>
                <w:lang w:val="id-ID"/>
              </w:rPr>
              <w:t>-</w:t>
            </w:r>
          </w:p>
          <w:p w14:paraId="247423F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1694349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4EB23C6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r>
      <w:tr w:rsidR="00946EF0" w:rsidRPr="005F0B65" w14:paraId="2EE47254" w14:textId="77777777" w:rsidTr="00946EF0">
        <w:trPr>
          <w:trHeight w:val="808"/>
        </w:trPr>
        <w:tc>
          <w:tcPr>
            <w:tcW w:w="1048" w:type="dxa"/>
            <w:vAlign w:val="center"/>
          </w:tcPr>
          <w:p w14:paraId="269EDEB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F2</w:t>
            </w:r>
          </w:p>
        </w:tc>
        <w:tc>
          <w:tcPr>
            <w:tcW w:w="1044" w:type="dxa"/>
          </w:tcPr>
          <w:p w14:paraId="37D2A83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Warna</w:t>
            </w:r>
          </w:p>
          <w:p w14:paraId="278BED0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Bau</w:t>
            </w:r>
          </w:p>
          <w:p w14:paraId="3E10A4A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Bentuk</w:t>
            </w:r>
          </w:p>
          <w:p w14:paraId="1F8920E4" w14:textId="77777777" w:rsidR="00946EF0" w:rsidRPr="005F0B65" w:rsidRDefault="00946EF0" w:rsidP="00946EF0">
            <w:pPr>
              <w:jc w:val="center"/>
              <w:rPr>
                <w:rFonts w:ascii="Tw Cen MT" w:hAnsi="Tw Cen MT"/>
                <w:b/>
                <w:sz w:val="20"/>
                <w:szCs w:val="20"/>
                <w:lang w:val="id-ID"/>
              </w:rPr>
            </w:pPr>
            <w:r w:rsidRPr="005F0B65">
              <w:rPr>
                <w:rFonts w:ascii="Tw Cen MT" w:hAnsi="Tw Cen MT"/>
                <w:sz w:val="20"/>
                <w:szCs w:val="20"/>
                <w:lang w:val="id-ID"/>
              </w:rPr>
              <w:t>Konsistensi</w:t>
            </w:r>
          </w:p>
        </w:tc>
        <w:tc>
          <w:tcPr>
            <w:tcW w:w="604" w:type="dxa"/>
          </w:tcPr>
          <w:p w14:paraId="6ABF813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FCD62F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155A6FDB"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981DB0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15BC9DC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7FFD5C9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p w14:paraId="35D503E3"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p w14:paraId="4802F3C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34500598"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7CF3774D"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70%</w:t>
            </w:r>
          </w:p>
          <w:p w14:paraId="2334B212"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37A0220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15451C1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175359C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73A7DC5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09BCE68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r>
      <w:tr w:rsidR="00946EF0" w:rsidRPr="005F0B65" w14:paraId="25DE78E3" w14:textId="77777777" w:rsidTr="00946EF0">
        <w:trPr>
          <w:trHeight w:val="828"/>
        </w:trPr>
        <w:tc>
          <w:tcPr>
            <w:tcW w:w="1048" w:type="dxa"/>
            <w:vAlign w:val="center"/>
          </w:tcPr>
          <w:p w14:paraId="0D02DD94"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F3</w:t>
            </w:r>
          </w:p>
        </w:tc>
        <w:tc>
          <w:tcPr>
            <w:tcW w:w="1044" w:type="dxa"/>
          </w:tcPr>
          <w:p w14:paraId="41FB412B"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Warna</w:t>
            </w:r>
          </w:p>
          <w:p w14:paraId="5EFFF69F"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Bau</w:t>
            </w:r>
          </w:p>
          <w:p w14:paraId="1CA5101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Bentuk</w:t>
            </w:r>
          </w:p>
          <w:p w14:paraId="03675CDD"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Konsistensi</w:t>
            </w:r>
          </w:p>
        </w:tc>
        <w:tc>
          <w:tcPr>
            <w:tcW w:w="604" w:type="dxa"/>
          </w:tcPr>
          <w:p w14:paraId="2F622C3B"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644791C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28B03791"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0B5078F7"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20%</w:t>
            </w:r>
          </w:p>
        </w:tc>
        <w:tc>
          <w:tcPr>
            <w:tcW w:w="604" w:type="dxa"/>
          </w:tcPr>
          <w:p w14:paraId="293D538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30BB2E6D"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17F0DC2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p w14:paraId="0E3A5B66"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80%</w:t>
            </w:r>
          </w:p>
        </w:tc>
        <w:tc>
          <w:tcPr>
            <w:tcW w:w="604" w:type="dxa"/>
          </w:tcPr>
          <w:p w14:paraId="6FD1175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30%</w:t>
            </w:r>
          </w:p>
          <w:p w14:paraId="437A5DA5"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60%</w:t>
            </w:r>
          </w:p>
          <w:p w14:paraId="48675D61"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076354B"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c>
          <w:tcPr>
            <w:tcW w:w="604" w:type="dxa"/>
          </w:tcPr>
          <w:p w14:paraId="11E75D09"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73E8CD20"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10%</w:t>
            </w:r>
          </w:p>
          <w:p w14:paraId="451240EE"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p w14:paraId="6851D17C" w14:textId="77777777" w:rsidR="00946EF0" w:rsidRPr="005F0B65" w:rsidRDefault="00946EF0" w:rsidP="00946EF0">
            <w:pPr>
              <w:jc w:val="center"/>
              <w:rPr>
                <w:rFonts w:ascii="Tw Cen MT" w:hAnsi="Tw Cen MT"/>
                <w:sz w:val="20"/>
                <w:szCs w:val="20"/>
                <w:lang w:val="id-ID"/>
              </w:rPr>
            </w:pPr>
            <w:r w:rsidRPr="005F0B65">
              <w:rPr>
                <w:rFonts w:ascii="Tw Cen MT" w:hAnsi="Tw Cen MT"/>
                <w:sz w:val="20"/>
                <w:szCs w:val="20"/>
                <w:lang w:val="id-ID"/>
              </w:rPr>
              <w:t>-</w:t>
            </w:r>
          </w:p>
        </w:tc>
      </w:tr>
    </w:tbl>
    <w:p w14:paraId="2BC91FF6" w14:textId="0668872E" w:rsidR="00E53603" w:rsidRPr="003E3FF3" w:rsidRDefault="00E53603" w:rsidP="003E3FF3">
      <w:pPr>
        <w:spacing w:after="0" w:line="240" w:lineRule="auto"/>
        <w:rPr>
          <w:rFonts w:ascii="Tw Cen MT" w:hAnsi="Tw Cen MT" w:cs="Times New Roman"/>
          <w:sz w:val="20"/>
          <w:szCs w:val="20"/>
          <w:lang w:val="id-ID"/>
        </w:rPr>
      </w:pPr>
      <w:commentRangeStart w:id="2"/>
      <w:r w:rsidRPr="003E3FF3">
        <w:rPr>
          <w:rFonts w:ascii="Tw Cen MT" w:hAnsi="Tw Cen MT" w:cs="Times New Roman"/>
          <w:sz w:val="20"/>
          <w:szCs w:val="20"/>
          <w:lang w:val="id-ID"/>
        </w:rPr>
        <w:t>Keterangan</w:t>
      </w:r>
      <w:commentRangeEnd w:id="2"/>
      <w:r w:rsidRPr="003E3FF3">
        <w:rPr>
          <w:rStyle w:val="CommentReference"/>
          <w:sz w:val="12"/>
          <w:szCs w:val="12"/>
        </w:rPr>
        <w:commentReference w:id="2"/>
      </w:r>
      <w:r w:rsidRPr="003E3FF3">
        <w:rPr>
          <w:rFonts w:ascii="Tw Cen MT" w:hAnsi="Tw Cen MT" w:cs="Times New Roman"/>
          <w:sz w:val="20"/>
          <w:szCs w:val="20"/>
          <w:lang w:val="id-ID"/>
        </w:rPr>
        <w:t xml:space="preserve"> : </w:t>
      </w:r>
      <w:r w:rsidR="003E3FF3">
        <w:rPr>
          <w:rFonts w:ascii="Tw Cen MT" w:hAnsi="Tw Cen MT" w:cs="Times New Roman"/>
          <w:sz w:val="20"/>
          <w:szCs w:val="20"/>
        </w:rPr>
        <w:t xml:space="preserve">   </w:t>
      </w:r>
      <w:r w:rsidRPr="003E3FF3">
        <w:rPr>
          <w:rFonts w:ascii="Tw Cen MT" w:hAnsi="Tw Cen MT" w:cs="Times New Roman"/>
          <w:sz w:val="20"/>
          <w:szCs w:val="20"/>
          <w:lang w:val="id-ID"/>
        </w:rPr>
        <w:t>SS= Sangat suka</w:t>
      </w:r>
    </w:p>
    <w:p w14:paraId="5DDBFC27" w14:textId="77777777" w:rsidR="00E53603" w:rsidRPr="003E3FF3" w:rsidRDefault="00E53603" w:rsidP="003E3FF3">
      <w:pPr>
        <w:spacing w:after="0" w:line="240" w:lineRule="auto"/>
        <w:rPr>
          <w:rFonts w:ascii="Tw Cen MT" w:hAnsi="Tw Cen MT" w:cs="Times New Roman"/>
          <w:sz w:val="20"/>
          <w:szCs w:val="20"/>
          <w:lang w:val="id-ID"/>
        </w:rPr>
      </w:pPr>
      <w:r w:rsidRPr="003E3FF3">
        <w:rPr>
          <w:rFonts w:ascii="Tw Cen MT" w:hAnsi="Tw Cen MT" w:cs="Times New Roman"/>
          <w:sz w:val="20"/>
          <w:szCs w:val="20"/>
          <w:lang w:val="id-ID"/>
        </w:rPr>
        <w:tab/>
        <w:t xml:space="preserve">          S= Suka</w:t>
      </w:r>
    </w:p>
    <w:p w14:paraId="5B655190" w14:textId="77777777" w:rsidR="00E53603" w:rsidRPr="003E3FF3" w:rsidRDefault="00E53603" w:rsidP="003E3FF3">
      <w:pPr>
        <w:spacing w:after="0" w:line="240" w:lineRule="auto"/>
        <w:rPr>
          <w:rFonts w:ascii="Tw Cen MT" w:hAnsi="Tw Cen MT" w:cs="Times New Roman"/>
          <w:sz w:val="20"/>
          <w:szCs w:val="20"/>
          <w:lang w:val="id-ID"/>
        </w:rPr>
      </w:pPr>
      <w:r w:rsidRPr="003E3FF3">
        <w:rPr>
          <w:rFonts w:ascii="Tw Cen MT" w:hAnsi="Tw Cen MT" w:cs="Times New Roman"/>
          <w:sz w:val="20"/>
          <w:szCs w:val="20"/>
          <w:lang w:val="id-ID"/>
        </w:rPr>
        <w:tab/>
        <w:t xml:space="preserve">          KS= Kurang suka</w:t>
      </w:r>
    </w:p>
    <w:p w14:paraId="58F6E2A5" w14:textId="77777777" w:rsidR="00E53603" w:rsidRPr="003E3FF3" w:rsidRDefault="00E53603" w:rsidP="003E3FF3">
      <w:pPr>
        <w:spacing w:after="0" w:line="240" w:lineRule="auto"/>
        <w:rPr>
          <w:rFonts w:ascii="Tw Cen MT" w:hAnsi="Tw Cen MT" w:cs="Times New Roman"/>
          <w:sz w:val="20"/>
          <w:szCs w:val="20"/>
          <w:lang w:val="id-ID"/>
        </w:rPr>
      </w:pPr>
      <w:r w:rsidRPr="003E3FF3">
        <w:rPr>
          <w:rFonts w:ascii="Tw Cen MT" w:hAnsi="Tw Cen MT" w:cs="Times New Roman"/>
          <w:sz w:val="20"/>
          <w:szCs w:val="20"/>
          <w:lang w:val="id-ID"/>
        </w:rPr>
        <w:tab/>
        <w:t xml:space="preserve">          TS= Tidak suka</w:t>
      </w:r>
    </w:p>
    <w:p w14:paraId="1261ABE9" w14:textId="77777777" w:rsidR="00E53603" w:rsidRDefault="00E53603" w:rsidP="00E53603">
      <w:pPr>
        <w:spacing w:line="240" w:lineRule="auto"/>
        <w:jc w:val="both"/>
        <w:rPr>
          <w:rFonts w:ascii="Tw Cen MT" w:eastAsia="Twentieth Century" w:hAnsi="Tw Cen MT" w:cs="Twentieth Century"/>
          <w:b/>
          <w:sz w:val="24"/>
          <w:szCs w:val="24"/>
          <w:lang w:val="id-ID"/>
        </w:rPr>
      </w:pPr>
      <w:r w:rsidRPr="005F0B65">
        <w:rPr>
          <w:rFonts w:ascii="Tw Cen MT" w:eastAsia="Twentieth Century" w:hAnsi="Tw Cen MT" w:cs="Twentieth Century"/>
          <w:b/>
          <w:sz w:val="24"/>
          <w:szCs w:val="24"/>
          <w:lang w:val="id-ID"/>
        </w:rPr>
        <w:t>Hasil Pengukuran Panjang Luka Sayat pada Mencit</w:t>
      </w:r>
    </w:p>
    <w:p w14:paraId="2B8CE1B7" w14:textId="77777777" w:rsidR="003E3FF3" w:rsidRDefault="00E53603" w:rsidP="00486424">
      <w:pPr>
        <w:spacing w:after="0" w:line="240" w:lineRule="auto"/>
        <w:ind w:firstLine="720"/>
        <w:jc w:val="both"/>
        <w:rPr>
          <w:rFonts w:ascii="Tw Cen MT" w:hAnsi="Tw Cen MT"/>
          <w:noProof/>
          <w:sz w:val="24"/>
          <w:szCs w:val="24"/>
          <w:lang w:eastAsia="id-ID"/>
        </w:rPr>
      </w:pPr>
      <w:r w:rsidRPr="00313140">
        <w:rPr>
          <w:rFonts w:ascii="Tw Cen MT" w:eastAsia="Twentieth Century" w:hAnsi="Tw Cen MT" w:cs="Twentieth Century"/>
          <w:sz w:val="24"/>
          <w:szCs w:val="24"/>
          <w:lang w:val="id-ID"/>
        </w:rPr>
        <w:t>Hasil pengamatan luka dilakukan dari hari ke pertama setelah pembuatan luka sampai hari ke 14. Penilaian proses penyembuhan luka dilakukan dengan pengamatan makroskopis dengan menggunakan jangka sorong digital.</w:t>
      </w:r>
      <w:r w:rsidRPr="00313140">
        <w:rPr>
          <w:rFonts w:ascii="Tw Cen MT" w:eastAsia="Twentieth Century" w:hAnsi="Tw Cen MT" w:cs="Twentieth Century"/>
          <w:b/>
          <w:sz w:val="24"/>
          <w:szCs w:val="24"/>
          <w:lang w:val="id-ID"/>
        </w:rPr>
        <w:t xml:space="preserve"> </w:t>
      </w:r>
      <w:r w:rsidRPr="00313140">
        <w:rPr>
          <w:rFonts w:ascii="Tw Cen MT" w:eastAsia="Twentieth Century" w:hAnsi="Tw Cen MT" w:cs="Twentieth Century"/>
          <w:sz w:val="24"/>
          <w:szCs w:val="24"/>
          <w:lang w:val="id-ID"/>
        </w:rPr>
        <w:t xml:space="preserve">Hasil perubahan luka dapat dilihat pada tabel </w:t>
      </w:r>
      <w:commentRangeStart w:id="3"/>
      <w:r w:rsidRPr="00313140">
        <w:rPr>
          <w:rFonts w:ascii="Tw Cen MT" w:eastAsia="Twentieth Century" w:hAnsi="Tw Cen MT" w:cs="Twentieth Century"/>
          <w:sz w:val="24"/>
          <w:szCs w:val="24"/>
          <w:lang w:val="id-ID"/>
        </w:rPr>
        <w:t>berikut</w:t>
      </w:r>
      <w:commentRangeEnd w:id="3"/>
      <w:r>
        <w:rPr>
          <w:rStyle w:val="CommentReference"/>
        </w:rPr>
        <w:commentReference w:id="3"/>
      </w:r>
      <w:r w:rsidRPr="00313140">
        <w:rPr>
          <w:rFonts w:ascii="Tw Cen MT" w:eastAsia="Twentieth Century" w:hAnsi="Tw Cen MT" w:cs="Twentieth Century"/>
          <w:sz w:val="24"/>
          <w:szCs w:val="24"/>
          <w:lang w:val="id-ID"/>
        </w:rPr>
        <w:t>.</w:t>
      </w:r>
      <w:r w:rsidR="003E3FF3" w:rsidRPr="003E3FF3">
        <w:rPr>
          <w:rFonts w:ascii="Tw Cen MT" w:hAnsi="Tw Cen MT"/>
          <w:noProof/>
          <w:sz w:val="24"/>
          <w:szCs w:val="24"/>
          <w:lang w:eastAsia="id-ID"/>
        </w:rPr>
        <w:t xml:space="preserve"> </w:t>
      </w:r>
    </w:p>
    <w:p w14:paraId="480CC690" w14:textId="1F0130CE" w:rsidR="00E53603" w:rsidRPr="003E3FF3" w:rsidRDefault="003E3FF3" w:rsidP="003E3FF3">
      <w:pPr>
        <w:spacing w:after="0" w:line="240" w:lineRule="auto"/>
        <w:jc w:val="both"/>
        <w:rPr>
          <w:rFonts w:ascii="Tw Cen MT" w:hAnsi="Tw Cen MT"/>
          <w:noProof/>
          <w:sz w:val="24"/>
          <w:szCs w:val="24"/>
          <w:lang w:val="id-ID" w:eastAsia="id-ID"/>
        </w:rPr>
      </w:pPr>
      <w:r w:rsidRPr="00993F0B">
        <w:rPr>
          <w:rFonts w:ascii="Tw Cen MT" w:hAnsi="Tw Cen MT"/>
          <w:noProof/>
          <w:sz w:val="24"/>
          <w:szCs w:val="24"/>
          <w:lang w:eastAsia="id-ID"/>
        </w:rPr>
        <w:t xml:space="preserve">Tabel </w:t>
      </w:r>
      <w:r>
        <w:rPr>
          <w:rFonts w:ascii="Tw Cen MT" w:hAnsi="Tw Cen MT"/>
          <w:noProof/>
          <w:sz w:val="24"/>
          <w:szCs w:val="24"/>
          <w:lang w:eastAsia="id-ID"/>
        </w:rPr>
        <w:t>6.</w:t>
      </w:r>
      <w:r w:rsidRPr="00993F0B">
        <w:rPr>
          <w:rFonts w:ascii="Tw Cen MT" w:hAnsi="Tw Cen MT"/>
          <w:noProof/>
          <w:sz w:val="24"/>
          <w:szCs w:val="24"/>
          <w:lang w:eastAsia="id-ID"/>
        </w:rPr>
        <w:t xml:space="preserve"> </w:t>
      </w:r>
      <w:r w:rsidRPr="003E3FF3">
        <w:rPr>
          <w:rFonts w:ascii="Tw Cen MT" w:hAnsi="Tw Cen MT"/>
          <w:noProof/>
          <w:sz w:val="24"/>
          <w:szCs w:val="24"/>
          <w:lang w:val="id-ID" w:eastAsia="id-ID"/>
        </w:rPr>
        <w:t>Hasil Pengukuran Panjang Luka Sayat pada Mencit</w:t>
      </w:r>
    </w:p>
    <w:tbl>
      <w:tblPr>
        <w:tblStyle w:val="TableGrid"/>
        <w:tblpPr w:leftFromText="180" w:rightFromText="180" w:vertAnchor="text" w:horzAnchor="margin" w:tblpXSpec="right" w:tblpY="31"/>
        <w:tblW w:w="4504" w:type="dxa"/>
        <w:tblLook w:val="04A0" w:firstRow="1" w:lastRow="0" w:firstColumn="1" w:lastColumn="0" w:noHBand="0" w:noVBand="1"/>
      </w:tblPr>
      <w:tblGrid>
        <w:gridCol w:w="529"/>
        <w:gridCol w:w="748"/>
        <w:gridCol w:w="519"/>
        <w:gridCol w:w="295"/>
        <w:gridCol w:w="878"/>
        <w:gridCol w:w="186"/>
        <w:gridCol w:w="290"/>
        <w:gridCol w:w="583"/>
        <w:gridCol w:w="476"/>
      </w:tblGrid>
      <w:tr w:rsidR="00E53603" w:rsidRPr="00946EF0" w14:paraId="7C22D750" w14:textId="77777777" w:rsidTr="00E53603">
        <w:trPr>
          <w:trHeight w:val="163"/>
        </w:trPr>
        <w:tc>
          <w:tcPr>
            <w:tcW w:w="427" w:type="dxa"/>
            <w:tcBorders>
              <w:right w:val="nil"/>
            </w:tcBorders>
          </w:tcPr>
          <w:p w14:paraId="2D2A4FA4" w14:textId="77777777" w:rsidR="00E53603" w:rsidRPr="00946EF0" w:rsidRDefault="00E53603" w:rsidP="00E53603">
            <w:pPr>
              <w:jc w:val="center"/>
              <w:rPr>
                <w:rFonts w:ascii="Times New Roman" w:hAnsi="Times New Roman"/>
                <w:b/>
                <w:sz w:val="18"/>
                <w:szCs w:val="18"/>
                <w:lang w:val="id-ID"/>
              </w:rPr>
            </w:pPr>
          </w:p>
        </w:tc>
        <w:tc>
          <w:tcPr>
            <w:tcW w:w="768" w:type="dxa"/>
            <w:tcBorders>
              <w:left w:val="nil"/>
              <w:right w:val="nil"/>
            </w:tcBorders>
          </w:tcPr>
          <w:p w14:paraId="4B3E0B70" w14:textId="77777777" w:rsidR="00E53603" w:rsidRPr="00946EF0" w:rsidRDefault="00E53603" w:rsidP="00E53603">
            <w:pPr>
              <w:jc w:val="center"/>
              <w:rPr>
                <w:rFonts w:ascii="Times New Roman" w:hAnsi="Times New Roman"/>
                <w:b/>
                <w:sz w:val="18"/>
                <w:szCs w:val="18"/>
                <w:lang w:val="id-ID"/>
              </w:rPr>
            </w:pPr>
          </w:p>
        </w:tc>
        <w:tc>
          <w:tcPr>
            <w:tcW w:w="519" w:type="dxa"/>
            <w:tcBorders>
              <w:top w:val="single" w:sz="4" w:space="0" w:color="auto"/>
              <w:left w:val="nil"/>
              <w:right w:val="nil"/>
            </w:tcBorders>
          </w:tcPr>
          <w:p w14:paraId="26499EC2" w14:textId="77777777" w:rsidR="00E53603" w:rsidRPr="00946EF0" w:rsidRDefault="00E53603" w:rsidP="00E53603">
            <w:pPr>
              <w:jc w:val="center"/>
              <w:rPr>
                <w:rFonts w:ascii="Times New Roman" w:hAnsi="Times New Roman"/>
                <w:b/>
                <w:sz w:val="18"/>
                <w:szCs w:val="18"/>
                <w:lang w:val="id-ID"/>
              </w:rPr>
            </w:pPr>
          </w:p>
        </w:tc>
        <w:tc>
          <w:tcPr>
            <w:tcW w:w="1416" w:type="dxa"/>
            <w:gridSpan w:val="3"/>
            <w:tcBorders>
              <w:top w:val="single" w:sz="4" w:space="0" w:color="auto"/>
              <w:left w:val="nil"/>
              <w:right w:val="nil"/>
            </w:tcBorders>
          </w:tcPr>
          <w:p w14:paraId="715C2E7F" w14:textId="77777777" w:rsidR="00E53603" w:rsidRPr="00946EF0" w:rsidRDefault="00E53603" w:rsidP="00E53603">
            <w:pPr>
              <w:jc w:val="center"/>
              <w:rPr>
                <w:rFonts w:ascii="Times New Roman" w:hAnsi="Times New Roman"/>
                <w:b/>
                <w:sz w:val="18"/>
                <w:szCs w:val="18"/>
                <w:lang w:val="id-ID"/>
              </w:rPr>
            </w:pPr>
            <w:r w:rsidRPr="00946EF0">
              <w:rPr>
                <w:rFonts w:ascii="Times New Roman" w:hAnsi="Times New Roman"/>
                <w:b/>
                <w:sz w:val="18"/>
                <w:szCs w:val="18"/>
                <w:lang w:val="id-ID"/>
              </w:rPr>
              <w:t>Panjang Luka (mm)</w:t>
            </w:r>
          </w:p>
        </w:tc>
        <w:tc>
          <w:tcPr>
            <w:tcW w:w="291" w:type="dxa"/>
            <w:tcBorders>
              <w:top w:val="single" w:sz="4" w:space="0" w:color="auto"/>
              <w:left w:val="nil"/>
              <w:right w:val="nil"/>
            </w:tcBorders>
          </w:tcPr>
          <w:p w14:paraId="7870BCEA" w14:textId="77777777" w:rsidR="00E53603" w:rsidRPr="00946EF0" w:rsidRDefault="00E53603" w:rsidP="00E53603">
            <w:pPr>
              <w:jc w:val="center"/>
              <w:rPr>
                <w:rFonts w:ascii="Times New Roman" w:hAnsi="Times New Roman"/>
                <w:b/>
                <w:sz w:val="18"/>
                <w:szCs w:val="18"/>
                <w:lang w:val="id-ID"/>
              </w:rPr>
            </w:pPr>
          </w:p>
        </w:tc>
        <w:tc>
          <w:tcPr>
            <w:tcW w:w="597" w:type="dxa"/>
            <w:tcBorders>
              <w:top w:val="single" w:sz="4" w:space="0" w:color="auto"/>
              <w:left w:val="nil"/>
              <w:right w:val="nil"/>
            </w:tcBorders>
          </w:tcPr>
          <w:p w14:paraId="180C43BD" w14:textId="77777777" w:rsidR="00E53603" w:rsidRPr="00946EF0" w:rsidRDefault="00E53603" w:rsidP="00E53603">
            <w:pPr>
              <w:jc w:val="center"/>
              <w:rPr>
                <w:rFonts w:ascii="Times New Roman" w:hAnsi="Times New Roman"/>
                <w:b/>
                <w:sz w:val="18"/>
                <w:szCs w:val="18"/>
                <w:lang w:val="id-ID"/>
              </w:rPr>
            </w:pPr>
          </w:p>
        </w:tc>
        <w:tc>
          <w:tcPr>
            <w:tcW w:w="486" w:type="dxa"/>
            <w:tcBorders>
              <w:left w:val="nil"/>
            </w:tcBorders>
          </w:tcPr>
          <w:p w14:paraId="298F5E56" w14:textId="77777777" w:rsidR="00E53603" w:rsidRPr="00946EF0" w:rsidRDefault="00E53603" w:rsidP="00E53603">
            <w:pPr>
              <w:jc w:val="center"/>
              <w:rPr>
                <w:rFonts w:ascii="Times New Roman" w:hAnsi="Times New Roman"/>
                <w:b/>
                <w:sz w:val="18"/>
                <w:szCs w:val="18"/>
                <w:lang w:val="id-ID"/>
              </w:rPr>
            </w:pPr>
          </w:p>
        </w:tc>
      </w:tr>
      <w:tr w:rsidR="00E53603" w:rsidRPr="00946EF0" w14:paraId="76FE1E86" w14:textId="77777777" w:rsidTr="00E53603">
        <w:trPr>
          <w:trHeight w:val="163"/>
        </w:trPr>
        <w:tc>
          <w:tcPr>
            <w:tcW w:w="427" w:type="dxa"/>
          </w:tcPr>
          <w:p w14:paraId="5FAB229A"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Hari</w:t>
            </w:r>
          </w:p>
        </w:tc>
        <w:tc>
          <w:tcPr>
            <w:tcW w:w="768" w:type="dxa"/>
          </w:tcPr>
          <w:p w14:paraId="435B689A"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Mencit</w:t>
            </w:r>
          </w:p>
        </w:tc>
        <w:tc>
          <w:tcPr>
            <w:tcW w:w="836" w:type="dxa"/>
            <w:gridSpan w:val="2"/>
            <w:tcBorders>
              <w:top w:val="single" w:sz="4" w:space="0" w:color="auto"/>
            </w:tcBorders>
          </w:tcPr>
          <w:p w14:paraId="24C8C30C"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Kontrol (-)</w:t>
            </w:r>
          </w:p>
        </w:tc>
        <w:tc>
          <w:tcPr>
            <w:tcW w:w="904" w:type="dxa"/>
            <w:tcBorders>
              <w:top w:val="single" w:sz="4" w:space="0" w:color="auto"/>
            </w:tcBorders>
          </w:tcPr>
          <w:p w14:paraId="44EF7ACD"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Kontrol  (+)</w:t>
            </w:r>
          </w:p>
        </w:tc>
        <w:tc>
          <w:tcPr>
            <w:tcW w:w="486" w:type="dxa"/>
            <w:gridSpan w:val="2"/>
            <w:tcBorders>
              <w:top w:val="single" w:sz="4" w:space="0" w:color="auto"/>
            </w:tcBorders>
          </w:tcPr>
          <w:p w14:paraId="3246E357"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F1</w:t>
            </w:r>
          </w:p>
        </w:tc>
        <w:tc>
          <w:tcPr>
            <w:tcW w:w="597" w:type="dxa"/>
            <w:tcBorders>
              <w:top w:val="single" w:sz="4" w:space="0" w:color="auto"/>
            </w:tcBorders>
          </w:tcPr>
          <w:p w14:paraId="648C446A"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F2</w:t>
            </w:r>
          </w:p>
        </w:tc>
        <w:tc>
          <w:tcPr>
            <w:tcW w:w="486" w:type="dxa"/>
          </w:tcPr>
          <w:p w14:paraId="74297F1B" w14:textId="77777777" w:rsidR="00E53603" w:rsidRPr="00946EF0" w:rsidRDefault="00E53603" w:rsidP="00E53603">
            <w:pPr>
              <w:jc w:val="center"/>
              <w:rPr>
                <w:rFonts w:ascii="Tw Cen MT" w:hAnsi="Tw Cen MT"/>
                <w:b/>
                <w:sz w:val="18"/>
                <w:szCs w:val="18"/>
                <w:lang w:val="id-ID"/>
              </w:rPr>
            </w:pPr>
            <w:r w:rsidRPr="00946EF0">
              <w:rPr>
                <w:rFonts w:ascii="Tw Cen MT" w:hAnsi="Tw Cen MT"/>
                <w:b/>
                <w:sz w:val="18"/>
                <w:szCs w:val="18"/>
                <w:lang w:val="id-ID"/>
              </w:rPr>
              <w:t>F3</w:t>
            </w:r>
          </w:p>
        </w:tc>
      </w:tr>
      <w:tr w:rsidR="00E53603" w:rsidRPr="00946EF0" w14:paraId="72B61A34" w14:textId="77777777" w:rsidTr="00E53603">
        <w:trPr>
          <w:trHeight w:val="841"/>
        </w:trPr>
        <w:tc>
          <w:tcPr>
            <w:tcW w:w="427" w:type="dxa"/>
            <w:vAlign w:val="center"/>
          </w:tcPr>
          <w:p w14:paraId="0DE5F44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tc>
        <w:tc>
          <w:tcPr>
            <w:tcW w:w="768" w:type="dxa"/>
          </w:tcPr>
          <w:p w14:paraId="49D98D3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3A0BDBD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73FC8A0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3A4956F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2A9907D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4BCE5DA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46EACED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390EEB4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0C64A0F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0B80EB7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tc>
        <w:tc>
          <w:tcPr>
            <w:tcW w:w="904" w:type="dxa"/>
          </w:tcPr>
          <w:p w14:paraId="6BD6211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10C0B95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4C93F33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62E72574"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5894B91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tc>
        <w:tc>
          <w:tcPr>
            <w:tcW w:w="486" w:type="dxa"/>
            <w:gridSpan w:val="2"/>
          </w:tcPr>
          <w:p w14:paraId="5C8E95E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6519AF3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2564755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19F6CE6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2C58C43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tc>
        <w:tc>
          <w:tcPr>
            <w:tcW w:w="597" w:type="dxa"/>
          </w:tcPr>
          <w:p w14:paraId="646C75C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2FEF408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088BC18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748C383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4256D1C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tc>
        <w:tc>
          <w:tcPr>
            <w:tcW w:w="486" w:type="dxa"/>
          </w:tcPr>
          <w:p w14:paraId="17BABA1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7182461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2DC8E27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0EA4A28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p w14:paraId="5CFD0BA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w:t>
            </w:r>
          </w:p>
        </w:tc>
      </w:tr>
      <w:tr w:rsidR="00E53603" w:rsidRPr="00946EF0" w14:paraId="13B4DDD0" w14:textId="77777777" w:rsidTr="00E53603">
        <w:trPr>
          <w:trHeight w:val="832"/>
        </w:trPr>
        <w:tc>
          <w:tcPr>
            <w:tcW w:w="427" w:type="dxa"/>
            <w:vAlign w:val="center"/>
          </w:tcPr>
          <w:p w14:paraId="4F1830B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tc>
        <w:tc>
          <w:tcPr>
            <w:tcW w:w="768" w:type="dxa"/>
          </w:tcPr>
          <w:p w14:paraId="6E1248E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4E82BC8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08864F8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23A6678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41DF872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3751CC5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9,6</w:t>
            </w:r>
          </w:p>
          <w:p w14:paraId="5818531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9,9</w:t>
            </w:r>
          </w:p>
          <w:p w14:paraId="3839338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8,1</w:t>
            </w:r>
          </w:p>
          <w:p w14:paraId="057AEAD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9,5</w:t>
            </w:r>
          </w:p>
          <w:p w14:paraId="5790B67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10,0</w:t>
            </w:r>
          </w:p>
        </w:tc>
        <w:tc>
          <w:tcPr>
            <w:tcW w:w="904" w:type="dxa"/>
          </w:tcPr>
          <w:p w14:paraId="65B4C41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9,8</w:t>
            </w:r>
          </w:p>
          <w:p w14:paraId="62D30CB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8,0</w:t>
            </w:r>
          </w:p>
          <w:p w14:paraId="559C372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9,2</w:t>
            </w:r>
          </w:p>
          <w:p w14:paraId="64FBB49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8,7</w:t>
            </w:r>
          </w:p>
          <w:p w14:paraId="274D041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8,8</w:t>
            </w:r>
          </w:p>
        </w:tc>
        <w:tc>
          <w:tcPr>
            <w:tcW w:w="486" w:type="dxa"/>
            <w:gridSpan w:val="2"/>
          </w:tcPr>
          <w:p w14:paraId="50A3A9E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9,1</w:t>
            </w:r>
          </w:p>
          <w:p w14:paraId="31B99C7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7,0</w:t>
            </w:r>
          </w:p>
          <w:p w14:paraId="38B47F1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7,4</w:t>
            </w:r>
          </w:p>
          <w:p w14:paraId="7F7D350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9,3</w:t>
            </w:r>
          </w:p>
          <w:p w14:paraId="01674D6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7,9</w:t>
            </w:r>
          </w:p>
        </w:tc>
        <w:tc>
          <w:tcPr>
            <w:tcW w:w="597" w:type="dxa"/>
          </w:tcPr>
          <w:p w14:paraId="7311C4A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9,5</w:t>
            </w:r>
          </w:p>
          <w:p w14:paraId="0BB14EA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10,0</w:t>
            </w:r>
          </w:p>
          <w:p w14:paraId="2C2211F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7,8</w:t>
            </w:r>
          </w:p>
          <w:p w14:paraId="3218E3C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9,8</w:t>
            </w:r>
          </w:p>
          <w:p w14:paraId="7FE77DC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9,2</w:t>
            </w:r>
          </w:p>
        </w:tc>
        <w:tc>
          <w:tcPr>
            <w:tcW w:w="486" w:type="dxa"/>
          </w:tcPr>
          <w:p w14:paraId="6ED1C48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5,6</w:t>
            </w:r>
          </w:p>
          <w:p w14:paraId="006DBC4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9,0</w:t>
            </w:r>
          </w:p>
          <w:p w14:paraId="0CDC90B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8,5</w:t>
            </w:r>
          </w:p>
          <w:p w14:paraId="04A77FD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8,7</w:t>
            </w:r>
          </w:p>
          <w:p w14:paraId="28DF25A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8,0</w:t>
            </w:r>
          </w:p>
        </w:tc>
      </w:tr>
      <w:tr w:rsidR="00E53603" w:rsidRPr="00946EF0" w14:paraId="40E05D18" w14:textId="77777777" w:rsidTr="00E53603">
        <w:trPr>
          <w:trHeight w:val="841"/>
        </w:trPr>
        <w:tc>
          <w:tcPr>
            <w:tcW w:w="427" w:type="dxa"/>
            <w:vAlign w:val="center"/>
          </w:tcPr>
          <w:p w14:paraId="1CAE37B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768" w:type="dxa"/>
          </w:tcPr>
          <w:p w14:paraId="629D0E3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3E3706D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600D765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7F80B49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079D541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39B079D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9,1</w:t>
            </w:r>
          </w:p>
          <w:p w14:paraId="423EBB0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8,6</w:t>
            </w:r>
          </w:p>
          <w:p w14:paraId="7B9A669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6,8</w:t>
            </w:r>
          </w:p>
          <w:p w14:paraId="6D5EA7A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8,1</w:t>
            </w:r>
          </w:p>
          <w:p w14:paraId="635210E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9,9</w:t>
            </w:r>
          </w:p>
        </w:tc>
        <w:tc>
          <w:tcPr>
            <w:tcW w:w="904" w:type="dxa"/>
          </w:tcPr>
          <w:p w14:paraId="5E601F8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9,2</w:t>
            </w:r>
          </w:p>
          <w:p w14:paraId="28A73AB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7,4</w:t>
            </w:r>
          </w:p>
          <w:p w14:paraId="3283634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9,1</w:t>
            </w:r>
          </w:p>
          <w:p w14:paraId="75857A5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7,4</w:t>
            </w:r>
          </w:p>
          <w:p w14:paraId="1CB3D8C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8,0</w:t>
            </w:r>
          </w:p>
        </w:tc>
        <w:tc>
          <w:tcPr>
            <w:tcW w:w="486" w:type="dxa"/>
            <w:gridSpan w:val="2"/>
          </w:tcPr>
          <w:p w14:paraId="3A908E3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8,1</w:t>
            </w:r>
          </w:p>
          <w:p w14:paraId="56AD46E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5,5</w:t>
            </w:r>
          </w:p>
          <w:p w14:paraId="5085BAB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6,1</w:t>
            </w:r>
          </w:p>
          <w:p w14:paraId="355A1F6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7,1</w:t>
            </w:r>
          </w:p>
          <w:p w14:paraId="5D72BEF4"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6,3</w:t>
            </w:r>
          </w:p>
        </w:tc>
        <w:tc>
          <w:tcPr>
            <w:tcW w:w="597" w:type="dxa"/>
          </w:tcPr>
          <w:p w14:paraId="1614740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8,1</w:t>
            </w:r>
          </w:p>
          <w:p w14:paraId="29B30A4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8,8</w:t>
            </w:r>
          </w:p>
          <w:p w14:paraId="549E1D4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6,2</w:t>
            </w:r>
          </w:p>
          <w:p w14:paraId="50D73F8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9,4</w:t>
            </w:r>
          </w:p>
          <w:p w14:paraId="6CAD2A7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8,2</w:t>
            </w:r>
          </w:p>
        </w:tc>
        <w:tc>
          <w:tcPr>
            <w:tcW w:w="486" w:type="dxa"/>
          </w:tcPr>
          <w:p w14:paraId="4A42B37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4,7</w:t>
            </w:r>
          </w:p>
          <w:p w14:paraId="7BEC3B9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7,5</w:t>
            </w:r>
          </w:p>
          <w:p w14:paraId="30B6FBC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6,6</w:t>
            </w:r>
          </w:p>
          <w:p w14:paraId="76E4E42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7,1</w:t>
            </w:r>
          </w:p>
          <w:p w14:paraId="4612234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7,4</w:t>
            </w:r>
          </w:p>
        </w:tc>
      </w:tr>
      <w:tr w:rsidR="00E53603" w:rsidRPr="00946EF0" w14:paraId="6BD670B2" w14:textId="77777777" w:rsidTr="00E53603">
        <w:trPr>
          <w:trHeight w:val="841"/>
        </w:trPr>
        <w:tc>
          <w:tcPr>
            <w:tcW w:w="427" w:type="dxa"/>
            <w:vAlign w:val="center"/>
          </w:tcPr>
          <w:p w14:paraId="7A6036A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w:t>
            </w:r>
          </w:p>
        </w:tc>
        <w:tc>
          <w:tcPr>
            <w:tcW w:w="768" w:type="dxa"/>
          </w:tcPr>
          <w:p w14:paraId="581ED70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322C005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5D15A01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21AB325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3FB76FA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7B44168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6,6</w:t>
            </w:r>
          </w:p>
          <w:p w14:paraId="7E218C0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7,3</w:t>
            </w:r>
          </w:p>
          <w:p w14:paraId="680648A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5,7</w:t>
            </w:r>
          </w:p>
          <w:p w14:paraId="541E139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6,5</w:t>
            </w:r>
          </w:p>
          <w:p w14:paraId="20E2A1C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8,8</w:t>
            </w:r>
          </w:p>
        </w:tc>
        <w:tc>
          <w:tcPr>
            <w:tcW w:w="904" w:type="dxa"/>
          </w:tcPr>
          <w:p w14:paraId="31646CC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8,8</w:t>
            </w:r>
          </w:p>
          <w:p w14:paraId="74AD542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6,3</w:t>
            </w:r>
          </w:p>
          <w:p w14:paraId="3882117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7,3</w:t>
            </w:r>
          </w:p>
          <w:p w14:paraId="70E3FB9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6,5</w:t>
            </w:r>
          </w:p>
          <w:p w14:paraId="753773A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4,7</w:t>
            </w:r>
          </w:p>
        </w:tc>
        <w:tc>
          <w:tcPr>
            <w:tcW w:w="486" w:type="dxa"/>
            <w:gridSpan w:val="2"/>
          </w:tcPr>
          <w:p w14:paraId="6B5D60B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7,5</w:t>
            </w:r>
          </w:p>
          <w:p w14:paraId="7854B84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3,3</w:t>
            </w:r>
          </w:p>
          <w:p w14:paraId="652E6D9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5,6</w:t>
            </w:r>
          </w:p>
          <w:p w14:paraId="412FD03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6,2</w:t>
            </w:r>
          </w:p>
          <w:p w14:paraId="62539FF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5,2</w:t>
            </w:r>
          </w:p>
        </w:tc>
        <w:tc>
          <w:tcPr>
            <w:tcW w:w="597" w:type="dxa"/>
          </w:tcPr>
          <w:p w14:paraId="3D2C228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7,5</w:t>
            </w:r>
          </w:p>
          <w:p w14:paraId="6135EC3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8,3</w:t>
            </w:r>
          </w:p>
          <w:p w14:paraId="6CB4AD6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5,8</w:t>
            </w:r>
          </w:p>
          <w:p w14:paraId="6A6D796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8,3</w:t>
            </w:r>
          </w:p>
          <w:p w14:paraId="04D7196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5,4</w:t>
            </w:r>
          </w:p>
        </w:tc>
        <w:tc>
          <w:tcPr>
            <w:tcW w:w="486" w:type="dxa"/>
          </w:tcPr>
          <w:p w14:paraId="4AF5FB4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3,5</w:t>
            </w:r>
          </w:p>
          <w:p w14:paraId="59B5A67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5,8</w:t>
            </w:r>
          </w:p>
          <w:p w14:paraId="28C0DF2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5,4</w:t>
            </w:r>
          </w:p>
          <w:p w14:paraId="0A3CC70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5,6</w:t>
            </w:r>
          </w:p>
          <w:p w14:paraId="58AC7A2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6,8</w:t>
            </w:r>
          </w:p>
        </w:tc>
      </w:tr>
      <w:tr w:rsidR="00E53603" w:rsidRPr="00946EF0" w14:paraId="54B0DA9F" w14:textId="77777777" w:rsidTr="00E53603">
        <w:trPr>
          <w:trHeight w:val="832"/>
        </w:trPr>
        <w:tc>
          <w:tcPr>
            <w:tcW w:w="427" w:type="dxa"/>
            <w:vAlign w:val="center"/>
          </w:tcPr>
          <w:p w14:paraId="1CAE50A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11</w:t>
            </w:r>
          </w:p>
        </w:tc>
        <w:tc>
          <w:tcPr>
            <w:tcW w:w="768" w:type="dxa"/>
          </w:tcPr>
          <w:p w14:paraId="6658F76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7E17F0F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77856AE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546250D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5AC53CB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5BB76A8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5,3</w:t>
            </w:r>
          </w:p>
          <w:p w14:paraId="267DED3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5,5</w:t>
            </w:r>
          </w:p>
          <w:p w14:paraId="4803529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4,2</w:t>
            </w:r>
          </w:p>
          <w:p w14:paraId="428365D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4,0</w:t>
            </w:r>
          </w:p>
          <w:p w14:paraId="45E772F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6,3</w:t>
            </w:r>
          </w:p>
        </w:tc>
        <w:tc>
          <w:tcPr>
            <w:tcW w:w="904" w:type="dxa"/>
          </w:tcPr>
          <w:p w14:paraId="5B31BFC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3,5</w:t>
            </w:r>
          </w:p>
          <w:p w14:paraId="1E97E80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2,9</w:t>
            </w:r>
          </w:p>
          <w:p w14:paraId="44AE06A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6,9</w:t>
            </w:r>
          </w:p>
          <w:p w14:paraId="6341020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1,8</w:t>
            </w:r>
          </w:p>
          <w:p w14:paraId="4FF8124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2,3</w:t>
            </w:r>
          </w:p>
        </w:tc>
        <w:tc>
          <w:tcPr>
            <w:tcW w:w="486" w:type="dxa"/>
            <w:gridSpan w:val="2"/>
          </w:tcPr>
          <w:p w14:paraId="7AE1DCB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2,9</w:t>
            </w:r>
          </w:p>
          <w:p w14:paraId="45DC8DA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2,1</w:t>
            </w:r>
          </w:p>
          <w:p w14:paraId="393221C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4,2</w:t>
            </w:r>
          </w:p>
          <w:p w14:paraId="53474D7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5,5</w:t>
            </w:r>
          </w:p>
          <w:p w14:paraId="7173136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4,0</w:t>
            </w:r>
          </w:p>
        </w:tc>
        <w:tc>
          <w:tcPr>
            <w:tcW w:w="597" w:type="dxa"/>
          </w:tcPr>
          <w:p w14:paraId="66BC8CC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6A722614"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2,9</w:t>
            </w:r>
          </w:p>
          <w:p w14:paraId="382BC168"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01A77B1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5,3</w:t>
            </w:r>
          </w:p>
          <w:p w14:paraId="1129DFB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1,9</w:t>
            </w:r>
          </w:p>
        </w:tc>
        <w:tc>
          <w:tcPr>
            <w:tcW w:w="486" w:type="dxa"/>
          </w:tcPr>
          <w:p w14:paraId="0E778E4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2,8</w:t>
            </w:r>
          </w:p>
          <w:p w14:paraId="1B9AEEC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21C6755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558F3E5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735666C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1,5</w:t>
            </w:r>
          </w:p>
        </w:tc>
      </w:tr>
      <w:tr w:rsidR="00E53603" w:rsidRPr="00946EF0" w14:paraId="6D4B01A8" w14:textId="77777777" w:rsidTr="00E53603">
        <w:trPr>
          <w:trHeight w:val="841"/>
        </w:trPr>
        <w:tc>
          <w:tcPr>
            <w:tcW w:w="427" w:type="dxa"/>
            <w:vAlign w:val="center"/>
          </w:tcPr>
          <w:p w14:paraId="1FBFDDC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14</w:t>
            </w:r>
          </w:p>
        </w:tc>
        <w:tc>
          <w:tcPr>
            <w:tcW w:w="768" w:type="dxa"/>
          </w:tcPr>
          <w:p w14:paraId="1EACEBB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w:t>
            </w:r>
          </w:p>
          <w:p w14:paraId="6ADBE16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w:t>
            </w:r>
          </w:p>
          <w:p w14:paraId="106364B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w:t>
            </w:r>
          </w:p>
          <w:p w14:paraId="501CA09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w:t>
            </w:r>
          </w:p>
          <w:p w14:paraId="7548C8D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w:t>
            </w:r>
          </w:p>
        </w:tc>
        <w:tc>
          <w:tcPr>
            <w:tcW w:w="836" w:type="dxa"/>
            <w:gridSpan w:val="2"/>
          </w:tcPr>
          <w:p w14:paraId="044CFA9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3,5</w:t>
            </w:r>
          </w:p>
          <w:p w14:paraId="1835D4F6"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2,9</w:t>
            </w:r>
          </w:p>
          <w:p w14:paraId="6437A8F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2,3</w:t>
            </w:r>
          </w:p>
          <w:p w14:paraId="465B315A"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4,0</w:t>
            </w:r>
          </w:p>
          <w:p w14:paraId="3381270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4,2</w:t>
            </w:r>
          </w:p>
        </w:tc>
        <w:tc>
          <w:tcPr>
            <w:tcW w:w="904" w:type="dxa"/>
          </w:tcPr>
          <w:p w14:paraId="7CC42A5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1,1</w:t>
            </w:r>
          </w:p>
          <w:p w14:paraId="0C9A094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0C63AEC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6735FAE3"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1CE6BF7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tc>
        <w:tc>
          <w:tcPr>
            <w:tcW w:w="486" w:type="dxa"/>
            <w:gridSpan w:val="2"/>
          </w:tcPr>
          <w:p w14:paraId="5B4B17E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6AE01E0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32ECE615"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4543911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4,2</w:t>
            </w:r>
          </w:p>
          <w:p w14:paraId="4C21000F"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tc>
        <w:tc>
          <w:tcPr>
            <w:tcW w:w="597" w:type="dxa"/>
          </w:tcPr>
          <w:p w14:paraId="290C12D9"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4F3BC8AD"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2,7</w:t>
            </w:r>
          </w:p>
          <w:p w14:paraId="438E7761"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4B86989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5,1</w:t>
            </w:r>
          </w:p>
          <w:p w14:paraId="05996062"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tc>
        <w:tc>
          <w:tcPr>
            <w:tcW w:w="486" w:type="dxa"/>
          </w:tcPr>
          <w:p w14:paraId="68133C8E"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1,2</w:t>
            </w:r>
          </w:p>
          <w:p w14:paraId="45071330"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3B77FF17"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0581E95B"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p w14:paraId="63E1ECEC" w14:textId="77777777" w:rsidR="00E53603" w:rsidRPr="00946EF0" w:rsidRDefault="00E53603" w:rsidP="00E53603">
            <w:pPr>
              <w:jc w:val="center"/>
              <w:rPr>
                <w:rFonts w:ascii="Tw Cen MT" w:hAnsi="Tw Cen MT"/>
                <w:sz w:val="18"/>
                <w:szCs w:val="18"/>
                <w:lang w:val="id-ID"/>
              </w:rPr>
            </w:pPr>
            <w:r w:rsidRPr="00946EF0">
              <w:rPr>
                <w:rFonts w:ascii="Tw Cen MT" w:hAnsi="Tw Cen MT"/>
                <w:sz w:val="18"/>
                <w:szCs w:val="18"/>
                <w:lang w:val="id-ID"/>
              </w:rPr>
              <w:t>0</w:t>
            </w:r>
          </w:p>
        </w:tc>
      </w:tr>
    </w:tbl>
    <w:p w14:paraId="7DB0E030" w14:textId="77777777" w:rsidR="00E53603" w:rsidRDefault="00E53603" w:rsidP="00E53603">
      <w:pPr>
        <w:spacing w:line="240" w:lineRule="auto"/>
        <w:jc w:val="both"/>
        <w:rPr>
          <w:rFonts w:ascii="Tw Cen MT" w:eastAsia="Twentieth Century" w:hAnsi="Tw Cen MT" w:cs="Twentieth Century"/>
          <w:b/>
          <w:sz w:val="24"/>
          <w:szCs w:val="24"/>
          <w:lang w:val="id-ID"/>
        </w:rPr>
      </w:pPr>
    </w:p>
    <w:p w14:paraId="2677BBF9" w14:textId="0C4F5A2B" w:rsidR="00ED60A4" w:rsidRDefault="00E53603" w:rsidP="00486424">
      <w:pPr>
        <w:spacing w:line="240" w:lineRule="auto"/>
        <w:ind w:firstLine="720"/>
        <w:jc w:val="both"/>
        <w:rPr>
          <w:rFonts w:ascii="Tw Cen MT" w:eastAsia="Twentieth Century" w:hAnsi="Tw Cen MT" w:cs="Twentieth Century"/>
          <w:sz w:val="24"/>
          <w:szCs w:val="24"/>
        </w:rPr>
      </w:pPr>
      <w:proofErr w:type="spellStart"/>
      <w:r w:rsidRPr="00A42052">
        <w:rPr>
          <w:rFonts w:ascii="Tw Cen MT" w:eastAsia="Twentieth Century" w:hAnsi="Tw Cen MT" w:cs="Twentieth Century"/>
          <w:sz w:val="24"/>
          <w:szCs w:val="24"/>
        </w:rPr>
        <w:t>Penelitian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ini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dilakukan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dengan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tujuan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untuk</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mengetahui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efektivitas</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sediaan</w:t>
      </w:r>
      <w:proofErr w:type="spellEnd"/>
      <w:r w:rsidRPr="00A42052">
        <w:rPr>
          <w:rFonts w:ascii="Tw Cen MT" w:eastAsia="Twentieth Century" w:hAnsi="Tw Cen MT" w:cs="Twentieth Century"/>
          <w:sz w:val="24"/>
          <w:szCs w:val="24"/>
        </w:rPr>
        <w:t xml:space="preserve"> gel </w:t>
      </w:r>
      <w:proofErr w:type="spellStart"/>
      <w:r w:rsidRPr="00A42052">
        <w:rPr>
          <w:rFonts w:ascii="Tw Cen MT" w:eastAsia="Twentieth Century" w:hAnsi="Tw Cen MT" w:cs="Twentieth Century"/>
          <w:sz w:val="24"/>
          <w:szCs w:val="24"/>
        </w:rPr>
        <w:t>ekstrak</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etanol</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daun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pegagan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Centella</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asiatica</w:t>
      </w:r>
      <w:proofErr w:type="spellEnd"/>
      <w:r w:rsidRPr="00A42052">
        <w:rPr>
          <w:rFonts w:ascii="Tw Cen MT" w:eastAsia="Twentieth Century" w:hAnsi="Tw Cen MT" w:cs="Twentieth Century"/>
          <w:sz w:val="24"/>
          <w:szCs w:val="24"/>
        </w:rPr>
        <w:t xml:space="preserve"> L.) </w:t>
      </w:r>
      <w:proofErr w:type="spellStart"/>
      <w:r w:rsidRPr="00A42052">
        <w:rPr>
          <w:rFonts w:ascii="Tw Cen MT" w:eastAsia="Twentieth Century" w:hAnsi="Tw Cen MT" w:cs="Twentieth Century"/>
          <w:sz w:val="24"/>
          <w:szCs w:val="24"/>
        </w:rPr>
        <w:t>terhadap</w:t>
      </w:r>
      <w:proofErr w:type="spellEnd"/>
      <w:r w:rsidRPr="00A42052">
        <w:rPr>
          <w:rFonts w:ascii="Tw Cen MT" w:eastAsia="Twentieth Century" w:hAnsi="Tw Cen MT" w:cs="Twentieth Century"/>
          <w:sz w:val="24"/>
          <w:szCs w:val="24"/>
        </w:rPr>
        <w:t xml:space="preserve"> proses </w:t>
      </w:r>
      <w:proofErr w:type="spellStart"/>
      <w:r w:rsidRPr="00A42052">
        <w:rPr>
          <w:rFonts w:ascii="Tw Cen MT" w:eastAsia="Twentieth Century" w:hAnsi="Tw Cen MT" w:cs="Twentieth Century"/>
          <w:sz w:val="24"/>
          <w:szCs w:val="24"/>
        </w:rPr>
        <w:t>penyembuhan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luka</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sayat</w:t>
      </w:r>
      <w:proofErr w:type="spellEnd"/>
      <w:r w:rsidRPr="00A42052">
        <w:rPr>
          <w:rFonts w:ascii="Tw Cen MT" w:eastAsia="Twentieth Century" w:hAnsi="Tw Cen MT" w:cs="Twentieth Century"/>
          <w:sz w:val="24"/>
          <w:szCs w:val="24"/>
        </w:rPr>
        <w:t xml:space="preserve"> pada </w:t>
      </w:r>
      <w:proofErr w:type="spellStart"/>
      <w:r w:rsidRPr="00A42052">
        <w:rPr>
          <w:rFonts w:ascii="Tw Cen MT" w:eastAsia="Twentieth Century" w:hAnsi="Tw Cen MT" w:cs="Twentieth Century"/>
          <w:sz w:val="24"/>
          <w:szCs w:val="24"/>
        </w:rPr>
        <w:t>mencit</w:t>
      </w:r>
      <w:proofErr w:type="spellEnd"/>
      <w:r w:rsidRPr="00A42052">
        <w:rPr>
          <w:rFonts w:ascii="Tw Cen MT" w:eastAsia="Twentieth Century" w:hAnsi="Tw Cen MT" w:cs="Twentieth Century"/>
          <w:sz w:val="24"/>
          <w:szCs w:val="24"/>
        </w:rPr>
        <w:t>.</w:t>
      </w:r>
      <w:r w:rsidR="00323D0F">
        <w:rPr>
          <w:rFonts w:ascii="Tw Cen MT" w:eastAsia="Twentieth Century" w:hAnsi="Tw Cen MT" w:cs="Twentieth Century"/>
          <w:sz w:val="24"/>
          <w:szCs w:val="24"/>
        </w:rPr>
        <w:t xml:space="preserve"> </w:t>
      </w:r>
      <w:proofErr w:type="spellStart"/>
      <w:r w:rsidR="003D1140">
        <w:rPr>
          <w:rFonts w:ascii="Tw Cen MT" w:eastAsia="Twentieth Century" w:hAnsi="Tw Cen MT" w:cs="Twentieth Century"/>
          <w:sz w:val="24"/>
          <w:szCs w:val="24"/>
        </w:rPr>
        <w:t>M</w:t>
      </w:r>
      <w:r w:rsidR="00323D0F" w:rsidRPr="00323D0F">
        <w:rPr>
          <w:rFonts w:ascii="Tw Cen MT" w:eastAsia="Twentieth Century" w:hAnsi="Tw Cen MT" w:cs="Twentieth Century"/>
          <w:sz w:val="24"/>
          <w:szCs w:val="24"/>
        </w:rPr>
        <w:t>etode</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ekstraksi</w:t>
      </w:r>
      <w:proofErr w:type="spellEnd"/>
      <w:r w:rsidR="00323D0F" w:rsidRPr="00323D0F">
        <w:rPr>
          <w:rFonts w:ascii="Tw Cen MT" w:eastAsia="Twentieth Century" w:hAnsi="Tw Cen MT" w:cs="Twentieth Century"/>
          <w:sz w:val="24"/>
          <w:szCs w:val="24"/>
        </w:rPr>
        <w:t xml:space="preserve"> </w:t>
      </w:r>
      <w:r w:rsidR="003D1140">
        <w:rPr>
          <w:rFonts w:ascii="Tw Cen MT" w:eastAsia="Twentieth Century" w:hAnsi="Tw Cen MT" w:cs="Twentieth Century"/>
          <w:sz w:val="24"/>
          <w:szCs w:val="24"/>
        </w:rPr>
        <w:t xml:space="preserve">yang </w:t>
      </w:r>
      <w:proofErr w:type="spellStart"/>
      <w:r w:rsidR="003D1140">
        <w:rPr>
          <w:rFonts w:ascii="Tw Cen MT" w:eastAsia="Twentieth Century" w:hAnsi="Tw Cen MT" w:cs="Twentieth Century"/>
          <w:sz w:val="24"/>
          <w:szCs w:val="24"/>
        </w:rPr>
        <w:t>digunakan</w:t>
      </w:r>
      <w:proofErr w:type="spellEnd"/>
      <w:r w:rsidR="003D1140">
        <w:rPr>
          <w:rFonts w:ascii="Tw Cen MT" w:eastAsia="Twentieth Century" w:hAnsi="Tw Cen MT" w:cs="Twentieth Century"/>
          <w:sz w:val="24"/>
          <w:szCs w:val="24"/>
        </w:rPr>
        <w:t xml:space="preserve"> </w:t>
      </w:r>
      <w:proofErr w:type="spellStart"/>
      <w:r w:rsidR="003D1140">
        <w:rPr>
          <w:rFonts w:ascii="Tw Cen MT" w:eastAsia="Twentieth Century" w:hAnsi="Tw Cen MT" w:cs="Twentieth Century"/>
          <w:sz w:val="24"/>
          <w:szCs w:val="24"/>
        </w:rPr>
        <w:t>adalah</w:t>
      </w:r>
      <w:proofErr w:type="spellEnd"/>
      <w:r w:rsidR="003D1140">
        <w:rPr>
          <w:rFonts w:ascii="Tw Cen MT" w:eastAsia="Twentieth Century" w:hAnsi="Tw Cen MT" w:cs="Twentieth Century"/>
          <w:sz w:val="24"/>
          <w:szCs w:val="24"/>
        </w:rPr>
        <w:t xml:space="preserve"> </w:t>
      </w:r>
      <w:proofErr w:type="spellStart"/>
      <w:r w:rsidR="003D1140">
        <w:rPr>
          <w:rFonts w:ascii="Tw Cen MT" w:eastAsia="Twentieth Century" w:hAnsi="Tw Cen MT" w:cs="Twentieth Century"/>
          <w:sz w:val="24"/>
          <w:szCs w:val="24"/>
        </w:rPr>
        <w:t>ekstraksi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dingin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yaitu</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maserasi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menggunkan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pelarut</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etanol</w:t>
      </w:r>
      <w:proofErr w:type="spellEnd"/>
      <w:r w:rsidR="00323D0F" w:rsidRPr="00323D0F">
        <w:rPr>
          <w:rFonts w:ascii="Tw Cen MT" w:eastAsia="Twentieth Century" w:hAnsi="Tw Cen MT" w:cs="Twentieth Century"/>
          <w:sz w:val="24"/>
          <w:szCs w:val="24"/>
        </w:rPr>
        <w:t xml:space="preserve"> 96% </w:t>
      </w:r>
      <w:proofErr w:type="spellStart"/>
      <w:r w:rsidR="00323D0F" w:rsidRPr="00323D0F">
        <w:rPr>
          <w:rFonts w:ascii="Tw Cen MT" w:eastAsia="Twentieth Century" w:hAnsi="Tw Cen MT" w:cs="Twentieth Century"/>
          <w:sz w:val="24"/>
          <w:szCs w:val="24"/>
        </w:rPr>
        <w:t>dengan</w:t>
      </w:r>
      <w:proofErr w:type="spellEnd"/>
      <w:r w:rsidR="00323D0F" w:rsidRPr="00323D0F">
        <w:rPr>
          <w:rFonts w:ascii="Tw Cen MT" w:eastAsia="Twentieth Century" w:hAnsi="Tw Cen MT" w:cs="Twentieth Century"/>
          <w:sz w:val="24"/>
          <w:szCs w:val="24"/>
        </w:rPr>
        <w:t xml:space="preserve"> total </w:t>
      </w:r>
      <w:proofErr w:type="spellStart"/>
      <w:r w:rsidR="00323D0F" w:rsidRPr="00323D0F">
        <w:rPr>
          <w:rFonts w:ascii="Tw Cen MT" w:eastAsia="Twentieth Century" w:hAnsi="Tw Cen MT" w:cs="Twentieth Century"/>
          <w:sz w:val="24"/>
          <w:szCs w:val="24"/>
        </w:rPr>
        <w:t>keseluruhan</w:t>
      </w:r>
      <w:proofErr w:type="spellEnd"/>
      <w:r w:rsidR="00323D0F" w:rsidRPr="00323D0F">
        <w:rPr>
          <w:rFonts w:ascii="Tw Cen MT" w:eastAsia="Twentieth Century" w:hAnsi="Tw Cen MT" w:cs="Twentieth Century"/>
          <w:sz w:val="24"/>
          <w:szCs w:val="24"/>
        </w:rPr>
        <w:t xml:space="preserve"> yang </w:t>
      </w:r>
      <w:proofErr w:type="spellStart"/>
      <w:r w:rsidR="00323D0F" w:rsidRPr="00323D0F">
        <w:rPr>
          <w:rFonts w:ascii="Tw Cen MT" w:eastAsia="Twentieth Century" w:hAnsi="Tw Cen MT" w:cs="Twentieth Century"/>
          <w:sz w:val="24"/>
          <w:szCs w:val="24"/>
        </w:rPr>
        <w:t>dipakai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yaitu</w:t>
      </w:r>
      <w:proofErr w:type="spellEnd"/>
      <w:r w:rsidR="00323D0F" w:rsidRPr="00323D0F">
        <w:rPr>
          <w:rFonts w:ascii="Tw Cen MT" w:eastAsia="Twentieth Century" w:hAnsi="Tw Cen MT" w:cs="Twentieth Century"/>
          <w:sz w:val="24"/>
          <w:szCs w:val="24"/>
        </w:rPr>
        <w:t xml:space="preserve"> 5 liter. </w:t>
      </w:r>
      <w:proofErr w:type="spellStart"/>
      <w:r w:rsidR="00323D0F" w:rsidRPr="00323D0F">
        <w:rPr>
          <w:rFonts w:ascii="Tw Cen MT" w:eastAsia="Twentieth Century" w:hAnsi="Tw Cen MT" w:cs="Twentieth Century"/>
          <w:sz w:val="24"/>
          <w:szCs w:val="24"/>
        </w:rPr>
        <w:t>Pemilihan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metode</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maserasi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karena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mempunyai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banyak</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keuntungan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dibandingkan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dengan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metode</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lainnya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keuntungan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utama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metode</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ekstraksi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maserasi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yaitu</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prosedur</w:t>
      </w:r>
      <w:proofErr w:type="spellEnd"/>
      <w:r w:rsidR="00323D0F" w:rsidRPr="00323D0F">
        <w:rPr>
          <w:rFonts w:ascii="Tw Cen MT" w:eastAsia="Twentieth Century" w:hAnsi="Tw Cen MT" w:cs="Twentieth Century"/>
          <w:sz w:val="24"/>
          <w:szCs w:val="24"/>
        </w:rPr>
        <w:t xml:space="preserve"> dan </w:t>
      </w:r>
      <w:proofErr w:type="spellStart"/>
      <w:r w:rsidR="00323D0F" w:rsidRPr="00323D0F">
        <w:rPr>
          <w:rFonts w:ascii="Tw Cen MT" w:eastAsia="Twentieth Century" w:hAnsi="Tw Cen MT" w:cs="Twentieth Century"/>
          <w:sz w:val="24"/>
          <w:szCs w:val="24"/>
        </w:rPr>
        <w:t>peralatan</w:t>
      </w:r>
      <w:proofErr w:type="spellEnd"/>
      <w:r w:rsidR="00323D0F" w:rsidRPr="00323D0F">
        <w:rPr>
          <w:rFonts w:ascii="Tw Cen MT" w:eastAsia="Twentieth Century" w:hAnsi="Tw Cen MT" w:cs="Twentieth Century"/>
          <w:sz w:val="24"/>
          <w:szCs w:val="24"/>
        </w:rPr>
        <w:t xml:space="preserve"> yang </w:t>
      </w:r>
      <w:proofErr w:type="spellStart"/>
      <w:r w:rsidR="00323D0F" w:rsidRPr="00323D0F">
        <w:rPr>
          <w:rFonts w:ascii="Tw Cen MT" w:eastAsia="Twentieth Century" w:hAnsi="Tw Cen MT" w:cs="Twentieth Century"/>
          <w:sz w:val="24"/>
          <w:szCs w:val="24"/>
        </w:rPr>
        <w:t>digunakan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sederhana</w:t>
      </w:r>
      <w:proofErr w:type="spellEnd"/>
      <w:r w:rsidR="00323D0F" w:rsidRPr="00323D0F">
        <w:rPr>
          <w:rFonts w:ascii="Tw Cen MT" w:eastAsia="Twentieth Century" w:hAnsi="Tw Cen MT" w:cs="Twentieth Century"/>
          <w:sz w:val="24"/>
          <w:szCs w:val="24"/>
        </w:rPr>
        <w:t xml:space="preserve"> dan </w:t>
      </w:r>
      <w:proofErr w:type="spellStart"/>
      <w:r w:rsidR="00323D0F" w:rsidRPr="00323D0F">
        <w:rPr>
          <w:rFonts w:ascii="Tw Cen MT" w:eastAsia="Twentieth Century" w:hAnsi="Tw Cen MT" w:cs="Twentieth Century"/>
          <w:sz w:val="24"/>
          <w:szCs w:val="24"/>
        </w:rPr>
        <w:t>tidak</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dipanaskan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sehingga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bahan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alam</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tidak</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menjadi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terurai</w:t>
      </w:r>
      <w:proofErr w:type="spellEnd"/>
      <w:r w:rsidR="00323D0F" w:rsidRPr="00323D0F">
        <w:rPr>
          <w:rFonts w:ascii="Tw Cen MT" w:eastAsia="Twentieth Century" w:hAnsi="Tw Cen MT" w:cs="Twentieth Century"/>
          <w:sz w:val="24"/>
          <w:szCs w:val="24"/>
        </w:rPr>
        <w:t xml:space="preserve"> </w:t>
      </w:r>
      <w:r w:rsidR="002F640B">
        <w:rPr>
          <w:rFonts w:ascii="Tw Cen MT" w:eastAsia="Twentieth Century" w:hAnsi="Tw Cen MT" w:cs="Twentieth Century"/>
          <w:sz w:val="24"/>
          <w:szCs w:val="24"/>
        </w:rPr>
        <w:t>[8</w:t>
      </w:r>
      <w:proofErr w:type="gramStart"/>
      <w:r w:rsidR="002F640B">
        <w:rPr>
          <w:rFonts w:ascii="Tw Cen MT" w:eastAsia="Twentieth Century" w:hAnsi="Tw Cen MT" w:cs="Twentieth Century"/>
          <w:sz w:val="24"/>
          <w:szCs w:val="24"/>
        </w:rPr>
        <w:t>].</w:t>
      </w:r>
      <w:r w:rsidR="00ED60A4" w:rsidRPr="00ED60A4">
        <w:rPr>
          <w:rFonts w:ascii="Tw Cen MT" w:eastAsia="Twentieth Century" w:hAnsi="Tw Cen MT" w:cs="Twentieth Century"/>
          <w:sz w:val="24"/>
          <w:szCs w:val="24"/>
        </w:rPr>
        <w:t>Pada</w:t>
      </w:r>
      <w:proofErr w:type="gram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maserasi</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ini</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pelarut</w:t>
      </w:r>
      <w:proofErr w:type="spellEnd"/>
      <w:r w:rsidR="00ED60A4" w:rsidRPr="00ED60A4">
        <w:rPr>
          <w:rFonts w:ascii="Tw Cen MT" w:eastAsia="Twentieth Century" w:hAnsi="Tw Cen MT" w:cs="Twentieth Century"/>
          <w:sz w:val="24"/>
          <w:szCs w:val="24"/>
        </w:rPr>
        <w:t xml:space="preserve"> yang </w:t>
      </w:r>
      <w:proofErr w:type="spellStart"/>
      <w:r w:rsidR="00ED60A4" w:rsidRPr="00ED60A4">
        <w:rPr>
          <w:rFonts w:ascii="Tw Cen MT" w:eastAsia="Twentieth Century" w:hAnsi="Tw Cen MT" w:cs="Twentieth Century"/>
          <w:sz w:val="24"/>
          <w:szCs w:val="24"/>
        </w:rPr>
        <w:t>digunakan</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yaitu</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etanol</w:t>
      </w:r>
      <w:proofErr w:type="spellEnd"/>
      <w:r w:rsidR="00ED60A4" w:rsidRPr="00ED60A4">
        <w:rPr>
          <w:rFonts w:ascii="Tw Cen MT" w:eastAsia="Twentieth Century" w:hAnsi="Tw Cen MT" w:cs="Twentieth Century"/>
          <w:sz w:val="24"/>
          <w:szCs w:val="24"/>
        </w:rPr>
        <w:t xml:space="preserve"> 96%. Hal </w:t>
      </w:r>
      <w:proofErr w:type="spellStart"/>
      <w:r w:rsidR="00ED60A4" w:rsidRPr="00ED60A4">
        <w:rPr>
          <w:rFonts w:ascii="Tw Cen MT" w:eastAsia="Twentieth Century" w:hAnsi="Tw Cen MT" w:cs="Twentieth Century"/>
          <w:sz w:val="24"/>
          <w:szCs w:val="24"/>
        </w:rPr>
        <w:t>ini</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dikarenakan</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pelarut</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etanol</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bersifat</w:t>
      </w:r>
      <w:proofErr w:type="spellEnd"/>
      <w:r w:rsidR="00ED60A4" w:rsidRPr="00ED60A4">
        <w:rPr>
          <w:rFonts w:ascii="Tw Cen MT" w:eastAsia="Twentieth Century" w:hAnsi="Tw Cen MT" w:cs="Twentieth Century"/>
          <w:sz w:val="24"/>
          <w:szCs w:val="24"/>
        </w:rPr>
        <w:t xml:space="preserve"> universal. </w:t>
      </w:r>
      <w:proofErr w:type="spellStart"/>
      <w:r w:rsidR="00ED60A4" w:rsidRPr="00ED60A4">
        <w:rPr>
          <w:rFonts w:ascii="Tw Cen MT" w:eastAsia="Twentieth Century" w:hAnsi="Tw Cen MT" w:cs="Twentieth Century"/>
          <w:sz w:val="24"/>
          <w:szCs w:val="24"/>
        </w:rPr>
        <w:lastRenderedPageBreak/>
        <w:t>Pelarut</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etanol</w:t>
      </w:r>
      <w:proofErr w:type="spellEnd"/>
      <w:r w:rsidR="00ED60A4" w:rsidRPr="00ED60A4">
        <w:rPr>
          <w:rFonts w:ascii="Tw Cen MT" w:eastAsia="Twentieth Century" w:hAnsi="Tw Cen MT" w:cs="Twentieth Century"/>
          <w:sz w:val="24"/>
          <w:szCs w:val="24"/>
        </w:rPr>
        <w:t xml:space="preserve"> 96% juga </w:t>
      </w:r>
      <w:proofErr w:type="spellStart"/>
      <w:r w:rsidR="00ED60A4" w:rsidRPr="00ED60A4">
        <w:rPr>
          <w:rFonts w:ascii="Tw Cen MT" w:eastAsia="Twentieth Century" w:hAnsi="Tw Cen MT" w:cs="Twentieth Century"/>
          <w:sz w:val="24"/>
          <w:szCs w:val="24"/>
        </w:rPr>
        <w:t>dipilih</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karena</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selektif</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tidak</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toksik</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absorpsinya</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baik</w:t>
      </w:r>
      <w:proofErr w:type="spellEnd"/>
      <w:r w:rsidR="00ED60A4" w:rsidRPr="00ED60A4">
        <w:rPr>
          <w:rFonts w:ascii="Tw Cen MT" w:eastAsia="Twentieth Century" w:hAnsi="Tw Cen MT" w:cs="Twentieth Century"/>
          <w:sz w:val="24"/>
          <w:szCs w:val="24"/>
        </w:rPr>
        <w:t xml:space="preserve"> dan </w:t>
      </w:r>
      <w:proofErr w:type="spellStart"/>
      <w:r w:rsidR="00ED60A4" w:rsidRPr="00ED60A4">
        <w:rPr>
          <w:rFonts w:ascii="Tw Cen MT" w:eastAsia="Twentieth Century" w:hAnsi="Tw Cen MT" w:cs="Twentieth Century"/>
          <w:sz w:val="24"/>
          <w:szCs w:val="24"/>
        </w:rPr>
        <w:t>kemampuan</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penyariannya</w:t>
      </w:r>
      <w:proofErr w:type="spellEnd"/>
      <w:r w:rsidR="00ED60A4" w:rsidRPr="00ED60A4">
        <w:rPr>
          <w:rFonts w:ascii="Tw Cen MT" w:eastAsia="Twentieth Century" w:hAnsi="Tw Cen MT" w:cs="Twentieth Century"/>
          <w:sz w:val="24"/>
          <w:szCs w:val="24"/>
        </w:rPr>
        <w:t xml:space="preserve"> yang </w:t>
      </w:r>
      <w:proofErr w:type="spellStart"/>
      <w:r w:rsidR="00ED60A4" w:rsidRPr="00ED60A4">
        <w:rPr>
          <w:rFonts w:ascii="Tw Cen MT" w:eastAsia="Twentieth Century" w:hAnsi="Tw Cen MT" w:cs="Twentieth Century"/>
          <w:sz w:val="24"/>
          <w:szCs w:val="24"/>
        </w:rPr>
        <w:t>tinggi</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sehingga</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dapat</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menyari</w:t>
      </w:r>
      <w:proofErr w:type="spellEnd"/>
      <w:r w:rsidR="00ED60A4" w:rsidRPr="00ED60A4">
        <w:rPr>
          <w:rFonts w:ascii="Tw Cen MT" w:eastAsia="Twentieth Century" w:hAnsi="Tw Cen MT" w:cs="Twentieth Century"/>
          <w:sz w:val="24"/>
          <w:szCs w:val="24"/>
        </w:rPr>
        <w:t xml:space="preserve"> </w:t>
      </w:r>
      <w:proofErr w:type="spellStart"/>
      <w:r w:rsidR="00ED60A4" w:rsidRPr="00ED60A4">
        <w:rPr>
          <w:rFonts w:ascii="Tw Cen MT" w:eastAsia="Twentieth Century" w:hAnsi="Tw Cen MT" w:cs="Twentieth Century"/>
          <w:sz w:val="24"/>
          <w:szCs w:val="24"/>
        </w:rPr>
        <w:t>senyawa</w:t>
      </w:r>
      <w:proofErr w:type="spellEnd"/>
      <w:r w:rsidR="00ED60A4" w:rsidRPr="00ED60A4">
        <w:rPr>
          <w:rFonts w:ascii="Tw Cen MT" w:eastAsia="Twentieth Century" w:hAnsi="Tw Cen MT" w:cs="Twentieth Century"/>
          <w:sz w:val="24"/>
          <w:szCs w:val="24"/>
        </w:rPr>
        <w:t xml:space="preserve"> yang </w:t>
      </w:r>
      <w:proofErr w:type="spellStart"/>
      <w:r w:rsidR="00ED60A4" w:rsidRPr="00ED60A4">
        <w:rPr>
          <w:rFonts w:ascii="Tw Cen MT" w:eastAsia="Twentieth Century" w:hAnsi="Tw Cen MT" w:cs="Twentieth Century"/>
          <w:sz w:val="24"/>
          <w:szCs w:val="24"/>
        </w:rPr>
        <w:t>bersifat</w:t>
      </w:r>
      <w:proofErr w:type="spellEnd"/>
      <w:r w:rsidR="00ED60A4" w:rsidRPr="00ED60A4">
        <w:rPr>
          <w:rFonts w:ascii="Tw Cen MT" w:eastAsia="Twentieth Century" w:hAnsi="Tw Cen MT" w:cs="Twentieth Century"/>
          <w:sz w:val="24"/>
          <w:szCs w:val="24"/>
        </w:rPr>
        <w:t xml:space="preserve"> non-polar, semi polar dan polar </w:t>
      </w:r>
      <w:r w:rsidR="006607BB">
        <w:rPr>
          <w:rFonts w:ascii="Tw Cen MT" w:eastAsia="Twentieth Century" w:hAnsi="Tw Cen MT" w:cs="Twentieth Century"/>
          <w:sz w:val="24"/>
          <w:szCs w:val="24"/>
        </w:rPr>
        <w:t>[9].</w:t>
      </w:r>
      <w:r w:rsidR="006607BB" w:rsidRPr="00ED60A4">
        <w:rPr>
          <w:rFonts w:ascii="Tw Cen MT" w:eastAsia="Twentieth Century" w:hAnsi="Tw Cen MT" w:cs="Twentieth Century"/>
          <w:sz w:val="24"/>
          <w:szCs w:val="24"/>
        </w:rPr>
        <w:t xml:space="preserve"> </w:t>
      </w:r>
    </w:p>
    <w:p w14:paraId="391E7DCF" w14:textId="7FE0A9DC" w:rsidR="00E53603" w:rsidRDefault="00E53603" w:rsidP="00486424">
      <w:pPr>
        <w:spacing w:line="240" w:lineRule="auto"/>
        <w:ind w:firstLine="720"/>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rPr>
        <w:t xml:space="preserve">Hasil </w:t>
      </w:r>
      <w:proofErr w:type="spellStart"/>
      <w:r w:rsidRPr="00A42052">
        <w:rPr>
          <w:rFonts w:ascii="Tw Cen MT" w:eastAsia="Twentieth Century" w:hAnsi="Tw Cen MT" w:cs="Twentieth Century"/>
          <w:sz w:val="24"/>
          <w:szCs w:val="24"/>
        </w:rPr>
        <w:t>rendemen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ekstrak</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etanol</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daun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pegagan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yaitu</w:t>
      </w:r>
      <w:proofErr w:type="spellEnd"/>
      <w:r w:rsidRPr="00A42052">
        <w:rPr>
          <w:rFonts w:ascii="Tw Cen MT" w:eastAsia="Twentieth Century" w:hAnsi="Tw Cen MT" w:cs="Twentieth Century"/>
          <w:sz w:val="24"/>
          <w:szCs w:val="24"/>
        </w:rPr>
        <w:t xml:space="preserve"> 19,86% yang </w:t>
      </w:r>
      <w:proofErr w:type="spellStart"/>
      <w:r w:rsidRPr="00A42052">
        <w:rPr>
          <w:rFonts w:ascii="Tw Cen MT" w:eastAsia="Twentieth Century" w:hAnsi="Tw Cen MT" w:cs="Twentieth Century"/>
          <w:sz w:val="24"/>
          <w:szCs w:val="24"/>
        </w:rPr>
        <w:t>dapat</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dilihat</w:t>
      </w:r>
      <w:proofErr w:type="spellEnd"/>
      <w:r w:rsidRPr="00A42052">
        <w:rPr>
          <w:rFonts w:ascii="Tw Cen MT" w:eastAsia="Twentieth Century" w:hAnsi="Tw Cen MT" w:cs="Twentieth Century"/>
          <w:sz w:val="24"/>
          <w:szCs w:val="24"/>
        </w:rPr>
        <w:t xml:space="preserve"> pada </w:t>
      </w:r>
      <w:proofErr w:type="spellStart"/>
      <w:r w:rsidRPr="00A42052">
        <w:rPr>
          <w:rFonts w:ascii="Tw Cen MT" w:eastAsia="Twentieth Century" w:hAnsi="Tw Cen MT" w:cs="Twentieth Century"/>
          <w:sz w:val="24"/>
          <w:szCs w:val="24"/>
        </w:rPr>
        <w:t>tabel</w:t>
      </w:r>
      <w:proofErr w:type="spellEnd"/>
      <w:r w:rsidRPr="00A42052">
        <w:rPr>
          <w:rFonts w:ascii="Tw Cen MT" w:eastAsia="Twentieth Century" w:hAnsi="Tw Cen MT" w:cs="Twentieth Century"/>
          <w:sz w:val="24"/>
          <w:szCs w:val="24"/>
        </w:rPr>
        <w:t xml:space="preserve"> 2. Hasil </w:t>
      </w:r>
      <w:proofErr w:type="spellStart"/>
      <w:r w:rsidRPr="00A42052">
        <w:rPr>
          <w:rFonts w:ascii="Tw Cen MT" w:eastAsia="Twentieth Century" w:hAnsi="Tw Cen MT" w:cs="Twentieth Century"/>
          <w:sz w:val="24"/>
          <w:szCs w:val="24"/>
        </w:rPr>
        <w:t>dari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rendemen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ini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memenuhi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persyaratan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Farmakope</w:t>
      </w:r>
      <w:proofErr w:type="spellEnd"/>
      <w:r w:rsidRPr="00A42052">
        <w:rPr>
          <w:rFonts w:ascii="Tw Cen MT" w:eastAsia="Twentieth Century" w:hAnsi="Tw Cen MT" w:cs="Twentieth Century"/>
          <w:sz w:val="24"/>
          <w:szCs w:val="24"/>
        </w:rPr>
        <w:t xml:space="preserve"> Herbal Indonesia, </w:t>
      </w:r>
      <w:proofErr w:type="spellStart"/>
      <w:r w:rsidRPr="00A42052">
        <w:rPr>
          <w:rFonts w:ascii="Tw Cen MT" w:eastAsia="Twentieth Century" w:hAnsi="Tw Cen MT" w:cs="Twentieth Century"/>
          <w:sz w:val="24"/>
          <w:szCs w:val="24"/>
        </w:rPr>
        <w:t>yaitu</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rendemen</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tidak</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kurang</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dari</w:t>
      </w:r>
      <w:proofErr w:type="spellEnd"/>
      <w:r w:rsidRPr="00A42052">
        <w:rPr>
          <w:rFonts w:ascii="Tw Cen MT" w:eastAsia="Twentieth Century" w:hAnsi="Tw Cen MT" w:cs="Twentieth Century"/>
          <w:sz w:val="24"/>
          <w:szCs w:val="24"/>
        </w:rPr>
        <w:t xml:space="preserve"> 7,2%</w:t>
      </w:r>
      <w:r w:rsidR="005E4F18">
        <w:rPr>
          <w:rFonts w:ascii="Tw Cen MT" w:eastAsia="Twentieth Century" w:hAnsi="Tw Cen MT" w:cs="Twentieth Century"/>
          <w:sz w:val="24"/>
          <w:szCs w:val="24"/>
        </w:rPr>
        <w:t xml:space="preserve"> [</w:t>
      </w:r>
      <w:r w:rsidR="0082077A">
        <w:rPr>
          <w:rFonts w:ascii="Tw Cen MT" w:eastAsia="Twentieth Century" w:hAnsi="Tw Cen MT" w:cs="Twentieth Century"/>
          <w:sz w:val="24"/>
          <w:szCs w:val="24"/>
        </w:rPr>
        <w:t>10</w:t>
      </w:r>
      <w:r w:rsidR="005E4F18">
        <w:rPr>
          <w:rFonts w:ascii="Tw Cen MT" w:eastAsia="Twentieth Century" w:hAnsi="Tw Cen MT" w:cs="Twentieth Century"/>
          <w:sz w:val="24"/>
          <w:szCs w:val="24"/>
        </w:rPr>
        <w:t>]</w:t>
      </w:r>
      <w:r w:rsidRPr="00A42052">
        <w:rPr>
          <w:rFonts w:ascii="Tw Cen MT" w:eastAsia="Twentieth Century" w:hAnsi="Tw Cen MT" w:cs="Twentieth Century"/>
          <w:sz w:val="24"/>
          <w:szCs w:val="24"/>
        </w:rPr>
        <w:t>.</w:t>
      </w:r>
      <w:r>
        <w:rPr>
          <w:rFonts w:ascii="Tw Cen MT" w:eastAsia="Twentieth Century" w:hAnsi="Tw Cen MT" w:cs="Twentieth Century"/>
          <w:sz w:val="24"/>
          <w:szCs w:val="24"/>
          <w:lang w:val="id-ID"/>
        </w:rPr>
        <w:t xml:space="preserve"> Setelah itu ekstrak dibuat dalam bentuk sediaan gel. </w:t>
      </w:r>
      <w:r w:rsidRPr="00A42052">
        <w:rPr>
          <w:rFonts w:ascii="Tw Cen MT" w:eastAsia="Twentieth Century" w:hAnsi="Tw Cen MT" w:cs="Twentieth Century"/>
          <w:sz w:val="24"/>
          <w:szCs w:val="24"/>
          <w:lang w:val="id-ID"/>
        </w:rPr>
        <w:t>Sediaan gel yang telah dibuat harus melewati beberapa uji evaluasi diantaranya meliputi uji organoleptis, uji homogenitas, uji pH, uji daya sebar, dan uji akseptabilitas.</w:t>
      </w:r>
    </w:p>
    <w:p w14:paraId="2B140482" w14:textId="5DAD2BE8" w:rsidR="002F640B" w:rsidRDefault="000322C3" w:rsidP="002F640B">
      <w:pPr>
        <w:spacing w:line="240" w:lineRule="auto"/>
        <w:ind w:firstLine="720"/>
        <w:jc w:val="both"/>
        <w:rPr>
          <w:rFonts w:ascii="Tw Cen MT" w:eastAsia="Twentieth Century" w:hAnsi="Tw Cen MT" w:cs="Twentieth Century"/>
          <w:sz w:val="24"/>
          <w:szCs w:val="24"/>
        </w:rPr>
      </w:pPr>
      <w:proofErr w:type="spellStart"/>
      <w:r w:rsidRPr="000322C3">
        <w:rPr>
          <w:rFonts w:ascii="Tw Cen MT" w:eastAsia="Twentieth Century" w:hAnsi="Tw Cen MT" w:cs="Twentieth Century"/>
          <w:sz w:val="24"/>
          <w:szCs w:val="24"/>
        </w:rPr>
        <w:t>Ekstrak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kental</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daun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pegagan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selanjutnya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dibuat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kedalam</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bentuk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gel </w:t>
      </w:r>
      <w:proofErr w:type="spellStart"/>
      <w:r w:rsidRPr="000322C3">
        <w:rPr>
          <w:rFonts w:ascii="Tw Cen MT" w:eastAsia="Twentieth Century" w:hAnsi="Tw Cen MT" w:cs="Twentieth Century"/>
          <w:sz w:val="24"/>
          <w:szCs w:val="24"/>
        </w:rPr>
        <w:t>dengan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menggunakan</w:t>
      </w:r>
      <w:proofErr w:type="spellEnd"/>
      <w:r w:rsidRPr="000322C3">
        <w:rPr>
          <w:rFonts w:ascii="Tw Cen MT" w:eastAsia="Twentieth Century" w:hAnsi="Tw Cen MT" w:cs="Twentieth Century"/>
          <w:sz w:val="24"/>
          <w:szCs w:val="24"/>
        </w:rPr>
        <w:t xml:space="preserve"> 3 </w:t>
      </w:r>
      <w:proofErr w:type="spellStart"/>
      <w:r w:rsidRPr="000322C3">
        <w:rPr>
          <w:rFonts w:ascii="Tw Cen MT" w:eastAsia="Twentieth Century" w:hAnsi="Tw Cen MT" w:cs="Twentieth Century"/>
          <w:sz w:val="24"/>
          <w:szCs w:val="24"/>
        </w:rPr>
        <w:t>formulasi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yaitu</w:t>
      </w:r>
      <w:proofErr w:type="spellEnd"/>
      <w:r w:rsidRPr="000322C3">
        <w:rPr>
          <w:rFonts w:ascii="Tw Cen MT" w:eastAsia="Twentieth Century" w:hAnsi="Tw Cen MT" w:cs="Twentieth Century"/>
          <w:sz w:val="24"/>
          <w:szCs w:val="24"/>
        </w:rPr>
        <w:t xml:space="preserve"> 5%, 10%, 15%. </w:t>
      </w:r>
      <w:proofErr w:type="spellStart"/>
      <w:r w:rsidRPr="000322C3">
        <w:rPr>
          <w:rFonts w:ascii="Tw Cen MT" w:eastAsia="Twentieth Century" w:hAnsi="Tw Cen MT" w:cs="Twentieth Century"/>
          <w:sz w:val="24"/>
          <w:szCs w:val="24"/>
        </w:rPr>
        <w:t>Bahan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tambahan</w:t>
      </w:r>
      <w:proofErr w:type="spellEnd"/>
      <w:r w:rsidRPr="000322C3">
        <w:rPr>
          <w:rFonts w:ascii="Tw Cen MT" w:eastAsia="Twentieth Century" w:hAnsi="Tw Cen MT" w:cs="Twentieth Century"/>
          <w:sz w:val="24"/>
          <w:szCs w:val="24"/>
        </w:rPr>
        <w:t xml:space="preserve"> yang </w:t>
      </w:r>
      <w:proofErr w:type="spellStart"/>
      <w:r w:rsidRPr="000322C3">
        <w:rPr>
          <w:rFonts w:ascii="Tw Cen MT" w:eastAsia="Twentieth Century" w:hAnsi="Tw Cen MT" w:cs="Twentieth Century"/>
          <w:sz w:val="24"/>
          <w:szCs w:val="24"/>
        </w:rPr>
        <w:t>digunakan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dalam</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pembuatan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gel </w:t>
      </w:r>
      <w:proofErr w:type="spellStart"/>
      <w:r w:rsidRPr="000322C3">
        <w:rPr>
          <w:rFonts w:ascii="Tw Cen MT" w:eastAsia="Twentieth Century" w:hAnsi="Tw Cen MT" w:cs="Twentieth Century"/>
          <w:sz w:val="24"/>
          <w:szCs w:val="24"/>
        </w:rPr>
        <w:t>selanjutnya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yaitu</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karbopol</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digunakan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sebagai</w:t>
      </w:r>
      <w:proofErr w:type="spellEnd"/>
      <w:r w:rsidRPr="000322C3">
        <w:rPr>
          <w:rFonts w:ascii="Tw Cen MT" w:eastAsia="Twentieth Century" w:hAnsi="Tw Cen MT" w:cs="Twentieth Century"/>
          <w:sz w:val="24"/>
          <w:szCs w:val="24"/>
        </w:rPr>
        <w:t xml:space="preserve"> gelling agent </w:t>
      </w:r>
      <w:proofErr w:type="spellStart"/>
      <w:r w:rsidRPr="000322C3">
        <w:rPr>
          <w:rFonts w:ascii="Tw Cen MT" w:eastAsia="Twentieth Century" w:hAnsi="Tw Cen MT" w:cs="Twentieth Century"/>
          <w:sz w:val="24"/>
          <w:szCs w:val="24"/>
        </w:rPr>
        <w:t>berpengaruh</w:t>
      </w:r>
      <w:proofErr w:type="spellEnd"/>
      <w:r w:rsidRPr="000322C3">
        <w:rPr>
          <w:rFonts w:ascii="Tw Cen MT" w:eastAsia="Twentieth Century" w:hAnsi="Tw Cen MT" w:cs="Twentieth Century"/>
          <w:sz w:val="24"/>
          <w:szCs w:val="24"/>
        </w:rPr>
        <w:t xml:space="preserve"> pada </w:t>
      </w:r>
      <w:proofErr w:type="spellStart"/>
      <w:r w:rsidRPr="000322C3">
        <w:rPr>
          <w:rFonts w:ascii="Tw Cen MT" w:eastAsia="Twentieth Century" w:hAnsi="Tw Cen MT" w:cs="Twentieth Century"/>
          <w:sz w:val="24"/>
          <w:szCs w:val="24"/>
        </w:rPr>
        <w:t>kualitas</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fisik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gel. </w:t>
      </w:r>
      <w:proofErr w:type="spellStart"/>
      <w:r w:rsidRPr="000322C3">
        <w:rPr>
          <w:rFonts w:ascii="Tw Cen MT" w:eastAsia="Twentieth Century" w:hAnsi="Tw Cen MT" w:cs="Twentieth Century"/>
          <w:sz w:val="24"/>
          <w:szCs w:val="24"/>
        </w:rPr>
        <w:t>Penggunaan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karbopol</w:t>
      </w:r>
      <w:proofErr w:type="spellEnd"/>
      <w:r w:rsidRPr="000322C3">
        <w:rPr>
          <w:rFonts w:ascii="Tw Cen MT" w:eastAsia="Twentieth Century" w:hAnsi="Tw Cen MT" w:cs="Twentieth Century"/>
          <w:sz w:val="24"/>
          <w:szCs w:val="24"/>
        </w:rPr>
        <w:t xml:space="preserve"> 940 </w:t>
      </w:r>
      <w:proofErr w:type="spellStart"/>
      <w:r w:rsidRPr="000322C3">
        <w:rPr>
          <w:rFonts w:ascii="Tw Cen MT" w:eastAsia="Twentieth Century" w:hAnsi="Tw Cen MT" w:cs="Twentieth Century"/>
          <w:sz w:val="24"/>
          <w:szCs w:val="24"/>
        </w:rPr>
        <w:t>karena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dalam</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konsentrasi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yaitu</w:t>
      </w:r>
      <w:proofErr w:type="spellEnd"/>
      <w:r w:rsidRPr="000322C3">
        <w:rPr>
          <w:rFonts w:ascii="Tw Cen MT" w:eastAsia="Twentieth Century" w:hAnsi="Tw Cen MT" w:cs="Twentieth Century"/>
          <w:sz w:val="24"/>
          <w:szCs w:val="24"/>
        </w:rPr>
        <w:t xml:space="preserve"> 0,5%-2% </w:t>
      </w:r>
      <w:proofErr w:type="spellStart"/>
      <w:r w:rsidRPr="000322C3">
        <w:rPr>
          <w:rFonts w:ascii="Tw Cen MT" w:eastAsia="Twentieth Century" w:hAnsi="Tw Cen MT" w:cs="Twentieth Century"/>
          <w:sz w:val="24"/>
          <w:szCs w:val="24"/>
        </w:rPr>
        <w:t>sudah</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dapat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menghasilkan</w:t>
      </w:r>
      <w:proofErr w:type="spellEnd"/>
      <w:r w:rsidRPr="000322C3">
        <w:rPr>
          <w:rFonts w:ascii="Tw Cen MT" w:eastAsia="Twentieth Century" w:hAnsi="Tw Cen MT" w:cs="Twentieth Century"/>
          <w:sz w:val="24"/>
          <w:szCs w:val="24"/>
        </w:rPr>
        <w:t xml:space="preserve"> gel yang </w:t>
      </w:r>
      <w:proofErr w:type="spellStart"/>
      <w:r w:rsidRPr="000322C3">
        <w:rPr>
          <w:rFonts w:ascii="Tw Cen MT" w:eastAsia="Twentieth Century" w:hAnsi="Tw Cen MT" w:cs="Twentieth Century"/>
          <w:sz w:val="24"/>
          <w:szCs w:val="24"/>
        </w:rPr>
        <w:t>baik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karakteristiknya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Karbopol</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dapat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mengikat</w:t>
      </w:r>
      <w:proofErr w:type="spellEnd"/>
      <w:r w:rsidRPr="000322C3">
        <w:rPr>
          <w:rFonts w:ascii="Tw Cen MT" w:eastAsia="Twentieth Century" w:hAnsi="Tw Cen MT" w:cs="Twentieth Century"/>
          <w:sz w:val="24"/>
          <w:szCs w:val="24"/>
        </w:rPr>
        <w:t xml:space="preserve"> air di </w:t>
      </w:r>
      <w:proofErr w:type="spellStart"/>
      <w:r w:rsidRPr="000322C3">
        <w:rPr>
          <w:rFonts w:ascii="Tw Cen MT" w:eastAsia="Twentieth Century" w:hAnsi="Tw Cen MT" w:cs="Twentieth Century"/>
          <w:sz w:val="24"/>
          <w:szCs w:val="24"/>
        </w:rPr>
        <w:t>udara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sehingga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dapat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menyebabkan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menjadi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lebih</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kental</w:t>
      </w:r>
      <w:proofErr w:type="spellEnd"/>
      <w:r w:rsidRPr="000322C3">
        <w:rPr>
          <w:rFonts w:ascii="Tw Cen MT" w:eastAsia="Twentieth Century" w:hAnsi="Tw Cen MT" w:cs="Twentieth Century"/>
          <w:sz w:val="24"/>
          <w:szCs w:val="24"/>
        </w:rPr>
        <w:t xml:space="preserve"> dan </w:t>
      </w:r>
      <w:proofErr w:type="spellStart"/>
      <w:r w:rsidRPr="000322C3">
        <w:rPr>
          <w:rFonts w:ascii="Tw Cen MT" w:eastAsia="Twentieth Century" w:hAnsi="Tw Cen MT" w:cs="Twentieth Century"/>
          <w:sz w:val="24"/>
          <w:szCs w:val="24"/>
        </w:rPr>
        <w:t>memiliki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sebar</w:t>
      </w:r>
      <w:proofErr w:type="spellEnd"/>
      <w:r w:rsidRPr="000322C3">
        <w:rPr>
          <w:rFonts w:ascii="Tw Cen MT" w:eastAsia="Twentieth Century" w:hAnsi="Tw Cen MT" w:cs="Twentieth Century"/>
          <w:sz w:val="24"/>
          <w:szCs w:val="24"/>
        </w:rPr>
        <w:t xml:space="preserve"> yang </w:t>
      </w:r>
      <w:proofErr w:type="spellStart"/>
      <w:r w:rsidRPr="000322C3">
        <w:rPr>
          <w:rFonts w:ascii="Tw Cen MT" w:eastAsia="Twentieth Century" w:hAnsi="Tw Cen MT" w:cs="Twentieth Century"/>
          <w:sz w:val="24"/>
          <w:szCs w:val="24"/>
        </w:rPr>
        <w:t>lebih</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kecil</w:t>
      </w:r>
      <w:proofErr w:type="spellEnd"/>
      <w:r w:rsidRPr="000322C3">
        <w:rPr>
          <w:rFonts w:ascii="Tw Cen MT" w:eastAsia="Twentieth Century" w:hAnsi="Tw Cen MT" w:cs="Twentieth Century"/>
          <w:sz w:val="24"/>
          <w:szCs w:val="24"/>
        </w:rPr>
        <w:t xml:space="preserve"> </w:t>
      </w:r>
      <w:r w:rsidR="00D96D2D">
        <w:rPr>
          <w:rFonts w:ascii="Tw Cen MT" w:eastAsia="Twentieth Century" w:hAnsi="Tw Cen MT" w:cs="Twentieth Century"/>
          <w:sz w:val="24"/>
          <w:szCs w:val="24"/>
        </w:rPr>
        <w:t>[</w:t>
      </w:r>
      <w:r w:rsidR="00EC4948">
        <w:rPr>
          <w:rFonts w:ascii="Tw Cen MT" w:eastAsia="Twentieth Century" w:hAnsi="Tw Cen MT" w:cs="Twentieth Century"/>
          <w:sz w:val="24"/>
          <w:szCs w:val="24"/>
        </w:rPr>
        <w:t>11</w:t>
      </w:r>
      <w:r w:rsidR="00D96D2D">
        <w:rPr>
          <w:rFonts w:ascii="Tw Cen MT" w:eastAsia="Twentieth Century" w:hAnsi="Tw Cen MT" w:cs="Twentieth Century"/>
          <w:sz w:val="24"/>
          <w:szCs w:val="24"/>
        </w:rPr>
        <w:t>]</w:t>
      </w:r>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Kemudian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propilenglikol</w:t>
      </w:r>
      <w:proofErr w:type="spellEnd"/>
      <w:r w:rsidRPr="000322C3">
        <w:rPr>
          <w:rFonts w:ascii="Tw Cen MT" w:eastAsia="Twentieth Century" w:hAnsi="Tw Cen MT" w:cs="Twentieth Century"/>
          <w:sz w:val="24"/>
          <w:szCs w:val="24"/>
        </w:rPr>
        <w:t xml:space="preserve"> yang </w:t>
      </w:r>
      <w:proofErr w:type="spellStart"/>
      <w:r w:rsidRPr="000322C3">
        <w:rPr>
          <w:rFonts w:ascii="Tw Cen MT" w:eastAsia="Twentieth Century" w:hAnsi="Tw Cen MT" w:cs="Twentieth Century"/>
          <w:sz w:val="24"/>
          <w:szCs w:val="24"/>
        </w:rPr>
        <w:t>berfungsi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sebagai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humektan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untuk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menjaga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kestabilan</w:t>
      </w:r>
      <w:proofErr w:type="spellEnd"/>
      <w:r w:rsidRPr="000322C3">
        <w:rPr>
          <w:rFonts w:ascii="Tw Cen MT" w:eastAsia="Twentieth Century" w:hAnsi="Tw Cen MT" w:cs="Twentieth Century"/>
          <w:sz w:val="24"/>
          <w:szCs w:val="24"/>
        </w:rPr>
        <w:t xml:space="preserve"> gel </w:t>
      </w:r>
      <w:proofErr w:type="spellStart"/>
      <w:r w:rsidRPr="000322C3">
        <w:rPr>
          <w:rFonts w:ascii="Tw Cen MT" w:eastAsia="Twentieth Century" w:hAnsi="Tw Cen MT" w:cs="Twentieth Century"/>
          <w:sz w:val="24"/>
          <w:szCs w:val="24"/>
        </w:rPr>
        <w:t>dengan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mengabsorpsi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lembab</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dari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lingkungan</w:t>
      </w:r>
      <w:proofErr w:type="spellEnd"/>
      <w:r w:rsidRPr="000322C3">
        <w:rPr>
          <w:rFonts w:ascii="Tw Cen MT" w:eastAsia="Twentieth Century" w:hAnsi="Tw Cen MT" w:cs="Twentieth Century"/>
          <w:sz w:val="24"/>
          <w:szCs w:val="24"/>
        </w:rPr>
        <w:t xml:space="preserve"> dan </w:t>
      </w:r>
      <w:proofErr w:type="spellStart"/>
      <w:r w:rsidRPr="000322C3">
        <w:rPr>
          <w:rFonts w:ascii="Tw Cen MT" w:eastAsia="Twentieth Century" w:hAnsi="Tw Cen MT" w:cs="Twentieth Century"/>
          <w:sz w:val="24"/>
          <w:szCs w:val="24"/>
        </w:rPr>
        <w:t>mengurangi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penguapan</w:t>
      </w:r>
      <w:proofErr w:type="spellEnd"/>
      <w:r w:rsidRPr="000322C3">
        <w:rPr>
          <w:rFonts w:ascii="Tw Cen MT" w:eastAsia="Twentieth Century" w:hAnsi="Tw Cen MT" w:cs="Twentieth Century"/>
          <w:sz w:val="24"/>
          <w:szCs w:val="24"/>
        </w:rPr>
        <w:t xml:space="preserve"> air </w:t>
      </w:r>
      <w:proofErr w:type="spellStart"/>
      <w:r w:rsidRPr="000322C3">
        <w:rPr>
          <w:rFonts w:ascii="Tw Cen MT" w:eastAsia="Twentieth Century" w:hAnsi="Tw Cen MT" w:cs="Twentieth Century"/>
          <w:sz w:val="24"/>
          <w:szCs w:val="24"/>
        </w:rPr>
        <w:t>dari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Secara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tidak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langsung</w:t>
      </w:r>
      <w:proofErr w:type="spellEnd"/>
      <w:r w:rsidRPr="000322C3">
        <w:rPr>
          <w:rFonts w:ascii="Tw Cen MT" w:eastAsia="Twentieth Century" w:hAnsi="Tw Cen MT" w:cs="Twentieth Century"/>
          <w:sz w:val="24"/>
          <w:szCs w:val="24"/>
        </w:rPr>
        <w:t>, pro-</w:t>
      </w:r>
      <w:proofErr w:type="spellStart"/>
      <w:r w:rsidRPr="000322C3">
        <w:rPr>
          <w:rFonts w:ascii="Tw Cen MT" w:eastAsia="Twentieth Century" w:hAnsi="Tw Cen MT" w:cs="Twentieth Century"/>
          <w:sz w:val="24"/>
          <w:szCs w:val="24"/>
        </w:rPr>
        <w:t>pilenglikol</w:t>
      </w:r>
      <w:proofErr w:type="spellEnd"/>
      <w:r w:rsidRPr="000322C3">
        <w:rPr>
          <w:rFonts w:ascii="Tw Cen MT" w:eastAsia="Twentieth Century" w:hAnsi="Tw Cen MT" w:cs="Twentieth Century"/>
          <w:sz w:val="24"/>
          <w:szCs w:val="24"/>
        </w:rPr>
        <w:t xml:space="preserve"> juga </w:t>
      </w:r>
      <w:proofErr w:type="spellStart"/>
      <w:r w:rsidRPr="000322C3">
        <w:rPr>
          <w:rFonts w:ascii="Tw Cen MT" w:eastAsia="Twentieth Century" w:hAnsi="Tw Cen MT" w:cs="Twentieth Century"/>
          <w:sz w:val="24"/>
          <w:szCs w:val="24"/>
        </w:rPr>
        <w:t>dapat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mempertahankan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kelembaban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kulit</w:t>
      </w:r>
      <w:proofErr w:type="spellEnd"/>
      <w:r w:rsidRPr="000322C3">
        <w:rPr>
          <w:rFonts w:ascii="Tw Cen MT" w:eastAsia="Twentieth Century" w:hAnsi="Tw Cen MT" w:cs="Twentieth Century"/>
          <w:sz w:val="24"/>
          <w:szCs w:val="24"/>
        </w:rPr>
        <w:t xml:space="preserve"> agar </w:t>
      </w:r>
      <w:proofErr w:type="spellStart"/>
      <w:r w:rsidRPr="000322C3">
        <w:rPr>
          <w:rFonts w:ascii="Tw Cen MT" w:eastAsia="Twentieth Century" w:hAnsi="Tw Cen MT" w:cs="Twentieth Century"/>
          <w:sz w:val="24"/>
          <w:szCs w:val="24"/>
        </w:rPr>
        <w:t>tidak</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kering</w:t>
      </w:r>
      <w:proofErr w:type="spellEnd"/>
      <w:r w:rsidRPr="000322C3">
        <w:rPr>
          <w:rFonts w:ascii="Tw Cen MT" w:eastAsia="Twentieth Century" w:hAnsi="Tw Cen MT" w:cs="Twentieth Century"/>
          <w:sz w:val="24"/>
          <w:szCs w:val="24"/>
        </w:rPr>
        <w:t xml:space="preserve">. Karena </w:t>
      </w:r>
      <w:proofErr w:type="spellStart"/>
      <w:r w:rsidRPr="000322C3">
        <w:rPr>
          <w:rFonts w:ascii="Tw Cen MT" w:eastAsia="Twentieth Century" w:hAnsi="Tw Cen MT" w:cs="Twentieth Century"/>
          <w:sz w:val="24"/>
          <w:szCs w:val="24"/>
        </w:rPr>
        <w:t>karbopol</w:t>
      </w:r>
      <w:proofErr w:type="spellEnd"/>
      <w:r w:rsidRPr="000322C3">
        <w:rPr>
          <w:rFonts w:ascii="Tw Cen MT" w:eastAsia="Twentieth Century" w:hAnsi="Tw Cen MT" w:cs="Twentieth Century"/>
          <w:sz w:val="24"/>
          <w:szCs w:val="24"/>
        </w:rPr>
        <w:t xml:space="preserve"> 940 </w:t>
      </w:r>
      <w:proofErr w:type="spellStart"/>
      <w:r w:rsidRPr="000322C3">
        <w:rPr>
          <w:rFonts w:ascii="Tw Cen MT" w:eastAsia="Twentieth Century" w:hAnsi="Tw Cen MT" w:cs="Twentieth Century"/>
          <w:sz w:val="24"/>
          <w:szCs w:val="24"/>
        </w:rPr>
        <w:t>berfungsi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sebagai</w:t>
      </w:r>
      <w:proofErr w:type="spellEnd"/>
      <w:r w:rsidRPr="000322C3">
        <w:rPr>
          <w:rFonts w:ascii="Tw Cen MT" w:eastAsia="Twentieth Century" w:hAnsi="Tw Cen MT" w:cs="Twentieth Century"/>
          <w:sz w:val="24"/>
          <w:szCs w:val="24"/>
        </w:rPr>
        <w:t xml:space="preserve"> gelling agent pada </w:t>
      </w:r>
      <w:proofErr w:type="spellStart"/>
      <w:r w:rsidRPr="000322C3">
        <w:rPr>
          <w:rFonts w:ascii="Tw Cen MT" w:eastAsia="Twentieth Century" w:hAnsi="Tw Cen MT" w:cs="Twentieth Century"/>
          <w:sz w:val="24"/>
          <w:szCs w:val="24"/>
        </w:rPr>
        <w:t>lingkungan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basa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yaitu</w:t>
      </w:r>
      <w:proofErr w:type="spellEnd"/>
      <w:r w:rsidRPr="000322C3">
        <w:rPr>
          <w:rFonts w:ascii="Tw Cen MT" w:eastAsia="Twentieth Century" w:hAnsi="Tw Cen MT" w:cs="Twentieth Century"/>
          <w:sz w:val="24"/>
          <w:szCs w:val="24"/>
        </w:rPr>
        <w:t xml:space="preserve"> pada pH 7-10, </w:t>
      </w:r>
      <w:proofErr w:type="spellStart"/>
      <w:r w:rsidRPr="000322C3">
        <w:rPr>
          <w:rFonts w:ascii="Tw Cen MT" w:eastAsia="Twentieth Century" w:hAnsi="Tw Cen MT" w:cs="Twentieth Century"/>
          <w:sz w:val="24"/>
          <w:szCs w:val="24"/>
        </w:rPr>
        <w:t>penambahan</w:t>
      </w:r>
      <w:proofErr w:type="spellEnd"/>
      <w:r w:rsidRPr="000322C3">
        <w:rPr>
          <w:rFonts w:ascii="Tw Cen MT" w:eastAsia="Twentieth Century" w:hAnsi="Tw Cen MT" w:cs="Twentieth Century"/>
          <w:sz w:val="24"/>
          <w:szCs w:val="24"/>
        </w:rPr>
        <w:t xml:space="preserve"> TEA </w:t>
      </w:r>
      <w:proofErr w:type="spellStart"/>
      <w:r w:rsidRPr="000322C3">
        <w:rPr>
          <w:rFonts w:ascii="Tw Cen MT" w:eastAsia="Twentieth Century" w:hAnsi="Tw Cen MT" w:cs="Twentieth Century"/>
          <w:sz w:val="24"/>
          <w:szCs w:val="24"/>
        </w:rPr>
        <w:t>diharapkan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sebagai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pembasa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karbo</w:t>
      </w:r>
      <w:proofErr w:type="spellEnd"/>
      <w:r w:rsidRPr="000322C3">
        <w:rPr>
          <w:rFonts w:ascii="Tw Cen MT" w:eastAsia="Twentieth Century" w:hAnsi="Tw Cen MT" w:cs="Twentieth Century"/>
          <w:sz w:val="24"/>
          <w:szCs w:val="24"/>
        </w:rPr>
        <w:t xml:space="preserve">-pol. </w:t>
      </w:r>
      <w:proofErr w:type="spellStart"/>
      <w:r w:rsidRPr="000322C3">
        <w:rPr>
          <w:rFonts w:ascii="Tw Cen MT" w:eastAsia="Twentieth Century" w:hAnsi="Tw Cen MT" w:cs="Twentieth Century"/>
          <w:sz w:val="24"/>
          <w:szCs w:val="24"/>
        </w:rPr>
        <w:t>Penambahan</w:t>
      </w:r>
      <w:proofErr w:type="spellEnd"/>
      <w:r w:rsidRPr="000322C3">
        <w:rPr>
          <w:rFonts w:ascii="Tw Cen MT" w:eastAsia="Twentieth Century" w:hAnsi="Tw Cen MT" w:cs="Twentieth Century"/>
          <w:sz w:val="24"/>
          <w:szCs w:val="24"/>
        </w:rPr>
        <w:t xml:space="preserve"> TEA </w:t>
      </w:r>
      <w:proofErr w:type="spellStart"/>
      <w:r w:rsidRPr="000322C3">
        <w:rPr>
          <w:rFonts w:ascii="Tw Cen MT" w:eastAsia="Twentieth Century" w:hAnsi="Tw Cen MT" w:cs="Twentieth Century"/>
          <w:sz w:val="24"/>
          <w:szCs w:val="24"/>
        </w:rPr>
        <w:t>menyebabkan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penggumpalan</w:t>
      </w:r>
      <w:proofErr w:type="spellEnd"/>
      <w:r w:rsidRPr="000322C3">
        <w:rPr>
          <w:rFonts w:ascii="Tw Cen MT" w:eastAsia="Twentieth Century" w:hAnsi="Tw Cen MT" w:cs="Twentieth Century"/>
          <w:sz w:val="24"/>
          <w:szCs w:val="24"/>
        </w:rPr>
        <w:t xml:space="preserve">, yang </w:t>
      </w:r>
      <w:proofErr w:type="spellStart"/>
      <w:r w:rsidRPr="000322C3">
        <w:rPr>
          <w:rFonts w:ascii="Tw Cen MT" w:eastAsia="Twentieth Century" w:hAnsi="Tw Cen MT" w:cs="Twentieth Century"/>
          <w:sz w:val="24"/>
          <w:szCs w:val="24"/>
        </w:rPr>
        <w:t>ditunjukkan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dengan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mengental</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nya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w:t>
      </w:r>
      <w:r w:rsidR="00D96D2D">
        <w:rPr>
          <w:rFonts w:ascii="Tw Cen MT" w:eastAsia="Twentieth Century" w:hAnsi="Tw Cen MT" w:cs="Twentieth Century"/>
          <w:sz w:val="24"/>
          <w:szCs w:val="24"/>
        </w:rPr>
        <w:t>[</w:t>
      </w:r>
      <w:r w:rsidR="00EC4948">
        <w:rPr>
          <w:rFonts w:ascii="Tw Cen MT" w:eastAsia="Twentieth Century" w:hAnsi="Tw Cen MT" w:cs="Twentieth Century"/>
          <w:sz w:val="24"/>
          <w:szCs w:val="24"/>
        </w:rPr>
        <w:t>11</w:t>
      </w:r>
      <w:r w:rsidR="00D96D2D">
        <w:rPr>
          <w:rFonts w:ascii="Tw Cen MT" w:eastAsia="Twentieth Century" w:hAnsi="Tw Cen MT" w:cs="Twentieth Century"/>
          <w:sz w:val="24"/>
          <w:szCs w:val="24"/>
        </w:rPr>
        <w:t>]</w:t>
      </w:r>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Metil</w:t>
      </w:r>
      <w:proofErr w:type="spellEnd"/>
      <w:r w:rsidRPr="000322C3">
        <w:rPr>
          <w:rFonts w:ascii="Tw Cen MT" w:eastAsia="Twentieth Century" w:hAnsi="Tw Cen MT" w:cs="Twentieth Century"/>
          <w:sz w:val="24"/>
          <w:szCs w:val="24"/>
        </w:rPr>
        <w:t xml:space="preserve"> paraben </w:t>
      </w:r>
      <w:proofErr w:type="spellStart"/>
      <w:r w:rsidRPr="000322C3">
        <w:rPr>
          <w:rFonts w:ascii="Tw Cen MT" w:eastAsia="Twentieth Century" w:hAnsi="Tw Cen MT" w:cs="Twentieth Century"/>
          <w:sz w:val="24"/>
          <w:szCs w:val="24"/>
        </w:rPr>
        <w:t>berfungsi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sebagai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pengawet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karena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sediaan</w:t>
      </w:r>
      <w:proofErr w:type="spellEnd"/>
      <w:r w:rsidRPr="000322C3">
        <w:rPr>
          <w:rFonts w:ascii="Tw Cen MT" w:eastAsia="Twentieth Century" w:hAnsi="Tw Cen MT" w:cs="Twentieth Century"/>
          <w:sz w:val="24"/>
          <w:szCs w:val="24"/>
        </w:rPr>
        <w:t xml:space="preserve"> gel </w:t>
      </w:r>
      <w:proofErr w:type="spellStart"/>
      <w:r w:rsidRPr="000322C3">
        <w:rPr>
          <w:rFonts w:ascii="Tw Cen MT" w:eastAsia="Twentieth Century" w:hAnsi="Tw Cen MT" w:cs="Twentieth Century"/>
          <w:sz w:val="24"/>
          <w:szCs w:val="24"/>
        </w:rPr>
        <w:t>memiliki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kandungan</w:t>
      </w:r>
      <w:proofErr w:type="spellEnd"/>
      <w:r w:rsidRPr="000322C3">
        <w:rPr>
          <w:rFonts w:ascii="Tw Cen MT" w:eastAsia="Twentieth Century" w:hAnsi="Tw Cen MT" w:cs="Twentieth Century"/>
          <w:sz w:val="24"/>
          <w:szCs w:val="24"/>
        </w:rPr>
        <w:t xml:space="preserve"> air </w:t>
      </w:r>
      <w:proofErr w:type="spellStart"/>
      <w:r w:rsidRPr="000322C3">
        <w:rPr>
          <w:rFonts w:ascii="Tw Cen MT" w:eastAsia="Twentieth Century" w:hAnsi="Tw Cen MT" w:cs="Twentieth Century"/>
          <w:sz w:val="24"/>
          <w:szCs w:val="24"/>
        </w:rPr>
        <w:t>tinggi</w:t>
      </w:r>
      <w:proofErr w:type="spellEnd"/>
      <w:r w:rsidRPr="000322C3">
        <w:rPr>
          <w:rFonts w:ascii="Tw Cen MT" w:eastAsia="Twentieth Century" w:hAnsi="Tw Cen MT" w:cs="Twentieth Century"/>
          <w:sz w:val="24"/>
          <w:szCs w:val="24"/>
        </w:rPr>
        <w:t xml:space="preserve"> yang </w:t>
      </w:r>
      <w:proofErr w:type="spellStart"/>
      <w:r w:rsidRPr="000322C3">
        <w:rPr>
          <w:rFonts w:ascii="Tw Cen MT" w:eastAsia="Twentieth Century" w:hAnsi="Tw Cen MT" w:cs="Twentieth Century"/>
          <w:sz w:val="24"/>
          <w:szCs w:val="24"/>
        </w:rPr>
        <w:t>dapat</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menyebabkan</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terjadinya</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kontaminasi</w:t>
      </w:r>
      <w:proofErr w:type="spellEnd"/>
      <w:r w:rsidRPr="000322C3">
        <w:rPr>
          <w:rFonts w:ascii="Tw Cen MT" w:eastAsia="Twentieth Century" w:hAnsi="Tw Cen MT" w:cs="Twentieth Century"/>
          <w:sz w:val="24"/>
          <w:szCs w:val="24"/>
        </w:rPr>
        <w:t xml:space="preserve"> </w:t>
      </w:r>
      <w:proofErr w:type="spellStart"/>
      <w:r w:rsidRPr="000322C3">
        <w:rPr>
          <w:rFonts w:ascii="Tw Cen MT" w:eastAsia="Twentieth Century" w:hAnsi="Tw Cen MT" w:cs="Twentieth Century"/>
          <w:sz w:val="24"/>
          <w:szCs w:val="24"/>
        </w:rPr>
        <w:t>mikroba</w:t>
      </w:r>
      <w:proofErr w:type="spellEnd"/>
      <w:r w:rsidRPr="000322C3">
        <w:rPr>
          <w:rFonts w:ascii="Tw Cen MT" w:eastAsia="Twentieth Century" w:hAnsi="Tw Cen MT" w:cs="Twentieth Century"/>
          <w:sz w:val="24"/>
          <w:szCs w:val="24"/>
        </w:rPr>
        <w:t xml:space="preserve"> </w:t>
      </w:r>
      <w:r w:rsidR="004F424B">
        <w:rPr>
          <w:rFonts w:ascii="Tw Cen MT" w:eastAsia="Twentieth Century" w:hAnsi="Tw Cen MT" w:cs="Twentieth Century"/>
          <w:sz w:val="24"/>
          <w:szCs w:val="24"/>
        </w:rPr>
        <w:t>[12]</w:t>
      </w:r>
      <w:r w:rsidR="004F424B" w:rsidRPr="004F424B">
        <w:rPr>
          <w:rFonts w:ascii="Tw Cen MT" w:eastAsia="Twentieth Century" w:hAnsi="Tw Cen MT" w:cs="Twentieth Century"/>
          <w:sz w:val="24"/>
          <w:szCs w:val="24"/>
        </w:rPr>
        <w:t>.</w:t>
      </w:r>
      <w:r w:rsidR="002F640B" w:rsidRPr="002F640B">
        <w:rPr>
          <w:color w:val="FF0000"/>
        </w:rPr>
        <w:t xml:space="preserve"> </w:t>
      </w:r>
      <w:proofErr w:type="spellStart"/>
      <w:r w:rsidR="002F640B" w:rsidRPr="002F640B">
        <w:rPr>
          <w:rFonts w:ascii="Tw Cen MT" w:eastAsia="Twentieth Century" w:hAnsi="Tw Cen MT" w:cs="Twentieth Century"/>
          <w:sz w:val="24"/>
          <w:szCs w:val="24"/>
        </w:rPr>
        <w:t>Pengujian</w:t>
      </w:r>
      <w:proofErr w:type="spellEnd"/>
      <w:r w:rsidR="002F640B" w:rsidRPr="002F640B">
        <w:rPr>
          <w:rFonts w:ascii="Tw Cen MT" w:eastAsia="Twentieth Century" w:hAnsi="Tw Cen MT" w:cs="Twentieth Century"/>
          <w:sz w:val="24"/>
          <w:szCs w:val="24"/>
        </w:rPr>
        <w:t xml:space="preserve"> pH pada </w:t>
      </w:r>
      <w:proofErr w:type="spellStart"/>
      <w:r w:rsidR="002F640B" w:rsidRPr="002F640B">
        <w:rPr>
          <w:rFonts w:ascii="Tw Cen MT" w:eastAsia="Twentieth Century" w:hAnsi="Tw Cen MT" w:cs="Twentieth Century"/>
          <w:sz w:val="24"/>
          <w:szCs w:val="24"/>
        </w:rPr>
        <w:t>sediaan</w:t>
      </w:r>
      <w:proofErr w:type="spellEnd"/>
      <w:r w:rsidR="002F640B" w:rsidRPr="002F640B">
        <w:rPr>
          <w:rFonts w:ascii="Tw Cen MT" w:eastAsia="Twentieth Century" w:hAnsi="Tw Cen MT" w:cs="Twentieth Century"/>
          <w:sz w:val="24"/>
          <w:szCs w:val="24"/>
        </w:rPr>
        <w:t xml:space="preserve"> gel </w:t>
      </w:r>
      <w:proofErr w:type="spellStart"/>
      <w:r w:rsidR="002F640B" w:rsidRPr="002F640B">
        <w:rPr>
          <w:rFonts w:ascii="Tw Cen MT" w:eastAsia="Twentieth Century" w:hAnsi="Tw Cen MT" w:cs="Twentieth Century"/>
          <w:sz w:val="24"/>
          <w:szCs w:val="24"/>
        </w:rPr>
        <w:t>daun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pegagan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bertujuan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untuk</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mengetahui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tingka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keasaman</w:t>
      </w:r>
      <w:proofErr w:type="spellEnd"/>
      <w:r w:rsidR="002F640B" w:rsidRPr="002F640B">
        <w:rPr>
          <w:rFonts w:ascii="Tw Cen MT" w:eastAsia="Twentieth Century" w:hAnsi="Tw Cen MT" w:cs="Twentieth Century"/>
          <w:sz w:val="24"/>
          <w:szCs w:val="24"/>
        </w:rPr>
        <w:t xml:space="preserve"> dan </w:t>
      </w:r>
      <w:proofErr w:type="spellStart"/>
      <w:r w:rsidR="002F640B" w:rsidRPr="002F640B">
        <w:rPr>
          <w:rFonts w:ascii="Tw Cen MT" w:eastAsia="Twentieth Century" w:hAnsi="Tw Cen MT" w:cs="Twentieth Century"/>
          <w:sz w:val="24"/>
          <w:szCs w:val="24"/>
        </w:rPr>
        <w:t>kebasaan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dari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sediaan</w:t>
      </w:r>
      <w:proofErr w:type="spellEnd"/>
      <w:r w:rsidR="002F640B" w:rsidRPr="002F640B">
        <w:rPr>
          <w:rFonts w:ascii="Tw Cen MT" w:eastAsia="Twentieth Century" w:hAnsi="Tw Cen MT" w:cs="Twentieth Century"/>
          <w:sz w:val="24"/>
          <w:szCs w:val="24"/>
        </w:rPr>
        <w:t xml:space="preserve"> gel yang </w:t>
      </w:r>
      <w:proofErr w:type="spellStart"/>
      <w:r w:rsidR="002F640B" w:rsidRPr="002F640B">
        <w:rPr>
          <w:rFonts w:ascii="Tw Cen MT" w:eastAsia="Twentieth Century" w:hAnsi="Tw Cen MT" w:cs="Twentieth Century"/>
          <w:sz w:val="24"/>
          <w:szCs w:val="24"/>
        </w:rPr>
        <w:t>telah</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dibuat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menurut</w:t>
      </w:r>
      <w:proofErr w:type="spellEnd"/>
      <w:r w:rsidR="002F640B" w:rsidRPr="002F640B">
        <w:rPr>
          <w:rFonts w:ascii="Tw Cen MT" w:eastAsia="Twentieth Century" w:hAnsi="Tw Cen MT" w:cs="Twentieth Century"/>
          <w:sz w:val="24"/>
          <w:szCs w:val="24"/>
        </w:rPr>
        <w:t xml:space="preserve"> </w:t>
      </w:r>
      <w:proofErr w:type="spellStart"/>
      <w:r w:rsidR="002F640B" w:rsidRPr="004F424B">
        <w:rPr>
          <w:rFonts w:ascii="Tw Cen MT" w:eastAsia="Twentieth Century" w:hAnsi="Tw Cen MT" w:cs="Twentieth Century"/>
          <w:sz w:val="24"/>
          <w:szCs w:val="24"/>
        </w:rPr>
        <w:t>Tranggono</w:t>
      </w:r>
      <w:proofErr w:type="spellEnd"/>
      <w:r w:rsidR="002F640B" w:rsidRPr="004F424B">
        <w:rPr>
          <w:rFonts w:ascii="Tw Cen MT" w:eastAsia="Twentieth Century" w:hAnsi="Tw Cen MT" w:cs="Twentieth Century"/>
          <w:sz w:val="24"/>
          <w:szCs w:val="24"/>
        </w:rPr>
        <w:t xml:space="preserve"> dan Latifa (2007)</w:t>
      </w:r>
      <w:r w:rsidR="002F640B" w:rsidRPr="002F640B">
        <w:rPr>
          <w:rFonts w:ascii="Tw Cen MT" w:eastAsia="Twentieth Century" w:hAnsi="Tw Cen MT" w:cs="Twentieth Century"/>
          <w:color w:val="FF0000"/>
          <w:sz w:val="24"/>
          <w:szCs w:val="24"/>
        </w:rPr>
        <w:t xml:space="preserve"> </w:t>
      </w:r>
      <w:r w:rsidR="002F640B" w:rsidRPr="002F640B">
        <w:rPr>
          <w:rFonts w:ascii="Tw Cen MT" w:eastAsia="Twentieth Century" w:hAnsi="Tw Cen MT" w:cs="Twentieth Century"/>
          <w:sz w:val="24"/>
          <w:szCs w:val="24"/>
        </w:rPr>
        <w:t xml:space="preserve">gel yang </w:t>
      </w:r>
      <w:proofErr w:type="spellStart"/>
      <w:r w:rsidR="002F640B" w:rsidRPr="002F640B">
        <w:rPr>
          <w:rFonts w:ascii="Tw Cen MT" w:eastAsia="Twentieth Century" w:hAnsi="Tw Cen MT" w:cs="Twentieth Century"/>
          <w:sz w:val="24"/>
          <w:szCs w:val="24"/>
        </w:rPr>
        <w:t>aman</w:t>
      </w:r>
      <w:proofErr w:type="spellEnd"/>
      <w:r w:rsidR="002F640B" w:rsidRPr="002F640B">
        <w:rPr>
          <w:rFonts w:ascii="Tw Cen MT" w:eastAsia="Twentieth Century" w:hAnsi="Tw Cen MT" w:cs="Twentieth Century"/>
          <w:sz w:val="24"/>
          <w:szCs w:val="24"/>
        </w:rPr>
        <w:t xml:space="preserve"> dan </w:t>
      </w:r>
      <w:proofErr w:type="spellStart"/>
      <w:r w:rsidR="002F640B" w:rsidRPr="002F640B">
        <w:rPr>
          <w:rFonts w:ascii="Tw Cen MT" w:eastAsia="Twentieth Century" w:hAnsi="Tw Cen MT" w:cs="Twentieth Century"/>
          <w:sz w:val="24"/>
          <w:szCs w:val="24"/>
        </w:rPr>
        <w:t>baik</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digunakan</w:t>
      </w:r>
      <w:proofErr w:type="spellEnd"/>
      <w:r w:rsidR="002F640B" w:rsidRPr="002F640B">
        <w:rPr>
          <w:rFonts w:ascii="Tw Cen MT" w:eastAsia="Twentieth Century" w:hAnsi="Tw Cen MT" w:cs="Twentieth Century"/>
          <w:sz w:val="24"/>
          <w:szCs w:val="24"/>
        </w:rPr>
        <w:t xml:space="preserve"> pada </w:t>
      </w:r>
      <w:proofErr w:type="spellStart"/>
      <w:r w:rsidR="002F640B" w:rsidRPr="002F640B">
        <w:rPr>
          <w:rFonts w:ascii="Tw Cen MT" w:eastAsia="Twentieth Century" w:hAnsi="Tw Cen MT" w:cs="Twentieth Century"/>
          <w:sz w:val="24"/>
          <w:szCs w:val="24"/>
        </w:rPr>
        <w:t>kulit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adalah</w:t>
      </w:r>
      <w:proofErr w:type="spellEnd"/>
      <w:r w:rsidR="002F640B" w:rsidRPr="002F640B">
        <w:rPr>
          <w:rFonts w:ascii="Tw Cen MT" w:eastAsia="Twentieth Century" w:hAnsi="Tw Cen MT" w:cs="Twentieth Century"/>
          <w:sz w:val="24"/>
          <w:szCs w:val="24"/>
        </w:rPr>
        <w:t xml:space="preserve"> gel yang </w:t>
      </w:r>
      <w:proofErr w:type="spellStart"/>
      <w:r w:rsidR="002F640B" w:rsidRPr="002F640B">
        <w:rPr>
          <w:rFonts w:ascii="Tw Cen MT" w:eastAsia="Twentieth Century" w:hAnsi="Tw Cen MT" w:cs="Twentieth Century"/>
          <w:sz w:val="24"/>
          <w:szCs w:val="24"/>
        </w:rPr>
        <w:t>memiliki</w:t>
      </w:r>
      <w:proofErr w:type="spellEnd"/>
      <w:r w:rsidR="002F640B" w:rsidRPr="002F640B">
        <w:rPr>
          <w:rFonts w:ascii="Tw Cen MT" w:eastAsia="Twentieth Century" w:hAnsi="Tw Cen MT" w:cs="Twentieth Century"/>
          <w:sz w:val="24"/>
          <w:szCs w:val="24"/>
        </w:rPr>
        <w:t xml:space="preserve"> pH </w:t>
      </w:r>
      <w:proofErr w:type="spellStart"/>
      <w:r w:rsidR="002F640B" w:rsidRPr="002F640B">
        <w:rPr>
          <w:rFonts w:ascii="Tw Cen MT" w:eastAsia="Twentieth Century" w:hAnsi="Tw Cen MT" w:cs="Twentieth Century"/>
          <w:sz w:val="24"/>
          <w:szCs w:val="24"/>
        </w:rPr>
        <w:t>sama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dengan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kulit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yaitu</w:t>
      </w:r>
      <w:proofErr w:type="spellEnd"/>
      <w:r w:rsidR="002F640B" w:rsidRPr="002F640B">
        <w:rPr>
          <w:rFonts w:ascii="Tw Cen MT" w:eastAsia="Twentieth Century" w:hAnsi="Tw Cen MT" w:cs="Twentieth Century"/>
          <w:sz w:val="24"/>
          <w:szCs w:val="24"/>
        </w:rPr>
        <w:t xml:space="preserve"> 4,0-6,5</w:t>
      </w:r>
      <w:r w:rsidR="004F424B">
        <w:rPr>
          <w:rFonts w:ascii="Tw Cen MT" w:eastAsia="Twentieth Century" w:hAnsi="Tw Cen MT" w:cs="Twentieth Century"/>
          <w:sz w:val="24"/>
          <w:szCs w:val="24"/>
        </w:rPr>
        <w:t xml:space="preserve"> [13]</w:t>
      </w:r>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Sediaan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dengan</w:t>
      </w:r>
      <w:proofErr w:type="spellEnd"/>
      <w:r w:rsidR="002F640B" w:rsidRPr="002F640B">
        <w:rPr>
          <w:rFonts w:ascii="Tw Cen MT" w:eastAsia="Twentieth Century" w:hAnsi="Tw Cen MT" w:cs="Twentieth Century"/>
          <w:sz w:val="24"/>
          <w:szCs w:val="24"/>
        </w:rPr>
        <w:t xml:space="preserve"> pH yang </w:t>
      </w:r>
      <w:proofErr w:type="spellStart"/>
      <w:r w:rsidR="002F640B" w:rsidRPr="002F640B">
        <w:rPr>
          <w:rFonts w:ascii="Tw Cen MT" w:eastAsia="Twentieth Century" w:hAnsi="Tw Cen MT" w:cs="Twentieth Century"/>
          <w:sz w:val="24"/>
          <w:szCs w:val="24"/>
        </w:rPr>
        <w:t>terlalu</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asam</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dapat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mengiritasi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kulit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sedangkan</w:t>
      </w:r>
      <w:proofErr w:type="spellEnd"/>
      <w:r w:rsidR="002F640B" w:rsidRPr="002F640B">
        <w:rPr>
          <w:rFonts w:ascii="Tw Cen MT" w:eastAsia="Twentieth Century" w:hAnsi="Tw Cen MT" w:cs="Twentieth Century"/>
          <w:sz w:val="24"/>
          <w:szCs w:val="24"/>
        </w:rPr>
        <w:t xml:space="preserve"> pH yang </w:t>
      </w:r>
      <w:proofErr w:type="spellStart"/>
      <w:r w:rsidR="002F640B" w:rsidRPr="002F640B">
        <w:rPr>
          <w:rFonts w:ascii="Tw Cen MT" w:eastAsia="Twentieth Century" w:hAnsi="Tw Cen MT" w:cs="Twentieth Century"/>
          <w:sz w:val="24"/>
          <w:szCs w:val="24"/>
        </w:rPr>
        <w:t>terlalu</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basa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dapat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membuat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kulit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menjadi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kering</w:t>
      </w:r>
      <w:proofErr w:type="spellEnd"/>
      <w:r w:rsidR="002F640B" w:rsidRPr="002F640B">
        <w:rPr>
          <w:rFonts w:ascii="Tw Cen MT" w:eastAsia="Twentieth Century" w:hAnsi="Tw Cen MT" w:cs="Twentieth Century"/>
          <w:sz w:val="24"/>
          <w:szCs w:val="24"/>
        </w:rPr>
        <w:t xml:space="preserve">. Hasil </w:t>
      </w:r>
      <w:proofErr w:type="spellStart"/>
      <w:r w:rsidR="002F640B" w:rsidRPr="002F640B">
        <w:rPr>
          <w:rFonts w:ascii="Tw Cen MT" w:eastAsia="Twentieth Century" w:hAnsi="Tw Cen MT" w:cs="Twentieth Century"/>
          <w:sz w:val="24"/>
          <w:szCs w:val="24"/>
        </w:rPr>
        <w:t>pengujian</w:t>
      </w:r>
      <w:proofErr w:type="spellEnd"/>
      <w:r w:rsidR="002F640B" w:rsidRPr="002F640B">
        <w:rPr>
          <w:rFonts w:ascii="Tw Cen MT" w:eastAsia="Twentieth Century" w:hAnsi="Tw Cen MT" w:cs="Twentieth Century"/>
          <w:sz w:val="24"/>
          <w:szCs w:val="24"/>
        </w:rPr>
        <w:t xml:space="preserve"> pH pada F1 </w:t>
      </w:r>
      <w:proofErr w:type="spellStart"/>
      <w:r w:rsidR="002F640B" w:rsidRPr="002F640B">
        <w:rPr>
          <w:rFonts w:ascii="Tw Cen MT" w:eastAsia="Twentieth Century" w:hAnsi="Tw Cen MT" w:cs="Twentieth Century"/>
          <w:sz w:val="24"/>
          <w:szCs w:val="24"/>
        </w:rPr>
        <w:t>yaitu</w:t>
      </w:r>
      <w:proofErr w:type="spellEnd"/>
      <w:r w:rsidR="002F640B" w:rsidRPr="002F640B">
        <w:rPr>
          <w:rFonts w:ascii="Tw Cen MT" w:eastAsia="Twentieth Century" w:hAnsi="Tw Cen MT" w:cs="Twentieth Century"/>
          <w:sz w:val="24"/>
          <w:szCs w:val="24"/>
        </w:rPr>
        <w:t xml:space="preserve"> 4,9, F2 </w:t>
      </w:r>
      <w:proofErr w:type="spellStart"/>
      <w:r w:rsidR="002F640B" w:rsidRPr="002F640B">
        <w:rPr>
          <w:rFonts w:ascii="Tw Cen MT" w:eastAsia="Twentieth Century" w:hAnsi="Tw Cen MT" w:cs="Twentieth Century"/>
          <w:sz w:val="24"/>
          <w:szCs w:val="24"/>
        </w:rPr>
        <w:t>yaitu</w:t>
      </w:r>
      <w:proofErr w:type="spellEnd"/>
      <w:r w:rsidR="002F640B" w:rsidRPr="002F640B">
        <w:rPr>
          <w:rFonts w:ascii="Tw Cen MT" w:eastAsia="Twentieth Century" w:hAnsi="Tw Cen MT" w:cs="Twentieth Century"/>
          <w:sz w:val="24"/>
          <w:szCs w:val="24"/>
        </w:rPr>
        <w:t xml:space="preserve"> 4,29, dan F3 </w:t>
      </w:r>
      <w:proofErr w:type="spellStart"/>
      <w:r w:rsidR="002F640B" w:rsidRPr="002F640B">
        <w:rPr>
          <w:rFonts w:ascii="Tw Cen MT" w:eastAsia="Twentieth Century" w:hAnsi="Tw Cen MT" w:cs="Twentieth Century"/>
          <w:sz w:val="24"/>
          <w:szCs w:val="24"/>
        </w:rPr>
        <w:t>yaitu</w:t>
      </w:r>
      <w:proofErr w:type="spellEnd"/>
      <w:r w:rsidR="002F640B" w:rsidRPr="002F640B">
        <w:rPr>
          <w:rFonts w:ascii="Tw Cen MT" w:eastAsia="Twentieth Century" w:hAnsi="Tw Cen MT" w:cs="Twentieth Century"/>
          <w:sz w:val="24"/>
          <w:szCs w:val="24"/>
        </w:rPr>
        <w:t xml:space="preserve"> 4,29 </w:t>
      </w:r>
      <w:proofErr w:type="spellStart"/>
      <w:r w:rsidR="002F640B" w:rsidRPr="002F640B">
        <w:rPr>
          <w:rFonts w:ascii="Tw Cen MT" w:eastAsia="Twentieth Century" w:hAnsi="Tw Cen MT" w:cs="Twentieth Century"/>
          <w:sz w:val="24"/>
          <w:szCs w:val="24"/>
        </w:rPr>
        <w:t>sesuai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dengan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kriteria</w:t>
      </w:r>
      <w:proofErr w:type="spellEnd"/>
      <w:r w:rsidR="002F640B" w:rsidRPr="002F640B">
        <w:rPr>
          <w:rFonts w:ascii="Tw Cen MT" w:eastAsia="Twentieth Century" w:hAnsi="Tw Cen MT" w:cs="Twentieth Century"/>
          <w:sz w:val="24"/>
          <w:szCs w:val="24"/>
        </w:rPr>
        <w:t xml:space="preserve"> uji </w:t>
      </w:r>
      <w:proofErr w:type="spellStart"/>
      <w:r w:rsidR="002F640B" w:rsidRPr="002F640B">
        <w:rPr>
          <w:rFonts w:ascii="Tw Cen MT" w:eastAsia="Twentieth Century" w:hAnsi="Tw Cen MT" w:cs="Twentieth Century"/>
          <w:sz w:val="24"/>
          <w:szCs w:val="24"/>
        </w:rPr>
        <w:t>pH.</w:t>
      </w:r>
      <w:proofErr w:type="spellEnd"/>
      <w:r w:rsidR="002F640B" w:rsidRPr="002F640B">
        <w:rPr>
          <w:rFonts w:ascii="Tw Cen MT" w:eastAsia="Twentieth Century" w:hAnsi="Tw Cen MT" w:cs="Twentieth Century"/>
          <w:sz w:val="24"/>
          <w:szCs w:val="24"/>
        </w:rPr>
        <w:t xml:space="preserve"> Hasil </w:t>
      </w:r>
      <w:proofErr w:type="spellStart"/>
      <w:r w:rsidR="002F640B" w:rsidRPr="002F640B">
        <w:rPr>
          <w:rFonts w:ascii="Tw Cen MT" w:eastAsia="Twentieth Century" w:hAnsi="Tw Cen MT" w:cs="Twentieth Century"/>
          <w:sz w:val="24"/>
          <w:szCs w:val="24"/>
        </w:rPr>
        <w:t>pengamatan</w:t>
      </w:r>
      <w:proofErr w:type="spellEnd"/>
      <w:r w:rsidR="002F640B" w:rsidRPr="002F640B">
        <w:rPr>
          <w:rFonts w:ascii="Tw Cen MT" w:eastAsia="Twentieth Century" w:hAnsi="Tw Cen MT" w:cs="Twentieth Century"/>
          <w:sz w:val="24"/>
          <w:szCs w:val="24"/>
        </w:rPr>
        <w:t xml:space="preserve"> uji </w:t>
      </w:r>
      <w:proofErr w:type="spellStart"/>
      <w:r w:rsidR="002F640B" w:rsidRPr="002F640B">
        <w:rPr>
          <w:rFonts w:ascii="Tw Cen MT" w:eastAsia="Twentieth Century" w:hAnsi="Tw Cen MT" w:cs="Twentieth Century"/>
          <w:sz w:val="24"/>
          <w:szCs w:val="24"/>
        </w:rPr>
        <w:t>daya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sebar</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berada</w:t>
      </w:r>
      <w:proofErr w:type="spellEnd"/>
      <w:r w:rsidR="002F640B" w:rsidRPr="002F640B">
        <w:rPr>
          <w:rFonts w:ascii="Tw Cen MT" w:eastAsia="Twentieth Century" w:hAnsi="Tw Cen MT" w:cs="Twentieth Century"/>
          <w:sz w:val="24"/>
          <w:szCs w:val="24"/>
        </w:rPr>
        <w:t xml:space="preserve"> pada </w:t>
      </w:r>
      <w:proofErr w:type="spellStart"/>
      <w:r w:rsidR="002F640B" w:rsidRPr="002F640B">
        <w:rPr>
          <w:rFonts w:ascii="Tw Cen MT" w:eastAsia="Twentieth Century" w:hAnsi="Tw Cen MT" w:cs="Twentieth Century"/>
          <w:sz w:val="24"/>
          <w:szCs w:val="24"/>
        </w:rPr>
        <w:t>rentang</w:t>
      </w:r>
      <w:proofErr w:type="spellEnd"/>
      <w:r w:rsidR="002F640B" w:rsidRPr="002F640B">
        <w:rPr>
          <w:rFonts w:ascii="Tw Cen MT" w:eastAsia="Twentieth Century" w:hAnsi="Tw Cen MT" w:cs="Twentieth Century"/>
          <w:sz w:val="24"/>
          <w:szCs w:val="24"/>
        </w:rPr>
        <w:t xml:space="preserve"> 5-7 cm, </w:t>
      </w:r>
      <w:proofErr w:type="spellStart"/>
      <w:r w:rsidR="002F640B" w:rsidRPr="002F640B">
        <w:rPr>
          <w:rFonts w:ascii="Tw Cen MT" w:eastAsia="Twentieth Century" w:hAnsi="Tw Cen MT" w:cs="Twentieth Century"/>
          <w:sz w:val="24"/>
          <w:szCs w:val="24"/>
        </w:rPr>
        <w:t>semakin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tinggi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daya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sebar</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menunjukkan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bahwa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kemampuan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menyebarnya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zat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akif</w:t>
      </w:r>
      <w:proofErr w:type="spellEnd"/>
      <w:r w:rsidR="002F640B" w:rsidRPr="002F640B">
        <w:rPr>
          <w:rFonts w:ascii="Tw Cen MT" w:eastAsia="Twentieth Century" w:hAnsi="Tw Cen MT" w:cs="Twentieth Century"/>
          <w:sz w:val="24"/>
          <w:szCs w:val="24"/>
        </w:rPr>
        <w:t xml:space="preserve"> dan </w:t>
      </w:r>
      <w:proofErr w:type="spellStart"/>
      <w:r w:rsidR="002F640B" w:rsidRPr="002F640B">
        <w:rPr>
          <w:rFonts w:ascii="Tw Cen MT" w:eastAsia="Twentieth Century" w:hAnsi="Tw Cen MT" w:cs="Twentieth Century"/>
          <w:sz w:val="24"/>
          <w:szCs w:val="24"/>
        </w:rPr>
        <w:t>kontak</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dengan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kulit</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semakin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luas</w:t>
      </w:r>
      <w:proofErr w:type="spellEnd"/>
      <w:r w:rsidR="002F640B" w:rsidRPr="002F640B">
        <w:rPr>
          <w:rFonts w:ascii="Tw Cen MT" w:eastAsia="Twentieth Century" w:hAnsi="Tw Cen MT" w:cs="Twentieth Century"/>
          <w:sz w:val="24"/>
          <w:szCs w:val="24"/>
        </w:rPr>
        <w:t xml:space="preserve">. Pada </w:t>
      </w:r>
      <w:proofErr w:type="spellStart"/>
      <w:r w:rsidR="002F640B" w:rsidRPr="002F640B">
        <w:rPr>
          <w:rFonts w:ascii="Tw Cen MT" w:eastAsia="Twentieth Century" w:hAnsi="Tw Cen MT" w:cs="Twentieth Century"/>
          <w:sz w:val="24"/>
          <w:szCs w:val="24"/>
        </w:rPr>
        <w:t>evaluasi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daya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sebar</w:t>
      </w:r>
      <w:proofErr w:type="spellEnd"/>
      <w:r w:rsidR="002F640B" w:rsidRPr="002F640B">
        <w:rPr>
          <w:rFonts w:ascii="Tw Cen MT" w:eastAsia="Twentieth Century" w:hAnsi="Tw Cen MT" w:cs="Twentieth Century"/>
          <w:sz w:val="24"/>
          <w:szCs w:val="24"/>
        </w:rPr>
        <w:t xml:space="preserve"> yang </w:t>
      </w:r>
      <w:proofErr w:type="spellStart"/>
      <w:r w:rsidR="002F640B" w:rsidRPr="002F640B">
        <w:rPr>
          <w:rFonts w:ascii="Tw Cen MT" w:eastAsia="Twentieth Century" w:hAnsi="Tw Cen MT" w:cs="Twentieth Century"/>
          <w:sz w:val="24"/>
          <w:szCs w:val="24"/>
        </w:rPr>
        <w:t>dilakukan</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telah</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memenuhi</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kriteria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daya</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sebar</w:t>
      </w:r>
      <w:proofErr w:type="spellEnd"/>
      <w:r w:rsidR="002F640B" w:rsidRPr="002F640B">
        <w:rPr>
          <w:rFonts w:ascii="Tw Cen MT" w:eastAsia="Twentieth Century" w:hAnsi="Tw Cen MT" w:cs="Twentieth Century"/>
          <w:sz w:val="24"/>
          <w:szCs w:val="24"/>
        </w:rPr>
        <w:t xml:space="preserve"> yang </w:t>
      </w:r>
      <w:proofErr w:type="spellStart"/>
      <w:r w:rsidR="002F640B" w:rsidRPr="002F640B">
        <w:rPr>
          <w:rFonts w:ascii="Tw Cen MT" w:eastAsia="Twentieth Century" w:hAnsi="Tw Cen MT" w:cs="Twentieth Century"/>
          <w:sz w:val="24"/>
          <w:szCs w:val="24"/>
        </w:rPr>
        <w:t>baik</w:t>
      </w:r>
      <w:proofErr w:type="spellEnd"/>
      <w:r w:rsidR="002F640B" w:rsidRPr="002F640B">
        <w:rPr>
          <w:rFonts w:ascii="Tw Cen MT" w:eastAsia="Twentieth Century" w:hAnsi="Tw Cen MT" w:cs="Twentieth Century"/>
          <w:sz w:val="24"/>
          <w:szCs w:val="24"/>
        </w:rPr>
        <w:t xml:space="preserve"> </w:t>
      </w:r>
      <w:proofErr w:type="spellStart"/>
      <w:r w:rsidR="002F640B" w:rsidRPr="002F640B">
        <w:rPr>
          <w:rFonts w:ascii="Tw Cen MT" w:eastAsia="Twentieth Century" w:hAnsi="Tw Cen MT" w:cs="Twentieth Century"/>
          <w:sz w:val="24"/>
          <w:szCs w:val="24"/>
        </w:rPr>
        <w:t>yaitu</w:t>
      </w:r>
      <w:proofErr w:type="spellEnd"/>
      <w:r w:rsidR="002F640B" w:rsidRPr="002F640B">
        <w:rPr>
          <w:rFonts w:ascii="Tw Cen MT" w:eastAsia="Twentieth Century" w:hAnsi="Tw Cen MT" w:cs="Twentieth Century"/>
          <w:sz w:val="24"/>
          <w:szCs w:val="24"/>
        </w:rPr>
        <w:t xml:space="preserve"> 5 cm. </w:t>
      </w:r>
    </w:p>
    <w:p w14:paraId="128C5EFE" w14:textId="7F0983D8" w:rsidR="000322C3" w:rsidRPr="00486424" w:rsidRDefault="002F640B" w:rsidP="002F640B">
      <w:pPr>
        <w:spacing w:line="240" w:lineRule="auto"/>
        <w:ind w:firstLine="720"/>
        <w:jc w:val="both"/>
        <w:rPr>
          <w:rFonts w:ascii="Tw Cen MT" w:eastAsia="Twentieth Century" w:hAnsi="Tw Cen MT" w:cs="Twentieth Century"/>
          <w:sz w:val="24"/>
          <w:szCs w:val="24"/>
        </w:rPr>
      </w:pPr>
      <w:r w:rsidRPr="002F640B">
        <w:rPr>
          <w:rFonts w:ascii="Tw Cen MT" w:eastAsia="Twentieth Century" w:hAnsi="Tw Cen MT" w:cs="Twentieth Century"/>
          <w:sz w:val="24"/>
          <w:szCs w:val="24"/>
        </w:rPr>
        <w:t xml:space="preserve">Uji </w:t>
      </w:r>
      <w:proofErr w:type="spellStart"/>
      <w:r w:rsidRPr="002F640B">
        <w:rPr>
          <w:rFonts w:ascii="Tw Cen MT" w:eastAsia="Twentieth Century" w:hAnsi="Tw Cen MT" w:cs="Twentieth Century"/>
          <w:sz w:val="24"/>
          <w:szCs w:val="24"/>
        </w:rPr>
        <w:t>akseptabilitas</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dilakukan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untuk</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mengetahui</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seberapa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konsumen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terhadap</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produk</w:t>
      </w:r>
      <w:proofErr w:type="spellEnd"/>
      <w:r w:rsidRPr="002F640B">
        <w:rPr>
          <w:rFonts w:ascii="Tw Cen MT" w:eastAsia="Twentieth Century" w:hAnsi="Tw Cen MT" w:cs="Twentieth Century"/>
          <w:sz w:val="24"/>
          <w:szCs w:val="24"/>
        </w:rPr>
        <w:t xml:space="preserve"> dan </w:t>
      </w:r>
      <w:proofErr w:type="spellStart"/>
      <w:r w:rsidRPr="002F640B">
        <w:rPr>
          <w:rFonts w:ascii="Tw Cen MT" w:eastAsia="Twentieth Century" w:hAnsi="Tw Cen MT" w:cs="Twentieth Century"/>
          <w:sz w:val="24"/>
          <w:szCs w:val="24"/>
        </w:rPr>
        <w:t>menilainya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secara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organoleptik</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meminta</w:t>
      </w:r>
      <w:proofErr w:type="spellEnd"/>
      <w:r w:rsidRPr="002F640B">
        <w:rPr>
          <w:rFonts w:ascii="Tw Cen MT" w:eastAsia="Twentieth Century" w:hAnsi="Tw Cen MT" w:cs="Twentieth Century"/>
          <w:sz w:val="24"/>
          <w:szCs w:val="24"/>
        </w:rPr>
        <w:t xml:space="preserve"> 10 orang </w:t>
      </w:r>
      <w:proofErr w:type="spellStart"/>
      <w:r w:rsidRPr="002F640B">
        <w:rPr>
          <w:rFonts w:ascii="Tw Cen MT" w:eastAsia="Twentieth Century" w:hAnsi="Tw Cen MT" w:cs="Twentieth Century"/>
          <w:sz w:val="24"/>
          <w:szCs w:val="24"/>
        </w:rPr>
        <w:t>sukarelawan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untuk</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mengisi</w:t>
      </w:r>
      <w:proofErr w:type="spellEnd"/>
      <w:r w:rsidRPr="002F640B">
        <w:rPr>
          <w:rFonts w:ascii="Tw Cen MT" w:eastAsia="Twentieth Century" w:hAnsi="Tw Cen MT" w:cs="Twentieth Century"/>
          <w:sz w:val="24"/>
          <w:szCs w:val="24"/>
        </w:rPr>
        <w:t xml:space="preserve"> form yang </w:t>
      </w:r>
      <w:proofErr w:type="spellStart"/>
      <w:r w:rsidRPr="002F640B">
        <w:rPr>
          <w:rFonts w:ascii="Tw Cen MT" w:eastAsia="Twentieth Century" w:hAnsi="Tw Cen MT" w:cs="Twentieth Century"/>
          <w:sz w:val="24"/>
          <w:szCs w:val="24"/>
        </w:rPr>
        <w:t>telah</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disediakan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pilihan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sangat</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kurang</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tidak</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Hasil uji </w:t>
      </w:r>
      <w:proofErr w:type="spellStart"/>
      <w:r w:rsidRPr="002F640B">
        <w:rPr>
          <w:rFonts w:ascii="Tw Cen MT" w:eastAsia="Twentieth Century" w:hAnsi="Tw Cen MT" w:cs="Twentieth Century"/>
          <w:sz w:val="24"/>
          <w:szCs w:val="24"/>
        </w:rPr>
        <w:t>akseptabilitas</w:t>
      </w:r>
      <w:proofErr w:type="spellEnd"/>
      <w:r w:rsidRPr="002F640B">
        <w:rPr>
          <w:rFonts w:ascii="Tw Cen MT" w:eastAsia="Twentieth Century" w:hAnsi="Tw Cen MT" w:cs="Twentieth Century"/>
          <w:sz w:val="24"/>
          <w:szCs w:val="24"/>
        </w:rPr>
        <w:t xml:space="preserve"> pada F1 </w:t>
      </w:r>
      <w:proofErr w:type="spellStart"/>
      <w:r w:rsidRPr="002F640B">
        <w:rPr>
          <w:rFonts w:ascii="Tw Cen MT" w:eastAsia="Twentieth Century" w:hAnsi="Tw Cen MT" w:cs="Twentieth Century"/>
          <w:sz w:val="24"/>
          <w:szCs w:val="24"/>
        </w:rPr>
        <w:t>menunjukkan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bahwa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sebanyak</w:t>
      </w:r>
      <w:proofErr w:type="spellEnd"/>
      <w:r w:rsidRPr="002F640B">
        <w:rPr>
          <w:rFonts w:ascii="Tw Cen MT" w:eastAsia="Twentieth Century" w:hAnsi="Tw Cen MT" w:cs="Twentieth Century"/>
          <w:sz w:val="24"/>
          <w:szCs w:val="24"/>
        </w:rPr>
        <w:t xml:space="preserve"> 60% orang </w:t>
      </w:r>
      <w:proofErr w:type="spellStart"/>
      <w:r w:rsidRPr="002F640B">
        <w:rPr>
          <w:rFonts w:ascii="Tw Cen MT" w:eastAsia="Twentieth Century" w:hAnsi="Tw Cen MT" w:cs="Twentieth Century"/>
          <w:sz w:val="24"/>
          <w:szCs w:val="24"/>
        </w:rPr>
        <w:t>sukaa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warna</w:t>
      </w:r>
      <w:proofErr w:type="spellEnd"/>
      <w:r w:rsidRPr="002F640B">
        <w:rPr>
          <w:rFonts w:ascii="Tw Cen MT" w:eastAsia="Twentieth Century" w:hAnsi="Tw Cen MT" w:cs="Twentieth Century"/>
          <w:sz w:val="24"/>
          <w:szCs w:val="24"/>
        </w:rPr>
        <w:t xml:space="preserve">, 70% </w:t>
      </w:r>
      <w:proofErr w:type="spellStart"/>
      <w:r w:rsidRPr="002F640B">
        <w:rPr>
          <w:rFonts w:ascii="Tw Cen MT" w:eastAsia="Twentieth Century" w:hAnsi="Tw Cen MT" w:cs="Twentieth Century"/>
          <w:sz w:val="24"/>
          <w:szCs w:val="24"/>
        </w:rPr>
        <w:t>kurang</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bau</w:t>
      </w:r>
      <w:proofErr w:type="spellEnd"/>
      <w:r w:rsidRPr="002F640B">
        <w:rPr>
          <w:rFonts w:ascii="Tw Cen MT" w:eastAsia="Twentieth Century" w:hAnsi="Tw Cen MT" w:cs="Twentieth Century"/>
          <w:sz w:val="24"/>
          <w:szCs w:val="24"/>
        </w:rPr>
        <w:t xml:space="preserve">, 90%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bentuk</w:t>
      </w:r>
      <w:proofErr w:type="spellEnd"/>
      <w:r w:rsidRPr="002F640B">
        <w:rPr>
          <w:rFonts w:ascii="Tw Cen MT" w:eastAsia="Twentieth Century" w:hAnsi="Tw Cen MT" w:cs="Twentieth Century"/>
          <w:sz w:val="24"/>
          <w:szCs w:val="24"/>
        </w:rPr>
        <w:t xml:space="preserve">, dan 80%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konsistensi</w:t>
      </w:r>
      <w:proofErr w:type="spellEnd"/>
      <w:r w:rsidRPr="002F640B">
        <w:rPr>
          <w:rFonts w:ascii="Tw Cen MT" w:eastAsia="Twentieth Century" w:hAnsi="Tw Cen MT" w:cs="Twentieth Century"/>
          <w:sz w:val="24"/>
          <w:szCs w:val="24"/>
        </w:rPr>
        <w:t xml:space="preserve"> gel. Pada F2 </w:t>
      </w:r>
      <w:proofErr w:type="spellStart"/>
      <w:r w:rsidRPr="002F640B">
        <w:rPr>
          <w:rFonts w:ascii="Tw Cen MT" w:eastAsia="Twentieth Century" w:hAnsi="Tw Cen MT" w:cs="Twentieth Century"/>
          <w:sz w:val="24"/>
          <w:szCs w:val="24"/>
        </w:rPr>
        <w:t>menunjukkan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bahwa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sebanyak</w:t>
      </w:r>
      <w:proofErr w:type="spellEnd"/>
      <w:r w:rsidRPr="002F640B">
        <w:rPr>
          <w:rFonts w:ascii="Tw Cen MT" w:eastAsia="Twentieth Century" w:hAnsi="Tw Cen MT" w:cs="Twentieth Century"/>
          <w:sz w:val="24"/>
          <w:szCs w:val="24"/>
        </w:rPr>
        <w:t xml:space="preserve"> 60%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warna</w:t>
      </w:r>
      <w:proofErr w:type="spellEnd"/>
      <w:r w:rsidRPr="002F640B">
        <w:rPr>
          <w:rFonts w:ascii="Tw Cen MT" w:eastAsia="Twentieth Century" w:hAnsi="Tw Cen MT" w:cs="Twentieth Century"/>
          <w:sz w:val="24"/>
          <w:szCs w:val="24"/>
        </w:rPr>
        <w:t xml:space="preserve">, 70% </w:t>
      </w:r>
      <w:proofErr w:type="spellStart"/>
      <w:r w:rsidRPr="002F640B">
        <w:rPr>
          <w:rFonts w:ascii="Tw Cen MT" w:eastAsia="Twentieth Century" w:hAnsi="Tw Cen MT" w:cs="Twentieth Century"/>
          <w:sz w:val="24"/>
          <w:szCs w:val="24"/>
        </w:rPr>
        <w:t>kurang</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bau</w:t>
      </w:r>
      <w:proofErr w:type="spellEnd"/>
      <w:r w:rsidRPr="002F640B">
        <w:rPr>
          <w:rFonts w:ascii="Tw Cen MT" w:eastAsia="Twentieth Century" w:hAnsi="Tw Cen MT" w:cs="Twentieth Century"/>
          <w:sz w:val="24"/>
          <w:szCs w:val="24"/>
        </w:rPr>
        <w:t xml:space="preserve">, 80%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proofErr w:type="gram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proofErr w:type="spellStart"/>
      <w:r w:rsidRPr="002F640B">
        <w:rPr>
          <w:rFonts w:ascii="Tw Cen MT" w:eastAsia="Twentieth Century" w:hAnsi="Tw Cen MT" w:cs="Twentieth Century"/>
          <w:sz w:val="24"/>
          <w:szCs w:val="24"/>
        </w:rPr>
        <w:t>bentuk</w:t>
      </w:r>
      <w:proofErr w:type="spellEnd"/>
      <w:proofErr w:type="gramEnd"/>
      <w:r w:rsidRPr="002F640B">
        <w:rPr>
          <w:rFonts w:ascii="Tw Cen MT" w:eastAsia="Twentieth Century" w:hAnsi="Tw Cen MT" w:cs="Twentieth Century"/>
          <w:sz w:val="24"/>
          <w:szCs w:val="24"/>
        </w:rPr>
        <w:t xml:space="preserve"> dan 80%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konsistensi</w:t>
      </w:r>
      <w:proofErr w:type="spellEnd"/>
      <w:r w:rsidRPr="002F640B">
        <w:rPr>
          <w:rFonts w:ascii="Tw Cen MT" w:eastAsia="Twentieth Century" w:hAnsi="Tw Cen MT" w:cs="Twentieth Century"/>
          <w:sz w:val="24"/>
          <w:szCs w:val="24"/>
        </w:rPr>
        <w:t xml:space="preserve"> gel. Pada F3 </w:t>
      </w:r>
      <w:proofErr w:type="spellStart"/>
      <w:r w:rsidRPr="002F640B">
        <w:rPr>
          <w:rFonts w:ascii="Tw Cen MT" w:eastAsia="Twentieth Century" w:hAnsi="Tw Cen MT" w:cs="Twentieth Century"/>
          <w:sz w:val="24"/>
          <w:szCs w:val="24"/>
        </w:rPr>
        <w:t>menunjukkan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bahwa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sebanyak</w:t>
      </w:r>
      <w:proofErr w:type="spellEnd"/>
      <w:r w:rsidRPr="002F640B">
        <w:rPr>
          <w:rFonts w:ascii="Tw Cen MT" w:eastAsia="Twentieth Century" w:hAnsi="Tw Cen MT" w:cs="Twentieth Century"/>
          <w:sz w:val="24"/>
          <w:szCs w:val="24"/>
        </w:rPr>
        <w:t xml:space="preserve"> 60%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warna</w:t>
      </w:r>
      <w:proofErr w:type="spellEnd"/>
      <w:r w:rsidRPr="002F640B">
        <w:rPr>
          <w:rFonts w:ascii="Tw Cen MT" w:eastAsia="Twentieth Century" w:hAnsi="Tw Cen MT" w:cs="Twentieth Century"/>
          <w:sz w:val="24"/>
          <w:szCs w:val="24"/>
        </w:rPr>
        <w:t xml:space="preserve">, 60% </w:t>
      </w:r>
      <w:proofErr w:type="spellStart"/>
      <w:r w:rsidRPr="002F640B">
        <w:rPr>
          <w:rFonts w:ascii="Tw Cen MT" w:eastAsia="Twentieth Century" w:hAnsi="Tw Cen MT" w:cs="Twentieth Century"/>
          <w:sz w:val="24"/>
          <w:szCs w:val="24"/>
        </w:rPr>
        <w:t>kurang</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bau</w:t>
      </w:r>
      <w:proofErr w:type="spellEnd"/>
      <w:r w:rsidRPr="002F640B">
        <w:rPr>
          <w:rFonts w:ascii="Tw Cen MT" w:eastAsia="Twentieth Century" w:hAnsi="Tw Cen MT" w:cs="Twentieth Century"/>
          <w:sz w:val="24"/>
          <w:szCs w:val="24"/>
        </w:rPr>
        <w:t xml:space="preserve">, 80%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bentuk</w:t>
      </w:r>
      <w:proofErr w:type="spellEnd"/>
      <w:r w:rsidRPr="002F640B">
        <w:rPr>
          <w:rFonts w:ascii="Tw Cen MT" w:eastAsia="Twentieth Century" w:hAnsi="Tw Cen MT" w:cs="Twentieth Century"/>
          <w:sz w:val="24"/>
          <w:szCs w:val="24"/>
        </w:rPr>
        <w:t xml:space="preserve">, dan 80% </w:t>
      </w:r>
      <w:proofErr w:type="spellStart"/>
      <w:r w:rsidRPr="002F640B">
        <w:rPr>
          <w:rFonts w:ascii="Tw Cen MT" w:eastAsia="Twentieth Century" w:hAnsi="Tw Cen MT" w:cs="Twentieth Century"/>
          <w:sz w:val="24"/>
          <w:szCs w:val="24"/>
        </w:rPr>
        <w:t>suka</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dengan</w:t>
      </w:r>
      <w:proofErr w:type="spellEnd"/>
      <w:r w:rsidRPr="002F640B">
        <w:rPr>
          <w:rFonts w:ascii="Tw Cen MT" w:eastAsia="Twentieth Century" w:hAnsi="Tw Cen MT" w:cs="Twentieth Century"/>
          <w:sz w:val="24"/>
          <w:szCs w:val="24"/>
        </w:rPr>
        <w:t xml:space="preserve"> </w:t>
      </w:r>
      <w:proofErr w:type="spellStart"/>
      <w:r w:rsidRPr="002F640B">
        <w:rPr>
          <w:rFonts w:ascii="Tw Cen MT" w:eastAsia="Twentieth Century" w:hAnsi="Tw Cen MT" w:cs="Twentieth Century"/>
          <w:sz w:val="24"/>
          <w:szCs w:val="24"/>
        </w:rPr>
        <w:t>konsistensi</w:t>
      </w:r>
      <w:proofErr w:type="spellEnd"/>
    </w:p>
    <w:p w14:paraId="61CD4796" w14:textId="77777777" w:rsidR="00E53603" w:rsidRDefault="00E53603" w:rsidP="00486424">
      <w:pPr>
        <w:spacing w:line="240" w:lineRule="auto"/>
        <w:ind w:firstLine="720"/>
        <w:jc w:val="both"/>
        <w:rPr>
          <w:rFonts w:ascii="Tw Cen MT" w:eastAsia="Twentieth Century" w:hAnsi="Tw Cen MT" w:cs="Twentieth Century"/>
          <w:sz w:val="24"/>
          <w:szCs w:val="24"/>
          <w:lang w:val="id-ID"/>
        </w:rPr>
      </w:pPr>
      <w:proofErr w:type="spellStart"/>
      <w:r w:rsidRPr="00A42052">
        <w:rPr>
          <w:rFonts w:ascii="Tw Cen MT" w:eastAsia="Twentieth Century" w:hAnsi="Tw Cen MT" w:cs="Twentieth Century"/>
          <w:sz w:val="24"/>
          <w:szCs w:val="24"/>
        </w:rPr>
        <w:t>Sediaan</w:t>
      </w:r>
      <w:proofErr w:type="spellEnd"/>
      <w:r w:rsidRPr="00A42052">
        <w:rPr>
          <w:rFonts w:ascii="Tw Cen MT" w:eastAsia="Twentieth Century" w:hAnsi="Tw Cen MT" w:cs="Twentieth Century"/>
          <w:sz w:val="24"/>
          <w:szCs w:val="24"/>
        </w:rPr>
        <w:t xml:space="preserve"> gel yang </w:t>
      </w:r>
      <w:proofErr w:type="spellStart"/>
      <w:r w:rsidRPr="00A42052">
        <w:rPr>
          <w:rFonts w:ascii="Tw Cen MT" w:eastAsia="Twentieth Century" w:hAnsi="Tw Cen MT" w:cs="Twentieth Century"/>
          <w:sz w:val="24"/>
          <w:szCs w:val="24"/>
        </w:rPr>
        <w:t>telah</w:t>
      </w:r>
      <w:proofErr w:type="spellEnd"/>
      <w:r w:rsidRPr="00A42052">
        <w:rPr>
          <w:rFonts w:ascii="Tw Cen MT" w:eastAsia="Twentieth Century" w:hAnsi="Tw Cen MT" w:cs="Twentieth Century"/>
          <w:sz w:val="24"/>
          <w:szCs w:val="24"/>
        </w:rPr>
        <w:t xml:space="preserve"> di </w:t>
      </w:r>
      <w:proofErr w:type="spellStart"/>
      <w:r w:rsidRPr="00A42052">
        <w:rPr>
          <w:rFonts w:ascii="Tw Cen MT" w:eastAsia="Twentieth Century" w:hAnsi="Tw Cen MT" w:cs="Twentieth Century"/>
          <w:sz w:val="24"/>
          <w:szCs w:val="24"/>
        </w:rPr>
        <w:t>evaluasi</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selanjutnya</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diujikan</w:t>
      </w:r>
      <w:proofErr w:type="spellEnd"/>
      <w:r w:rsidRPr="00A42052">
        <w:rPr>
          <w:rFonts w:ascii="Tw Cen MT" w:eastAsia="Twentieth Century" w:hAnsi="Tw Cen MT" w:cs="Twentieth Century"/>
          <w:sz w:val="24"/>
          <w:szCs w:val="24"/>
        </w:rPr>
        <w:t xml:space="preserve"> pada </w:t>
      </w:r>
      <w:proofErr w:type="spellStart"/>
      <w:r w:rsidRPr="00A42052">
        <w:rPr>
          <w:rFonts w:ascii="Tw Cen MT" w:eastAsia="Twentieth Century" w:hAnsi="Tw Cen MT" w:cs="Twentieth Century"/>
          <w:sz w:val="24"/>
          <w:szCs w:val="24"/>
        </w:rPr>
        <w:t>hewan</w:t>
      </w:r>
      <w:proofErr w:type="spellEnd"/>
      <w:r w:rsidRPr="00A42052">
        <w:rPr>
          <w:rFonts w:ascii="Tw Cen MT" w:eastAsia="Twentieth Century" w:hAnsi="Tw Cen MT" w:cs="Twentieth Century"/>
          <w:sz w:val="24"/>
          <w:szCs w:val="24"/>
        </w:rPr>
        <w:t xml:space="preserve"> uji </w:t>
      </w:r>
      <w:proofErr w:type="spellStart"/>
      <w:r w:rsidRPr="00A42052">
        <w:rPr>
          <w:rFonts w:ascii="Tw Cen MT" w:eastAsia="Twentieth Century" w:hAnsi="Tw Cen MT" w:cs="Twentieth Century"/>
          <w:sz w:val="24"/>
          <w:szCs w:val="24"/>
        </w:rPr>
        <w:t>mencit</w:t>
      </w:r>
      <w:proofErr w:type="spellEnd"/>
      <w:r w:rsidRPr="00A42052">
        <w:rPr>
          <w:rFonts w:ascii="Tw Cen MT" w:eastAsia="Twentieth Century" w:hAnsi="Tw Cen MT" w:cs="Twentieth Century"/>
          <w:sz w:val="24"/>
          <w:szCs w:val="24"/>
        </w:rPr>
        <w:t xml:space="preserve"> </w:t>
      </w:r>
      <w:r w:rsidRPr="00A42052">
        <w:rPr>
          <w:rFonts w:ascii="Tw Cen MT" w:eastAsia="Twentieth Century" w:hAnsi="Tw Cen MT" w:cs="Twentieth Century"/>
          <w:sz w:val="24"/>
          <w:szCs w:val="24"/>
        </w:rPr>
        <w:lastRenderedPageBreak/>
        <w:t xml:space="preserve">yang </w:t>
      </w:r>
      <w:proofErr w:type="spellStart"/>
      <w:r w:rsidRPr="00A42052">
        <w:rPr>
          <w:rFonts w:ascii="Tw Cen MT" w:eastAsia="Twentieth Century" w:hAnsi="Tw Cen MT" w:cs="Twentieth Century"/>
          <w:sz w:val="24"/>
          <w:szCs w:val="24"/>
        </w:rPr>
        <w:t>berada</w:t>
      </w:r>
      <w:proofErr w:type="spellEnd"/>
      <w:r w:rsidRPr="00A42052">
        <w:rPr>
          <w:rFonts w:ascii="Tw Cen MT" w:eastAsia="Twentieth Century" w:hAnsi="Tw Cen MT" w:cs="Twentieth Century"/>
          <w:sz w:val="24"/>
          <w:szCs w:val="24"/>
        </w:rPr>
        <w:t xml:space="preserve"> di </w:t>
      </w:r>
      <w:proofErr w:type="spellStart"/>
      <w:r w:rsidRPr="00A42052">
        <w:rPr>
          <w:rFonts w:ascii="Tw Cen MT" w:eastAsia="Twentieth Century" w:hAnsi="Tw Cen MT" w:cs="Twentieth Century"/>
          <w:sz w:val="24"/>
          <w:szCs w:val="24"/>
        </w:rPr>
        <w:t>Laboratorium</w:t>
      </w:r>
      <w:proofErr w:type="spellEnd"/>
      <w:r w:rsidRPr="00A42052">
        <w:rPr>
          <w:rFonts w:ascii="Tw Cen MT" w:eastAsia="Twentieth Century" w:hAnsi="Tw Cen MT" w:cs="Twentieth Century"/>
          <w:sz w:val="24"/>
          <w:szCs w:val="24"/>
        </w:rPr>
        <w:t xml:space="preserve"> Animal House </w:t>
      </w:r>
      <w:proofErr w:type="spellStart"/>
      <w:r w:rsidRPr="00A42052">
        <w:rPr>
          <w:rFonts w:ascii="Tw Cen MT" w:eastAsia="Twentieth Century" w:hAnsi="Tw Cen MT" w:cs="Twentieth Century"/>
          <w:sz w:val="24"/>
          <w:szCs w:val="24"/>
        </w:rPr>
        <w:t>Universitas</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Abdurrab</w:t>
      </w:r>
      <w:proofErr w:type="spellEnd"/>
      <w:r w:rsidRPr="00A42052">
        <w:rPr>
          <w:rFonts w:ascii="Tw Cen MT" w:eastAsia="Twentieth Century" w:hAnsi="Tw Cen MT" w:cs="Twentieth Century"/>
          <w:sz w:val="24"/>
          <w:szCs w:val="24"/>
        </w:rPr>
        <w:t xml:space="preserve"> </w:t>
      </w:r>
      <w:proofErr w:type="spellStart"/>
      <w:r w:rsidRPr="00A42052">
        <w:rPr>
          <w:rFonts w:ascii="Tw Cen MT" w:eastAsia="Twentieth Century" w:hAnsi="Tw Cen MT" w:cs="Twentieth Century"/>
          <w:sz w:val="24"/>
          <w:szCs w:val="24"/>
        </w:rPr>
        <w:t>Pekanbaru</w:t>
      </w:r>
      <w:proofErr w:type="spellEnd"/>
      <w:r w:rsidRPr="00A42052">
        <w:rPr>
          <w:rFonts w:ascii="Tw Cen MT" w:eastAsia="Twentieth Century" w:hAnsi="Tw Cen MT" w:cs="Twentieth Century"/>
          <w:sz w:val="24"/>
          <w:szCs w:val="24"/>
        </w:rPr>
        <w:t>.</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Penelitian ini menggunakan hewan uji mencit jantan dengan umur 2-3 bulan dengan berat badan 20-50 gram, menggunakan mencit jantan karena memiliki tingkat hormon yang lebih konsisten dari mencit betina dan kemampuan regenerasinya pun lebih baik dalam penyembuhan luka.</w:t>
      </w:r>
    </w:p>
    <w:p w14:paraId="1B403A15" w14:textId="09500AD4" w:rsidR="00E53603" w:rsidRDefault="00E53603" w:rsidP="00486424">
      <w:pPr>
        <w:spacing w:line="240" w:lineRule="auto"/>
        <w:ind w:firstLine="720"/>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lang w:val="id-ID"/>
        </w:rPr>
        <w:t>Sehari Sebelum pembuatan luka, punggung mencit dibersihkan dari bulu dengan cara di cukur, area yang telah di cukur dibersihkan dengan alkohol 70% lalu di istirahatkan selama 24 jam untuk mencegah bakteri yang berasal dari pencukuran dan udara dapat berkembangbiak.</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Mencit yang punggungnya telah dicukur dan dibersihkan kemudian mencit dianastesi dengan inhalasi menggunakan eter untuk anastesi singkat, tujuan anastesi adalah untuk membuat hewan tidak sadarkan diri dan meminimalkan rasa sakit saat melakukan perlakuan pada hewan. Setelah mencit setengah sadar kemudian dibuat luka sayat menggunakan pisau bedah (scalpel) dengan panjang 1 cm dan kedalaman hingga lapisan epidermis yang ditandai dengan keluarnya darah (0,1 mm).</w:t>
      </w:r>
      <w:r>
        <w:rPr>
          <w:rFonts w:ascii="Tw Cen MT" w:eastAsia="Twentieth Century" w:hAnsi="Tw Cen MT" w:cs="Twentieth Century"/>
          <w:sz w:val="24"/>
          <w:szCs w:val="24"/>
          <w:lang w:val="id-ID"/>
        </w:rPr>
        <w:t xml:space="preserve"> </w:t>
      </w:r>
      <w:r w:rsidRPr="00A42052">
        <w:rPr>
          <w:rFonts w:ascii="Tw Cen MT" w:eastAsia="Twentieth Century" w:hAnsi="Tw Cen MT" w:cs="Twentieth Century"/>
          <w:sz w:val="24"/>
          <w:szCs w:val="24"/>
          <w:lang w:val="id-ID"/>
        </w:rPr>
        <w:t xml:space="preserve">Perlakuan dilakukan selama 14 hari, dan kondisi luka diamati setiap hari pada tiap area pengolesan, luka sayat diukur di hari ke 3,5,7,11 dan 14. Selama perawatan dengan sediaan gel ekstrak daun pegagan dan betadine, luka dirawat secara terbuka agar proses penyembuhannya tidak terganggu selama pergantian plester, dan hari kesembuhan ditandai dengan merapat dan tertutupnya luka </w:t>
      </w:r>
      <w:r w:rsidR="00C62FEF">
        <w:rPr>
          <w:rFonts w:ascii="Tw Cen MT" w:eastAsia="Twentieth Century" w:hAnsi="Tw Cen MT" w:cs="Twentieth Century"/>
          <w:sz w:val="24"/>
          <w:szCs w:val="24"/>
        </w:rPr>
        <w:t>[</w:t>
      </w:r>
      <w:r w:rsidR="003B6DAA">
        <w:rPr>
          <w:rFonts w:ascii="Tw Cen MT" w:eastAsia="Twentieth Century" w:hAnsi="Tw Cen MT" w:cs="Twentieth Century"/>
          <w:sz w:val="24"/>
          <w:szCs w:val="24"/>
        </w:rPr>
        <w:t>6</w:t>
      </w:r>
      <w:r w:rsidR="005E4F18">
        <w:rPr>
          <w:rFonts w:ascii="Tw Cen MT" w:eastAsia="Twentieth Century" w:hAnsi="Tw Cen MT" w:cs="Twentieth Century"/>
          <w:sz w:val="24"/>
          <w:szCs w:val="24"/>
        </w:rPr>
        <w:t>].</w:t>
      </w:r>
    </w:p>
    <w:p w14:paraId="0A010363" w14:textId="77777777" w:rsidR="00E53603" w:rsidRDefault="00E53603" w:rsidP="00486424">
      <w:pPr>
        <w:spacing w:line="240" w:lineRule="auto"/>
        <w:ind w:firstLine="720"/>
        <w:jc w:val="both"/>
        <w:rPr>
          <w:rFonts w:ascii="Tw Cen MT" w:eastAsia="Twentieth Century" w:hAnsi="Tw Cen MT" w:cs="Twentieth Century"/>
          <w:sz w:val="24"/>
          <w:szCs w:val="24"/>
          <w:lang w:val="id-ID"/>
        </w:rPr>
      </w:pPr>
      <w:r w:rsidRPr="00A42052">
        <w:rPr>
          <w:rFonts w:ascii="Tw Cen MT" w:eastAsia="Twentieth Century" w:hAnsi="Tw Cen MT" w:cs="Twentieth Century"/>
          <w:sz w:val="24"/>
          <w:szCs w:val="24"/>
          <w:lang w:val="id-ID"/>
        </w:rPr>
        <w:t>Pengukuran panjang luka dilakukan untuk mengetahui formulasi mana yang lebih efektif dalam penyembuhan luka, panjang luka diukur menggunakan jangka sorong.</w:t>
      </w:r>
      <w:r>
        <w:rPr>
          <w:rFonts w:ascii="Tw Cen MT" w:eastAsia="Twentieth Century" w:hAnsi="Tw Cen MT" w:cs="Twentieth Century"/>
          <w:sz w:val="24"/>
          <w:szCs w:val="24"/>
          <w:lang w:val="id-ID"/>
        </w:rPr>
        <w:t xml:space="preserve"> </w:t>
      </w:r>
      <w:r w:rsidRPr="002728FF">
        <w:rPr>
          <w:rFonts w:ascii="Tw Cen MT" w:eastAsia="Twentieth Century" w:hAnsi="Tw Cen MT" w:cs="Twentieth Century"/>
          <w:sz w:val="24"/>
          <w:szCs w:val="24"/>
          <w:lang w:val="id-ID"/>
        </w:rPr>
        <w:t xml:space="preserve">Pengukuran panjang luka sayat mencit pada hari ke-3 pasca pengobatan masing-masing kelompok perlakuan sudah mengalami </w:t>
      </w:r>
      <w:r w:rsidRPr="002728FF">
        <w:rPr>
          <w:rFonts w:ascii="Tw Cen MT" w:eastAsia="Twentieth Century" w:hAnsi="Tw Cen MT" w:cs="Twentieth Century"/>
          <w:sz w:val="24"/>
          <w:szCs w:val="24"/>
          <w:lang w:val="id-ID"/>
        </w:rPr>
        <w:t>perubahan, pada kelompok yang diberi Betadine salep luka sudah mulai mengering begitu juga dengan kelompok yang diberi formula 5 % dan 10 %. Luka mengecil efektif pada sediaan gel ekstrak daun pegagan dengan konsentrasi 15%, sedangkan pada kelompok kontrol negatif yang tidak diberi perlakuan tidak mengalami perubahan yang signifikan. Pada hari ke-5 dan 7 pengobatan luka pada kelompok yang diberi betadine salep sudah mengering tetapi panjang lukanya tidak berubah banyak, pada kelompok yang di beri formula 5% dan 10% luka sudah mulai mengecil dari sebelumnya, dan pada kelompok dengan konsentrasi 15% panjang luka berkurang dari sebelumnya, sedangkan pada kelompok kontrol negatif yang tidak diberi perlakuan masih tidak mengalami perubahan yang signifikan.</w:t>
      </w:r>
    </w:p>
    <w:p w14:paraId="360F377C" w14:textId="77777777" w:rsidR="00486424" w:rsidRDefault="00E53603" w:rsidP="00486424">
      <w:pPr>
        <w:spacing w:line="240" w:lineRule="auto"/>
        <w:ind w:firstLine="720"/>
        <w:jc w:val="both"/>
      </w:pPr>
      <w:r w:rsidRPr="002728FF">
        <w:rPr>
          <w:rFonts w:ascii="Tw Cen MT" w:eastAsia="Twentieth Century" w:hAnsi="Tw Cen MT" w:cs="Twentieth Century"/>
          <w:sz w:val="24"/>
          <w:szCs w:val="24"/>
          <w:lang w:val="id-ID"/>
        </w:rPr>
        <w:t>Proses penyembuhan luka sayat menggunakan formulasi 15% memberikan efek penyembuhan paling optimal dibandingkan dengan menggunakan formula 5% dan 10%. Hal ini dikarenakan penggunaan ekstrak daun pegagan pada formulasi ini lebih banyak dan memiliki pengaruh terhadap kecepatan penyembuhan luka, dan juga pegagan mengandung senyawa seperti flavonoid, alkaloid, tanin, saponin, dan asiatikosida.</w:t>
      </w:r>
      <w:r w:rsidR="00486424" w:rsidRPr="00486424">
        <w:t xml:space="preserve"> </w:t>
      </w:r>
    </w:p>
    <w:p w14:paraId="100A1BE5" w14:textId="6ECA899D" w:rsidR="00486424" w:rsidRPr="005E4F18" w:rsidRDefault="00486424" w:rsidP="005E4F18">
      <w:pPr>
        <w:spacing w:line="240" w:lineRule="auto"/>
        <w:ind w:firstLine="720"/>
        <w:jc w:val="both"/>
        <w:rPr>
          <w:rFonts w:ascii="Tw Cen MT" w:eastAsia="Twentieth Century" w:hAnsi="Tw Cen MT" w:cs="Twentieth Century"/>
          <w:sz w:val="24"/>
          <w:szCs w:val="24"/>
        </w:rPr>
      </w:pPr>
      <w:r w:rsidRPr="00486424">
        <w:rPr>
          <w:rFonts w:ascii="Tw Cen MT" w:eastAsia="Twentieth Century" w:hAnsi="Tw Cen MT" w:cs="Twentieth Century"/>
          <w:sz w:val="24"/>
          <w:szCs w:val="24"/>
          <w:lang w:val="id-ID"/>
        </w:rPr>
        <w:t xml:space="preserve">Senyawa-senyawa ini diketahui oleh penelitian sebelumnya mempunyai efek penyembuhan luka melalui mekanisme yang berbeda-beda. Flavonoid memiliki potensi sebagai antioksidan dan penangkap radikal bebas sehingga mampu mencegah atau memperlambat nekrosis sel, memperbaiki vaskularisasi, antiinflamasi dan dapat meningkatkan proses penyembuhan luka. Alkaloid bersifat antibakteri yang dapat mengangggu terbentuknya lapisan sel bakteri sehingga tidak terjadi infeksi pada daerah luka. Tanin memiliki zat antibakteri dan mengandung astrigen yang bertanggung </w:t>
      </w:r>
      <w:r w:rsidRPr="00486424">
        <w:rPr>
          <w:rFonts w:ascii="Tw Cen MT" w:eastAsia="Twentieth Century" w:hAnsi="Tw Cen MT" w:cs="Twentieth Century"/>
          <w:sz w:val="24"/>
          <w:szCs w:val="24"/>
          <w:lang w:val="id-ID"/>
        </w:rPr>
        <w:lastRenderedPageBreak/>
        <w:t xml:space="preserve">jawab atas kontraksi luka dan epitelisasi </w:t>
      </w:r>
      <w:r w:rsidR="00C62FEF">
        <w:rPr>
          <w:rFonts w:ascii="Tw Cen MT" w:eastAsia="Twentieth Century" w:hAnsi="Tw Cen MT" w:cs="Twentieth Century"/>
          <w:sz w:val="24"/>
          <w:szCs w:val="24"/>
        </w:rPr>
        <w:t>[</w:t>
      </w:r>
      <w:r w:rsidR="001C409C">
        <w:rPr>
          <w:rFonts w:ascii="Tw Cen MT" w:eastAsia="Twentieth Century" w:hAnsi="Tw Cen MT" w:cs="Twentieth Century"/>
          <w:sz w:val="24"/>
          <w:szCs w:val="24"/>
        </w:rPr>
        <w:t>14</w:t>
      </w:r>
      <w:r w:rsidR="00C62FEF">
        <w:rPr>
          <w:rFonts w:ascii="Tw Cen MT" w:eastAsia="Twentieth Century" w:hAnsi="Tw Cen MT" w:cs="Twentieth Century"/>
          <w:sz w:val="24"/>
          <w:szCs w:val="24"/>
        </w:rPr>
        <w:t>]</w:t>
      </w:r>
      <w:r w:rsidR="005E4F18">
        <w:rPr>
          <w:rFonts w:ascii="Tw Cen MT" w:eastAsia="Twentieth Century" w:hAnsi="Tw Cen MT" w:cs="Twentieth Century"/>
          <w:sz w:val="24"/>
          <w:szCs w:val="24"/>
        </w:rPr>
        <w:t>.</w:t>
      </w:r>
      <w:r w:rsidRPr="00486424">
        <w:rPr>
          <w:rFonts w:ascii="Tw Cen MT" w:eastAsia="Twentieth Century" w:hAnsi="Tw Cen MT" w:cs="Twentieth Century"/>
          <w:sz w:val="24"/>
          <w:szCs w:val="24"/>
          <w:lang w:val="id-ID"/>
        </w:rPr>
        <w:t xml:space="preserve"> Tanin juga dapat berpengaruh terhadap penyembuhan luka dengan beberapa mekanisme seluler diantarnya meningkatkan pembentukan kembali jaringan dermis pada jaringan luka </w:t>
      </w:r>
      <w:r w:rsidR="00C62FEF">
        <w:rPr>
          <w:rFonts w:ascii="Tw Cen MT" w:eastAsia="Twentieth Century" w:hAnsi="Tw Cen MT" w:cs="Twentieth Century"/>
          <w:sz w:val="24"/>
          <w:szCs w:val="24"/>
        </w:rPr>
        <w:t>[1</w:t>
      </w:r>
      <w:r w:rsidR="001C409C">
        <w:rPr>
          <w:rFonts w:ascii="Tw Cen MT" w:eastAsia="Twentieth Century" w:hAnsi="Tw Cen MT" w:cs="Twentieth Century"/>
          <w:sz w:val="24"/>
          <w:szCs w:val="24"/>
        </w:rPr>
        <w:t>5</w:t>
      </w:r>
      <w:r w:rsidR="005E4F18">
        <w:rPr>
          <w:rFonts w:ascii="Tw Cen MT" w:eastAsia="Twentieth Century" w:hAnsi="Tw Cen MT" w:cs="Twentieth Century"/>
          <w:sz w:val="24"/>
          <w:szCs w:val="24"/>
        </w:rPr>
        <w:t>].</w:t>
      </w:r>
      <w:r w:rsidRPr="00486424">
        <w:rPr>
          <w:rFonts w:ascii="Tw Cen MT" w:eastAsia="Twentieth Century" w:hAnsi="Tw Cen MT" w:cs="Twentieth Century"/>
          <w:sz w:val="24"/>
          <w:szCs w:val="24"/>
          <w:lang w:val="id-ID"/>
        </w:rPr>
        <w:t xml:space="preserve"> Asiatikosida berfungsi untuk meningkatkan perbaikan dan penguatan sel-sel kulit dan jaringan serta memiliki asam hialuronat yang berfungsi meningkatkan sintesis glikosaminoglikon</w:t>
      </w:r>
      <w:r w:rsidR="00FF6B77">
        <w:rPr>
          <w:rFonts w:ascii="Tw Cen MT" w:eastAsia="Twentieth Century" w:hAnsi="Tw Cen MT" w:cs="Twentieth Century"/>
          <w:sz w:val="24"/>
          <w:szCs w:val="24"/>
        </w:rPr>
        <w:t xml:space="preserve"> [1</w:t>
      </w:r>
      <w:r w:rsidR="001C409C">
        <w:rPr>
          <w:rFonts w:ascii="Tw Cen MT" w:eastAsia="Twentieth Century" w:hAnsi="Tw Cen MT" w:cs="Twentieth Century"/>
          <w:sz w:val="24"/>
          <w:szCs w:val="24"/>
        </w:rPr>
        <w:t>6</w:t>
      </w:r>
      <w:r w:rsidR="00FF6B77">
        <w:rPr>
          <w:rFonts w:ascii="Tw Cen MT" w:eastAsia="Twentieth Century" w:hAnsi="Tw Cen MT" w:cs="Twentieth Century"/>
          <w:sz w:val="24"/>
          <w:szCs w:val="24"/>
        </w:rPr>
        <w:t>]</w:t>
      </w:r>
      <w:r w:rsidR="005E4F18">
        <w:rPr>
          <w:rFonts w:ascii="Tw Cen MT" w:eastAsia="Twentieth Century" w:hAnsi="Tw Cen MT" w:cs="Twentieth Century"/>
          <w:sz w:val="24"/>
          <w:szCs w:val="24"/>
        </w:rPr>
        <w:t>.</w:t>
      </w:r>
    </w:p>
    <w:p w14:paraId="5F6318A5" w14:textId="77777777" w:rsidR="00E53603" w:rsidRPr="00A42052" w:rsidRDefault="00E53603" w:rsidP="00E53603">
      <w:pPr>
        <w:spacing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Hasil dari pengukuran luka kemudian di ujikan menggunakan SPSS </w:t>
      </w:r>
      <w:r w:rsidRPr="007D7C3D">
        <w:rPr>
          <w:rFonts w:ascii="Tw Cen MT" w:eastAsia="Twentieth Century" w:hAnsi="Tw Cen MT" w:cs="Twentieth Century"/>
          <w:i/>
          <w:sz w:val="24"/>
          <w:szCs w:val="24"/>
          <w:lang w:val="id-ID"/>
        </w:rPr>
        <w:t>One Way</w:t>
      </w:r>
      <w:r w:rsidRPr="002728FF">
        <w:rPr>
          <w:rFonts w:ascii="Tw Cen MT" w:eastAsia="Twentieth Century" w:hAnsi="Tw Cen MT" w:cs="Twentieth Century"/>
          <w:sz w:val="24"/>
          <w:szCs w:val="24"/>
          <w:lang w:val="id-ID"/>
        </w:rPr>
        <w:t xml:space="preserve"> ANOVA untuk membandingkan tiga atau lebih kelompok untuk menentukan apakah terdapat perbedaan yang signifikan diantara rata-rata keolompok tersebut.</w:t>
      </w:r>
    </w:p>
    <w:p w14:paraId="45F7830E" w14:textId="77777777" w:rsidR="00497C5A" w:rsidRDefault="00497C5A" w:rsidP="004721E3">
      <w:pPr>
        <w:spacing w:after="0" w:line="240" w:lineRule="auto"/>
        <w:jc w:val="both"/>
        <w:rPr>
          <w:rFonts w:ascii="Tw Cen MT" w:eastAsia="Twentieth Century" w:hAnsi="Tw Cen MT" w:cs="Twentieth Century"/>
          <w:b/>
          <w:sz w:val="24"/>
          <w:szCs w:val="24"/>
        </w:rPr>
      </w:pPr>
    </w:p>
    <w:p w14:paraId="093D6C66" w14:textId="0ED96B56"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3D07235B" w14:textId="77777777" w:rsidR="00F72F35" w:rsidRPr="002728FF" w:rsidRDefault="00F72F35" w:rsidP="00F72F35">
      <w:pPr>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 xml:space="preserve">Berdasarkan penelitian yang telah dilakukan dapat disimpulkan bahwa. </w:t>
      </w:r>
    </w:p>
    <w:p w14:paraId="119699D4" w14:textId="77777777" w:rsidR="00F72F35" w:rsidRDefault="00F72F35" w:rsidP="00F72F35">
      <w:pPr>
        <w:tabs>
          <w:tab w:val="left" w:pos="426"/>
        </w:tabs>
        <w:spacing w:after="0" w:line="240" w:lineRule="auto"/>
        <w:jc w:val="both"/>
        <w:rPr>
          <w:rFonts w:ascii="Tw Cen MT" w:eastAsia="Twentieth Century" w:hAnsi="Tw Cen MT" w:cs="Twentieth Century"/>
          <w:sz w:val="24"/>
          <w:szCs w:val="24"/>
          <w:lang w:val="id-ID"/>
        </w:rPr>
      </w:pPr>
      <w:r w:rsidRPr="002728FF">
        <w:rPr>
          <w:rFonts w:ascii="Tw Cen MT" w:eastAsia="Twentieth Century" w:hAnsi="Tw Cen MT" w:cs="Twentieth Century"/>
          <w:sz w:val="24"/>
          <w:szCs w:val="24"/>
          <w:lang w:val="id-ID"/>
        </w:rPr>
        <w:t>Penyembuhan luka menggunakan sediaan gel dengan formulasi 5%, 10% dan 15% memiliki perbedaan yang signifikan dengan luka yang tidak diberi perlakuan tetapi betadine salep dengan sediaan gel 15% hampir tidak ada perbedaaan. Konsentrasi formula yang optimal digunakan dalam penyembuhan luka sayat yaitu formulasi dengan konsentrasi 15%. Hal ini disebabkan oleh tingginya kandungan senyawa aktif yang dapat meningkatkan proliferasi sel, mempercepat regenerasi jaringan, dan memperbaiki kerusakan kulit</w:t>
      </w:r>
    </w:p>
    <w:p w14:paraId="3C6C685D" w14:textId="77777777" w:rsidR="00F72F35" w:rsidRDefault="00F72F35" w:rsidP="00F72F35">
      <w:pPr>
        <w:tabs>
          <w:tab w:val="left" w:pos="426"/>
        </w:tabs>
        <w:spacing w:after="0" w:line="240" w:lineRule="auto"/>
        <w:jc w:val="both"/>
        <w:rPr>
          <w:rFonts w:ascii="Tw Cen MT" w:eastAsia="Twentieth Century" w:hAnsi="Tw Cen MT" w:cs="Twentieth Century"/>
          <w:sz w:val="24"/>
          <w:szCs w:val="24"/>
          <w:lang w:val="id-ID"/>
        </w:rPr>
      </w:pP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1456E134" w14:textId="745A10D7" w:rsidR="00E00B2E" w:rsidRPr="00E00B2E" w:rsidRDefault="00F72F35" w:rsidP="00E00B2E">
      <w:pPr>
        <w:spacing w:line="240" w:lineRule="auto"/>
        <w:ind w:right="-1"/>
        <w:jc w:val="both"/>
        <w:rPr>
          <w:rFonts w:ascii="Tw Cen MT" w:eastAsia="Twentieth Century" w:hAnsi="Tw Cen MT" w:cs="Twentieth Century"/>
          <w:color w:val="000000" w:themeColor="text1"/>
          <w:sz w:val="24"/>
          <w:szCs w:val="24"/>
        </w:rPr>
      </w:pPr>
      <w:r>
        <w:rPr>
          <w:rFonts w:ascii="Tw Cen MT" w:eastAsia="Twentieth Century" w:hAnsi="Tw Cen MT" w:cs="Twentieth Century"/>
          <w:sz w:val="24"/>
          <w:szCs w:val="24"/>
          <w:lang w:val="id-ID"/>
        </w:rPr>
        <w:t>1</w:t>
      </w:r>
      <w:r w:rsidR="00EE1E0B">
        <w:rPr>
          <w:rFonts w:ascii="Tw Cen MT" w:eastAsia="Twentieth Century" w:hAnsi="Tw Cen MT" w:cs="Twentieth Century"/>
          <w:sz w:val="24"/>
          <w:szCs w:val="24"/>
        </w:rPr>
        <w:t>]</w:t>
      </w:r>
      <w:r w:rsidR="00E00B2E">
        <w:rPr>
          <w:rFonts w:ascii="Tw Cen MT" w:eastAsia="Twentieth Century" w:hAnsi="Tw Cen MT" w:cs="Twentieth Century"/>
          <w:sz w:val="24"/>
          <w:szCs w:val="24"/>
        </w:rPr>
        <w:t>.</w:t>
      </w:r>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Wintoko</w:t>
      </w:r>
      <w:proofErr w:type="spellEnd"/>
      <w:r w:rsidR="00E00B2E" w:rsidRPr="00E00B2E">
        <w:rPr>
          <w:rFonts w:ascii="Tw Cen MT" w:eastAsia="Twentieth Century" w:hAnsi="Tw Cen MT" w:cs="Twentieth Century"/>
          <w:color w:val="000000" w:themeColor="text1"/>
          <w:sz w:val="24"/>
          <w:szCs w:val="24"/>
        </w:rPr>
        <w:t xml:space="preserve">, R., &amp; </w:t>
      </w:r>
      <w:proofErr w:type="spellStart"/>
      <w:r w:rsidR="00E00B2E" w:rsidRPr="00E00B2E">
        <w:rPr>
          <w:rFonts w:ascii="Tw Cen MT" w:eastAsia="Twentieth Century" w:hAnsi="Tw Cen MT" w:cs="Twentieth Century"/>
          <w:color w:val="000000" w:themeColor="text1"/>
          <w:sz w:val="24"/>
          <w:szCs w:val="24"/>
        </w:rPr>
        <w:t>Yadika</w:t>
      </w:r>
      <w:proofErr w:type="spellEnd"/>
      <w:r w:rsidR="00E00B2E" w:rsidRPr="00E00B2E">
        <w:rPr>
          <w:rFonts w:ascii="Tw Cen MT" w:eastAsia="Twentieth Century" w:hAnsi="Tw Cen MT" w:cs="Twentieth Century"/>
          <w:color w:val="000000" w:themeColor="text1"/>
          <w:sz w:val="24"/>
          <w:szCs w:val="24"/>
        </w:rPr>
        <w:t xml:space="preserve">, A. D. N. (2020). </w:t>
      </w:r>
      <w:proofErr w:type="spellStart"/>
      <w:r w:rsidR="00E00B2E" w:rsidRPr="00E00B2E">
        <w:rPr>
          <w:rFonts w:ascii="Tw Cen MT" w:eastAsia="Twentieth Century" w:hAnsi="Tw Cen MT" w:cs="Twentieth Century"/>
          <w:color w:val="000000" w:themeColor="text1"/>
          <w:sz w:val="24"/>
          <w:szCs w:val="24"/>
        </w:rPr>
        <w:t>Manajemen</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terkini</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perawatan</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luka</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Jurnal</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Kedokteran</w:t>
      </w:r>
      <w:proofErr w:type="spellEnd"/>
      <w:r w:rsidR="00E00B2E" w:rsidRPr="00E00B2E">
        <w:rPr>
          <w:rFonts w:ascii="Tw Cen MT" w:eastAsia="Twentieth Century" w:hAnsi="Tw Cen MT" w:cs="Twentieth Century"/>
          <w:color w:val="000000" w:themeColor="text1"/>
          <w:sz w:val="24"/>
          <w:szCs w:val="24"/>
        </w:rPr>
        <w:t xml:space="preserve"> </w:t>
      </w:r>
      <w:proofErr w:type="spellStart"/>
      <w:r w:rsidR="00E00B2E" w:rsidRPr="00E00B2E">
        <w:rPr>
          <w:rFonts w:ascii="Tw Cen MT" w:eastAsia="Twentieth Century" w:hAnsi="Tw Cen MT" w:cs="Twentieth Century"/>
          <w:color w:val="000000" w:themeColor="text1"/>
          <w:sz w:val="24"/>
          <w:szCs w:val="24"/>
        </w:rPr>
        <w:t>Universitas</w:t>
      </w:r>
      <w:proofErr w:type="spellEnd"/>
      <w:r w:rsidR="00E00B2E" w:rsidRPr="00E00B2E">
        <w:rPr>
          <w:rFonts w:ascii="Tw Cen MT" w:eastAsia="Twentieth Century" w:hAnsi="Tw Cen MT" w:cs="Twentieth Century"/>
          <w:color w:val="000000" w:themeColor="text1"/>
          <w:sz w:val="24"/>
          <w:szCs w:val="24"/>
        </w:rPr>
        <w:t xml:space="preserve"> Lampung, 4(2), 183–189.</w:t>
      </w:r>
    </w:p>
    <w:p w14:paraId="5059B170" w14:textId="3E44EF35" w:rsidR="00E00B2E" w:rsidRDefault="00E00B2E" w:rsidP="00F72F35">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2</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Sholihatul</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Amaliya</w:t>
      </w:r>
      <w:proofErr w:type="spellEnd"/>
      <w:r w:rsidRPr="007D7C3D">
        <w:rPr>
          <w:rFonts w:ascii="Tw Cen MT" w:eastAsia="Twentieth Century" w:hAnsi="Tw Cen MT" w:cs="Twentieth Century"/>
          <w:sz w:val="24"/>
          <w:szCs w:val="24"/>
        </w:rPr>
        <w:t xml:space="preserve">, et al., 2013. (2013). </w:t>
      </w:r>
      <w:proofErr w:type="spellStart"/>
      <w:r w:rsidRPr="007D7C3D">
        <w:rPr>
          <w:rFonts w:ascii="Tw Cen MT" w:eastAsia="Twentieth Century" w:hAnsi="Tw Cen MT" w:cs="Twentieth Century"/>
          <w:sz w:val="24"/>
          <w:szCs w:val="24"/>
        </w:rPr>
        <w:t>jurnal</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ilmu</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keperawatan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Efek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Ekstrak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Daun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Pegagan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Centella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Asiatica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Dalam</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Mempercepat</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Penyembuhan</w:t>
      </w:r>
      <w:proofErr w:type="spellEnd"/>
      <w:r w:rsidRPr="007D7C3D">
        <w:rPr>
          <w:rFonts w:ascii="Tw Cen MT" w:eastAsia="Twentieth Century" w:hAnsi="Tw Cen MT" w:cs="Twentieth Century"/>
          <w:sz w:val="24"/>
          <w:szCs w:val="24"/>
        </w:rPr>
        <w:t xml:space="preserve"> Luka </w:t>
      </w:r>
      <w:proofErr w:type="spellStart"/>
      <w:r w:rsidRPr="007D7C3D">
        <w:rPr>
          <w:rFonts w:ascii="Tw Cen MT" w:eastAsia="Twentieth Century" w:hAnsi="Tw Cen MT" w:cs="Twentieth Century"/>
          <w:sz w:val="24"/>
          <w:szCs w:val="24"/>
        </w:rPr>
        <w:t>Terkontaminasi</w:t>
      </w:r>
      <w:proofErr w:type="spellEnd"/>
      <w:r w:rsidRPr="007D7C3D">
        <w:rPr>
          <w:rFonts w:ascii="Tw Cen MT" w:eastAsia="Twentieth Century" w:hAnsi="Tw Cen MT" w:cs="Twentieth Century"/>
          <w:sz w:val="24"/>
          <w:szCs w:val="24"/>
        </w:rPr>
        <w:t xml:space="preserve"> Pada </w:t>
      </w:r>
      <w:proofErr w:type="spellStart"/>
      <w:r w:rsidRPr="007D7C3D">
        <w:rPr>
          <w:rFonts w:ascii="Tw Cen MT" w:eastAsia="Twentieth Century" w:hAnsi="Tw Cen MT" w:cs="Twentieth Century"/>
          <w:sz w:val="24"/>
          <w:szCs w:val="24"/>
        </w:rPr>
        <w:t>Tikus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Putih</w:t>
      </w:r>
      <w:proofErr w:type="spellEnd"/>
      <w:r w:rsidRPr="007D7C3D">
        <w:rPr>
          <w:rFonts w:ascii="Tw Cen MT" w:eastAsia="Twentieth Century" w:hAnsi="Tw Cen MT" w:cs="Twentieth Century"/>
          <w:sz w:val="24"/>
          <w:szCs w:val="24"/>
        </w:rPr>
        <w:t xml:space="preserve"> (Rattus </w:t>
      </w:r>
      <w:proofErr w:type="spellStart"/>
      <w:r w:rsidRPr="007D7C3D">
        <w:rPr>
          <w:rFonts w:ascii="Tw Cen MT" w:eastAsia="Twentieth Century" w:hAnsi="Tw Cen MT" w:cs="Twentieth Century"/>
          <w:sz w:val="24"/>
          <w:szCs w:val="24"/>
        </w:rPr>
        <w:t>Novergicus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Galur</w:t>
      </w:r>
      <w:proofErr w:type="spellEnd"/>
      <w:r w:rsidRPr="007D7C3D">
        <w:rPr>
          <w:rFonts w:ascii="Tw Cen MT" w:eastAsia="Twentieth Century" w:hAnsi="Tw Cen MT" w:cs="Twentieth Century"/>
          <w:sz w:val="24"/>
          <w:szCs w:val="24"/>
        </w:rPr>
        <w:t xml:space="preserve"> Wistar </w:t>
      </w:r>
      <w:proofErr w:type="spellStart"/>
      <w:r w:rsidRPr="007D7C3D">
        <w:rPr>
          <w:rFonts w:ascii="Tw Cen MT" w:eastAsia="Twentieth Century" w:hAnsi="Tw Cen MT" w:cs="Twentieth Century"/>
          <w:sz w:val="24"/>
          <w:szCs w:val="24"/>
        </w:rPr>
        <w:t>Sholihatulaper</w:t>
      </w:r>
      <w:proofErr w:type="spellEnd"/>
      <w:r w:rsidRPr="007D7C3D">
        <w:rPr>
          <w:rFonts w:ascii="Tw Cen MT" w:eastAsia="Twentieth Century" w:hAnsi="Tw Cen MT" w:cs="Twentieth Century"/>
          <w:sz w:val="24"/>
          <w:szCs w:val="24"/>
        </w:rPr>
        <w:t xml:space="preserve"> </w:t>
      </w:r>
      <w:proofErr w:type="gramStart"/>
      <w:r w:rsidRPr="007D7C3D">
        <w:rPr>
          <w:rFonts w:ascii="Tw Cen MT" w:eastAsia="Twentieth Century" w:hAnsi="Tw Cen MT" w:cs="Twentieth Century"/>
          <w:sz w:val="24"/>
          <w:szCs w:val="24"/>
        </w:rPr>
        <w:t>Knowledge .</w:t>
      </w:r>
      <w:proofErr w:type="gramEnd"/>
      <w:r w:rsidRPr="007D7C3D">
        <w:rPr>
          <w:rFonts w:ascii="Tw Cen MT" w:eastAsia="Twentieth Century" w:hAnsi="Tw Cen MT" w:cs="Twentieth Century"/>
          <w:sz w:val="24"/>
          <w:szCs w:val="24"/>
        </w:rPr>
        <w:t xml:space="preserve"> Toward a Media History of Documents</w:t>
      </w:r>
      <w:r>
        <w:rPr>
          <w:rFonts w:ascii="Tw Cen MT" w:eastAsia="Twentieth Century" w:hAnsi="Tw Cen MT" w:cs="Twentieth Century"/>
          <w:sz w:val="24"/>
          <w:szCs w:val="24"/>
        </w:rPr>
        <w:t>.</w:t>
      </w:r>
    </w:p>
    <w:p w14:paraId="016FDD5B" w14:textId="75999BB1" w:rsidR="00E00B2E" w:rsidRDefault="00E00B2E" w:rsidP="00F72F35">
      <w:pPr>
        <w:spacing w:line="240" w:lineRule="auto"/>
        <w:ind w:right="-1"/>
        <w:jc w:val="both"/>
        <w:rPr>
          <w:rFonts w:ascii="Times New Roman" w:hAnsi="Times New Roman" w:cs="Times New Roman"/>
          <w:sz w:val="24"/>
          <w:szCs w:val="24"/>
        </w:rPr>
      </w:pPr>
      <w:r>
        <w:rPr>
          <w:rFonts w:ascii="Tw Cen MT" w:eastAsia="Twentieth Century" w:hAnsi="Tw Cen MT" w:cs="Twentieth Century"/>
          <w:sz w:val="24"/>
          <w:szCs w:val="24"/>
        </w:rPr>
        <w:t>3</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w:t>
      </w:r>
      <w:r w:rsidR="00E256B1">
        <w:rPr>
          <w:rFonts w:ascii="Tw Cen MT" w:eastAsia="Twentieth Century" w:hAnsi="Tw Cen MT" w:cs="Twentieth Century"/>
          <w:sz w:val="24"/>
          <w:szCs w:val="24"/>
        </w:rPr>
        <w:t xml:space="preserve"> </w:t>
      </w:r>
      <w:proofErr w:type="spellStart"/>
      <w:r w:rsidR="00E256B1" w:rsidRPr="00076903">
        <w:rPr>
          <w:rFonts w:ascii="Tw Cen MT" w:hAnsi="Tw Cen MT" w:cs="Times New Roman"/>
          <w:sz w:val="24"/>
          <w:szCs w:val="24"/>
        </w:rPr>
        <w:t>Artini</w:t>
      </w:r>
      <w:proofErr w:type="spellEnd"/>
      <w:r w:rsidR="00E256B1" w:rsidRPr="00076903">
        <w:rPr>
          <w:rFonts w:ascii="Tw Cen MT" w:hAnsi="Tw Cen MT" w:cs="Times New Roman"/>
          <w:sz w:val="24"/>
          <w:szCs w:val="24"/>
        </w:rPr>
        <w:t xml:space="preserve">, N. P. R., </w:t>
      </w:r>
      <w:proofErr w:type="spellStart"/>
      <w:r w:rsidR="00E256B1" w:rsidRPr="00076903">
        <w:rPr>
          <w:rFonts w:ascii="Tw Cen MT" w:hAnsi="Tw Cen MT" w:cs="Times New Roman"/>
          <w:sz w:val="24"/>
          <w:szCs w:val="24"/>
        </w:rPr>
        <w:t>Wahjuni</w:t>
      </w:r>
      <w:proofErr w:type="spellEnd"/>
      <w:r w:rsidR="00E256B1" w:rsidRPr="00076903">
        <w:rPr>
          <w:rFonts w:ascii="Tw Cen MT" w:hAnsi="Tw Cen MT" w:cs="Times New Roman"/>
          <w:sz w:val="24"/>
          <w:szCs w:val="24"/>
        </w:rPr>
        <w:t xml:space="preserve">, S., &amp; </w:t>
      </w:r>
      <w:proofErr w:type="spellStart"/>
      <w:r w:rsidR="00E256B1" w:rsidRPr="00076903">
        <w:rPr>
          <w:rFonts w:ascii="Tw Cen MT" w:hAnsi="Tw Cen MT" w:cs="Times New Roman"/>
          <w:sz w:val="24"/>
          <w:szCs w:val="24"/>
        </w:rPr>
        <w:t>Sulihingtyas</w:t>
      </w:r>
      <w:proofErr w:type="spellEnd"/>
      <w:r w:rsidR="00E256B1" w:rsidRPr="00076903">
        <w:rPr>
          <w:rFonts w:ascii="Tw Cen MT" w:hAnsi="Tw Cen MT" w:cs="Times New Roman"/>
          <w:sz w:val="24"/>
          <w:szCs w:val="24"/>
        </w:rPr>
        <w:t xml:space="preserve">, W. D. (2012). </w:t>
      </w:r>
      <w:proofErr w:type="spellStart"/>
      <w:r w:rsidR="00E256B1" w:rsidRPr="00076903">
        <w:rPr>
          <w:rFonts w:ascii="Tw Cen MT" w:hAnsi="Tw Cen MT" w:cs="Times New Roman"/>
          <w:sz w:val="24"/>
          <w:szCs w:val="24"/>
        </w:rPr>
        <w:t>Ekstrak</w:t>
      </w:r>
      <w:proofErr w:type="spellEnd"/>
      <w:r w:rsidR="00E256B1" w:rsidRPr="00076903">
        <w:rPr>
          <w:rFonts w:ascii="Tw Cen MT" w:hAnsi="Tw Cen MT" w:cs="Times New Roman"/>
          <w:sz w:val="24"/>
          <w:szCs w:val="24"/>
        </w:rPr>
        <w:t xml:space="preserve"> </w:t>
      </w:r>
      <w:proofErr w:type="spellStart"/>
      <w:r w:rsidR="00E256B1" w:rsidRPr="00076903">
        <w:rPr>
          <w:rFonts w:ascii="Tw Cen MT" w:hAnsi="Tw Cen MT" w:cs="Times New Roman"/>
          <w:sz w:val="24"/>
          <w:szCs w:val="24"/>
        </w:rPr>
        <w:t>Daun</w:t>
      </w:r>
      <w:proofErr w:type="spellEnd"/>
      <w:r w:rsidR="00E256B1" w:rsidRPr="00076903">
        <w:rPr>
          <w:rFonts w:ascii="Tw Cen MT" w:hAnsi="Tw Cen MT" w:cs="Times New Roman"/>
          <w:sz w:val="24"/>
          <w:szCs w:val="24"/>
        </w:rPr>
        <w:t xml:space="preserve"> </w:t>
      </w:r>
      <w:proofErr w:type="spellStart"/>
      <w:r w:rsidR="00E256B1" w:rsidRPr="00076903">
        <w:rPr>
          <w:rFonts w:ascii="Tw Cen MT" w:hAnsi="Tw Cen MT" w:cs="Times New Roman"/>
          <w:sz w:val="24"/>
          <w:szCs w:val="24"/>
        </w:rPr>
        <w:t>Sirsak</w:t>
      </w:r>
      <w:proofErr w:type="spellEnd"/>
      <w:r w:rsidR="00E256B1" w:rsidRPr="00076903">
        <w:rPr>
          <w:rFonts w:ascii="Tw Cen MT" w:hAnsi="Tw Cen MT" w:cs="Times New Roman"/>
          <w:sz w:val="24"/>
          <w:szCs w:val="24"/>
        </w:rPr>
        <w:t xml:space="preserve"> (Annona </w:t>
      </w:r>
      <w:proofErr w:type="spellStart"/>
      <w:r w:rsidR="00E256B1" w:rsidRPr="00076903">
        <w:rPr>
          <w:rFonts w:ascii="Tw Cen MT" w:hAnsi="Tw Cen MT" w:cs="Times New Roman"/>
          <w:sz w:val="24"/>
          <w:szCs w:val="24"/>
        </w:rPr>
        <w:t>Muricata</w:t>
      </w:r>
      <w:proofErr w:type="spellEnd"/>
      <w:r w:rsidR="00E256B1" w:rsidRPr="00076903">
        <w:rPr>
          <w:rFonts w:ascii="Tw Cen MT" w:hAnsi="Tw Cen MT" w:cs="Times New Roman"/>
          <w:sz w:val="24"/>
          <w:szCs w:val="24"/>
        </w:rPr>
        <w:t xml:space="preserve"> L.) </w:t>
      </w:r>
      <w:proofErr w:type="spellStart"/>
      <w:r w:rsidR="00E256B1" w:rsidRPr="00076903">
        <w:rPr>
          <w:rFonts w:ascii="Tw Cen MT" w:hAnsi="Tw Cen MT" w:cs="Times New Roman"/>
          <w:sz w:val="24"/>
          <w:szCs w:val="24"/>
        </w:rPr>
        <w:t>Sebagai</w:t>
      </w:r>
      <w:proofErr w:type="spellEnd"/>
      <w:r w:rsidR="00E256B1" w:rsidRPr="00076903">
        <w:rPr>
          <w:rFonts w:ascii="Tw Cen MT" w:hAnsi="Tw Cen MT" w:cs="Times New Roman"/>
          <w:sz w:val="24"/>
          <w:szCs w:val="24"/>
        </w:rPr>
        <w:t xml:space="preserve"> </w:t>
      </w:r>
      <w:proofErr w:type="spellStart"/>
      <w:r w:rsidR="00E256B1" w:rsidRPr="00076903">
        <w:rPr>
          <w:rFonts w:ascii="Tw Cen MT" w:hAnsi="Tw Cen MT" w:cs="Times New Roman"/>
          <w:sz w:val="24"/>
          <w:szCs w:val="24"/>
        </w:rPr>
        <w:t>Antioksidan</w:t>
      </w:r>
      <w:proofErr w:type="spellEnd"/>
      <w:r w:rsidR="00E256B1" w:rsidRPr="00076903">
        <w:rPr>
          <w:rFonts w:ascii="Tw Cen MT" w:hAnsi="Tw Cen MT" w:cs="Times New Roman"/>
          <w:sz w:val="24"/>
          <w:szCs w:val="24"/>
        </w:rPr>
        <w:t xml:space="preserve"> Pada </w:t>
      </w:r>
      <w:proofErr w:type="spellStart"/>
      <w:r w:rsidR="00E256B1" w:rsidRPr="00076903">
        <w:rPr>
          <w:rFonts w:ascii="Tw Cen MT" w:hAnsi="Tw Cen MT" w:cs="Times New Roman"/>
          <w:sz w:val="24"/>
          <w:szCs w:val="24"/>
        </w:rPr>
        <w:t>Penurunan</w:t>
      </w:r>
      <w:proofErr w:type="spellEnd"/>
      <w:r w:rsidR="00E256B1" w:rsidRPr="00076903">
        <w:rPr>
          <w:rFonts w:ascii="Tw Cen MT" w:hAnsi="Tw Cen MT" w:cs="Times New Roman"/>
          <w:sz w:val="24"/>
          <w:szCs w:val="24"/>
        </w:rPr>
        <w:t xml:space="preserve"> Kadar </w:t>
      </w:r>
      <w:proofErr w:type="spellStart"/>
      <w:r w:rsidR="00E256B1" w:rsidRPr="00076903">
        <w:rPr>
          <w:rFonts w:ascii="Tw Cen MT" w:hAnsi="Tw Cen MT" w:cs="Times New Roman"/>
          <w:sz w:val="24"/>
          <w:szCs w:val="24"/>
        </w:rPr>
        <w:t>Asam</w:t>
      </w:r>
      <w:proofErr w:type="spellEnd"/>
      <w:r w:rsidR="00E256B1" w:rsidRPr="00076903">
        <w:rPr>
          <w:rFonts w:ascii="Tw Cen MT" w:hAnsi="Tw Cen MT" w:cs="Times New Roman"/>
          <w:sz w:val="24"/>
          <w:szCs w:val="24"/>
        </w:rPr>
        <w:t xml:space="preserve"> </w:t>
      </w:r>
      <w:proofErr w:type="spellStart"/>
      <w:r w:rsidR="00E256B1" w:rsidRPr="00076903">
        <w:rPr>
          <w:rFonts w:ascii="Tw Cen MT" w:hAnsi="Tw Cen MT" w:cs="Times New Roman"/>
          <w:sz w:val="24"/>
          <w:szCs w:val="24"/>
        </w:rPr>
        <w:t>Urat</w:t>
      </w:r>
      <w:proofErr w:type="spellEnd"/>
      <w:r w:rsidR="00E256B1" w:rsidRPr="00076903">
        <w:rPr>
          <w:rFonts w:ascii="Tw Cen MT" w:hAnsi="Tw Cen MT" w:cs="Times New Roman"/>
          <w:sz w:val="24"/>
          <w:szCs w:val="24"/>
        </w:rPr>
        <w:t xml:space="preserve"> </w:t>
      </w:r>
      <w:proofErr w:type="spellStart"/>
      <w:r w:rsidR="00E256B1" w:rsidRPr="00076903">
        <w:rPr>
          <w:rFonts w:ascii="Tw Cen MT" w:hAnsi="Tw Cen MT" w:cs="Times New Roman"/>
          <w:sz w:val="24"/>
          <w:szCs w:val="24"/>
        </w:rPr>
        <w:t>Tikus</w:t>
      </w:r>
      <w:proofErr w:type="spellEnd"/>
      <w:r w:rsidR="00E256B1" w:rsidRPr="00076903">
        <w:rPr>
          <w:rFonts w:ascii="Tw Cen MT" w:hAnsi="Tw Cen MT" w:cs="Times New Roman"/>
          <w:sz w:val="24"/>
          <w:szCs w:val="24"/>
        </w:rPr>
        <w:t xml:space="preserve"> Wistar. Journal </w:t>
      </w:r>
      <w:proofErr w:type="gramStart"/>
      <w:r w:rsidR="00E256B1" w:rsidRPr="00076903">
        <w:rPr>
          <w:rFonts w:ascii="Tw Cen MT" w:hAnsi="Tw Cen MT" w:cs="Times New Roman"/>
          <w:sz w:val="24"/>
          <w:szCs w:val="24"/>
        </w:rPr>
        <w:t>Of</w:t>
      </w:r>
      <w:proofErr w:type="gramEnd"/>
      <w:r w:rsidR="00E256B1" w:rsidRPr="00076903">
        <w:rPr>
          <w:rFonts w:ascii="Tw Cen MT" w:hAnsi="Tw Cen MT" w:cs="Times New Roman"/>
          <w:sz w:val="24"/>
          <w:szCs w:val="24"/>
        </w:rPr>
        <w:t xml:space="preserve"> Chemistry, 6(2), 127-137</w:t>
      </w:r>
    </w:p>
    <w:p w14:paraId="30CF20CE" w14:textId="20F6D488" w:rsidR="00E256B1" w:rsidRDefault="00E256B1" w:rsidP="00F72F35">
      <w:pPr>
        <w:spacing w:line="240" w:lineRule="auto"/>
        <w:ind w:right="-1"/>
        <w:jc w:val="both"/>
        <w:rPr>
          <w:rFonts w:ascii="Tw Cen MT" w:eastAsia="Twentieth Century" w:hAnsi="Tw Cen MT" w:cs="Twentieth Century"/>
          <w:sz w:val="24"/>
          <w:szCs w:val="24"/>
        </w:rPr>
      </w:pPr>
      <w:r>
        <w:rPr>
          <w:rFonts w:ascii="Times New Roman" w:hAnsi="Times New Roman" w:cs="Times New Roman"/>
          <w:sz w:val="24"/>
          <w:szCs w:val="24"/>
        </w:rPr>
        <w:t>4</w:t>
      </w:r>
      <w:r w:rsidR="00EE1E0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D7C3D">
        <w:rPr>
          <w:rFonts w:ascii="Tw Cen MT" w:eastAsia="Twentieth Century" w:hAnsi="Tw Cen MT" w:cs="Twentieth Century"/>
          <w:sz w:val="24"/>
          <w:szCs w:val="24"/>
        </w:rPr>
        <w:t>Pratiwi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Dyah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Indriyani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Tyas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Prasetyaningrum</w:t>
      </w:r>
      <w:proofErr w:type="spellEnd"/>
      <w:r w:rsidRPr="007D7C3D">
        <w:rPr>
          <w:rFonts w:ascii="Tw Cen MT" w:eastAsia="Twentieth Century" w:hAnsi="Tw Cen MT" w:cs="Twentieth Century"/>
          <w:sz w:val="24"/>
          <w:szCs w:val="24"/>
        </w:rPr>
        <w:t xml:space="preserve">, &amp; Lisa </w:t>
      </w:r>
      <w:proofErr w:type="spellStart"/>
      <w:r w:rsidRPr="007D7C3D">
        <w:rPr>
          <w:rFonts w:ascii="Tw Cen MT" w:eastAsia="Twentieth Century" w:hAnsi="Tw Cen MT" w:cs="Twentieth Century"/>
          <w:sz w:val="24"/>
          <w:szCs w:val="24"/>
        </w:rPr>
        <w:t>Adhani</w:t>
      </w:r>
      <w:proofErr w:type="spellEnd"/>
      <w:r w:rsidRPr="007D7C3D">
        <w:rPr>
          <w:rFonts w:ascii="Tw Cen MT" w:eastAsia="Twentieth Century" w:hAnsi="Tw Cen MT" w:cs="Twentieth Century"/>
          <w:sz w:val="24"/>
          <w:szCs w:val="24"/>
        </w:rPr>
        <w:t xml:space="preserve">. (2023). </w:t>
      </w:r>
      <w:proofErr w:type="spellStart"/>
      <w:r w:rsidRPr="007D7C3D">
        <w:rPr>
          <w:rFonts w:ascii="Tw Cen MT" w:eastAsia="Twentieth Century" w:hAnsi="Tw Cen MT" w:cs="Twentieth Century"/>
          <w:sz w:val="24"/>
          <w:szCs w:val="24"/>
        </w:rPr>
        <w:t>Pembuatan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Sediaan</w:t>
      </w:r>
      <w:proofErr w:type="spellEnd"/>
      <w:r w:rsidRPr="007D7C3D">
        <w:rPr>
          <w:rFonts w:ascii="Tw Cen MT" w:eastAsia="Twentieth Century" w:hAnsi="Tw Cen MT" w:cs="Twentieth Century"/>
          <w:sz w:val="24"/>
          <w:szCs w:val="24"/>
        </w:rPr>
        <w:t xml:space="preserve"> Gel Dari </w:t>
      </w:r>
      <w:proofErr w:type="spellStart"/>
      <w:r w:rsidRPr="007D7C3D">
        <w:rPr>
          <w:rFonts w:ascii="Tw Cen MT" w:eastAsia="Twentieth Century" w:hAnsi="Tw Cen MT" w:cs="Twentieth Century"/>
          <w:sz w:val="24"/>
          <w:szCs w:val="24"/>
        </w:rPr>
        <w:t>Ekstrak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Herba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Pegagan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Centella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asiatica</w:t>
      </w:r>
      <w:proofErr w:type="spellEnd"/>
      <w:r w:rsidRPr="007D7C3D">
        <w:rPr>
          <w:rFonts w:ascii="Tw Cen MT" w:eastAsia="Twentieth Century" w:hAnsi="Tw Cen MT" w:cs="Twentieth Century"/>
          <w:sz w:val="24"/>
          <w:szCs w:val="24"/>
        </w:rPr>
        <w:t xml:space="preserve"> L. Urban)</w:t>
      </w:r>
      <w:r>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Sebagai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Obat</w:t>
      </w:r>
      <w:proofErr w:type="spellEnd"/>
      <w:r w:rsidRPr="007D7C3D">
        <w:rPr>
          <w:rFonts w:ascii="Tw Cen MT" w:eastAsia="Twentieth Century" w:hAnsi="Tw Cen MT" w:cs="Twentieth Century"/>
          <w:sz w:val="24"/>
          <w:szCs w:val="24"/>
        </w:rPr>
        <w:t xml:space="preserve"> Luka </w:t>
      </w:r>
      <w:proofErr w:type="spellStart"/>
      <w:r w:rsidRPr="007D7C3D">
        <w:rPr>
          <w:rFonts w:ascii="Tw Cen MT" w:eastAsia="Twentieth Century" w:hAnsi="Tw Cen MT" w:cs="Twentieth Century"/>
          <w:sz w:val="24"/>
          <w:szCs w:val="24"/>
        </w:rPr>
        <w:t>Sayat</w:t>
      </w:r>
      <w:proofErr w:type="spellEnd"/>
      <w:r w:rsidRPr="007D7C3D">
        <w:rPr>
          <w:rFonts w:ascii="Tw Cen MT" w:eastAsia="Twentieth Century" w:hAnsi="Tw Cen MT" w:cs="Twentieth Century"/>
          <w:sz w:val="24"/>
          <w:szCs w:val="24"/>
        </w:rPr>
        <w:t>. PENDIPA Journal of Science Education, 7(2), 259–264.</w:t>
      </w:r>
    </w:p>
    <w:p w14:paraId="5ED894C4" w14:textId="3844295E" w:rsidR="00E256B1" w:rsidRDefault="00E256B1" w:rsidP="00F72F35">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5</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 xml:space="preserve"> </w:t>
      </w:r>
      <w:r w:rsidRPr="007D7C3D">
        <w:rPr>
          <w:rFonts w:ascii="Tw Cen MT" w:eastAsia="Twentieth Century" w:hAnsi="Tw Cen MT" w:cs="Twentieth Century"/>
          <w:sz w:val="24"/>
          <w:szCs w:val="24"/>
        </w:rPr>
        <w:t xml:space="preserve">Akbar, R., </w:t>
      </w:r>
      <w:proofErr w:type="spellStart"/>
      <w:r w:rsidRPr="007D7C3D">
        <w:rPr>
          <w:rFonts w:ascii="Tw Cen MT" w:eastAsia="Twentieth Century" w:hAnsi="Tw Cen MT" w:cs="Twentieth Century"/>
          <w:sz w:val="24"/>
          <w:szCs w:val="24"/>
        </w:rPr>
        <w:t>Weriana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Siroj</w:t>
      </w:r>
      <w:proofErr w:type="spellEnd"/>
      <w:r w:rsidRPr="007D7C3D">
        <w:rPr>
          <w:rFonts w:ascii="Tw Cen MT" w:eastAsia="Twentieth Century" w:hAnsi="Tw Cen MT" w:cs="Twentieth Century"/>
          <w:sz w:val="24"/>
          <w:szCs w:val="24"/>
        </w:rPr>
        <w:t xml:space="preserve">, R. A., &amp; </w:t>
      </w:r>
      <w:proofErr w:type="spellStart"/>
      <w:r w:rsidRPr="007D7C3D">
        <w:rPr>
          <w:rFonts w:ascii="Tw Cen MT" w:eastAsia="Twentieth Century" w:hAnsi="Tw Cen MT" w:cs="Twentieth Century"/>
          <w:sz w:val="24"/>
          <w:szCs w:val="24"/>
        </w:rPr>
        <w:t>Afgani</w:t>
      </w:r>
      <w:proofErr w:type="spellEnd"/>
      <w:r w:rsidRPr="007D7C3D">
        <w:rPr>
          <w:rFonts w:ascii="Tw Cen MT" w:eastAsia="Twentieth Century" w:hAnsi="Tw Cen MT" w:cs="Twentieth Century"/>
          <w:sz w:val="24"/>
          <w:szCs w:val="24"/>
        </w:rPr>
        <w:t xml:space="preserve">, M. W. (2023). Experimental </w:t>
      </w:r>
      <w:proofErr w:type="spellStart"/>
      <w:r w:rsidRPr="007D7C3D">
        <w:rPr>
          <w:rFonts w:ascii="Tw Cen MT" w:eastAsia="Twentieth Century" w:hAnsi="Tw Cen MT" w:cs="Twentieth Century"/>
          <w:sz w:val="24"/>
          <w:szCs w:val="24"/>
        </w:rPr>
        <w:t>Reseacrch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Dalam</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Metodologi</w:t>
      </w:r>
      <w:proofErr w:type="spellEnd"/>
      <w:r w:rsidRPr="007D7C3D">
        <w:rPr>
          <w:rFonts w:ascii="Tw Cen MT" w:eastAsia="Twentieth Century" w:hAnsi="Tw Cen MT" w:cs="Twentieth Century"/>
          <w:sz w:val="24"/>
          <w:szCs w:val="24"/>
        </w:rPr>
        <w:t xml:space="preserve"> Pendidikan. </w:t>
      </w:r>
      <w:proofErr w:type="spellStart"/>
      <w:r w:rsidRPr="007D7C3D">
        <w:rPr>
          <w:rFonts w:ascii="Tw Cen MT" w:eastAsia="Twentieth Century" w:hAnsi="Tw Cen MT" w:cs="Twentieth Century"/>
          <w:sz w:val="24"/>
          <w:szCs w:val="24"/>
        </w:rPr>
        <w:t>Jurnal</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Ilmiah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Wahana</w:t>
      </w:r>
      <w:proofErr w:type="spellEnd"/>
      <w:r w:rsidRPr="007D7C3D">
        <w:rPr>
          <w:rFonts w:ascii="Tw Cen MT" w:eastAsia="Twentieth Century" w:hAnsi="Tw Cen MT" w:cs="Twentieth Century"/>
          <w:sz w:val="24"/>
          <w:szCs w:val="24"/>
        </w:rPr>
        <w:t xml:space="preserve"> Pendidikan, </w:t>
      </w:r>
      <w:proofErr w:type="spellStart"/>
      <w:r w:rsidRPr="007D7C3D">
        <w:rPr>
          <w:rFonts w:ascii="Tw Cen MT" w:eastAsia="Twentieth Century" w:hAnsi="Tw Cen MT" w:cs="Twentieth Century"/>
          <w:sz w:val="24"/>
          <w:szCs w:val="24"/>
        </w:rPr>
        <w:t>Januari</w:t>
      </w:r>
      <w:proofErr w:type="spellEnd"/>
      <w:r w:rsidRPr="007D7C3D">
        <w:rPr>
          <w:rFonts w:ascii="Tw Cen MT" w:eastAsia="Twentieth Century" w:hAnsi="Tw Cen MT" w:cs="Twentieth Century"/>
          <w:sz w:val="24"/>
          <w:szCs w:val="24"/>
        </w:rPr>
        <w:t>, 2023(2), 465–474.</w:t>
      </w:r>
    </w:p>
    <w:p w14:paraId="44C1AD0B" w14:textId="29F3CB53" w:rsidR="00E256B1" w:rsidRDefault="00E256B1" w:rsidP="00F72F35">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6</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Christica</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Illsana</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Surbakti</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Evarina</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Sembiring</w:t>
      </w:r>
      <w:proofErr w:type="spellEnd"/>
      <w:r w:rsidR="003B6DAA" w:rsidRPr="007D7C3D">
        <w:rPr>
          <w:rFonts w:ascii="Tw Cen MT" w:eastAsia="Twentieth Century" w:hAnsi="Tw Cen MT" w:cs="Twentieth Century"/>
          <w:sz w:val="24"/>
          <w:szCs w:val="24"/>
        </w:rPr>
        <w:t xml:space="preserve">, &amp; </w:t>
      </w:r>
      <w:proofErr w:type="spellStart"/>
      <w:r w:rsidR="003B6DAA" w:rsidRPr="007D7C3D">
        <w:rPr>
          <w:rFonts w:ascii="Tw Cen MT" w:eastAsia="Twentieth Century" w:hAnsi="Tw Cen MT" w:cs="Twentieth Century"/>
          <w:sz w:val="24"/>
          <w:szCs w:val="24"/>
        </w:rPr>
        <w:t>Yenni</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Gustiani</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Tarigan</w:t>
      </w:r>
      <w:proofErr w:type="spellEnd"/>
      <w:r w:rsidR="003B6DAA" w:rsidRPr="007D7C3D">
        <w:rPr>
          <w:rFonts w:ascii="Tw Cen MT" w:eastAsia="Twentieth Century" w:hAnsi="Tw Cen MT" w:cs="Twentieth Century"/>
          <w:sz w:val="24"/>
          <w:szCs w:val="24"/>
        </w:rPr>
        <w:t xml:space="preserve">. (2020). Uji Aktivitas </w:t>
      </w:r>
      <w:proofErr w:type="spellStart"/>
      <w:r w:rsidR="003B6DAA" w:rsidRPr="007D7C3D">
        <w:rPr>
          <w:rFonts w:ascii="Tw Cen MT" w:eastAsia="Twentieth Century" w:hAnsi="Tw Cen MT" w:cs="Twentieth Century"/>
          <w:sz w:val="24"/>
          <w:szCs w:val="24"/>
        </w:rPr>
        <w:t>Penyembuhan</w:t>
      </w:r>
      <w:proofErr w:type="spellEnd"/>
      <w:r w:rsidR="003B6DAA" w:rsidRPr="007D7C3D">
        <w:rPr>
          <w:rFonts w:ascii="Tw Cen MT" w:eastAsia="Twentieth Century" w:hAnsi="Tw Cen MT" w:cs="Twentieth Century"/>
          <w:sz w:val="24"/>
          <w:szCs w:val="24"/>
        </w:rPr>
        <w:t xml:space="preserve"> Luka </w:t>
      </w:r>
      <w:proofErr w:type="spellStart"/>
      <w:r w:rsidR="003B6DAA" w:rsidRPr="007D7C3D">
        <w:rPr>
          <w:rFonts w:ascii="Tw Cen MT" w:eastAsia="Twentieth Century" w:hAnsi="Tw Cen MT" w:cs="Twentieth Century"/>
          <w:sz w:val="24"/>
          <w:szCs w:val="24"/>
        </w:rPr>
        <w:t>Sayat</w:t>
      </w:r>
      <w:proofErr w:type="spellEnd"/>
      <w:r w:rsidR="003B6DAA" w:rsidRPr="007D7C3D">
        <w:rPr>
          <w:rFonts w:ascii="Tw Cen MT" w:eastAsia="Twentieth Century" w:hAnsi="Tw Cen MT" w:cs="Twentieth Century"/>
          <w:sz w:val="24"/>
          <w:szCs w:val="24"/>
        </w:rPr>
        <w:t xml:space="preserve"> Dari </w:t>
      </w:r>
      <w:proofErr w:type="spellStart"/>
      <w:r w:rsidR="003B6DAA" w:rsidRPr="007D7C3D">
        <w:rPr>
          <w:rFonts w:ascii="Tw Cen MT" w:eastAsia="Twentieth Century" w:hAnsi="Tw Cen MT" w:cs="Twentieth Century"/>
          <w:sz w:val="24"/>
          <w:szCs w:val="24"/>
        </w:rPr>
        <w:t>Ekstrak</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Etanol</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Daun</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Bangun</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Bangun</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Plectranthus</w:t>
      </w:r>
      <w:proofErr w:type="spellEnd"/>
      <w:r w:rsidR="003B6DAA" w:rsidRPr="007D7C3D">
        <w:rPr>
          <w:rFonts w:ascii="Tw Cen MT" w:eastAsia="Twentieth Century" w:hAnsi="Tw Cen MT" w:cs="Twentieth Century"/>
          <w:sz w:val="24"/>
          <w:szCs w:val="24"/>
        </w:rPr>
        <w:t xml:space="preserve"> </w:t>
      </w:r>
      <w:proofErr w:type="spellStart"/>
      <w:proofErr w:type="gramStart"/>
      <w:r w:rsidR="003B6DAA" w:rsidRPr="007D7C3D">
        <w:rPr>
          <w:rFonts w:ascii="Tw Cen MT" w:eastAsia="Twentieth Century" w:hAnsi="Tw Cen MT" w:cs="Twentieth Century"/>
          <w:sz w:val="24"/>
          <w:szCs w:val="24"/>
        </w:rPr>
        <w:t>amboinicus</w:t>
      </w:r>
      <w:proofErr w:type="spellEnd"/>
      <w:r w:rsidR="003B6DAA" w:rsidRPr="007D7C3D">
        <w:rPr>
          <w:rFonts w:ascii="Tw Cen MT" w:eastAsia="Twentieth Century" w:hAnsi="Tw Cen MT" w:cs="Twentieth Century"/>
          <w:sz w:val="24"/>
          <w:szCs w:val="24"/>
        </w:rPr>
        <w:t>(</w:t>
      </w:r>
      <w:proofErr w:type="spellStart"/>
      <w:proofErr w:type="gramEnd"/>
      <w:r w:rsidR="003B6DAA" w:rsidRPr="007D7C3D">
        <w:rPr>
          <w:rFonts w:ascii="Tw Cen MT" w:eastAsia="Twentieth Century" w:hAnsi="Tw Cen MT" w:cs="Twentieth Century"/>
          <w:sz w:val="24"/>
          <w:szCs w:val="24"/>
        </w:rPr>
        <w:t>Lour</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Spreng</w:t>
      </w:r>
      <w:proofErr w:type="spellEnd"/>
      <w:r w:rsidR="003B6DAA" w:rsidRPr="007D7C3D">
        <w:rPr>
          <w:rFonts w:ascii="Tw Cen MT" w:eastAsia="Twentieth Century" w:hAnsi="Tw Cen MT" w:cs="Twentieth Century"/>
          <w:sz w:val="24"/>
          <w:szCs w:val="24"/>
        </w:rPr>
        <w:t xml:space="preserve">) Pada </w:t>
      </w:r>
      <w:proofErr w:type="spellStart"/>
      <w:r w:rsidR="003B6DAA" w:rsidRPr="007D7C3D">
        <w:rPr>
          <w:rFonts w:ascii="Tw Cen MT" w:eastAsia="Twentieth Century" w:hAnsi="Tw Cen MT" w:cs="Twentieth Century"/>
          <w:sz w:val="24"/>
          <w:szCs w:val="24"/>
        </w:rPr>
        <w:t>Mencit</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Jantan</w:t>
      </w:r>
      <w:proofErr w:type="spellEnd"/>
      <w:r w:rsidR="003B6DAA" w:rsidRPr="007D7C3D">
        <w:rPr>
          <w:rFonts w:ascii="Tw Cen MT" w:eastAsia="Twentieth Century" w:hAnsi="Tw Cen MT" w:cs="Twentieth Century"/>
          <w:sz w:val="24"/>
          <w:szCs w:val="24"/>
        </w:rPr>
        <w:t xml:space="preserve"> (Mus </w:t>
      </w:r>
      <w:proofErr w:type="gramStart"/>
      <w:r w:rsidR="003B6DAA" w:rsidRPr="007D7C3D">
        <w:rPr>
          <w:rFonts w:ascii="Tw Cen MT" w:eastAsia="Twentieth Century" w:hAnsi="Tw Cen MT" w:cs="Twentieth Century"/>
          <w:sz w:val="24"/>
          <w:szCs w:val="24"/>
        </w:rPr>
        <w:t>musculus)</w:t>
      </w:r>
      <w:proofErr w:type="spellStart"/>
      <w:r w:rsidR="003B6DAA" w:rsidRPr="007D7C3D">
        <w:rPr>
          <w:rFonts w:ascii="Tw Cen MT" w:eastAsia="Twentieth Century" w:hAnsi="Tw Cen MT" w:cs="Twentieth Century"/>
          <w:sz w:val="24"/>
          <w:szCs w:val="24"/>
        </w:rPr>
        <w:t>Christica</w:t>
      </w:r>
      <w:proofErr w:type="spellEnd"/>
      <w:proofErr w:type="gram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Illsana</w:t>
      </w:r>
      <w:proofErr w:type="spellEnd"/>
      <w:r w:rsidR="003B6DAA" w:rsidRPr="007D7C3D">
        <w:rPr>
          <w:rFonts w:ascii="Tw Cen MT" w:eastAsia="Twentieth Century" w:hAnsi="Tw Cen MT" w:cs="Twentieth Century"/>
          <w:sz w:val="24"/>
          <w:szCs w:val="24"/>
        </w:rPr>
        <w:t xml:space="preserve"> Surbakti1, </w:t>
      </w:r>
      <w:proofErr w:type="spellStart"/>
      <w:r w:rsidR="003B6DAA" w:rsidRPr="007D7C3D">
        <w:rPr>
          <w:rFonts w:ascii="Tw Cen MT" w:eastAsia="Twentieth Century" w:hAnsi="Tw Cen MT" w:cs="Twentieth Century"/>
          <w:sz w:val="24"/>
          <w:szCs w:val="24"/>
        </w:rPr>
        <w:t>Evarina</w:t>
      </w:r>
      <w:proofErr w:type="spellEnd"/>
      <w:r w:rsidR="003B6DAA" w:rsidRPr="007D7C3D">
        <w:rPr>
          <w:rFonts w:ascii="Tw Cen MT" w:eastAsia="Twentieth Century" w:hAnsi="Tw Cen MT" w:cs="Twentieth Century"/>
          <w:sz w:val="24"/>
          <w:szCs w:val="24"/>
        </w:rPr>
        <w:t xml:space="preserve"> Sembiring2, </w:t>
      </w:r>
      <w:proofErr w:type="spellStart"/>
      <w:r w:rsidR="003B6DAA" w:rsidRPr="007D7C3D">
        <w:rPr>
          <w:rFonts w:ascii="Tw Cen MT" w:eastAsia="Twentieth Century" w:hAnsi="Tw Cen MT" w:cs="Twentieth Century"/>
          <w:sz w:val="24"/>
          <w:szCs w:val="24"/>
        </w:rPr>
        <w:t>Yenni</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Gustiani</w:t>
      </w:r>
      <w:proofErr w:type="spellEnd"/>
      <w:r w:rsidR="003B6DAA" w:rsidRPr="007D7C3D">
        <w:rPr>
          <w:rFonts w:ascii="Tw Cen MT" w:eastAsia="Twentieth Century" w:hAnsi="Tw Cen MT" w:cs="Twentieth Century"/>
          <w:sz w:val="24"/>
          <w:szCs w:val="24"/>
        </w:rPr>
        <w:t xml:space="preserve"> Tarigan31,2,3P. </w:t>
      </w:r>
      <w:proofErr w:type="spellStart"/>
      <w:r w:rsidR="003B6DAA" w:rsidRPr="007D7C3D">
        <w:rPr>
          <w:rFonts w:ascii="Tw Cen MT" w:eastAsia="Twentieth Century" w:hAnsi="Tw Cen MT" w:cs="Twentieth Century"/>
          <w:sz w:val="24"/>
          <w:szCs w:val="24"/>
        </w:rPr>
        <w:t>Jurnal</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Teknologi</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Kesehatan</w:t>
      </w:r>
      <w:proofErr w:type="spellEnd"/>
      <w:r w:rsidR="003B6DAA" w:rsidRPr="007D7C3D">
        <w:rPr>
          <w:rFonts w:ascii="Tw Cen MT" w:eastAsia="Twentieth Century" w:hAnsi="Tw Cen MT" w:cs="Twentieth Century"/>
          <w:sz w:val="24"/>
          <w:szCs w:val="24"/>
        </w:rPr>
        <w:t xml:space="preserve"> Dan </w:t>
      </w:r>
      <w:proofErr w:type="spellStart"/>
      <w:r w:rsidR="003B6DAA" w:rsidRPr="007D7C3D">
        <w:rPr>
          <w:rFonts w:ascii="Tw Cen MT" w:eastAsia="Twentieth Century" w:hAnsi="Tw Cen MT" w:cs="Twentieth Century"/>
          <w:sz w:val="24"/>
          <w:szCs w:val="24"/>
        </w:rPr>
        <w:t>Ilmu</w:t>
      </w:r>
      <w:proofErr w:type="spellEnd"/>
      <w:r w:rsidR="003B6DAA" w:rsidRPr="007D7C3D">
        <w:rPr>
          <w:rFonts w:ascii="Tw Cen MT" w:eastAsia="Twentieth Century" w:hAnsi="Tw Cen MT" w:cs="Twentieth Century"/>
          <w:sz w:val="24"/>
          <w:szCs w:val="24"/>
        </w:rPr>
        <w:t xml:space="preserve"> </w:t>
      </w:r>
      <w:proofErr w:type="spellStart"/>
      <w:r w:rsidR="003B6DAA" w:rsidRPr="007D7C3D">
        <w:rPr>
          <w:rFonts w:ascii="Tw Cen MT" w:eastAsia="Twentieth Century" w:hAnsi="Tw Cen MT" w:cs="Twentieth Century"/>
          <w:sz w:val="24"/>
          <w:szCs w:val="24"/>
        </w:rPr>
        <w:t>Sosial</w:t>
      </w:r>
      <w:proofErr w:type="spellEnd"/>
      <w:r w:rsidR="003B6DAA" w:rsidRPr="007D7C3D">
        <w:rPr>
          <w:rFonts w:ascii="Tw Cen MT" w:eastAsia="Twentieth Century" w:hAnsi="Tw Cen MT" w:cs="Twentieth Century"/>
          <w:sz w:val="24"/>
          <w:szCs w:val="24"/>
        </w:rPr>
        <w:t>, 2(2).</w:t>
      </w:r>
    </w:p>
    <w:p w14:paraId="4A3344EF" w14:textId="08CBF045" w:rsidR="003B6DAA" w:rsidRPr="007D7C3D" w:rsidRDefault="003B6DAA" w:rsidP="003B6DAA">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7</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proofErr w:type="gramStart"/>
      <w:r w:rsidRPr="007D7C3D">
        <w:rPr>
          <w:rFonts w:ascii="Tw Cen MT" w:eastAsia="Twentieth Century" w:hAnsi="Tw Cen MT" w:cs="Twentieth Century"/>
          <w:sz w:val="24"/>
          <w:szCs w:val="24"/>
        </w:rPr>
        <w:t>Astuti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dewi</w:t>
      </w:r>
      <w:proofErr w:type="spellEnd"/>
      <w:proofErr w:type="gram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woro</w:t>
      </w:r>
      <w:proofErr w:type="spellEnd"/>
      <w:r w:rsidRPr="007D7C3D">
        <w:rPr>
          <w:rFonts w:ascii="Tw Cen MT" w:eastAsia="Twentieth Century" w:hAnsi="Tw Cen MT" w:cs="Twentieth Century"/>
          <w:sz w:val="24"/>
          <w:szCs w:val="24"/>
        </w:rPr>
        <w:t xml:space="preserve">, &amp; </w:t>
      </w:r>
      <w:proofErr w:type="spellStart"/>
      <w:r w:rsidRPr="007D7C3D">
        <w:rPr>
          <w:rFonts w:ascii="Tw Cen MT" w:eastAsia="Twentieth Century" w:hAnsi="Tw Cen MT" w:cs="Twentieth Century"/>
          <w:sz w:val="24"/>
          <w:szCs w:val="24"/>
        </w:rPr>
        <w:t>Hervidea</w:t>
      </w:r>
      <w:proofErr w:type="spellEnd"/>
      <w:r w:rsidRPr="007D7C3D">
        <w:rPr>
          <w:rFonts w:ascii="Tw Cen MT" w:eastAsia="Twentieth Century" w:hAnsi="Tw Cen MT" w:cs="Twentieth Century"/>
          <w:sz w:val="24"/>
          <w:szCs w:val="24"/>
        </w:rPr>
        <w:t xml:space="preserve">, R. (2022). Uji </w:t>
      </w:r>
      <w:proofErr w:type="spellStart"/>
      <w:r w:rsidRPr="007D7C3D">
        <w:rPr>
          <w:rFonts w:ascii="Tw Cen MT" w:eastAsia="Twentieth Century" w:hAnsi="Tw Cen MT" w:cs="Twentieth Century"/>
          <w:sz w:val="24"/>
          <w:szCs w:val="24"/>
        </w:rPr>
        <w:t>Perbandingan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Efektifitas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Daun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Senduduk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Melastoma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malabathrium</w:t>
      </w:r>
      <w:proofErr w:type="spellEnd"/>
      <w:r w:rsidRPr="007D7C3D">
        <w:rPr>
          <w:rFonts w:ascii="Tw Cen MT" w:eastAsia="Twentieth Century" w:hAnsi="Tw Cen MT" w:cs="Twentieth Century"/>
          <w:sz w:val="24"/>
          <w:szCs w:val="24"/>
        </w:rPr>
        <w:t xml:space="preserve"> L.) </w:t>
      </w:r>
      <w:proofErr w:type="spellStart"/>
      <w:r w:rsidRPr="007D7C3D">
        <w:rPr>
          <w:rFonts w:ascii="Tw Cen MT" w:eastAsia="Twentieth Century" w:hAnsi="Tw Cen MT" w:cs="Twentieth Century"/>
          <w:sz w:val="24"/>
          <w:szCs w:val="24"/>
        </w:rPr>
        <w:t>dengan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Betadin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Terhadap</w:t>
      </w:r>
      <w:proofErr w:type="spellEnd"/>
      <w:r w:rsidRPr="007D7C3D">
        <w:rPr>
          <w:rFonts w:ascii="Tw Cen MT" w:eastAsia="Twentieth Century" w:hAnsi="Tw Cen MT" w:cs="Twentieth Century"/>
          <w:sz w:val="24"/>
          <w:szCs w:val="24"/>
        </w:rPr>
        <w:t xml:space="preserve"> Waktu </w:t>
      </w:r>
      <w:proofErr w:type="spellStart"/>
      <w:r w:rsidRPr="007D7C3D">
        <w:rPr>
          <w:rFonts w:ascii="Tw Cen MT" w:eastAsia="Twentieth Century" w:hAnsi="Tw Cen MT" w:cs="Twentieth Century"/>
          <w:sz w:val="24"/>
          <w:szCs w:val="24"/>
        </w:rPr>
        <w:t>Penyembuhan</w:t>
      </w:r>
      <w:proofErr w:type="spellEnd"/>
      <w:r w:rsidRPr="007D7C3D">
        <w:rPr>
          <w:rFonts w:ascii="Tw Cen MT" w:eastAsia="Twentieth Century" w:hAnsi="Tw Cen MT" w:cs="Twentieth Century"/>
          <w:sz w:val="24"/>
          <w:szCs w:val="24"/>
        </w:rPr>
        <w:t xml:space="preserve"> Luka </w:t>
      </w:r>
      <w:proofErr w:type="spellStart"/>
      <w:r w:rsidRPr="007D7C3D">
        <w:rPr>
          <w:rFonts w:ascii="Tw Cen MT" w:eastAsia="Twentieth Century" w:hAnsi="Tw Cen MT" w:cs="Twentieth Century"/>
          <w:sz w:val="24"/>
          <w:szCs w:val="24"/>
        </w:rPr>
        <w:t>Sayat</w:t>
      </w:r>
      <w:proofErr w:type="spellEnd"/>
      <w:r w:rsidRPr="007D7C3D">
        <w:rPr>
          <w:rFonts w:ascii="Tw Cen MT" w:eastAsia="Twentieth Century" w:hAnsi="Tw Cen MT" w:cs="Twentieth Century"/>
          <w:sz w:val="24"/>
          <w:szCs w:val="24"/>
        </w:rPr>
        <w:t xml:space="preserve"> Pada </w:t>
      </w:r>
      <w:proofErr w:type="spellStart"/>
      <w:r w:rsidRPr="007D7C3D">
        <w:rPr>
          <w:rFonts w:ascii="Tw Cen MT" w:eastAsia="Twentieth Century" w:hAnsi="Tw Cen MT" w:cs="Twentieth Century"/>
          <w:sz w:val="24"/>
          <w:szCs w:val="24"/>
        </w:rPr>
        <w:t>Tikus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Putih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Peran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Mikronutrisi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Sebagai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Upaya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Pencegahan</w:t>
      </w:r>
      <w:proofErr w:type="spellEnd"/>
      <w:r w:rsidRPr="007D7C3D">
        <w:rPr>
          <w:rFonts w:ascii="Tw Cen MT" w:eastAsia="Twentieth Century" w:hAnsi="Tw Cen MT" w:cs="Twentieth Century"/>
          <w:sz w:val="24"/>
          <w:szCs w:val="24"/>
        </w:rPr>
        <w:t xml:space="preserve"> Covid-19, 12(</w:t>
      </w:r>
      <w:proofErr w:type="spellStart"/>
      <w:r w:rsidRPr="007D7C3D">
        <w:rPr>
          <w:rFonts w:ascii="Tw Cen MT" w:eastAsia="Twentieth Century" w:hAnsi="Tw Cen MT" w:cs="Twentieth Century"/>
          <w:sz w:val="24"/>
          <w:szCs w:val="24"/>
        </w:rPr>
        <w:t>Januari</w:t>
      </w:r>
      <w:proofErr w:type="spellEnd"/>
      <w:r w:rsidRPr="007D7C3D">
        <w:rPr>
          <w:rFonts w:ascii="Tw Cen MT" w:eastAsia="Twentieth Century" w:hAnsi="Tw Cen MT" w:cs="Twentieth Century"/>
          <w:sz w:val="24"/>
          <w:szCs w:val="24"/>
        </w:rPr>
        <w:t>), 75–82.</w:t>
      </w:r>
    </w:p>
    <w:p w14:paraId="6AF806C1" w14:textId="426F1544" w:rsidR="002F640B" w:rsidRDefault="003B6DAA" w:rsidP="00EC4948">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8</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002F640B" w:rsidRPr="002F640B">
        <w:rPr>
          <w:rFonts w:ascii="Tw Cen MT" w:eastAsia="Twentieth Century" w:hAnsi="Tw Cen MT" w:cs="Twentieth Century"/>
          <w:sz w:val="24"/>
          <w:szCs w:val="24"/>
        </w:rPr>
        <w:t>Heinrich, M., Barnes, J., Gibbons, S.,</w:t>
      </w:r>
      <w:r w:rsidR="006607BB">
        <w:rPr>
          <w:rFonts w:ascii="Tw Cen MT" w:eastAsia="Twentieth Century" w:hAnsi="Tw Cen MT" w:cs="Twentieth Century"/>
          <w:sz w:val="24"/>
          <w:szCs w:val="24"/>
        </w:rPr>
        <w:t xml:space="preserve"> </w:t>
      </w:r>
      <w:r w:rsidR="002F640B" w:rsidRPr="002F640B">
        <w:rPr>
          <w:rFonts w:ascii="Tw Cen MT" w:eastAsia="Twentieth Century" w:hAnsi="Tw Cen MT" w:cs="Twentieth Century"/>
          <w:sz w:val="24"/>
          <w:szCs w:val="24"/>
        </w:rPr>
        <w:t>Williamson, M. dan Elizabet.</w:t>
      </w:r>
      <w:r w:rsidR="006607BB">
        <w:rPr>
          <w:rFonts w:ascii="Tw Cen MT" w:eastAsia="Twentieth Century" w:hAnsi="Tw Cen MT" w:cs="Twentieth Century"/>
          <w:sz w:val="24"/>
          <w:szCs w:val="24"/>
        </w:rPr>
        <w:t xml:space="preserve"> </w:t>
      </w:r>
      <w:r w:rsidR="002F640B" w:rsidRPr="002F640B">
        <w:rPr>
          <w:rFonts w:ascii="Tw Cen MT" w:eastAsia="Twentieth Century" w:hAnsi="Tw Cen MT" w:cs="Twentieth Century"/>
          <w:sz w:val="24"/>
          <w:szCs w:val="24"/>
        </w:rPr>
        <w:t>2004. Fundamental of</w:t>
      </w:r>
      <w:r w:rsidR="006607BB">
        <w:rPr>
          <w:rFonts w:ascii="Tw Cen MT" w:eastAsia="Twentieth Century" w:hAnsi="Tw Cen MT" w:cs="Twentieth Century"/>
          <w:sz w:val="24"/>
          <w:szCs w:val="24"/>
        </w:rPr>
        <w:t xml:space="preserve"> </w:t>
      </w:r>
      <w:r w:rsidR="002F640B" w:rsidRPr="002F640B">
        <w:rPr>
          <w:rFonts w:ascii="Tw Cen MT" w:eastAsia="Twentieth Century" w:hAnsi="Tw Cen MT" w:cs="Twentieth Century"/>
          <w:sz w:val="24"/>
          <w:szCs w:val="24"/>
        </w:rPr>
        <w:t xml:space="preserve">Pharmacognosy and </w:t>
      </w:r>
      <w:proofErr w:type="spellStart"/>
      <w:r w:rsidR="002F640B" w:rsidRPr="002F640B">
        <w:rPr>
          <w:rFonts w:ascii="Tw Cen MT" w:eastAsia="Twentieth Century" w:hAnsi="Tw Cen MT" w:cs="Twentieth Century"/>
          <w:sz w:val="24"/>
          <w:szCs w:val="24"/>
        </w:rPr>
        <w:t>Phytotherap</w:t>
      </w:r>
      <w:r w:rsidR="006607BB">
        <w:rPr>
          <w:rFonts w:ascii="Tw Cen MT" w:eastAsia="Twentieth Century" w:hAnsi="Tw Cen MT" w:cs="Twentieth Century"/>
          <w:sz w:val="24"/>
          <w:szCs w:val="24"/>
        </w:rPr>
        <w:t>y</w:t>
      </w:r>
      <w:proofErr w:type="spellEnd"/>
      <w:r w:rsidR="006607BB">
        <w:rPr>
          <w:rFonts w:ascii="Tw Cen MT" w:eastAsia="Twentieth Century" w:hAnsi="Tw Cen MT" w:cs="Twentieth Century"/>
          <w:sz w:val="24"/>
          <w:szCs w:val="24"/>
        </w:rPr>
        <w:t xml:space="preserve"> </w:t>
      </w:r>
      <w:r w:rsidR="002F640B" w:rsidRPr="002F640B">
        <w:rPr>
          <w:rFonts w:ascii="Tw Cen MT" w:eastAsia="Twentieth Century" w:hAnsi="Tw Cen MT" w:cs="Twentieth Century"/>
          <w:sz w:val="24"/>
          <w:szCs w:val="24"/>
        </w:rPr>
        <w:t>Hungary: Elsevier. Hal: 144</w:t>
      </w:r>
    </w:p>
    <w:p w14:paraId="3A8FB12A" w14:textId="4B4E0CD6" w:rsidR="006607BB" w:rsidRPr="002F640B" w:rsidRDefault="006607BB" w:rsidP="006607BB">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lastRenderedPageBreak/>
        <w:t xml:space="preserve">9]. </w:t>
      </w:r>
      <w:proofErr w:type="spellStart"/>
      <w:r w:rsidRPr="006607BB">
        <w:rPr>
          <w:rFonts w:ascii="Tw Cen MT" w:eastAsia="Twentieth Century" w:hAnsi="Tw Cen MT" w:cs="Twentieth Century"/>
          <w:sz w:val="24"/>
          <w:szCs w:val="24"/>
        </w:rPr>
        <w:t>Wendersteyt</w:t>
      </w:r>
      <w:proofErr w:type="spellEnd"/>
      <w:r w:rsidRPr="006607BB">
        <w:rPr>
          <w:rFonts w:ascii="Tw Cen MT" w:eastAsia="Twentieth Century" w:hAnsi="Tw Cen MT" w:cs="Twentieth Century"/>
          <w:sz w:val="24"/>
          <w:szCs w:val="24"/>
        </w:rPr>
        <w:t xml:space="preserve">, N. V., </w:t>
      </w:r>
      <w:proofErr w:type="spellStart"/>
      <w:r w:rsidRPr="006607BB">
        <w:rPr>
          <w:rFonts w:ascii="Tw Cen MT" w:eastAsia="Twentieth Century" w:hAnsi="Tw Cen MT" w:cs="Twentieth Century"/>
          <w:sz w:val="24"/>
          <w:szCs w:val="24"/>
        </w:rPr>
        <w:t>Wewengkang</w:t>
      </w:r>
      <w:proofErr w:type="spellEnd"/>
      <w:r w:rsidRPr="006607BB">
        <w:rPr>
          <w:rFonts w:ascii="Tw Cen MT" w:eastAsia="Twentieth Century" w:hAnsi="Tw Cen MT" w:cs="Twentieth Century"/>
          <w:sz w:val="24"/>
          <w:szCs w:val="24"/>
        </w:rPr>
        <w:t xml:space="preserve">, D. S., &amp; Abdullah, S. S. (2021). Uji Aktivitas </w:t>
      </w:r>
      <w:proofErr w:type="spellStart"/>
      <w:r w:rsidRPr="006607BB">
        <w:rPr>
          <w:rFonts w:ascii="Tw Cen MT" w:eastAsia="Twentieth Century" w:hAnsi="Tw Cen MT" w:cs="Twentieth Century"/>
          <w:sz w:val="24"/>
          <w:szCs w:val="24"/>
        </w:rPr>
        <w:t>Antimikroba</w:t>
      </w:r>
      <w:proofErr w:type="spellEnd"/>
      <w:r w:rsidRPr="006607BB">
        <w:rPr>
          <w:rFonts w:ascii="Tw Cen MT" w:eastAsia="Twentieth Century" w:hAnsi="Tw Cen MT" w:cs="Twentieth Century"/>
          <w:sz w:val="24"/>
          <w:szCs w:val="24"/>
        </w:rPr>
        <w:t xml:space="preserve"> Dari</w:t>
      </w:r>
      <w:r>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Ekstrak</w:t>
      </w:r>
      <w:proofErr w:type="spellEnd"/>
      <w:r w:rsidRPr="006607BB">
        <w:rPr>
          <w:rFonts w:ascii="Tw Cen MT" w:eastAsia="Twentieth Century" w:hAnsi="Tw Cen MT" w:cs="Twentieth Century"/>
          <w:sz w:val="24"/>
          <w:szCs w:val="24"/>
        </w:rPr>
        <w:t xml:space="preserve"> dan </w:t>
      </w:r>
      <w:proofErr w:type="spellStart"/>
      <w:r w:rsidRPr="006607BB">
        <w:rPr>
          <w:rFonts w:ascii="Tw Cen MT" w:eastAsia="Twentieth Century" w:hAnsi="Tw Cen MT" w:cs="Twentieth Century"/>
          <w:sz w:val="24"/>
          <w:szCs w:val="24"/>
        </w:rPr>
        <w:t>Fraksi</w:t>
      </w:r>
      <w:proofErr w:type="spellEnd"/>
      <w:r w:rsidRPr="006607BB">
        <w:rPr>
          <w:rFonts w:ascii="Tw Cen MT" w:eastAsia="Twentieth Century" w:hAnsi="Tw Cen MT" w:cs="Twentieth Century"/>
          <w:sz w:val="24"/>
          <w:szCs w:val="24"/>
        </w:rPr>
        <w:t xml:space="preserve"> Ascidian </w:t>
      </w:r>
      <w:proofErr w:type="spellStart"/>
      <w:r w:rsidRPr="006607BB">
        <w:rPr>
          <w:rFonts w:ascii="Tw Cen MT" w:eastAsia="Twentieth Century" w:hAnsi="Tw Cen MT" w:cs="Twentieth Century"/>
          <w:sz w:val="24"/>
          <w:szCs w:val="24"/>
        </w:rPr>
        <w:t>Herdmania</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momus</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dari</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Perairan</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Pulau</w:t>
      </w:r>
      <w:proofErr w:type="spellEnd"/>
      <w:r w:rsidRPr="006607BB">
        <w:rPr>
          <w:rFonts w:ascii="Tw Cen MT" w:eastAsia="Twentieth Century" w:hAnsi="Tw Cen MT" w:cs="Twentieth Century"/>
          <w:sz w:val="24"/>
          <w:szCs w:val="24"/>
        </w:rPr>
        <w:t xml:space="preserve"> Bangka </w:t>
      </w:r>
      <w:proofErr w:type="spellStart"/>
      <w:r w:rsidRPr="006607BB">
        <w:rPr>
          <w:rFonts w:ascii="Tw Cen MT" w:eastAsia="Twentieth Century" w:hAnsi="Tw Cen MT" w:cs="Twentieth Century"/>
          <w:sz w:val="24"/>
          <w:szCs w:val="24"/>
        </w:rPr>
        <w:t>Likupang</w:t>
      </w:r>
      <w:proofErr w:type="spellEnd"/>
      <w:r>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Terhadap</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Pertumbuhan</w:t>
      </w:r>
      <w:proofErr w:type="spellEnd"/>
      <w:r w:rsidRPr="006607BB">
        <w:rPr>
          <w:rFonts w:ascii="Tw Cen MT" w:eastAsia="Twentieth Century" w:hAnsi="Tw Cen MT" w:cs="Twentieth Century"/>
          <w:sz w:val="24"/>
          <w:szCs w:val="24"/>
        </w:rPr>
        <w:t xml:space="preserve"> </w:t>
      </w:r>
      <w:proofErr w:type="spellStart"/>
      <w:r w:rsidRPr="006607BB">
        <w:rPr>
          <w:rFonts w:ascii="Tw Cen MT" w:eastAsia="Twentieth Century" w:hAnsi="Tw Cen MT" w:cs="Twentieth Century"/>
          <w:sz w:val="24"/>
          <w:szCs w:val="24"/>
        </w:rPr>
        <w:t>Mikroba</w:t>
      </w:r>
      <w:proofErr w:type="spellEnd"/>
      <w:r w:rsidRPr="006607BB">
        <w:rPr>
          <w:rFonts w:ascii="Tw Cen MT" w:eastAsia="Twentieth Century" w:hAnsi="Tw Cen MT" w:cs="Twentieth Century"/>
          <w:sz w:val="24"/>
          <w:szCs w:val="24"/>
        </w:rPr>
        <w:t xml:space="preserve"> Staphylococcus aureus, Salmonella typhimurium dan</w:t>
      </w:r>
      <w:r>
        <w:rPr>
          <w:rFonts w:ascii="Tw Cen MT" w:eastAsia="Twentieth Century" w:hAnsi="Tw Cen MT" w:cs="Twentieth Century"/>
          <w:sz w:val="24"/>
          <w:szCs w:val="24"/>
        </w:rPr>
        <w:t xml:space="preserve"> </w:t>
      </w:r>
      <w:r w:rsidRPr="006607BB">
        <w:rPr>
          <w:rFonts w:ascii="Tw Cen MT" w:eastAsia="Twentieth Century" w:hAnsi="Tw Cen MT" w:cs="Twentieth Century"/>
          <w:sz w:val="24"/>
          <w:szCs w:val="24"/>
        </w:rPr>
        <w:t xml:space="preserve">Candida albicans. </w:t>
      </w:r>
      <w:proofErr w:type="spellStart"/>
      <w:r w:rsidRPr="006607BB">
        <w:rPr>
          <w:rFonts w:ascii="Tw Cen MT" w:eastAsia="Twentieth Century" w:hAnsi="Tw Cen MT" w:cs="Twentieth Century"/>
          <w:sz w:val="24"/>
          <w:szCs w:val="24"/>
        </w:rPr>
        <w:t>Pharmacon</w:t>
      </w:r>
      <w:proofErr w:type="spellEnd"/>
      <w:r w:rsidRPr="006607BB">
        <w:rPr>
          <w:rFonts w:ascii="Tw Cen MT" w:eastAsia="Twentieth Century" w:hAnsi="Tw Cen MT" w:cs="Twentieth Century"/>
          <w:sz w:val="24"/>
          <w:szCs w:val="24"/>
        </w:rPr>
        <w:t>, 10(1), 706-712</w:t>
      </w:r>
    </w:p>
    <w:p w14:paraId="38D60947" w14:textId="38A6E102" w:rsidR="00323D0F" w:rsidRDefault="00EC4948" w:rsidP="00323D0F">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10]. </w:t>
      </w:r>
      <w:r w:rsidR="00323D0F" w:rsidRPr="00323D0F">
        <w:rPr>
          <w:rFonts w:ascii="Tw Cen MT" w:eastAsia="Twentieth Century" w:hAnsi="Tw Cen MT" w:cs="Twentieth Century"/>
          <w:sz w:val="24"/>
          <w:szCs w:val="24"/>
        </w:rPr>
        <w:t xml:space="preserve">Djoko, W., </w:t>
      </w:r>
      <w:proofErr w:type="spellStart"/>
      <w:r w:rsidR="00323D0F" w:rsidRPr="00323D0F">
        <w:rPr>
          <w:rFonts w:ascii="Tw Cen MT" w:eastAsia="Twentieth Century" w:hAnsi="Tw Cen MT" w:cs="Twentieth Century"/>
          <w:sz w:val="24"/>
          <w:szCs w:val="24"/>
        </w:rPr>
        <w:t>Taurhesia</w:t>
      </w:r>
      <w:proofErr w:type="spellEnd"/>
      <w:r w:rsidR="00323D0F" w:rsidRPr="00323D0F">
        <w:rPr>
          <w:rFonts w:ascii="Tw Cen MT" w:eastAsia="Twentieth Century" w:hAnsi="Tw Cen MT" w:cs="Twentieth Century"/>
          <w:sz w:val="24"/>
          <w:szCs w:val="24"/>
        </w:rPr>
        <w:t xml:space="preserve">, S., </w:t>
      </w:r>
      <w:proofErr w:type="spellStart"/>
      <w:r w:rsidR="00323D0F" w:rsidRPr="00323D0F">
        <w:rPr>
          <w:rFonts w:ascii="Tw Cen MT" w:eastAsia="Twentieth Century" w:hAnsi="Tw Cen MT" w:cs="Twentieth Century"/>
          <w:sz w:val="24"/>
          <w:szCs w:val="24"/>
        </w:rPr>
        <w:t>Djamil</w:t>
      </w:r>
      <w:proofErr w:type="spellEnd"/>
      <w:r w:rsidR="00323D0F" w:rsidRPr="00323D0F">
        <w:rPr>
          <w:rFonts w:ascii="Tw Cen MT" w:eastAsia="Twentieth Century" w:hAnsi="Tw Cen MT" w:cs="Twentieth Century"/>
          <w:sz w:val="24"/>
          <w:szCs w:val="24"/>
        </w:rPr>
        <w:t xml:space="preserve">, R., &amp; </w:t>
      </w:r>
      <w:proofErr w:type="spellStart"/>
      <w:r w:rsidR="00323D0F" w:rsidRPr="00323D0F">
        <w:rPr>
          <w:rFonts w:ascii="Tw Cen MT" w:eastAsia="Twentieth Century" w:hAnsi="Tw Cen MT" w:cs="Twentieth Century"/>
          <w:sz w:val="24"/>
          <w:szCs w:val="24"/>
        </w:rPr>
        <w:t>Simanjuntak</w:t>
      </w:r>
      <w:proofErr w:type="spellEnd"/>
      <w:r w:rsidR="00323D0F" w:rsidRPr="00323D0F">
        <w:rPr>
          <w:rFonts w:ascii="Tw Cen MT" w:eastAsia="Twentieth Century" w:hAnsi="Tw Cen MT" w:cs="Twentieth Century"/>
          <w:sz w:val="24"/>
          <w:szCs w:val="24"/>
        </w:rPr>
        <w:t xml:space="preserve">, P. (2020). </w:t>
      </w:r>
      <w:proofErr w:type="spellStart"/>
      <w:r w:rsidR="00323D0F" w:rsidRPr="00323D0F">
        <w:rPr>
          <w:rFonts w:ascii="Tw Cen MT" w:eastAsia="Twentieth Century" w:hAnsi="Tw Cen MT" w:cs="Twentieth Century"/>
          <w:sz w:val="24"/>
          <w:szCs w:val="24"/>
        </w:rPr>
        <w:t>Standardisasi</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Ekstrak</w:t>
      </w:r>
      <w:proofErr w:type="spellEnd"/>
      <w:r w:rsid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Etanol</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Herba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Pegagan</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Centella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asiatica</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Sainstech</w:t>
      </w:r>
      <w:proofErr w:type="spellEnd"/>
      <w:r w:rsidR="00323D0F" w:rsidRPr="00323D0F">
        <w:rPr>
          <w:rFonts w:ascii="Tw Cen MT" w:eastAsia="Twentieth Century" w:hAnsi="Tw Cen MT" w:cs="Twentieth Century"/>
          <w:sz w:val="24"/>
          <w:szCs w:val="24"/>
        </w:rPr>
        <w:t xml:space="preserve"> </w:t>
      </w:r>
      <w:proofErr w:type="spellStart"/>
      <w:r w:rsidR="00323D0F" w:rsidRPr="00323D0F">
        <w:rPr>
          <w:rFonts w:ascii="Tw Cen MT" w:eastAsia="Twentieth Century" w:hAnsi="Tw Cen MT" w:cs="Twentieth Century"/>
          <w:sz w:val="24"/>
          <w:szCs w:val="24"/>
        </w:rPr>
        <w:t>Farma</w:t>
      </w:r>
      <w:proofErr w:type="spellEnd"/>
      <w:r w:rsidR="00323D0F" w:rsidRPr="00323D0F">
        <w:rPr>
          <w:rFonts w:ascii="Tw Cen MT" w:eastAsia="Twentieth Century" w:hAnsi="Tw Cen MT" w:cs="Twentieth Century"/>
          <w:sz w:val="24"/>
          <w:szCs w:val="24"/>
        </w:rPr>
        <w:t>, 13(2), 118–123</w:t>
      </w:r>
    </w:p>
    <w:p w14:paraId="7512DFBE" w14:textId="4DE292B2" w:rsidR="00EC4948" w:rsidRDefault="00EC4948" w:rsidP="00323D0F">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11]. </w:t>
      </w:r>
      <w:proofErr w:type="spellStart"/>
      <w:r w:rsidRPr="00EC4948">
        <w:rPr>
          <w:rFonts w:ascii="Tw Cen MT" w:eastAsia="Twentieth Century" w:hAnsi="Tw Cen MT" w:cs="Twentieth Century"/>
          <w:sz w:val="24"/>
          <w:szCs w:val="24"/>
        </w:rPr>
        <w:t>Irianto</w:t>
      </w:r>
      <w:proofErr w:type="spellEnd"/>
      <w:r w:rsidRPr="00EC4948">
        <w:rPr>
          <w:rFonts w:ascii="Tw Cen MT" w:eastAsia="Twentieth Century" w:hAnsi="Tw Cen MT" w:cs="Twentieth Century"/>
          <w:sz w:val="24"/>
          <w:szCs w:val="24"/>
        </w:rPr>
        <w:t xml:space="preserve">, I. D. K. (2021). </w:t>
      </w:r>
      <w:proofErr w:type="spellStart"/>
      <w:r w:rsidRPr="00EC4948">
        <w:rPr>
          <w:rFonts w:ascii="Tw Cen MT" w:eastAsia="Twentieth Century" w:hAnsi="Tw Cen MT" w:cs="Twentieth Century"/>
          <w:sz w:val="24"/>
          <w:szCs w:val="24"/>
        </w:rPr>
        <w:t>Formulasi</w:t>
      </w:r>
      <w:proofErr w:type="spellEnd"/>
      <w:r w:rsidRPr="00EC4948">
        <w:rPr>
          <w:rFonts w:ascii="Tw Cen MT" w:eastAsia="Twentieth Century" w:hAnsi="Tw Cen MT" w:cs="Twentieth Century"/>
          <w:sz w:val="24"/>
          <w:szCs w:val="24"/>
        </w:rPr>
        <w:t xml:space="preserve"> Dan Uji </w:t>
      </w:r>
      <w:proofErr w:type="spellStart"/>
      <w:r w:rsidRPr="00EC4948">
        <w:rPr>
          <w:rFonts w:ascii="Tw Cen MT" w:eastAsia="Twentieth Century" w:hAnsi="Tw Cen MT" w:cs="Twentieth Century"/>
          <w:sz w:val="24"/>
          <w:szCs w:val="24"/>
        </w:rPr>
        <w:t>Stabilitas</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Fisik</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Sediaan</w:t>
      </w:r>
      <w:proofErr w:type="spellEnd"/>
      <w:r w:rsidRPr="00EC4948">
        <w:rPr>
          <w:rFonts w:ascii="Tw Cen MT" w:eastAsia="Twentieth Century" w:hAnsi="Tw Cen MT" w:cs="Twentieth Century"/>
          <w:sz w:val="24"/>
          <w:szCs w:val="24"/>
        </w:rPr>
        <w:t xml:space="preserve"> Gel Sampo </w:t>
      </w:r>
      <w:proofErr w:type="spellStart"/>
      <w:r w:rsidRPr="00EC4948">
        <w:rPr>
          <w:rFonts w:ascii="Tw Cen MT" w:eastAsia="Twentieth Century" w:hAnsi="Tw Cen MT" w:cs="Twentieth Century"/>
          <w:sz w:val="24"/>
          <w:szCs w:val="24"/>
        </w:rPr>
        <w:t>Minyak</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Atsiri</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Biji</w:t>
      </w:r>
      <w:proofErr w:type="spellEnd"/>
      <w:r w:rsidRPr="00EC4948">
        <w:rPr>
          <w:rFonts w:ascii="Tw Cen MT" w:eastAsia="Twentieth Century" w:hAnsi="Tw Cen MT" w:cs="Twentieth Century"/>
          <w:sz w:val="24"/>
          <w:szCs w:val="24"/>
        </w:rPr>
        <w:t xml:space="preserve"> Pala (</w:t>
      </w:r>
      <w:proofErr w:type="spellStart"/>
      <w:r w:rsidRPr="00EC4948">
        <w:rPr>
          <w:rFonts w:ascii="Tw Cen MT" w:eastAsia="Twentieth Century" w:hAnsi="Tw Cen MT" w:cs="Twentieth Century"/>
          <w:sz w:val="24"/>
          <w:szCs w:val="24"/>
        </w:rPr>
        <w:t>Myristica</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fragrans</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Jurnal</w:t>
      </w:r>
      <w:proofErr w:type="spellEnd"/>
      <w:r w:rsidRPr="00EC4948">
        <w:rPr>
          <w:rFonts w:ascii="Tw Cen MT" w:eastAsia="Twentieth Century" w:hAnsi="Tw Cen MT" w:cs="Twentieth Century"/>
          <w:sz w:val="24"/>
          <w:szCs w:val="24"/>
        </w:rPr>
        <w:t xml:space="preserve"> </w:t>
      </w:r>
      <w:proofErr w:type="spellStart"/>
      <w:r w:rsidRPr="00EC4948">
        <w:rPr>
          <w:rFonts w:ascii="Tw Cen MT" w:eastAsia="Twentieth Century" w:hAnsi="Tw Cen MT" w:cs="Twentieth Century"/>
          <w:sz w:val="24"/>
          <w:szCs w:val="24"/>
        </w:rPr>
        <w:t>Jamu</w:t>
      </w:r>
      <w:proofErr w:type="spellEnd"/>
      <w:r w:rsidRPr="00EC4948">
        <w:rPr>
          <w:rFonts w:ascii="Tw Cen MT" w:eastAsia="Twentieth Century" w:hAnsi="Tw Cen MT" w:cs="Twentieth Century"/>
          <w:sz w:val="24"/>
          <w:szCs w:val="24"/>
        </w:rPr>
        <w:t xml:space="preserve"> Kusuma, 1(1), 27–35. </w:t>
      </w:r>
      <w:hyperlink r:id="rId19" w:history="1">
        <w:r w:rsidR="004F424B" w:rsidRPr="008F432A">
          <w:rPr>
            <w:rStyle w:val="Hyperlink"/>
            <w:rFonts w:ascii="Tw Cen MT" w:eastAsia="Twentieth Century" w:hAnsi="Tw Cen MT" w:cs="Twentieth Century"/>
            <w:sz w:val="24"/>
            <w:szCs w:val="24"/>
          </w:rPr>
          <w:t>https://doi.org/10.37341/jurnaljamukusuma.v1i1.4</w:t>
        </w:r>
      </w:hyperlink>
    </w:p>
    <w:p w14:paraId="4C50D88D" w14:textId="2EA2EC0A" w:rsidR="004F424B" w:rsidRDefault="004F424B" w:rsidP="00323D0F">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12]. </w:t>
      </w:r>
      <w:proofErr w:type="spellStart"/>
      <w:r w:rsidRPr="004F424B">
        <w:rPr>
          <w:rFonts w:ascii="Tw Cen MT" w:eastAsia="Twentieth Century" w:hAnsi="Tw Cen MT" w:cs="Twentieth Century"/>
          <w:sz w:val="24"/>
          <w:szCs w:val="24"/>
        </w:rPr>
        <w:t>Sayuti</w:t>
      </w:r>
      <w:proofErr w:type="spellEnd"/>
      <w:r w:rsidRPr="004F424B">
        <w:rPr>
          <w:rFonts w:ascii="Tw Cen MT" w:eastAsia="Twentieth Century" w:hAnsi="Tw Cen MT" w:cs="Twentieth Century"/>
          <w:sz w:val="24"/>
          <w:szCs w:val="24"/>
        </w:rPr>
        <w:t xml:space="preserve">. (2015). Formulation and Physical Stability of Cassia </w:t>
      </w:r>
      <w:proofErr w:type="spellStart"/>
      <w:r w:rsidRPr="004F424B">
        <w:rPr>
          <w:rFonts w:ascii="Tw Cen MT" w:eastAsia="Twentieth Century" w:hAnsi="Tw Cen MT" w:cs="Twentieth Century"/>
          <w:sz w:val="24"/>
          <w:szCs w:val="24"/>
        </w:rPr>
        <w:t>alata</w:t>
      </w:r>
      <w:proofErr w:type="spellEnd"/>
      <w:r w:rsidRPr="004F424B">
        <w:rPr>
          <w:rFonts w:ascii="Tw Cen MT" w:eastAsia="Twentieth Century" w:hAnsi="Tw Cen MT" w:cs="Twentieth Century"/>
          <w:sz w:val="24"/>
          <w:szCs w:val="24"/>
        </w:rPr>
        <w:t xml:space="preserve"> </w:t>
      </w:r>
      <w:proofErr w:type="gramStart"/>
      <w:r w:rsidRPr="004F424B">
        <w:rPr>
          <w:rFonts w:ascii="Tw Cen MT" w:eastAsia="Twentieth Century" w:hAnsi="Tw Cen MT" w:cs="Twentieth Century"/>
          <w:sz w:val="24"/>
          <w:szCs w:val="24"/>
        </w:rPr>
        <w:t>L .</w:t>
      </w:r>
      <w:proofErr w:type="gramEnd"/>
      <w:r w:rsidRPr="004F424B">
        <w:rPr>
          <w:rFonts w:ascii="Tw Cen MT" w:eastAsia="Twentieth Century" w:hAnsi="Tw Cen MT" w:cs="Twentieth Century"/>
          <w:sz w:val="24"/>
          <w:szCs w:val="24"/>
        </w:rPr>
        <w:t xml:space="preserve"> </w:t>
      </w:r>
      <w:proofErr w:type="spellStart"/>
      <w:r w:rsidRPr="004F424B">
        <w:rPr>
          <w:rFonts w:ascii="Tw Cen MT" w:eastAsia="Twentieth Century" w:hAnsi="Tw Cen MT" w:cs="Twentieth Century"/>
          <w:sz w:val="24"/>
          <w:szCs w:val="24"/>
        </w:rPr>
        <w:t>Jurnal</w:t>
      </w:r>
      <w:proofErr w:type="spellEnd"/>
      <w:r w:rsidRPr="004F424B">
        <w:rPr>
          <w:rFonts w:ascii="Tw Cen MT" w:eastAsia="Twentieth Century" w:hAnsi="Tw Cen MT" w:cs="Twentieth Century"/>
          <w:sz w:val="24"/>
          <w:szCs w:val="24"/>
        </w:rPr>
        <w:t xml:space="preserve"> </w:t>
      </w:r>
      <w:proofErr w:type="spellStart"/>
      <w:r w:rsidRPr="004F424B">
        <w:rPr>
          <w:rFonts w:ascii="Tw Cen MT" w:eastAsia="Twentieth Century" w:hAnsi="Tw Cen MT" w:cs="Twentieth Century"/>
          <w:sz w:val="24"/>
          <w:szCs w:val="24"/>
        </w:rPr>
        <w:t>Kefarmasian</w:t>
      </w:r>
      <w:proofErr w:type="spellEnd"/>
      <w:r w:rsidRPr="004F424B">
        <w:rPr>
          <w:rFonts w:ascii="Tw Cen MT" w:eastAsia="Twentieth Century" w:hAnsi="Tw Cen MT" w:cs="Twentieth Century"/>
          <w:sz w:val="24"/>
          <w:szCs w:val="24"/>
        </w:rPr>
        <w:t xml:space="preserve"> Indonesia, 5(2), 74–82.</w:t>
      </w:r>
    </w:p>
    <w:p w14:paraId="0CA39086" w14:textId="22B0043E" w:rsidR="004F424B" w:rsidRDefault="004F424B" w:rsidP="004F424B">
      <w:pPr>
        <w:spacing w:line="240" w:lineRule="auto"/>
        <w:ind w:right="-1"/>
        <w:jc w:val="both"/>
        <w:rPr>
          <w:rFonts w:ascii="Tw Cen MT" w:hAnsi="Tw Cen MT"/>
          <w:sz w:val="24"/>
          <w:szCs w:val="24"/>
        </w:rPr>
      </w:pPr>
      <w:r>
        <w:rPr>
          <w:rFonts w:ascii="Tw Cen MT" w:hAnsi="Tw Cen MT"/>
          <w:sz w:val="24"/>
          <w:szCs w:val="24"/>
        </w:rPr>
        <w:t xml:space="preserve">13]. </w:t>
      </w:r>
      <w:proofErr w:type="spellStart"/>
      <w:r w:rsidRPr="004F424B">
        <w:rPr>
          <w:rFonts w:ascii="Tw Cen MT" w:hAnsi="Tw Cen MT"/>
          <w:sz w:val="24"/>
          <w:szCs w:val="24"/>
        </w:rPr>
        <w:t>Tranggono</w:t>
      </w:r>
      <w:proofErr w:type="spellEnd"/>
      <w:r w:rsidRPr="004F424B">
        <w:rPr>
          <w:rFonts w:ascii="Tw Cen MT" w:hAnsi="Tw Cen MT"/>
          <w:sz w:val="24"/>
          <w:szCs w:val="24"/>
        </w:rPr>
        <w:t xml:space="preserve">, R.I., Latifah, F. 2007. </w:t>
      </w:r>
      <w:proofErr w:type="spellStart"/>
      <w:r w:rsidRPr="004F424B">
        <w:rPr>
          <w:rFonts w:ascii="Tw Cen MT" w:hAnsi="Tw Cen MT"/>
          <w:sz w:val="24"/>
          <w:szCs w:val="24"/>
        </w:rPr>
        <w:t>Buku</w:t>
      </w:r>
      <w:proofErr w:type="spellEnd"/>
      <w:r>
        <w:rPr>
          <w:rFonts w:ascii="Tw Cen MT" w:hAnsi="Tw Cen MT"/>
          <w:sz w:val="24"/>
          <w:szCs w:val="24"/>
        </w:rPr>
        <w:t xml:space="preserve"> </w:t>
      </w:r>
      <w:proofErr w:type="spellStart"/>
      <w:r w:rsidRPr="004F424B">
        <w:rPr>
          <w:rFonts w:ascii="Tw Cen MT" w:hAnsi="Tw Cen MT"/>
          <w:sz w:val="24"/>
          <w:szCs w:val="24"/>
        </w:rPr>
        <w:t>Pegangan</w:t>
      </w:r>
      <w:proofErr w:type="spellEnd"/>
      <w:r w:rsidRPr="004F424B">
        <w:rPr>
          <w:rFonts w:ascii="Tw Cen MT" w:hAnsi="Tw Cen MT"/>
          <w:sz w:val="24"/>
          <w:szCs w:val="24"/>
        </w:rPr>
        <w:t xml:space="preserve"> </w:t>
      </w:r>
      <w:proofErr w:type="spellStart"/>
      <w:r w:rsidRPr="004F424B">
        <w:rPr>
          <w:rFonts w:ascii="Tw Cen MT" w:hAnsi="Tw Cen MT"/>
          <w:sz w:val="24"/>
          <w:szCs w:val="24"/>
        </w:rPr>
        <w:t>Ilmu</w:t>
      </w:r>
      <w:proofErr w:type="spellEnd"/>
      <w:r w:rsidRPr="004F424B">
        <w:rPr>
          <w:rFonts w:ascii="Tw Cen MT" w:hAnsi="Tw Cen MT"/>
          <w:sz w:val="24"/>
          <w:szCs w:val="24"/>
        </w:rPr>
        <w:t xml:space="preserve"> </w:t>
      </w:r>
      <w:proofErr w:type="spellStart"/>
      <w:r w:rsidRPr="004F424B">
        <w:rPr>
          <w:rFonts w:ascii="Tw Cen MT" w:hAnsi="Tw Cen MT"/>
          <w:sz w:val="24"/>
          <w:szCs w:val="24"/>
        </w:rPr>
        <w:t>Pengetahuan</w:t>
      </w:r>
      <w:proofErr w:type="spellEnd"/>
      <w:r w:rsidRPr="004F424B">
        <w:rPr>
          <w:rFonts w:ascii="Tw Cen MT" w:hAnsi="Tw Cen MT"/>
          <w:sz w:val="24"/>
          <w:szCs w:val="24"/>
        </w:rPr>
        <w:t xml:space="preserve"> </w:t>
      </w:r>
      <w:proofErr w:type="spellStart"/>
      <w:r w:rsidRPr="004F424B">
        <w:rPr>
          <w:rFonts w:ascii="Tw Cen MT" w:hAnsi="Tw Cen MT"/>
          <w:sz w:val="24"/>
          <w:szCs w:val="24"/>
        </w:rPr>
        <w:t>Kosmetik</w:t>
      </w:r>
      <w:proofErr w:type="spellEnd"/>
      <w:r w:rsidRPr="004F424B">
        <w:rPr>
          <w:rFonts w:ascii="Tw Cen MT" w:hAnsi="Tw Cen MT"/>
          <w:sz w:val="24"/>
          <w:szCs w:val="24"/>
        </w:rPr>
        <w:t>.</w:t>
      </w:r>
      <w:r>
        <w:rPr>
          <w:rFonts w:ascii="Tw Cen MT" w:hAnsi="Tw Cen MT"/>
          <w:sz w:val="24"/>
          <w:szCs w:val="24"/>
        </w:rPr>
        <w:t xml:space="preserve"> </w:t>
      </w:r>
      <w:proofErr w:type="spellStart"/>
      <w:r w:rsidRPr="004F424B">
        <w:rPr>
          <w:rFonts w:ascii="Tw Cen MT" w:hAnsi="Tw Cen MT"/>
          <w:sz w:val="24"/>
          <w:szCs w:val="24"/>
        </w:rPr>
        <w:t>Gramedia</w:t>
      </w:r>
      <w:proofErr w:type="spellEnd"/>
      <w:r w:rsidRPr="004F424B">
        <w:rPr>
          <w:rFonts w:ascii="Tw Cen MT" w:hAnsi="Tw Cen MT"/>
          <w:sz w:val="24"/>
          <w:szCs w:val="24"/>
        </w:rPr>
        <w:t xml:space="preserve"> </w:t>
      </w:r>
      <w:proofErr w:type="spellStart"/>
      <w:r w:rsidRPr="004F424B">
        <w:rPr>
          <w:rFonts w:ascii="Tw Cen MT" w:hAnsi="Tw Cen MT"/>
          <w:sz w:val="24"/>
          <w:szCs w:val="24"/>
        </w:rPr>
        <w:t>Pustaka</w:t>
      </w:r>
      <w:proofErr w:type="spellEnd"/>
      <w:r w:rsidRPr="004F424B">
        <w:rPr>
          <w:rFonts w:ascii="Tw Cen MT" w:hAnsi="Tw Cen MT"/>
          <w:sz w:val="24"/>
          <w:szCs w:val="24"/>
        </w:rPr>
        <w:t xml:space="preserve"> </w:t>
      </w:r>
      <w:proofErr w:type="spellStart"/>
      <w:r w:rsidRPr="004F424B">
        <w:rPr>
          <w:rFonts w:ascii="Tw Cen MT" w:hAnsi="Tw Cen MT"/>
          <w:sz w:val="24"/>
          <w:szCs w:val="24"/>
        </w:rPr>
        <w:t>Umum</w:t>
      </w:r>
      <w:proofErr w:type="spellEnd"/>
      <w:r w:rsidRPr="004F424B">
        <w:rPr>
          <w:rFonts w:ascii="Tw Cen MT" w:hAnsi="Tw Cen MT"/>
          <w:sz w:val="24"/>
          <w:szCs w:val="24"/>
        </w:rPr>
        <w:t>, Jakarta</w:t>
      </w:r>
    </w:p>
    <w:p w14:paraId="52A8F62F" w14:textId="7E4BF8E0" w:rsidR="00FF6B77" w:rsidRPr="00EE1E0B" w:rsidRDefault="00EE1E0B" w:rsidP="00F72F35">
      <w:pPr>
        <w:spacing w:line="240" w:lineRule="auto"/>
        <w:ind w:right="-1"/>
        <w:jc w:val="both"/>
        <w:rPr>
          <w:rFonts w:ascii="Tw Cen MT" w:hAnsi="Tw Cen MT"/>
          <w:sz w:val="24"/>
          <w:szCs w:val="24"/>
        </w:rPr>
      </w:pPr>
      <w:r>
        <w:rPr>
          <w:rFonts w:ascii="Tw Cen MT" w:hAnsi="Tw Cen MT"/>
          <w:sz w:val="24"/>
          <w:szCs w:val="24"/>
        </w:rPr>
        <w:t>1</w:t>
      </w:r>
      <w:r w:rsidR="001C409C">
        <w:rPr>
          <w:rFonts w:ascii="Tw Cen MT" w:hAnsi="Tw Cen MT"/>
          <w:sz w:val="24"/>
          <w:szCs w:val="24"/>
        </w:rPr>
        <w:t>4</w:t>
      </w:r>
      <w:r>
        <w:rPr>
          <w:rFonts w:ascii="Tw Cen MT" w:hAnsi="Tw Cen MT"/>
          <w:sz w:val="24"/>
          <w:szCs w:val="24"/>
        </w:rPr>
        <w:t xml:space="preserve">]. </w:t>
      </w:r>
      <w:proofErr w:type="spellStart"/>
      <w:r w:rsidR="00FF6B77" w:rsidRPr="007D7C3D">
        <w:rPr>
          <w:rFonts w:ascii="Tw Cen MT" w:eastAsia="Twentieth Century" w:hAnsi="Tw Cen MT" w:cs="Twentieth Century"/>
          <w:sz w:val="24"/>
          <w:szCs w:val="24"/>
        </w:rPr>
        <w:t>Vaustina</w:t>
      </w:r>
      <w:proofErr w:type="spellEnd"/>
      <w:r w:rsidR="00FF6B77" w:rsidRPr="007D7C3D">
        <w:rPr>
          <w:rFonts w:ascii="Tw Cen MT" w:eastAsia="Twentieth Century" w:hAnsi="Tw Cen MT" w:cs="Twentieth Century"/>
          <w:sz w:val="24"/>
          <w:szCs w:val="24"/>
        </w:rPr>
        <w:t xml:space="preserve">, H. (2019). </w:t>
      </w:r>
      <w:proofErr w:type="spellStart"/>
      <w:r w:rsidR="00FF6B77" w:rsidRPr="007D7C3D">
        <w:rPr>
          <w:rFonts w:ascii="Tw Cen MT" w:eastAsia="Twentieth Century" w:hAnsi="Tw Cen MT" w:cs="Twentieth Century"/>
          <w:sz w:val="24"/>
          <w:szCs w:val="24"/>
        </w:rPr>
        <w:t>Perbandingan</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Efektifitas</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Ekstrak</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Pegagan</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Centella</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asiatica</w:t>
      </w:r>
      <w:proofErr w:type="spellEnd"/>
      <w:r w:rsidR="00FF6B77" w:rsidRPr="007D7C3D">
        <w:rPr>
          <w:rFonts w:ascii="Tw Cen MT" w:eastAsia="Twentieth Century" w:hAnsi="Tw Cen MT" w:cs="Twentieth Century"/>
          <w:sz w:val="24"/>
          <w:szCs w:val="24"/>
        </w:rPr>
        <w:t xml:space="preserve"> (L.) urban) </w:t>
      </w:r>
      <w:proofErr w:type="spellStart"/>
      <w:r w:rsidR="00FF6B77" w:rsidRPr="007D7C3D">
        <w:rPr>
          <w:rFonts w:ascii="Tw Cen MT" w:eastAsia="Twentieth Century" w:hAnsi="Tw Cen MT" w:cs="Twentieth Century"/>
          <w:sz w:val="24"/>
          <w:szCs w:val="24"/>
        </w:rPr>
        <w:t>Dengan</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Salep</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Gentamisin</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Terhadap</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Penyembuhan</w:t>
      </w:r>
      <w:proofErr w:type="spellEnd"/>
      <w:r w:rsidR="00FF6B77" w:rsidRPr="007D7C3D">
        <w:rPr>
          <w:rFonts w:ascii="Tw Cen MT" w:eastAsia="Twentieth Century" w:hAnsi="Tw Cen MT" w:cs="Twentieth Century"/>
          <w:sz w:val="24"/>
          <w:szCs w:val="24"/>
        </w:rPr>
        <w:t xml:space="preserve"> Luka </w:t>
      </w:r>
      <w:proofErr w:type="spellStart"/>
      <w:r w:rsidR="00FF6B77" w:rsidRPr="007D7C3D">
        <w:rPr>
          <w:rFonts w:ascii="Tw Cen MT" w:eastAsia="Twentieth Century" w:hAnsi="Tw Cen MT" w:cs="Twentieth Century"/>
          <w:sz w:val="24"/>
          <w:szCs w:val="24"/>
        </w:rPr>
        <w:t>Insisi</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Tikus</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Putih</w:t>
      </w:r>
      <w:proofErr w:type="spellEnd"/>
      <w:r w:rsidR="00FF6B77" w:rsidRPr="007D7C3D">
        <w:rPr>
          <w:rFonts w:ascii="Tw Cen MT" w:eastAsia="Twentieth Century" w:hAnsi="Tw Cen MT" w:cs="Twentieth Century"/>
          <w:sz w:val="24"/>
          <w:szCs w:val="24"/>
        </w:rPr>
        <w:t xml:space="preserve"> </w:t>
      </w:r>
      <w:proofErr w:type="spellStart"/>
      <w:r w:rsidR="00FF6B77" w:rsidRPr="007D7C3D">
        <w:rPr>
          <w:rFonts w:ascii="Tw Cen MT" w:eastAsia="Twentieth Century" w:hAnsi="Tw Cen MT" w:cs="Twentieth Century"/>
          <w:sz w:val="24"/>
          <w:szCs w:val="24"/>
        </w:rPr>
        <w:t>Sparague</w:t>
      </w:r>
      <w:proofErr w:type="spellEnd"/>
      <w:r w:rsidR="00FF6B77" w:rsidRPr="007D7C3D">
        <w:rPr>
          <w:rFonts w:ascii="Tw Cen MT" w:eastAsia="Twentieth Century" w:hAnsi="Tw Cen MT" w:cs="Twentieth Century"/>
          <w:sz w:val="24"/>
          <w:szCs w:val="24"/>
        </w:rPr>
        <w:t xml:space="preserve"> Dawley Sprague Dawley. </w:t>
      </w:r>
      <w:proofErr w:type="spellStart"/>
      <w:r w:rsidR="00FF6B77" w:rsidRPr="007D7C3D">
        <w:rPr>
          <w:rFonts w:ascii="Tw Cen MT" w:eastAsia="Twentieth Century" w:hAnsi="Tw Cen MT" w:cs="Twentieth Century"/>
          <w:sz w:val="24"/>
          <w:szCs w:val="24"/>
        </w:rPr>
        <w:t>Cendana</w:t>
      </w:r>
      <w:proofErr w:type="spellEnd"/>
      <w:r w:rsidR="00FF6B77" w:rsidRPr="007D7C3D">
        <w:rPr>
          <w:rFonts w:ascii="Tw Cen MT" w:eastAsia="Twentieth Century" w:hAnsi="Tw Cen MT" w:cs="Twentieth Century"/>
          <w:sz w:val="24"/>
          <w:szCs w:val="24"/>
        </w:rPr>
        <w:t xml:space="preserve"> Medical Journal, 18(3), 472–478.</w:t>
      </w:r>
    </w:p>
    <w:p w14:paraId="6E4CF7FC" w14:textId="1B1A39BE" w:rsidR="00FF6B77" w:rsidRDefault="00FF6B77" w:rsidP="00F72F35">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1</w:t>
      </w:r>
      <w:r w:rsidR="001C409C">
        <w:rPr>
          <w:rFonts w:ascii="Tw Cen MT" w:eastAsia="Twentieth Century" w:hAnsi="Tw Cen MT" w:cs="Twentieth Century"/>
          <w:sz w:val="24"/>
          <w:szCs w:val="24"/>
        </w:rPr>
        <w:t>5</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Kurnianto</w:t>
      </w:r>
      <w:proofErr w:type="spellEnd"/>
      <w:r w:rsidRPr="007D7C3D">
        <w:rPr>
          <w:rFonts w:ascii="Tw Cen MT" w:eastAsia="Twentieth Century" w:hAnsi="Tw Cen MT" w:cs="Twentieth Century"/>
          <w:sz w:val="24"/>
          <w:szCs w:val="24"/>
        </w:rPr>
        <w:t xml:space="preserve">, S., &amp; </w:t>
      </w:r>
      <w:proofErr w:type="spellStart"/>
      <w:r w:rsidRPr="007D7C3D">
        <w:rPr>
          <w:rFonts w:ascii="Tw Cen MT" w:eastAsia="Twentieth Century" w:hAnsi="Tw Cen MT" w:cs="Twentieth Century"/>
          <w:sz w:val="24"/>
          <w:szCs w:val="24"/>
        </w:rPr>
        <w:t>Kusnanto</w:t>
      </w:r>
      <w:proofErr w:type="spellEnd"/>
      <w:r w:rsidRPr="007D7C3D">
        <w:rPr>
          <w:rFonts w:ascii="Tw Cen MT" w:eastAsia="Twentieth Century" w:hAnsi="Tw Cen MT" w:cs="Twentieth Century"/>
          <w:sz w:val="24"/>
          <w:szCs w:val="24"/>
        </w:rPr>
        <w:t xml:space="preserve">, P. (2022). </w:t>
      </w:r>
      <w:proofErr w:type="spellStart"/>
      <w:r w:rsidRPr="007D7C3D">
        <w:rPr>
          <w:rFonts w:ascii="Tw Cen MT" w:eastAsia="Twentieth Century" w:hAnsi="Tw Cen MT" w:cs="Twentieth Century"/>
          <w:sz w:val="24"/>
          <w:szCs w:val="24"/>
        </w:rPr>
        <w:t>Penyembuhan</w:t>
      </w:r>
      <w:proofErr w:type="spellEnd"/>
      <w:r w:rsidRPr="007D7C3D">
        <w:rPr>
          <w:rFonts w:ascii="Tw Cen MT" w:eastAsia="Twentieth Century" w:hAnsi="Tw Cen MT" w:cs="Twentieth Century"/>
          <w:sz w:val="24"/>
          <w:szCs w:val="24"/>
        </w:rPr>
        <w:t xml:space="preserve"> Luka Bakar Pada </w:t>
      </w:r>
      <w:proofErr w:type="spellStart"/>
      <w:r w:rsidRPr="007D7C3D">
        <w:rPr>
          <w:rFonts w:ascii="Tw Cen MT" w:eastAsia="Twentieth Century" w:hAnsi="Tw Cen MT" w:cs="Twentieth Century"/>
          <w:sz w:val="24"/>
          <w:szCs w:val="24"/>
        </w:rPr>
        <w:t>Tikus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Putih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Dengan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Menggunakan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Ekstrak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Daun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Pegagan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Centella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asiatica</w:t>
      </w:r>
      <w:proofErr w:type="spellEnd"/>
      <w:r w:rsidRPr="007D7C3D">
        <w:rPr>
          <w:rFonts w:ascii="Tw Cen MT" w:eastAsia="Twentieth Century" w:hAnsi="Tw Cen MT" w:cs="Twentieth Century"/>
          <w:sz w:val="24"/>
          <w:szCs w:val="24"/>
        </w:rPr>
        <w:t xml:space="preserve">) 25% Dan </w:t>
      </w:r>
      <w:proofErr w:type="spellStart"/>
      <w:r w:rsidRPr="007D7C3D">
        <w:rPr>
          <w:rFonts w:ascii="Tw Cen MT" w:eastAsia="Twentieth Century" w:hAnsi="Tw Cen MT" w:cs="Twentieth Century"/>
          <w:sz w:val="24"/>
          <w:szCs w:val="24"/>
        </w:rPr>
        <w:t>Ekstrak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Daun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Petai</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Cina</w:t>
      </w:r>
      <w:proofErr w:type="spellEnd"/>
      <w:r w:rsidRPr="007D7C3D">
        <w:rPr>
          <w:rFonts w:ascii="Tw Cen MT" w:eastAsia="Twentieth Century" w:hAnsi="Tw Cen MT" w:cs="Twentieth Century"/>
          <w:sz w:val="24"/>
          <w:szCs w:val="24"/>
        </w:rPr>
        <w:t xml:space="preserve"> (Leucaena </w:t>
      </w:r>
      <w:proofErr w:type="spellStart"/>
      <w:r w:rsidRPr="007D7C3D">
        <w:rPr>
          <w:rFonts w:ascii="Tw Cen MT" w:eastAsia="Twentieth Century" w:hAnsi="Tw Cen MT" w:cs="Twentieth Century"/>
          <w:sz w:val="24"/>
          <w:szCs w:val="24"/>
        </w:rPr>
        <w:t>leucocephala</w:t>
      </w:r>
      <w:proofErr w:type="spellEnd"/>
      <w:r w:rsidRPr="007D7C3D">
        <w:rPr>
          <w:rFonts w:ascii="Tw Cen MT" w:eastAsia="Twentieth Century" w:hAnsi="Tw Cen MT" w:cs="Twentieth Century"/>
          <w:sz w:val="24"/>
          <w:szCs w:val="24"/>
        </w:rPr>
        <w:t xml:space="preserve">) 30% </w:t>
      </w:r>
      <w:proofErr w:type="spellStart"/>
      <w:r w:rsidRPr="007D7C3D">
        <w:rPr>
          <w:rFonts w:ascii="Tw Cen MT" w:eastAsia="Twentieth Century" w:hAnsi="Tw Cen MT" w:cs="Twentieth Century"/>
          <w:sz w:val="24"/>
          <w:szCs w:val="24"/>
        </w:rPr>
        <w:t>Syaifuddin</w:t>
      </w:r>
      <w:proofErr w:type="spellEnd"/>
      <w:r w:rsidRPr="007D7C3D">
        <w:rPr>
          <w:rFonts w:ascii="Tw Cen MT" w:eastAsia="Twentieth Century" w:hAnsi="Tw Cen MT" w:cs="Twentieth Century"/>
          <w:sz w:val="24"/>
          <w:szCs w:val="24"/>
        </w:rPr>
        <w:t>.</w:t>
      </w:r>
    </w:p>
    <w:p w14:paraId="36C5FA27" w14:textId="41C42C1A" w:rsidR="00FF6B77" w:rsidRPr="003B6DAA" w:rsidRDefault="00FF6B77" w:rsidP="00F72F35">
      <w:pPr>
        <w:spacing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t>1</w:t>
      </w:r>
      <w:r w:rsidR="001C409C">
        <w:rPr>
          <w:rFonts w:ascii="Tw Cen MT" w:eastAsia="Twentieth Century" w:hAnsi="Tw Cen MT" w:cs="Twentieth Century"/>
          <w:sz w:val="24"/>
          <w:szCs w:val="24"/>
        </w:rPr>
        <w:t>6</w:t>
      </w:r>
      <w:r w:rsidR="00EE1E0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Harsa</w:t>
      </w:r>
      <w:proofErr w:type="spellEnd"/>
      <w:r w:rsidRPr="007D7C3D">
        <w:rPr>
          <w:rFonts w:ascii="Tw Cen MT" w:eastAsia="Twentieth Century" w:hAnsi="Tw Cen MT" w:cs="Twentieth Century"/>
          <w:sz w:val="24"/>
          <w:szCs w:val="24"/>
        </w:rPr>
        <w:t xml:space="preserve">, I. M. S. (2020). </w:t>
      </w:r>
      <w:proofErr w:type="spellStart"/>
      <w:r w:rsidRPr="007D7C3D">
        <w:rPr>
          <w:rFonts w:ascii="Tw Cen MT" w:eastAsia="Twentieth Century" w:hAnsi="Tw Cen MT" w:cs="Twentieth Century"/>
          <w:sz w:val="24"/>
          <w:szCs w:val="24"/>
        </w:rPr>
        <w:t>Efek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Pemberian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Ekstrak</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Daun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Pegagan</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Centella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asiatica</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Terhadap</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Penyembuhan</w:t>
      </w:r>
      <w:proofErr w:type="spellEnd"/>
      <w:r w:rsidRPr="007D7C3D">
        <w:rPr>
          <w:rFonts w:ascii="Tw Cen MT" w:eastAsia="Twentieth Century" w:hAnsi="Tw Cen MT" w:cs="Twentieth Century"/>
          <w:sz w:val="24"/>
          <w:szCs w:val="24"/>
        </w:rPr>
        <w:t xml:space="preserve"> Luka </w:t>
      </w:r>
      <w:proofErr w:type="spellStart"/>
      <w:r w:rsidRPr="007D7C3D">
        <w:rPr>
          <w:rFonts w:ascii="Tw Cen MT" w:eastAsia="Twentieth Century" w:hAnsi="Tw Cen MT" w:cs="Twentieth Century"/>
          <w:sz w:val="24"/>
          <w:szCs w:val="24"/>
        </w:rPr>
        <w:t>Sayat</w:t>
      </w:r>
      <w:proofErr w:type="spellEnd"/>
      <w:r w:rsidRPr="007D7C3D">
        <w:rPr>
          <w:rFonts w:ascii="Tw Cen MT" w:eastAsia="Twentieth Century" w:hAnsi="Tw Cen MT" w:cs="Twentieth Century"/>
          <w:sz w:val="24"/>
          <w:szCs w:val="24"/>
        </w:rPr>
        <w:t xml:space="preserve"> Pada </w:t>
      </w:r>
      <w:proofErr w:type="spellStart"/>
      <w:r w:rsidRPr="007D7C3D">
        <w:rPr>
          <w:rFonts w:ascii="Tw Cen MT" w:eastAsia="Twentieth Century" w:hAnsi="Tw Cen MT" w:cs="Twentieth Century"/>
          <w:sz w:val="24"/>
          <w:szCs w:val="24"/>
        </w:rPr>
        <w:t>Tikus</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Putih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Jantan</w:t>
      </w:r>
      <w:proofErr w:type="spellEnd"/>
      <w:r w:rsidRPr="007D7C3D">
        <w:rPr>
          <w:rFonts w:ascii="Tw Cen MT" w:eastAsia="Twentieth Century" w:hAnsi="Tw Cen MT" w:cs="Twentieth Century"/>
          <w:sz w:val="24"/>
          <w:szCs w:val="24"/>
        </w:rPr>
        <w:t xml:space="preserve"> (Rattus Norvegicus) </w:t>
      </w:r>
      <w:proofErr w:type="spellStart"/>
      <w:r w:rsidRPr="007D7C3D">
        <w:rPr>
          <w:rFonts w:ascii="Tw Cen MT" w:eastAsia="Twentieth Century" w:hAnsi="Tw Cen MT" w:cs="Twentieth Century"/>
          <w:sz w:val="24"/>
          <w:szCs w:val="24"/>
        </w:rPr>
        <w:t>Galur</w:t>
      </w:r>
      <w:proofErr w:type="spellEnd"/>
      <w:r w:rsidRPr="007D7C3D">
        <w:rPr>
          <w:rFonts w:ascii="Tw Cen MT" w:eastAsia="Twentieth Century" w:hAnsi="Tw Cen MT" w:cs="Twentieth Century"/>
          <w:sz w:val="24"/>
          <w:szCs w:val="24"/>
        </w:rPr>
        <w:t xml:space="preserve"> </w:t>
      </w:r>
      <w:r w:rsidRPr="007D7C3D">
        <w:rPr>
          <w:rFonts w:ascii="Tw Cen MT" w:eastAsia="Twentieth Century" w:hAnsi="Tw Cen MT" w:cs="Twentieth Century"/>
          <w:sz w:val="24"/>
          <w:szCs w:val="24"/>
        </w:rPr>
        <w:t xml:space="preserve">Wistar. </w:t>
      </w:r>
      <w:proofErr w:type="spellStart"/>
      <w:r w:rsidRPr="007D7C3D">
        <w:rPr>
          <w:rFonts w:ascii="Tw Cen MT" w:eastAsia="Twentieth Century" w:hAnsi="Tw Cen MT" w:cs="Twentieth Century"/>
          <w:sz w:val="24"/>
          <w:szCs w:val="24"/>
        </w:rPr>
        <w:t>Jurnal</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Ilmiah</w:t>
      </w:r>
      <w:proofErr w:type="spellEnd"/>
      <w:r w:rsidRPr="007D7C3D">
        <w:rPr>
          <w:rFonts w:ascii="Tw Cen MT" w:eastAsia="Twentieth Century" w:hAnsi="Tw Cen MT" w:cs="Twentieth Century"/>
          <w:sz w:val="24"/>
          <w:szCs w:val="24"/>
        </w:rPr>
        <w:t xml:space="preserve"> </w:t>
      </w:r>
      <w:proofErr w:type="spellStart"/>
      <w:r w:rsidRPr="007D7C3D">
        <w:rPr>
          <w:rFonts w:ascii="Tw Cen MT" w:eastAsia="Twentieth Century" w:hAnsi="Tw Cen MT" w:cs="Twentieth Century"/>
          <w:sz w:val="24"/>
          <w:szCs w:val="24"/>
        </w:rPr>
        <w:t>Kedokteran</w:t>
      </w:r>
      <w:proofErr w:type="spellEnd"/>
      <w:r w:rsidRPr="007D7C3D">
        <w:rPr>
          <w:rFonts w:ascii="Tw Cen MT" w:eastAsia="Twentieth Century" w:hAnsi="Tw Cen MT" w:cs="Twentieth Century"/>
          <w:sz w:val="24"/>
          <w:szCs w:val="24"/>
        </w:rPr>
        <w:t xml:space="preserve"> Wijaya Kusuma, 9(1),</w:t>
      </w:r>
    </w:p>
    <w:p w14:paraId="1145E53C" w14:textId="3B7122A9" w:rsidR="007F4948" w:rsidRPr="004721E3" w:rsidRDefault="007F4948" w:rsidP="00F72F35">
      <w:pPr>
        <w:spacing w:after="0" w:line="240" w:lineRule="auto"/>
        <w:jc w:val="both"/>
        <w:rPr>
          <w:rFonts w:ascii="Tw Cen MT" w:eastAsia="Twentieth Century" w:hAnsi="Tw Cen MT" w:cs="Twentieth Century"/>
          <w:sz w:val="24"/>
          <w:szCs w:val="24"/>
        </w:rPr>
      </w:pPr>
    </w:p>
    <w:sectPr w:rsidR="007F4948" w:rsidRPr="004721E3" w:rsidSect="00F72F35">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24-11-14T10:21:00Z" w:initials="Author">
    <w:p w14:paraId="62D05316" w14:textId="77777777" w:rsidR="0082077A" w:rsidRDefault="0082077A" w:rsidP="00946EF0">
      <w:pPr>
        <w:pStyle w:val="CommentText"/>
      </w:pPr>
      <w:r>
        <w:rPr>
          <w:rStyle w:val="CommentReference"/>
        </w:rPr>
        <w:annotationRef/>
      </w:r>
      <w:proofErr w:type="spellStart"/>
      <w:r>
        <w:t>Pengisian</w:t>
      </w:r>
      <w:proofErr w:type="spellEnd"/>
      <w:r>
        <w:t xml:space="preserve"> dan </w:t>
      </w:r>
      <w:proofErr w:type="spellStart"/>
      <w:r>
        <w:t>penulisan</w:t>
      </w:r>
      <w:proofErr w:type="spellEnd"/>
      <w:r>
        <w:t xml:space="preserve"> </w:t>
      </w:r>
      <w:proofErr w:type="spellStart"/>
      <w:r>
        <w:t>tabel</w:t>
      </w:r>
      <w:proofErr w:type="spellEnd"/>
      <w:r>
        <w:t xml:space="preserve"> </w:t>
      </w:r>
      <w:proofErr w:type="spellStart"/>
      <w:r>
        <w:t>silahkan</w:t>
      </w:r>
      <w:proofErr w:type="spellEnd"/>
      <w:r>
        <w:t xml:space="preserve"> </w:t>
      </w:r>
      <w:proofErr w:type="spellStart"/>
      <w:r>
        <w:t>disesuaikan</w:t>
      </w:r>
      <w:proofErr w:type="spellEnd"/>
      <w:r>
        <w:t xml:space="preserve"> </w:t>
      </w:r>
      <w:proofErr w:type="spellStart"/>
      <w:r>
        <w:t>dengan</w:t>
      </w:r>
      <w:proofErr w:type="spellEnd"/>
      <w:r>
        <w:t xml:space="preserve"> template</w:t>
      </w:r>
    </w:p>
  </w:comment>
  <w:comment w:id="2" w:author="Author" w:date="2024-11-14T10:21:00Z" w:initials="Author">
    <w:p w14:paraId="061CB04D" w14:textId="77777777" w:rsidR="0082077A" w:rsidRDefault="0082077A" w:rsidP="00E53603">
      <w:pPr>
        <w:pStyle w:val="CommentText"/>
      </w:pPr>
      <w:r>
        <w:rPr>
          <w:rStyle w:val="CommentReference"/>
        </w:rPr>
        <w:annotationRef/>
      </w:r>
      <w:proofErr w:type="spellStart"/>
      <w:r>
        <w:t>Keterangan</w:t>
      </w:r>
      <w:proofErr w:type="spellEnd"/>
      <w:r>
        <w:t xml:space="preserve"> </w:t>
      </w:r>
      <w:proofErr w:type="spellStart"/>
      <w:r>
        <w:t>dibuat</w:t>
      </w:r>
      <w:proofErr w:type="spellEnd"/>
      <w:r>
        <w:t xml:space="preserve"> di </w:t>
      </w:r>
      <w:proofErr w:type="spellStart"/>
      <w:r>
        <w:t>bawah</w:t>
      </w:r>
      <w:proofErr w:type="spellEnd"/>
      <w:r>
        <w:t xml:space="preserve"> </w:t>
      </w:r>
      <w:proofErr w:type="spellStart"/>
      <w:r>
        <w:t>tabel</w:t>
      </w:r>
      <w:proofErr w:type="spellEnd"/>
    </w:p>
  </w:comment>
  <w:comment w:id="3" w:author="Author" w:date="2024-11-14T10:21:00Z" w:initials="Author">
    <w:p w14:paraId="15A41EC4" w14:textId="77777777" w:rsidR="0082077A" w:rsidRDefault="0082077A" w:rsidP="00E53603">
      <w:pPr>
        <w:pStyle w:val="CommentText"/>
      </w:pPr>
      <w:r>
        <w:rPr>
          <w:rStyle w:val="CommentReference"/>
        </w:rPr>
        <w:annotationRef/>
      </w:r>
      <w:proofErr w:type="spellStart"/>
      <w:r>
        <w:t>Berikan</w:t>
      </w:r>
      <w:proofErr w:type="spellEnd"/>
      <w:r>
        <w:t xml:space="preserve"> no dan </w:t>
      </w:r>
      <w:proofErr w:type="spellStart"/>
      <w:r>
        <w:t>nama</w:t>
      </w:r>
      <w:proofErr w:type="spellEnd"/>
      <w:r>
        <w:t xml:space="preserve"> </w:t>
      </w:r>
      <w:proofErr w:type="spellStart"/>
      <w:r>
        <w:t>tabel</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D05316" w15:done="0"/>
  <w15:commentEx w15:paraId="061CB04D" w15:done="0"/>
  <w15:commentEx w15:paraId="15A41E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05316" w16cid:durableId="06F0BC38"/>
  <w16cid:commentId w16cid:paraId="061CB04D" w16cid:durableId="25C895DC"/>
  <w16cid:commentId w16cid:paraId="15A41EC4" w16cid:durableId="6F22C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4EF7" w14:textId="77777777" w:rsidR="00085AB0" w:rsidRDefault="00085AB0">
      <w:pPr>
        <w:spacing w:after="0" w:line="240" w:lineRule="auto"/>
      </w:pPr>
      <w:r>
        <w:separator/>
      </w:r>
    </w:p>
  </w:endnote>
  <w:endnote w:type="continuationSeparator" w:id="0">
    <w:p w14:paraId="400DCAE5" w14:textId="77777777" w:rsidR="00085AB0" w:rsidRDefault="000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07A8" w14:textId="77777777" w:rsidR="0082077A" w:rsidRDefault="0082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41062"/>
      <w:docPartObj>
        <w:docPartGallery w:val="Page Numbers (Bottom of Page)"/>
        <w:docPartUnique/>
      </w:docPartObj>
    </w:sdtPr>
    <w:sdtEndPr>
      <w:rPr>
        <w:noProof/>
      </w:rPr>
    </w:sdtEndPr>
    <w:sdtContent>
      <w:p w14:paraId="27529A77" w14:textId="758D5774" w:rsidR="0082077A" w:rsidRPr="00FC0FFB" w:rsidRDefault="0082077A"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51B2C302" w:rsidR="0082077A" w:rsidRDefault="0082077A"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82077A" w:rsidRDefault="0082077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512" w14:textId="77777777" w:rsidR="0082077A" w:rsidRDefault="0082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38BA" w14:textId="77777777" w:rsidR="00085AB0" w:rsidRDefault="00085AB0">
      <w:pPr>
        <w:spacing w:after="0" w:line="240" w:lineRule="auto"/>
      </w:pPr>
      <w:r>
        <w:separator/>
      </w:r>
    </w:p>
  </w:footnote>
  <w:footnote w:type="continuationSeparator" w:id="0">
    <w:p w14:paraId="43F71331" w14:textId="77777777" w:rsidR="00085AB0" w:rsidRDefault="0008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2998" w14:textId="77777777" w:rsidR="0082077A" w:rsidRDefault="00820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82077A" w:rsidRDefault="0082077A"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82077A" w:rsidRDefault="0082077A"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82077A" w:rsidRDefault="0082077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E483" w14:textId="77777777" w:rsidR="0082077A" w:rsidRDefault="0082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22C3"/>
    <w:rsid w:val="00035A37"/>
    <w:rsid w:val="00046906"/>
    <w:rsid w:val="00076903"/>
    <w:rsid w:val="00082EFF"/>
    <w:rsid w:val="00084A69"/>
    <w:rsid w:val="00085AB0"/>
    <w:rsid w:val="00096D8F"/>
    <w:rsid w:val="000A46F4"/>
    <w:rsid w:val="000A6496"/>
    <w:rsid w:val="000B1F81"/>
    <w:rsid w:val="000B75DE"/>
    <w:rsid w:val="000C4719"/>
    <w:rsid w:val="000D0C58"/>
    <w:rsid w:val="000D0DFF"/>
    <w:rsid w:val="00106CE2"/>
    <w:rsid w:val="00106D4F"/>
    <w:rsid w:val="0011263D"/>
    <w:rsid w:val="00113901"/>
    <w:rsid w:val="00136E70"/>
    <w:rsid w:val="001545D6"/>
    <w:rsid w:val="00160FDD"/>
    <w:rsid w:val="0016328E"/>
    <w:rsid w:val="00163BA7"/>
    <w:rsid w:val="0016482E"/>
    <w:rsid w:val="00165829"/>
    <w:rsid w:val="00166BFA"/>
    <w:rsid w:val="00185E3D"/>
    <w:rsid w:val="00194C11"/>
    <w:rsid w:val="00196C16"/>
    <w:rsid w:val="001C0A26"/>
    <w:rsid w:val="001C409C"/>
    <w:rsid w:val="001F1073"/>
    <w:rsid w:val="001F762B"/>
    <w:rsid w:val="002113FB"/>
    <w:rsid w:val="00212A45"/>
    <w:rsid w:val="00222E32"/>
    <w:rsid w:val="00223B20"/>
    <w:rsid w:val="00261BB2"/>
    <w:rsid w:val="00270040"/>
    <w:rsid w:val="0027621D"/>
    <w:rsid w:val="00292E42"/>
    <w:rsid w:val="00293DB9"/>
    <w:rsid w:val="002B20BA"/>
    <w:rsid w:val="002C693D"/>
    <w:rsid w:val="002C73F4"/>
    <w:rsid w:val="002D30A7"/>
    <w:rsid w:val="002E7BE2"/>
    <w:rsid w:val="002F640B"/>
    <w:rsid w:val="00301611"/>
    <w:rsid w:val="003069B5"/>
    <w:rsid w:val="00306DA7"/>
    <w:rsid w:val="00307CDB"/>
    <w:rsid w:val="00314849"/>
    <w:rsid w:val="00323D0F"/>
    <w:rsid w:val="00360085"/>
    <w:rsid w:val="00361BBD"/>
    <w:rsid w:val="00372502"/>
    <w:rsid w:val="00380121"/>
    <w:rsid w:val="00386DC5"/>
    <w:rsid w:val="003B6DAA"/>
    <w:rsid w:val="003D1140"/>
    <w:rsid w:val="003E3FF3"/>
    <w:rsid w:val="003F6489"/>
    <w:rsid w:val="003F6B0D"/>
    <w:rsid w:val="00413D75"/>
    <w:rsid w:val="00420F93"/>
    <w:rsid w:val="00431AAB"/>
    <w:rsid w:val="00463B9A"/>
    <w:rsid w:val="0046541C"/>
    <w:rsid w:val="004721E3"/>
    <w:rsid w:val="00475329"/>
    <w:rsid w:val="00476823"/>
    <w:rsid w:val="00486424"/>
    <w:rsid w:val="00497C5A"/>
    <w:rsid w:val="004A3EFA"/>
    <w:rsid w:val="004B41B7"/>
    <w:rsid w:val="004C01E6"/>
    <w:rsid w:val="004D11AF"/>
    <w:rsid w:val="004E128A"/>
    <w:rsid w:val="004F0C66"/>
    <w:rsid w:val="004F424B"/>
    <w:rsid w:val="005424FD"/>
    <w:rsid w:val="005458B9"/>
    <w:rsid w:val="005471FC"/>
    <w:rsid w:val="005642A1"/>
    <w:rsid w:val="00565328"/>
    <w:rsid w:val="005C1635"/>
    <w:rsid w:val="005C30BC"/>
    <w:rsid w:val="005C5210"/>
    <w:rsid w:val="005E0707"/>
    <w:rsid w:val="005E4F18"/>
    <w:rsid w:val="00624B47"/>
    <w:rsid w:val="006334E1"/>
    <w:rsid w:val="006431BA"/>
    <w:rsid w:val="00655189"/>
    <w:rsid w:val="006607BB"/>
    <w:rsid w:val="00665737"/>
    <w:rsid w:val="00670815"/>
    <w:rsid w:val="006B1D84"/>
    <w:rsid w:val="006D261F"/>
    <w:rsid w:val="006D645D"/>
    <w:rsid w:val="007006B9"/>
    <w:rsid w:val="007040C3"/>
    <w:rsid w:val="007106F6"/>
    <w:rsid w:val="007368A2"/>
    <w:rsid w:val="00762C0B"/>
    <w:rsid w:val="00765F40"/>
    <w:rsid w:val="007A1AEF"/>
    <w:rsid w:val="007A770B"/>
    <w:rsid w:val="007D6D9D"/>
    <w:rsid w:val="007E576A"/>
    <w:rsid w:val="007E655E"/>
    <w:rsid w:val="007E6A66"/>
    <w:rsid w:val="007F338E"/>
    <w:rsid w:val="007F4948"/>
    <w:rsid w:val="00812425"/>
    <w:rsid w:val="0081569B"/>
    <w:rsid w:val="0082077A"/>
    <w:rsid w:val="0086728C"/>
    <w:rsid w:val="00876E49"/>
    <w:rsid w:val="008A326F"/>
    <w:rsid w:val="008B2A6E"/>
    <w:rsid w:val="00913D01"/>
    <w:rsid w:val="00942731"/>
    <w:rsid w:val="00943EB9"/>
    <w:rsid w:val="00946EF0"/>
    <w:rsid w:val="009555E0"/>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50D07"/>
    <w:rsid w:val="00B63555"/>
    <w:rsid w:val="00B674AF"/>
    <w:rsid w:val="00B76BF5"/>
    <w:rsid w:val="00BC34CC"/>
    <w:rsid w:val="00BD3649"/>
    <w:rsid w:val="00BE7B4C"/>
    <w:rsid w:val="00C133E7"/>
    <w:rsid w:val="00C20FA8"/>
    <w:rsid w:val="00C44F59"/>
    <w:rsid w:val="00C60364"/>
    <w:rsid w:val="00C62FEF"/>
    <w:rsid w:val="00C812B9"/>
    <w:rsid w:val="00C96B4B"/>
    <w:rsid w:val="00CA15B7"/>
    <w:rsid w:val="00CB0A6C"/>
    <w:rsid w:val="00CB3237"/>
    <w:rsid w:val="00CD6253"/>
    <w:rsid w:val="00CE2B50"/>
    <w:rsid w:val="00CF5715"/>
    <w:rsid w:val="00D0123F"/>
    <w:rsid w:val="00D06530"/>
    <w:rsid w:val="00D2571D"/>
    <w:rsid w:val="00D31D13"/>
    <w:rsid w:val="00D37FC1"/>
    <w:rsid w:val="00D428B5"/>
    <w:rsid w:val="00D44301"/>
    <w:rsid w:val="00D466FC"/>
    <w:rsid w:val="00D56013"/>
    <w:rsid w:val="00D70D6D"/>
    <w:rsid w:val="00D72AF2"/>
    <w:rsid w:val="00D742CE"/>
    <w:rsid w:val="00D9262D"/>
    <w:rsid w:val="00D96D2D"/>
    <w:rsid w:val="00D9785A"/>
    <w:rsid w:val="00DB156A"/>
    <w:rsid w:val="00DB7592"/>
    <w:rsid w:val="00DC2BB5"/>
    <w:rsid w:val="00DE3780"/>
    <w:rsid w:val="00DF0B65"/>
    <w:rsid w:val="00DF6E07"/>
    <w:rsid w:val="00E00B2E"/>
    <w:rsid w:val="00E00E3E"/>
    <w:rsid w:val="00E03962"/>
    <w:rsid w:val="00E067A8"/>
    <w:rsid w:val="00E256B1"/>
    <w:rsid w:val="00E37E90"/>
    <w:rsid w:val="00E53603"/>
    <w:rsid w:val="00E81E13"/>
    <w:rsid w:val="00EA57B9"/>
    <w:rsid w:val="00EC4948"/>
    <w:rsid w:val="00ED0E10"/>
    <w:rsid w:val="00ED60A4"/>
    <w:rsid w:val="00EE1E0B"/>
    <w:rsid w:val="00F1133F"/>
    <w:rsid w:val="00F5431A"/>
    <w:rsid w:val="00F6187B"/>
    <w:rsid w:val="00F64252"/>
    <w:rsid w:val="00F705C2"/>
    <w:rsid w:val="00F72F35"/>
    <w:rsid w:val="00F817F4"/>
    <w:rsid w:val="00F841D1"/>
    <w:rsid w:val="00F8428F"/>
    <w:rsid w:val="00F9233C"/>
    <w:rsid w:val="00FE0EBE"/>
    <w:rsid w:val="00FE4F92"/>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styleId="PlainTable2">
    <w:name w:val="Plain Table 2"/>
    <w:basedOn w:val="TableNormal"/>
    <w:uiPriority w:val="42"/>
    <w:rsid w:val="00E536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F4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90892">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95848612">
      <w:bodyDiv w:val="1"/>
      <w:marLeft w:val="0"/>
      <w:marRight w:val="0"/>
      <w:marTop w:val="0"/>
      <w:marBottom w:val="0"/>
      <w:divBdr>
        <w:top w:val="none" w:sz="0" w:space="0" w:color="auto"/>
        <w:left w:val="none" w:sz="0" w:space="0" w:color="auto"/>
        <w:bottom w:val="none" w:sz="0" w:space="0" w:color="auto"/>
        <w:right w:val="none" w:sz="0" w:space="0" w:color="auto"/>
      </w:divBdr>
    </w:div>
    <w:div w:id="514345491">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19290195">
      <w:bodyDiv w:val="1"/>
      <w:marLeft w:val="0"/>
      <w:marRight w:val="0"/>
      <w:marTop w:val="0"/>
      <w:marBottom w:val="0"/>
      <w:divBdr>
        <w:top w:val="none" w:sz="0" w:space="0" w:color="auto"/>
        <w:left w:val="none" w:sz="0" w:space="0" w:color="auto"/>
        <w:bottom w:val="none" w:sz="0" w:space="0" w:color="auto"/>
        <w:right w:val="none" w:sz="0" w:space="0" w:color="auto"/>
      </w:divBdr>
    </w:div>
    <w:div w:id="202088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7341/jurnaljamukusuma.v1i1.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158FA"/>
    <w:rsid w:val="00287697"/>
    <w:rsid w:val="00342DE1"/>
    <w:rsid w:val="003D7BD9"/>
    <w:rsid w:val="00522C9E"/>
    <w:rsid w:val="005A1CD8"/>
    <w:rsid w:val="00637CD0"/>
    <w:rsid w:val="009932A4"/>
    <w:rsid w:val="009C3970"/>
    <w:rsid w:val="00A85543"/>
    <w:rsid w:val="00A87A69"/>
    <w:rsid w:val="00DF2BBE"/>
    <w:rsid w:val="00EA2707"/>
    <w:rsid w:val="00E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061A54-F3E7-4B1D-949A-DC9FF65A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HP</cp:lastModifiedBy>
  <cp:revision>8</cp:revision>
  <cp:lastPrinted>2023-05-02T07:00:00Z</cp:lastPrinted>
  <dcterms:created xsi:type="dcterms:W3CDTF">2024-12-08T15:38:00Z</dcterms:created>
  <dcterms:modified xsi:type="dcterms:W3CDTF">2024-12-09T13:12:00Z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